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942DC9" w:rsidRDefault="000B768E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0B768E">
        <w:rPr>
          <w:b/>
          <w:bCs/>
          <w:i/>
          <w:iCs/>
          <w:kern w:val="0"/>
          <w:sz w:val="40"/>
          <w:szCs w:val="40"/>
          <w:lang w:eastAsia="ru-RU"/>
        </w:rPr>
        <w:t>Автоматизация научных исследований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F84A3E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3C2FD1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B768E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B768E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B768E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51" w:type="dxa"/>
        <w:tblLayout w:type="fixed"/>
        <w:tblLook w:val="0000"/>
      </w:tblPr>
      <w:tblGrid>
        <w:gridCol w:w="674"/>
        <w:gridCol w:w="4834"/>
        <w:gridCol w:w="2160"/>
        <w:gridCol w:w="1683"/>
      </w:tblGrid>
      <w:tr w:rsidR="00766F68" w:rsidRPr="00841702" w:rsidTr="00D051D5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 w:rsidTr="00D051D5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 w:rsidTr="00D051D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D051D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D051D5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051D5">
              <w:rPr>
                <w:i/>
                <w:color w:val="000000"/>
                <w:spacing w:val="1"/>
                <w:sz w:val="24"/>
                <w:szCs w:val="24"/>
              </w:rPr>
              <w:t>Научные исследования как объект автом</w:t>
            </w:r>
            <w:r w:rsidRPr="00D051D5">
              <w:rPr>
                <w:i/>
                <w:color w:val="000000"/>
                <w:spacing w:val="1"/>
                <w:sz w:val="24"/>
                <w:szCs w:val="24"/>
              </w:rPr>
              <w:t>а</w:t>
            </w:r>
            <w:r w:rsidRPr="00D051D5">
              <w:rPr>
                <w:i/>
                <w:color w:val="000000"/>
                <w:spacing w:val="1"/>
                <w:sz w:val="24"/>
                <w:szCs w:val="24"/>
              </w:rPr>
              <w:t>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D051D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51D5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D051D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D051D5" w:rsidRPr="00734297" w:rsidTr="00D051D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1D5" w:rsidRPr="003C0744" w:rsidRDefault="00D051D5" w:rsidP="00D051D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1D5" w:rsidRPr="003D38B4" w:rsidRDefault="00D051D5" w:rsidP="00D051D5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051D5">
              <w:rPr>
                <w:i/>
                <w:color w:val="000000"/>
                <w:spacing w:val="1"/>
                <w:sz w:val="24"/>
                <w:szCs w:val="24"/>
              </w:rPr>
              <w:t>Научные исследования как объект автом</w:t>
            </w:r>
            <w:r w:rsidRPr="00D051D5">
              <w:rPr>
                <w:i/>
                <w:color w:val="000000"/>
                <w:spacing w:val="1"/>
                <w:sz w:val="24"/>
                <w:szCs w:val="24"/>
              </w:rPr>
              <w:t>а</w:t>
            </w:r>
            <w:r w:rsidRPr="00D051D5">
              <w:rPr>
                <w:i/>
                <w:color w:val="000000"/>
                <w:spacing w:val="1"/>
                <w:sz w:val="24"/>
                <w:szCs w:val="24"/>
              </w:rPr>
              <w:t>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1D5" w:rsidRPr="00C867FA" w:rsidRDefault="00D051D5" w:rsidP="00D051D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51D5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D5" w:rsidRDefault="00D051D5" w:rsidP="00D051D5">
            <w:pPr>
              <w:ind w:firstLine="0"/>
              <w:jc w:val="center"/>
            </w:pPr>
            <w:r w:rsidRPr="00F87FEE">
              <w:rPr>
                <w:sz w:val="24"/>
                <w:szCs w:val="24"/>
              </w:rPr>
              <w:t>Зачёт</w:t>
            </w:r>
          </w:p>
        </w:tc>
      </w:tr>
      <w:tr w:rsidR="00D051D5" w:rsidRPr="00734297" w:rsidTr="00D051D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1D5" w:rsidRPr="003C0744" w:rsidRDefault="00D051D5" w:rsidP="00D051D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1D5" w:rsidRPr="003D38B4" w:rsidRDefault="00D051D5" w:rsidP="00D051D5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051D5">
              <w:rPr>
                <w:i/>
                <w:sz w:val="24"/>
                <w:szCs w:val="24"/>
              </w:rPr>
              <w:t>Виды экспериментальных исследований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1D5" w:rsidRPr="00C867FA" w:rsidRDefault="00D051D5" w:rsidP="00D051D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51D5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D5" w:rsidRDefault="00D051D5" w:rsidP="00D051D5">
            <w:pPr>
              <w:ind w:firstLine="0"/>
              <w:jc w:val="center"/>
            </w:pPr>
            <w:r w:rsidRPr="00F87FEE">
              <w:rPr>
                <w:sz w:val="24"/>
                <w:szCs w:val="24"/>
              </w:rPr>
              <w:t>Зачёт</w:t>
            </w:r>
          </w:p>
        </w:tc>
      </w:tr>
      <w:tr w:rsidR="00D051D5" w:rsidRPr="00734297" w:rsidTr="00D051D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1D5" w:rsidRPr="003C0744" w:rsidRDefault="00D051D5" w:rsidP="00D051D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1D5" w:rsidRPr="003D38B4" w:rsidRDefault="00D051D5" w:rsidP="00D051D5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051D5">
              <w:rPr>
                <w:i/>
                <w:sz w:val="24"/>
                <w:szCs w:val="24"/>
              </w:rPr>
              <w:t>Составные части АСНИ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1D5" w:rsidRPr="00C867FA" w:rsidRDefault="00D051D5" w:rsidP="00D051D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51D5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D5" w:rsidRDefault="00D051D5" w:rsidP="00D051D5">
            <w:pPr>
              <w:ind w:firstLine="0"/>
              <w:jc w:val="center"/>
            </w:pPr>
            <w:r w:rsidRPr="00F87FEE"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lastRenderedPageBreak/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D55135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D55135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D55135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D55135">
        <w:rPr>
          <w:b/>
          <w:sz w:val="28"/>
          <w:szCs w:val="28"/>
        </w:rPr>
        <w:t xml:space="preserve">Вопросы к </w:t>
      </w:r>
      <w:r w:rsidR="00D55135">
        <w:rPr>
          <w:b/>
          <w:sz w:val="28"/>
          <w:szCs w:val="28"/>
        </w:rPr>
        <w:t>зачёту</w:t>
      </w:r>
      <w:bookmarkStart w:id="0" w:name="_GoBack"/>
      <w:bookmarkEnd w:id="0"/>
      <w:r w:rsidRPr="00D55135">
        <w:rPr>
          <w:b/>
          <w:sz w:val="28"/>
          <w:szCs w:val="28"/>
        </w:rPr>
        <w:t xml:space="preserve"> по дисциплине</w:t>
      </w:r>
    </w:p>
    <w:p w:rsidR="0079361D" w:rsidRPr="00D55135" w:rsidRDefault="00D55135" w:rsidP="00D55135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D55135">
        <w:rPr>
          <w:sz w:val="28"/>
          <w:szCs w:val="28"/>
        </w:rPr>
        <w:t>Особенности научных исследований как объекта автоматизации.</w:t>
      </w:r>
    </w:p>
    <w:p w:rsidR="00D55135" w:rsidRPr="00D55135" w:rsidRDefault="00D55135" w:rsidP="00D55135">
      <w:pPr>
        <w:pStyle w:val="afb"/>
        <w:numPr>
          <w:ilvl w:val="0"/>
          <w:numId w:val="44"/>
        </w:numPr>
        <w:spacing w:before="0" w:beforeAutospacing="0" w:after="0" w:afterAutospacing="0"/>
        <w:rPr>
          <w:sz w:val="28"/>
          <w:szCs w:val="28"/>
        </w:rPr>
      </w:pPr>
      <w:r w:rsidRPr="00D55135">
        <w:rPr>
          <w:color w:val="000000"/>
          <w:sz w:val="28"/>
          <w:szCs w:val="28"/>
        </w:rPr>
        <w:t>Многогранность исследовательской деятельности. Существенная роль человеческого фактора. Высокий уровень априорной неопределенн</w:t>
      </w:r>
      <w:r w:rsidRPr="00D55135">
        <w:rPr>
          <w:color w:val="000000"/>
          <w:sz w:val="28"/>
          <w:szCs w:val="28"/>
        </w:rPr>
        <w:t>о</w:t>
      </w:r>
      <w:r w:rsidRPr="00D55135">
        <w:rPr>
          <w:color w:val="000000"/>
          <w:sz w:val="28"/>
          <w:szCs w:val="28"/>
        </w:rPr>
        <w:t>сти хода и результатов исследования. Непрерывность процесса нау</w:t>
      </w:r>
      <w:r w:rsidRPr="00D55135">
        <w:rPr>
          <w:color w:val="000000"/>
          <w:sz w:val="28"/>
          <w:szCs w:val="28"/>
        </w:rPr>
        <w:t>ч</w:t>
      </w:r>
      <w:r w:rsidRPr="00D55135">
        <w:rPr>
          <w:color w:val="000000"/>
          <w:sz w:val="28"/>
          <w:szCs w:val="28"/>
        </w:rPr>
        <w:t>ного исследования. Уникальность научного исследов</w:t>
      </w:r>
      <w:r w:rsidRPr="00D55135">
        <w:rPr>
          <w:color w:val="000000"/>
          <w:sz w:val="28"/>
          <w:szCs w:val="28"/>
        </w:rPr>
        <w:t>а</w:t>
      </w:r>
      <w:r w:rsidRPr="00D55135">
        <w:rPr>
          <w:color w:val="000000"/>
          <w:sz w:val="28"/>
          <w:szCs w:val="28"/>
        </w:rPr>
        <w:t>ния. Многообразие исследовательских задач.</w:t>
      </w:r>
    </w:p>
    <w:p w:rsidR="00D55135" w:rsidRPr="00D55135" w:rsidRDefault="00D55135" w:rsidP="00D55135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D55135">
        <w:rPr>
          <w:sz w:val="28"/>
          <w:szCs w:val="28"/>
        </w:rPr>
        <w:t>Экспериментальные научно-технические исследования. Качественный и количественный эксперименты. Лабораторный эксперимент. Прои</w:t>
      </w:r>
      <w:r w:rsidRPr="00D55135">
        <w:rPr>
          <w:sz w:val="28"/>
          <w:szCs w:val="28"/>
        </w:rPr>
        <w:t>з</w:t>
      </w:r>
      <w:r w:rsidRPr="00D55135">
        <w:rPr>
          <w:sz w:val="28"/>
          <w:szCs w:val="28"/>
        </w:rPr>
        <w:t>водственный эксперимент.</w:t>
      </w:r>
    </w:p>
    <w:p w:rsidR="00D55135" w:rsidRPr="00D55135" w:rsidRDefault="00D55135" w:rsidP="00D55135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D55135">
        <w:rPr>
          <w:sz w:val="28"/>
          <w:szCs w:val="28"/>
        </w:rPr>
        <w:t>Научно-методическое обеспечение. Техническое обеспечение АСНИ. Программное обеспечение АСНИ. Информационное обеспечение АСНИ. Метрологическое обеспечение АСНИ. Организационно-правовое обеспечение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C9" w:rsidRDefault="00CC10C9" w:rsidP="0013300F">
      <w:pPr>
        <w:spacing w:line="240" w:lineRule="auto"/>
      </w:pPr>
      <w:r>
        <w:separator/>
      </w:r>
    </w:p>
  </w:endnote>
  <w:endnote w:type="continuationSeparator" w:id="0">
    <w:p w:rsidR="00CC10C9" w:rsidRDefault="00CC10C9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321A30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3C2FD1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C9" w:rsidRDefault="00CC10C9" w:rsidP="0013300F">
      <w:pPr>
        <w:spacing w:line="240" w:lineRule="auto"/>
      </w:pPr>
      <w:r>
        <w:separator/>
      </w:r>
    </w:p>
  </w:footnote>
  <w:footnote w:type="continuationSeparator" w:id="0">
    <w:p w:rsidR="00CC10C9" w:rsidRDefault="00CC10C9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4CA4178"/>
    <w:multiLevelType w:val="hybridMultilevel"/>
    <w:tmpl w:val="9E3E1A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2"/>
  </w:num>
  <w:num w:numId="12">
    <w:abstractNumId w:val="28"/>
  </w:num>
  <w:num w:numId="13">
    <w:abstractNumId w:val="48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5"/>
  </w:num>
  <w:num w:numId="43">
    <w:abstractNumId w:val="44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31D5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B768E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268C7"/>
    <w:rsid w:val="00232CAF"/>
    <w:rsid w:val="0024237E"/>
    <w:rsid w:val="00251BA5"/>
    <w:rsid w:val="0025710C"/>
    <w:rsid w:val="00262CDF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1A30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2FD1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09B2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16B3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558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2741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16085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10C9"/>
    <w:rsid w:val="00CC54AD"/>
    <w:rsid w:val="00CC7052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1D5"/>
    <w:rsid w:val="00D05E33"/>
    <w:rsid w:val="00D06EC1"/>
    <w:rsid w:val="00D15C38"/>
    <w:rsid w:val="00D166DC"/>
    <w:rsid w:val="00D22586"/>
    <w:rsid w:val="00D25982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55135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BE1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A3E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D55135"/>
    <w:pPr>
      <w:ind w:left="720"/>
      <w:contextualSpacing/>
    </w:pPr>
  </w:style>
  <w:style w:type="paragraph" w:styleId="afb">
    <w:name w:val="Normal (Web)"/>
    <w:basedOn w:val="a"/>
    <w:uiPriority w:val="99"/>
    <w:unhideWhenUsed/>
    <w:locked/>
    <w:rsid w:val="00D55135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2021-12-04T12:43:00Z</dcterms:created>
  <dcterms:modified xsi:type="dcterms:W3CDTF">2023-07-26T09:12:00Z</dcterms:modified>
</cp:coreProperties>
</file>