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«Автоматики и информационных технологий в управлении»</w:t>
      </w:r>
    </w:p>
    <w:p w:rsidR="0055021D" w:rsidRPr="009B4F02" w:rsidRDefault="0055021D" w:rsidP="0055021D">
      <w:pPr>
        <w:ind w:firstLine="567"/>
        <w:jc w:val="center"/>
        <w:rPr>
          <w:sz w:val="28"/>
          <w:szCs w:val="28"/>
        </w:rPr>
      </w:pPr>
    </w:p>
    <w:p w:rsidR="0055021D" w:rsidRPr="00D26D44" w:rsidRDefault="0055021D" w:rsidP="0055021D">
      <w:pPr>
        <w:autoSpaceDE w:val="0"/>
        <w:ind w:firstLine="0"/>
        <w:jc w:val="center"/>
        <w:rPr>
          <w:kern w:val="0"/>
          <w:sz w:val="16"/>
          <w:szCs w:val="16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D26D44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9B4F02" w:rsidRDefault="0055021D" w:rsidP="0055021D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55021D" w:rsidRPr="009B4F02" w:rsidRDefault="0055021D" w:rsidP="0055021D">
      <w:pPr>
        <w:ind w:firstLine="567"/>
        <w:jc w:val="center"/>
        <w:rPr>
          <w:sz w:val="28"/>
          <w:szCs w:val="28"/>
        </w:rPr>
      </w:pPr>
    </w:p>
    <w:p w:rsidR="0024060B" w:rsidRPr="00EE5FA2" w:rsidRDefault="0024060B" w:rsidP="0024060B">
      <w:pPr>
        <w:autoSpaceDE w:val="0"/>
        <w:spacing w:line="360" w:lineRule="auto"/>
        <w:ind w:left="1364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«</w:t>
      </w:r>
      <w:r w:rsidR="0022438E" w:rsidRPr="00C361E5">
        <w:rPr>
          <w:rFonts w:eastAsia="TimesNewRomanPSMT"/>
          <w:b/>
          <w:sz w:val="28"/>
          <w:szCs w:val="28"/>
        </w:rPr>
        <w:t>Обработка и распознавание изображений в системах автоматического обнаружения и сопровождения объектов</w:t>
      </w:r>
      <w:r>
        <w:rPr>
          <w:rFonts w:eastAsia="TimesNewRomanPSMT"/>
          <w:b/>
          <w:sz w:val="28"/>
          <w:szCs w:val="28"/>
        </w:rPr>
        <w:t>»</w:t>
      </w:r>
    </w:p>
    <w:p w:rsidR="0055021D" w:rsidRP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24060B" w:rsidRPr="0024060B" w:rsidRDefault="0024060B" w:rsidP="0024060B">
      <w:pPr>
        <w:numPr>
          <w:ilvl w:val="0"/>
          <w:numId w:val="8"/>
        </w:numPr>
        <w:spacing w:line="360" w:lineRule="auto"/>
        <w:jc w:val="center"/>
        <w:rPr>
          <w:sz w:val="28"/>
          <w:szCs w:val="28"/>
        </w:rPr>
      </w:pPr>
      <w:r w:rsidRPr="0024060B">
        <w:rPr>
          <w:sz w:val="28"/>
          <w:szCs w:val="28"/>
        </w:rPr>
        <w:t xml:space="preserve">Направление подготовки </w:t>
      </w:r>
    </w:p>
    <w:p w:rsidR="0024060B" w:rsidRPr="0024060B" w:rsidRDefault="0024060B" w:rsidP="0024060B">
      <w:pPr>
        <w:numPr>
          <w:ilvl w:val="0"/>
          <w:numId w:val="8"/>
        </w:numPr>
        <w:spacing w:line="360" w:lineRule="auto"/>
        <w:jc w:val="center"/>
        <w:rPr>
          <w:rFonts w:eastAsia="Calibri"/>
          <w:sz w:val="28"/>
          <w:szCs w:val="28"/>
        </w:rPr>
      </w:pPr>
      <w:r w:rsidRPr="0024060B">
        <w:rPr>
          <w:sz w:val="28"/>
          <w:szCs w:val="28"/>
          <w:lang w:val="en-US"/>
        </w:rPr>
        <w:t xml:space="preserve">27.03.04 </w:t>
      </w:r>
      <w:r w:rsidRPr="0024060B">
        <w:rPr>
          <w:sz w:val="28"/>
          <w:szCs w:val="28"/>
        </w:rPr>
        <w:t>«</w:t>
      </w:r>
      <w:proofErr w:type="spellStart"/>
      <w:r w:rsidRPr="0024060B">
        <w:rPr>
          <w:sz w:val="28"/>
          <w:szCs w:val="28"/>
          <w:lang w:val="en-US"/>
        </w:rPr>
        <w:t>Управление</w:t>
      </w:r>
      <w:proofErr w:type="spellEnd"/>
      <w:r w:rsidRPr="0024060B">
        <w:rPr>
          <w:sz w:val="28"/>
          <w:szCs w:val="28"/>
          <w:lang w:val="en-US"/>
        </w:rPr>
        <w:t xml:space="preserve"> в </w:t>
      </w:r>
      <w:proofErr w:type="spellStart"/>
      <w:r w:rsidRPr="0024060B">
        <w:rPr>
          <w:sz w:val="28"/>
          <w:szCs w:val="28"/>
          <w:lang w:val="en-US"/>
        </w:rPr>
        <w:t>технических</w:t>
      </w:r>
      <w:proofErr w:type="spellEnd"/>
      <w:r w:rsidRPr="0024060B">
        <w:rPr>
          <w:sz w:val="28"/>
          <w:szCs w:val="28"/>
          <w:lang w:val="en-US"/>
        </w:rPr>
        <w:t xml:space="preserve"> </w:t>
      </w:r>
      <w:proofErr w:type="spellStart"/>
      <w:r w:rsidRPr="0024060B">
        <w:rPr>
          <w:sz w:val="28"/>
          <w:szCs w:val="28"/>
          <w:lang w:val="en-US"/>
        </w:rPr>
        <w:t>системах</w:t>
      </w:r>
      <w:proofErr w:type="spellEnd"/>
      <w:r w:rsidRPr="0024060B">
        <w:rPr>
          <w:sz w:val="28"/>
          <w:szCs w:val="28"/>
        </w:rPr>
        <w:t>»</w:t>
      </w:r>
    </w:p>
    <w:p w:rsidR="0024060B" w:rsidRPr="0024060B" w:rsidRDefault="0024060B" w:rsidP="0024060B">
      <w:pPr>
        <w:numPr>
          <w:ilvl w:val="0"/>
          <w:numId w:val="8"/>
        </w:numPr>
        <w:spacing w:line="360" w:lineRule="auto"/>
        <w:jc w:val="center"/>
        <w:rPr>
          <w:sz w:val="28"/>
          <w:szCs w:val="28"/>
        </w:rPr>
      </w:pPr>
    </w:p>
    <w:p w:rsidR="00BF255E" w:rsidRPr="00BF255E" w:rsidRDefault="00BF255E" w:rsidP="00BF255E">
      <w:pPr>
        <w:numPr>
          <w:ilvl w:val="0"/>
          <w:numId w:val="8"/>
        </w:numPr>
        <w:jc w:val="center"/>
        <w:rPr>
          <w:color w:val="000000"/>
          <w:sz w:val="28"/>
          <w:szCs w:val="28"/>
        </w:rPr>
      </w:pPr>
      <w:r w:rsidRPr="00BF255E">
        <w:rPr>
          <w:color w:val="000000"/>
          <w:sz w:val="28"/>
          <w:szCs w:val="28"/>
        </w:rPr>
        <w:t xml:space="preserve">ОПОП </w:t>
      </w:r>
    </w:p>
    <w:p w:rsidR="0024060B" w:rsidRPr="0024060B" w:rsidRDefault="00BF255E" w:rsidP="00BF255E">
      <w:pPr>
        <w:numPr>
          <w:ilvl w:val="0"/>
          <w:numId w:val="8"/>
        </w:numPr>
        <w:jc w:val="center"/>
        <w:rPr>
          <w:b/>
          <w:color w:val="000000"/>
          <w:sz w:val="28"/>
          <w:szCs w:val="28"/>
        </w:rPr>
      </w:pPr>
      <w:r w:rsidRPr="00BF255E">
        <w:rPr>
          <w:color w:val="000000"/>
          <w:sz w:val="28"/>
          <w:szCs w:val="28"/>
        </w:rPr>
        <w:t>«Управление в технических системах»</w:t>
      </w:r>
    </w:p>
    <w:p w:rsidR="0024060B" w:rsidRDefault="0024060B" w:rsidP="00BF255E">
      <w:pPr>
        <w:jc w:val="center"/>
        <w:rPr>
          <w:color w:val="000000"/>
          <w:sz w:val="28"/>
          <w:szCs w:val="28"/>
        </w:rPr>
      </w:pPr>
    </w:p>
    <w:p w:rsidR="00BF255E" w:rsidRDefault="00BF255E" w:rsidP="00BF255E">
      <w:pPr>
        <w:jc w:val="center"/>
        <w:rPr>
          <w:color w:val="000000"/>
          <w:sz w:val="28"/>
          <w:szCs w:val="28"/>
        </w:rPr>
      </w:pPr>
    </w:p>
    <w:p w:rsidR="00BF255E" w:rsidRPr="0024060B" w:rsidRDefault="00BF255E" w:rsidP="00BF255E">
      <w:pPr>
        <w:jc w:val="center"/>
        <w:rPr>
          <w:b/>
          <w:color w:val="000000"/>
          <w:sz w:val="28"/>
          <w:szCs w:val="28"/>
        </w:rPr>
      </w:pPr>
    </w:p>
    <w:p w:rsidR="0024060B" w:rsidRPr="0024060B" w:rsidRDefault="0024060B" w:rsidP="0024060B">
      <w:pPr>
        <w:numPr>
          <w:ilvl w:val="0"/>
          <w:numId w:val="8"/>
        </w:numPr>
        <w:jc w:val="center"/>
        <w:rPr>
          <w:color w:val="000000"/>
          <w:sz w:val="28"/>
          <w:szCs w:val="28"/>
        </w:rPr>
      </w:pPr>
      <w:r w:rsidRPr="0024060B">
        <w:rPr>
          <w:color w:val="000000"/>
          <w:sz w:val="28"/>
          <w:szCs w:val="28"/>
        </w:rPr>
        <w:t>Квалификация выпускника – бакалавр</w:t>
      </w:r>
    </w:p>
    <w:p w:rsidR="0024060B" w:rsidRPr="0024060B" w:rsidRDefault="0024060B" w:rsidP="0024060B">
      <w:pPr>
        <w:numPr>
          <w:ilvl w:val="0"/>
          <w:numId w:val="8"/>
        </w:numPr>
        <w:jc w:val="center"/>
        <w:rPr>
          <w:color w:val="000000"/>
          <w:sz w:val="28"/>
          <w:szCs w:val="28"/>
        </w:rPr>
      </w:pPr>
    </w:p>
    <w:p w:rsidR="0024060B" w:rsidRPr="0024060B" w:rsidRDefault="0024060B" w:rsidP="0024060B">
      <w:pPr>
        <w:numPr>
          <w:ilvl w:val="0"/>
          <w:numId w:val="8"/>
        </w:numPr>
        <w:jc w:val="center"/>
        <w:rPr>
          <w:color w:val="000000"/>
          <w:sz w:val="28"/>
          <w:szCs w:val="28"/>
        </w:rPr>
      </w:pPr>
      <w:r w:rsidRPr="0024060B">
        <w:rPr>
          <w:color w:val="000000"/>
          <w:sz w:val="28"/>
          <w:szCs w:val="28"/>
        </w:rPr>
        <w:t>Формы обучения – очная</w:t>
      </w:r>
    </w:p>
    <w:p w:rsidR="0024060B" w:rsidRPr="0024060B" w:rsidRDefault="0024060B" w:rsidP="0024060B">
      <w:pPr>
        <w:numPr>
          <w:ilvl w:val="0"/>
          <w:numId w:val="8"/>
        </w:numPr>
        <w:jc w:val="center"/>
        <w:rPr>
          <w:sz w:val="28"/>
          <w:szCs w:val="28"/>
        </w:rPr>
      </w:pPr>
    </w:p>
    <w:p w:rsidR="0024060B" w:rsidRDefault="0024060B" w:rsidP="00BF255E">
      <w:pPr>
        <w:jc w:val="center"/>
        <w:rPr>
          <w:sz w:val="28"/>
          <w:szCs w:val="28"/>
        </w:rPr>
      </w:pPr>
    </w:p>
    <w:p w:rsidR="00BF255E" w:rsidRDefault="00BF255E" w:rsidP="00BF255E">
      <w:pPr>
        <w:jc w:val="center"/>
        <w:rPr>
          <w:sz w:val="28"/>
          <w:szCs w:val="28"/>
        </w:rPr>
      </w:pPr>
    </w:p>
    <w:p w:rsidR="00BF255E" w:rsidRPr="0024060B" w:rsidRDefault="00BF255E" w:rsidP="00BF255E">
      <w:pPr>
        <w:jc w:val="center"/>
        <w:rPr>
          <w:sz w:val="28"/>
          <w:szCs w:val="28"/>
        </w:rPr>
      </w:pPr>
    </w:p>
    <w:p w:rsidR="0024060B" w:rsidRPr="0024060B" w:rsidRDefault="0024060B" w:rsidP="0024060B">
      <w:pPr>
        <w:numPr>
          <w:ilvl w:val="0"/>
          <w:numId w:val="8"/>
        </w:numPr>
        <w:jc w:val="center"/>
        <w:rPr>
          <w:sz w:val="28"/>
          <w:szCs w:val="28"/>
        </w:rPr>
      </w:pPr>
    </w:p>
    <w:p w:rsidR="0024060B" w:rsidRPr="0024060B" w:rsidRDefault="0024060B" w:rsidP="0024060B">
      <w:pPr>
        <w:numPr>
          <w:ilvl w:val="0"/>
          <w:numId w:val="8"/>
        </w:numPr>
        <w:jc w:val="center"/>
        <w:rPr>
          <w:sz w:val="28"/>
          <w:szCs w:val="28"/>
        </w:rPr>
      </w:pPr>
      <w:r w:rsidRPr="0024060B">
        <w:rPr>
          <w:sz w:val="28"/>
          <w:szCs w:val="28"/>
        </w:rPr>
        <w:t>Рязань 202</w:t>
      </w:r>
      <w:r w:rsidR="00B625E7">
        <w:rPr>
          <w:sz w:val="28"/>
          <w:szCs w:val="28"/>
        </w:rPr>
        <w:t>2</w:t>
      </w:r>
      <w:r w:rsidRPr="0024060B">
        <w:rPr>
          <w:sz w:val="28"/>
          <w:szCs w:val="28"/>
        </w:rPr>
        <w:t xml:space="preserve"> г.</w:t>
      </w:r>
      <w:bookmarkStart w:id="0" w:name="_GoBack"/>
      <w:bookmarkEnd w:id="0"/>
    </w:p>
    <w:p w:rsidR="00E21A13" w:rsidRPr="009B037B" w:rsidRDefault="00C33144" w:rsidP="00E21A13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lastRenderedPageBreak/>
        <w:t>Оценочные материалы</w:t>
      </w:r>
      <w:r w:rsidR="00E21A13" w:rsidRPr="009B037B">
        <w:rPr>
          <w:rStyle w:val="a6"/>
          <w:color w:val="000000"/>
          <w:sz w:val="28"/>
          <w:szCs w:val="28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 </w:t>
      </w:r>
      <w:r w:rsidRPr="00C33144">
        <w:rPr>
          <w:rStyle w:val="a6"/>
          <w:b/>
          <w:color w:val="000000"/>
          <w:sz w:val="28"/>
          <w:szCs w:val="28"/>
        </w:rPr>
        <w:t>Цель</w:t>
      </w:r>
      <w:r w:rsidRPr="009B037B">
        <w:rPr>
          <w:rStyle w:val="a6"/>
          <w:color w:val="000000"/>
          <w:sz w:val="28"/>
          <w:szCs w:val="28"/>
        </w:rPr>
        <w:t xml:space="preserve">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</w:t>
      </w:r>
      <w:r w:rsidRPr="00C33144">
        <w:rPr>
          <w:rStyle w:val="a6"/>
          <w:b/>
          <w:color w:val="000000"/>
          <w:sz w:val="28"/>
          <w:szCs w:val="28"/>
        </w:rPr>
        <w:t>Основная задача</w:t>
      </w:r>
      <w:r w:rsidRPr="009B037B">
        <w:rPr>
          <w:rStyle w:val="a6"/>
          <w:color w:val="000000"/>
          <w:sz w:val="28"/>
          <w:szCs w:val="28"/>
        </w:rPr>
        <w:t xml:space="preserve"> – обеспечить оценку уровня </w:t>
      </w:r>
      <w:proofErr w:type="spellStart"/>
      <w:r w:rsidRPr="009B037B">
        <w:rPr>
          <w:rStyle w:val="a6"/>
          <w:color w:val="000000"/>
          <w:sz w:val="28"/>
          <w:szCs w:val="28"/>
        </w:rPr>
        <w:t>сформированности</w:t>
      </w:r>
      <w:proofErr w:type="spellEnd"/>
      <w:r w:rsidRPr="009B037B">
        <w:rPr>
          <w:rStyle w:val="a6"/>
          <w:color w:val="000000"/>
          <w:sz w:val="28"/>
          <w:szCs w:val="28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Контроль знаний обучающихся проводится в форме текущего контроля и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>промежуточной аттестации.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недостатков в подготовке обучающихся и принятия необходимых мер по совершенствованию методики преподавания учебной дисциплины,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организации работы обучающихся в ходе учебных занятий и оказания им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индивидуальной помощи.</w:t>
      </w:r>
    </w:p>
    <w:p w:rsidR="00E21A13" w:rsidRPr="00C24EEB" w:rsidRDefault="00E21A13" w:rsidP="00E21A13">
      <w:pPr>
        <w:pStyle w:val="a7"/>
        <w:spacing w:line="240" w:lineRule="auto"/>
        <w:jc w:val="both"/>
        <w:rPr>
          <w:rStyle w:val="a6"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К контролю текущей успеваемости относятся проверка знаний, умений и навыков обучающихся: на </w:t>
      </w:r>
      <w:r>
        <w:rPr>
          <w:rStyle w:val="a6"/>
          <w:color w:val="000000"/>
          <w:sz w:val="28"/>
          <w:szCs w:val="28"/>
        </w:rPr>
        <w:t>практических занятиях и лабораторных работах</w:t>
      </w:r>
      <w:r w:rsidRPr="009B037B">
        <w:rPr>
          <w:rStyle w:val="a6"/>
          <w:color w:val="000000"/>
          <w:sz w:val="28"/>
          <w:szCs w:val="28"/>
        </w:rPr>
        <w:t xml:space="preserve">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</w:t>
      </w:r>
    </w:p>
    <w:p w:rsidR="006B4DCD" w:rsidRPr="009B037B" w:rsidRDefault="00E21A13" w:rsidP="006B4DCD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>Промежуточный контроль по дисциплине осуществляется проведением</w:t>
      </w:r>
      <w:r w:rsidR="00ED3470">
        <w:rPr>
          <w:rStyle w:val="a6"/>
          <w:bCs/>
          <w:iCs/>
          <w:color w:val="000000"/>
          <w:sz w:val="28"/>
          <w:szCs w:val="28"/>
        </w:rPr>
        <w:t xml:space="preserve"> зачета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 xml:space="preserve">. </w:t>
      </w:r>
      <w:r w:rsidR="006B4DCD" w:rsidRPr="009B037B">
        <w:rPr>
          <w:rStyle w:val="a6"/>
          <w:color w:val="000000"/>
          <w:sz w:val="28"/>
          <w:szCs w:val="28"/>
        </w:rPr>
        <w:t>При оценивании результатов освоения дисциплины</w:t>
      </w:r>
      <w:r w:rsidR="006B4DCD">
        <w:rPr>
          <w:rStyle w:val="a6"/>
          <w:color w:val="000000"/>
          <w:sz w:val="28"/>
          <w:szCs w:val="28"/>
        </w:rPr>
        <w:t xml:space="preserve"> на зачете 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>применяется шкала оценки «зачтено – не зачтено»</w:t>
      </w:r>
      <w:r w:rsidR="006B4DCD">
        <w:rPr>
          <w:rStyle w:val="a6"/>
          <w:bCs/>
          <w:iCs/>
          <w:color w:val="000000"/>
          <w:sz w:val="28"/>
          <w:szCs w:val="28"/>
        </w:rPr>
        <w:t xml:space="preserve">. </w:t>
      </w:r>
    </w:p>
    <w:p w:rsidR="00E21A13" w:rsidRPr="00743FC9" w:rsidRDefault="006B4DCD" w:rsidP="00300D56">
      <w:pPr>
        <w:pStyle w:val="a7"/>
        <w:spacing w:line="240" w:lineRule="auto"/>
        <w:ind w:firstLine="708"/>
        <w:jc w:val="both"/>
        <w:rPr>
          <w:rStyle w:val="a6"/>
          <w:rFonts w:eastAsia="Calibri"/>
          <w:i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Форма проведение зачета</w:t>
      </w:r>
      <w:r w:rsidR="0022438E" w:rsidRPr="0022438E">
        <w:rPr>
          <w:rStyle w:val="a6"/>
          <w:color w:val="000000"/>
          <w:sz w:val="28"/>
          <w:szCs w:val="28"/>
        </w:rPr>
        <w:t xml:space="preserve"> – </w:t>
      </w:r>
      <w:r w:rsidR="00E21A13" w:rsidRPr="009B037B">
        <w:rPr>
          <w:rStyle w:val="a6"/>
          <w:color w:val="000000"/>
          <w:sz w:val="28"/>
          <w:szCs w:val="28"/>
        </w:rPr>
        <w:t>устный ответ, по утвержденным</w:t>
      </w:r>
      <w:r w:rsidR="00C33144">
        <w:rPr>
          <w:rStyle w:val="a6"/>
          <w:color w:val="000000"/>
          <w:sz w:val="28"/>
          <w:szCs w:val="28"/>
        </w:rPr>
        <w:t xml:space="preserve"> билетам</w:t>
      </w:r>
      <w:r w:rsidR="00E21A13" w:rsidRPr="009B037B">
        <w:rPr>
          <w:rStyle w:val="a6"/>
          <w:color w:val="000000"/>
          <w:sz w:val="28"/>
          <w:szCs w:val="28"/>
        </w:rPr>
        <w:t>, сформулированным с учетом содержания учебной дисциплины. В</w:t>
      </w:r>
      <w:r w:rsidR="00C33144">
        <w:rPr>
          <w:rStyle w:val="a6"/>
          <w:color w:val="000000"/>
          <w:sz w:val="28"/>
          <w:szCs w:val="28"/>
        </w:rPr>
        <w:t xml:space="preserve"> </w:t>
      </w:r>
      <w:r w:rsidR="00E21A13" w:rsidRPr="009B037B">
        <w:rPr>
          <w:rStyle w:val="a6"/>
          <w:color w:val="000000"/>
          <w:sz w:val="28"/>
          <w:szCs w:val="28"/>
        </w:rPr>
        <w:t>билет включается два теоретических вопроса по темам курса.</w:t>
      </w:r>
      <w:r>
        <w:rPr>
          <w:rStyle w:val="a6"/>
          <w:color w:val="000000"/>
          <w:sz w:val="28"/>
          <w:szCs w:val="28"/>
        </w:rPr>
        <w:t xml:space="preserve"> </w:t>
      </w:r>
      <w:r w:rsidRPr="00C6434D">
        <w:rPr>
          <w:rStyle w:val="a6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  <w:r w:rsidR="00E21A13">
        <w:rPr>
          <w:rStyle w:val="a6"/>
          <w:color w:val="000000"/>
          <w:sz w:val="28"/>
          <w:szCs w:val="28"/>
        </w:rPr>
        <w:br w:type="page"/>
      </w:r>
    </w:p>
    <w:p w:rsidR="009125B3" w:rsidRDefault="00E21A1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  <w:r w:rsidRPr="009142B2">
        <w:rPr>
          <w:rStyle w:val="a6"/>
          <w:b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</w:p>
    <w:p w:rsidR="00E21A13" w:rsidRDefault="00882CC5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  <w:lang w:val="en-US"/>
        </w:rPr>
      </w:pPr>
      <w:r>
        <w:rPr>
          <w:rStyle w:val="a6"/>
          <w:b/>
          <w:color w:val="000000"/>
          <w:sz w:val="28"/>
          <w:szCs w:val="28"/>
        </w:rPr>
        <w:t xml:space="preserve">Раздел </w:t>
      </w:r>
      <w:r w:rsidR="005834EF">
        <w:rPr>
          <w:rStyle w:val="a6"/>
          <w:b/>
          <w:color w:val="000000"/>
          <w:sz w:val="28"/>
          <w:szCs w:val="28"/>
        </w:rPr>
        <w:t>1</w:t>
      </w:r>
    </w:p>
    <w:p w:rsidR="009125B3" w:rsidRP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bCs/>
          <w:iCs/>
          <w:color w:val="000000"/>
          <w:sz w:val="28"/>
          <w:szCs w:val="28"/>
          <w:lang w:val="en-US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251"/>
        <w:gridCol w:w="1843"/>
        <w:gridCol w:w="2065"/>
      </w:tblGrid>
      <w:tr w:rsidR="00E21A13" w:rsidRPr="00841702" w:rsidTr="0044721B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841702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5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D26D44" w:rsidRDefault="00E21A13" w:rsidP="00C14F28">
            <w:pPr>
              <w:pStyle w:val="a4"/>
              <w:widowControl w:val="0"/>
              <w:jc w:val="center"/>
            </w:pPr>
            <w:r w:rsidRPr="00D26D44">
              <w:rPr>
                <w:rStyle w:val="11"/>
                <w:b/>
                <w:bCs/>
              </w:rPr>
              <w:t>Контролируемые разделы (темы) дисциплины</w:t>
            </w:r>
          </w:p>
          <w:p w:rsidR="00E21A13" w:rsidRPr="00743FC9" w:rsidRDefault="00E21A13" w:rsidP="00C14F2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743FC9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734297" w:rsidRDefault="00E21A13" w:rsidP="00C14F28">
            <w:pPr>
              <w:pStyle w:val="a4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</w:rPr>
              <w:t>Код контролируемой</w:t>
            </w:r>
            <w:r>
              <w:rPr>
                <w:rStyle w:val="11"/>
                <w:b/>
                <w:bCs/>
              </w:rPr>
              <w:t xml:space="preserve"> </w:t>
            </w:r>
            <w:r w:rsidRPr="00D26D44">
              <w:rPr>
                <w:rStyle w:val="11"/>
                <w:b/>
                <w:bCs/>
              </w:rPr>
              <w:t>компетенции</w:t>
            </w:r>
            <w:r>
              <w:rPr>
                <w:rStyle w:val="11"/>
                <w:b/>
                <w:bCs/>
              </w:rPr>
              <w:t xml:space="preserve"> (или её части)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3A3AA2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21A13" w:rsidRPr="00841702" w:rsidTr="0044721B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5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</w:tr>
      <w:tr w:rsidR="00E21A13" w:rsidRPr="004E5525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B625E7" w:rsidP="00C14F28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B625E7">
              <w:rPr>
                <w:bCs/>
                <w:color w:val="000000"/>
                <w:spacing w:val="1"/>
                <w:sz w:val="24"/>
                <w:szCs w:val="24"/>
              </w:rPr>
              <w:t xml:space="preserve">История развития и современное состояние </w:t>
            </w:r>
            <w:proofErr w:type="spellStart"/>
            <w:r w:rsidRPr="00B625E7">
              <w:rPr>
                <w:bCs/>
                <w:color w:val="000000"/>
                <w:spacing w:val="1"/>
                <w:sz w:val="24"/>
                <w:szCs w:val="24"/>
              </w:rPr>
              <w:t>САОиСО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Default="0022438E" w:rsidP="00DA7DF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ПК-2.1-З</w:t>
            </w:r>
          </w:p>
          <w:p w:rsidR="0022438E" w:rsidRDefault="0022438E" w:rsidP="00DA7DF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ПК-2.1-У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ПК-2.1-В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ПК-2.2-У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ПК-2.2-В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ПК-3.1-У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ПК-3.1-В</w:t>
            </w:r>
          </w:p>
          <w:p w:rsidR="00B625E7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ПК-3.2-З</w:t>
            </w:r>
          </w:p>
          <w:p w:rsidR="00B625E7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ПК-3.2-У</w:t>
            </w:r>
          </w:p>
          <w:p w:rsidR="00B625E7" w:rsidRPr="0022438E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E723C0" w:rsidRDefault="00E723C0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DA7DFF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E5525" w:rsidRDefault="00DA7DFF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F4076D" w:rsidRDefault="00B625E7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iCs/>
                <w:sz w:val="24"/>
              </w:rPr>
            </w:pPr>
            <w:r w:rsidRPr="00B625E7">
              <w:rPr>
                <w:iCs/>
                <w:sz w:val="24"/>
              </w:rPr>
              <w:t xml:space="preserve">Аппаратные вычислительные  платформы для построения </w:t>
            </w:r>
            <w:proofErr w:type="spellStart"/>
            <w:r w:rsidRPr="00B625E7">
              <w:rPr>
                <w:iCs/>
                <w:sz w:val="24"/>
              </w:rPr>
              <w:t>САОиСО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ПК-2.1-У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ПК-2.1-В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ПК-2.2-У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ПК-2.2-В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ПК-3.1-У</w:t>
            </w:r>
          </w:p>
          <w:p w:rsidR="00DA7DFF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ПК-3.1-В</w:t>
            </w:r>
          </w:p>
          <w:p w:rsidR="00B625E7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ПК-3.2-З</w:t>
            </w:r>
          </w:p>
          <w:p w:rsidR="00B625E7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ПК-3.2-У</w:t>
            </w:r>
          </w:p>
          <w:p w:rsidR="00B625E7" w:rsidRPr="0044721B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Pr="006B66DF" w:rsidRDefault="0022438E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DA7DFF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E5525" w:rsidRDefault="00DA7DFF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5E7" w:rsidRPr="00B625E7" w:rsidRDefault="00B625E7" w:rsidP="00C14F28">
            <w:pPr>
              <w:pStyle w:val="a8"/>
              <w:jc w:val="both"/>
              <w:rPr>
                <w:rFonts w:ascii="Times New Roman" w:hAnsi="Times New Roman"/>
                <w:iCs/>
                <w:sz w:val="24"/>
              </w:rPr>
            </w:pPr>
            <w:proofErr w:type="spellStart"/>
            <w:r w:rsidRPr="00B625E7">
              <w:rPr>
                <w:rFonts w:ascii="Times New Roman" w:hAnsi="Times New Roman"/>
                <w:iCs/>
                <w:sz w:val="24"/>
              </w:rPr>
              <w:t>Видеодатчики</w:t>
            </w:r>
            <w:proofErr w:type="spellEnd"/>
            <w:r w:rsidRPr="00B625E7">
              <w:rPr>
                <w:rFonts w:ascii="Times New Roman" w:hAnsi="Times New Roman"/>
                <w:iCs/>
                <w:sz w:val="24"/>
              </w:rPr>
              <w:t xml:space="preserve">. Системы позиционирования </w:t>
            </w:r>
            <w:proofErr w:type="spellStart"/>
            <w:r w:rsidRPr="00B625E7">
              <w:rPr>
                <w:rFonts w:ascii="Times New Roman" w:hAnsi="Times New Roman"/>
                <w:iCs/>
                <w:sz w:val="24"/>
              </w:rPr>
              <w:t>видеодатчиков</w:t>
            </w:r>
            <w:proofErr w:type="spellEnd"/>
          </w:p>
          <w:p w:rsidR="00DA7DFF" w:rsidRPr="00B625E7" w:rsidRDefault="00B625E7" w:rsidP="00B625E7">
            <w:pPr>
              <w:tabs>
                <w:tab w:val="left" w:pos="168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ПК-2.1-У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ПК-2.1-В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ПК-2.2-У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ПК-2.2-В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ПК-3.1-У</w:t>
            </w:r>
          </w:p>
          <w:p w:rsidR="00DA7DFF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ПК-3.1-В</w:t>
            </w:r>
          </w:p>
          <w:p w:rsidR="00B625E7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ПК-3.2-З</w:t>
            </w:r>
          </w:p>
          <w:p w:rsidR="00B625E7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ПК-3.2-У</w:t>
            </w:r>
          </w:p>
          <w:p w:rsidR="00B625E7" w:rsidRPr="0044721B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Pr="00734297" w:rsidRDefault="0022438E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DA7DFF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B625E7" w:rsidRDefault="00DA7DFF" w:rsidP="00C14F28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625E7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B625E7" w:rsidRDefault="00B625E7" w:rsidP="00C14F28">
            <w:pPr>
              <w:pStyle w:val="a8"/>
              <w:jc w:val="both"/>
              <w:rPr>
                <w:rFonts w:ascii="Times New Roman" w:hAnsi="Times New Roman"/>
                <w:iCs/>
                <w:sz w:val="24"/>
              </w:rPr>
            </w:pPr>
            <w:r w:rsidRPr="00B625E7">
              <w:rPr>
                <w:rFonts w:ascii="Times New Roman" w:hAnsi="Times New Roman"/>
                <w:iCs/>
                <w:sz w:val="24"/>
              </w:rPr>
              <w:t xml:space="preserve">Улученное и дополненное видение </w:t>
            </w:r>
            <w:proofErr w:type="spellStart"/>
            <w:r w:rsidRPr="00B625E7">
              <w:rPr>
                <w:rFonts w:ascii="Times New Roman" w:hAnsi="Times New Roman"/>
                <w:iCs/>
                <w:sz w:val="24"/>
              </w:rPr>
              <w:t>видение</w:t>
            </w:r>
            <w:proofErr w:type="spellEnd"/>
            <w:r w:rsidRPr="00B625E7">
              <w:rPr>
                <w:rFonts w:ascii="Times New Roman" w:hAnsi="Times New Roman"/>
                <w:iCs/>
                <w:sz w:val="24"/>
              </w:rPr>
              <w:t xml:space="preserve"> в </w:t>
            </w:r>
            <w:proofErr w:type="spellStart"/>
            <w:r w:rsidRPr="00B625E7">
              <w:rPr>
                <w:rFonts w:ascii="Times New Roman" w:hAnsi="Times New Roman"/>
                <w:iCs/>
                <w:sz w:val="24"/>
              </w:rPr>
              <w:t>САОиСО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ПК-2.1-У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ПК-2.1-В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ПК-2.2-У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ПК-2.2-В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ПК-3.1-У</w:t>
            </w:r>
          </w:p>
          <w:p w:rsidR="00DA7DFF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ПК-3.1-В</w:t>
            </w:r>
          </w:p>
          <w:p w:rsidR="00B625E7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ПК-3.2-З</w:t>
            </w:r>
          </w:p>
          <w:p w:rsidR="00B625E7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ПК-3.2-У</w:t>
            </w:r>
          </w:p>
          <w:p w:rsidR="00B625E7" w:rsidRPr="0044721B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Pr="00734297" w:rsidRDefault="0022438E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lastRenderedPageBreak/>
              <w:t>Зачет</w:t>
            </w:r>
          </w:p>
        </w:tc>
      </w:tr>
      <w:tr w:rsidR="00DA7DFF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E5525" w:rsidRDefault="00DA7DFF" w:rsidP="00C14F2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F4076D" w:rsidRDefault="00B625E7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iCs/>
                <w:sz w:val="24"/>
              </w:rPr>
            </w:pPr>
            <w:r w:rsidRPr="00B625E7">
              <w:rPr>
                <w:iCs/>
                <w:sz w:val="24"/>
              </w:rPr>
              <w:t>Алгоритмы оценки параметров преобразо</w:t>
            </w:r>
            <w:r>
              <w:rPr>
                <w:iCs/>
                <w:sz w:val="24"/>
              </w:rPr>
              <w:t>ваний в последовательности изоб</w:t>
            </w:r>
            <w:r w:rsidRPr="00B625E7">
              <w:rPr>
                <w:iCs/>
                <w:sz w:val="24"/>
              </w:rPr>
              <w:t xml:space="preserve">ражений (регистрация изображений) в </w:t>
            </w:r>
            <w:proofErr w:type="spellStart"/>
            <w:r w:rsidRPr="00B625E7">
              <w:rPr>
                <w:iCs/>
                <w:sz w:val="24"/>
              </w:rPr>
              <w:t>САОиСО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ПК-2.1-У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ПК-2.1-В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ПК-2.2-У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ПК-2.2-В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ПК-3.1-У</w:t>
            </w:r>
          </w:p>
          <w:p w:rsidR="00DA7DFF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ПК-3.1-В</w:t>
            </w:r>
          </w:p>
          <w:p w:rsidR="00B625E7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ПК-3.2-З</w:t>
            </w:r>
          </w:p>
          <w:p w:rsidR="00B625E7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ПК-3.2-У</w:t>
            </w:r>
          </w:p>
          <w:p w:rsidR="00B625E7" w:rsidRPr="0044721B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Pr="00734297" w:rsidRDefault="0022438E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DA7DFF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E5525" w:rsidRDefault="00DA7DFF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F4076D" w:rsidRDefault="00B625E7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sz w:val="24"/>
              </w:rPr>
            </w:pPr>
            <w:r w:rsidRPr="00B625E7">
              <w:rPr>
                <w:bCs/>
                <w:sz w:val="24"/>
              </w:rPr>
              <w:t xml:space="preserve">Алгоритмы обнаружения и выделения объектов в последовательности для </w:t>
            </w:r>
            <w:proofErr w:type="spellStart"/>
            <w:r w:rsidRPr="00B625E7">
              <w:rPr>
                <w:bCs/>
                <w:sz w:val="24"/>
              </w:rPr>
              <w:t>САОиСО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ПК-2.1-У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ПК-2.1-В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ПК-2.2-У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ПК-2.2-В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ПК-3.1-У</w:t>
            </w:r>
          </w:p>
          <w:p w:rsidR="00DA7DFF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ПК-3.1-В</w:t>
            </w:r>
          </w:p>
          <w:p w:rsidR="00B625E7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ПК-3.2-З</w:t>
            </w:r>
          </w:p>
          <w:p w:rsidR="00B625E7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ПК-3.2-У</w:t>
            </w:r>
          </w:p>
          <w:p w:rsidR="00B625E7" w:rsidRPr="0044721B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Pr="00734297" w:rsidRDefault="0022438E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DA7DFF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E5525" w:rsidRDefault="00DA7DFF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F4076D" w:rsidRDefault="00B625E7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iCs/>
                <w:sz w:val="24"/>
                <w:szCs w:val="24"/>
              </w:rPr>
            </w:pPr>
            <w:r w:rsidRPr="00B625E7">
              <w:rPr>
                <w:iCs/>
                <w:sz w:val="24"/>
                <w:szCs w:val="24"/>
              </w:rPr>
              <w:t xml:space="preserve">Алгоритмы слежения за объектами в последовательности изображений для </w:t>
            </w:r>
            <w:proofErr w:type="spellStart"/>
            <w:r w:rsidRPr="00B625E7">
              <w:rPr>
                <w:iCs/>
                <w:sz w:val="24"/>
                <w:szCs w:val="24"/>
              </w:rPr>
              <w:t>САОиСО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ПК-2.1-У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ПК-2.1-В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ПК-2.2-У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ПК-2.2-В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ПК-3.1-У</w:t>
            </w:r>
          </w:p>
          <w:p w:rsidR="00DA7DFF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ПК-3.1-В</w:t>
            </w:r>
          </w:p>
          <w:p w:rsidR="00B625E7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ПК-3.2-З</w:t>
            </w:r>
          </w:p>
          <w:p w:rsidR="00B625E7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ПК-3.2-У</w:t>
            </w:r>
          </w:p>
          <w:p w:rsidR="00B625E7" w:rsidRPr="0044721B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Pr="00734297" w:rsidRDefault="0022438E" w:rsidP="007C3EF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DA7DFF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E5525" w:rsidRDefault="00DA7DFF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F4076D" w:rsidRDefault="00B625E7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sz w:val="24"/>
              </w:rPr>
            </w:pPr>
            <w:r w:rsidRPr="00B625E7">
              <w:rPr>
                <w:bCs/>
                <w:sz w:val="24"/>
              </w:rPr>
              <w:t xml:space="preserve">Алгоритмы оценки пространственных параметров  объектов в </w:t>
            </w:r>
            <w:proofErr w:type="spellStart"/>
            <w:r w:rsidRPr="00B625E7">
              <w:rPr>
                <w:bCs/>
                <w:sz w:val="24"/>
              </w:rPr>
              <w:t>САОиСО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ПК-2.1-У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ПК-2.1-В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ПК-2.2-У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ПК-2.2-В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ПК-3.1-У</w:t>
            </w:r>
          </w:p>
          <w:p w:rsidR="00DA7DFF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ПК-3.1-В</w:t>
            </w:r>
          </w:p>
          <w:p w:rsidR="00B625E7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ПК-3.2-З</w:t>
            </w:r>
          </w:p>
          <w:p w:rsidR="00B625E7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ПК-3.2-У</w:t>
            </w:r>
          </w:p>
          <w:p w:rsidR="00B625E7" w:rsidRPr="0044721B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Pr="00734297" w:rsidRDefault="0022438E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lastRenderedPageBreak/>
              <w:t>Зачет</w:t>
            </w:r>
          </w:p>
        </w:tc>
      </w:tr>
      <w:tr w:rsidR="0022438E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38E" w:rsidRPr="0022438E" w:rsidRDefault="0022438E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38E" w:rsidRPr="00F4076D" w:rsidRDefault="00B625E7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sz w:val="24"/>
              </w:rPr>
            </w:pPr>
            <w:r w:rsidRPr="00B625E7">
              <w:rPr>
                <w:bCs/>
                <w:sz w:val="24"/>
              </w:rPr>
              <w:t xml:space="preserve">Алгоритмы распознавания объектов в </w:t>
            </w:r>
            <w:proofErr w:type="spellStart"/>
            <w:r w:rsidRPr="00B625E7">
              <w:rPr>
                <w:bCs/>
                <w:sz w:val="24"/>
              </w:rPr>
              <w:t>САОиСО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ПК-2.1-У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ПК-2.1-В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ПК-2.2-У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ПК-2.2-В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ПК-3.1-З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ПК-3.1-У</w:t>
            </w:r>
          </w:p>
          <w:p w:rsidR="0022438E" w:rsidRDefault="0022438E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ПК-3.1-В</w:t>
            </w:r>
          </w:p>
          <w:p w:rsidR="00B625E7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ПК-3.2-З</w:t>
            </w:r>
          </w:p>
          <w:p w:rsidR="00B625E7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ПК-3.2-У</w:t>
            </w:r>
          </w:p>
          <w:p w:rsidR="00B625E7" w:rsidRPr="006B5CB3" w:rsidRDefault="00B625E7" w:rsidP="00B625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8E" w:rsidRPr="00E723C0" w:rsidRDefault="0022438E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</w:tbl>
    <w:p w:rsidR="009125B3" w:rsidRDefault="009125B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E21A13" w:rsidRPr="0076044E" w:rsidRDefault="00E21A13" w:rsidP="00E21A13">
      <w:pPr>
        <w:pStyle w:val="a7"/>
        <w:shd w:val="clear" w:color="auto" w:fill="auto"/>
        <w:spacing w:line="240" w:lineRule="auto"/>
        <w:jc w:val="center"/>
        <w:rPr>
          <w:b w:val="0"/>
          <w:i w:val="0"/>
          <w:sz w:val="28"/>
          <w:szCs w:val="28"/>
        </w:rPr>
      </w:pPr>
      <w:r w:rsidRPr="0076044E">
        <w:rPr>
          <w:i w:val="0"/>
          <w:sz w:val="28"/>
          <w:szCs w:val="28"/>
        </w:rPr>
        <w:t xml:space="preserve">Критерии оценивания уровня </w:t>
      </w:r>
      <w:proofErr w:type="spellStart"/>
      <w:r w:rsidRPr="0076044E">
        <w:rPr>
          <w:i w:val="0"/>
          <w:sz w:val="28"/>
          <w:szCs w:val="28"/>
        </w:rPr>
        <w:t>сформированности</w:t>
      </w:r>
      <w:proofErr w:type="spellEnd"/>
      <w:r w:rsidRPr="0076044E">
        <w:rPr>
          <w:i w:val="0"/>
          <w:sz w:val="28"/>
          <w:szCs w:val="28"/>
        </w:rPr>
        <w:t xml:space="preserve"> компетенций</w:t>
      </w:r>
    </w:p>
    <w:p w:rsidR="00E21A13" w:rsidRDefault="00E21A13" w:rsidP="00E21A13">
      <w:pPr>
        <w:jc w:val="both"/>
        <w:rPr>
          <w:sz w:val="28"/>
          <w:szCs w:val="28"/>
        </w:rPr>
      </w:pP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1. Уровень усвоения материала, предусмотренного программой.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2. Умение анализировать материал, устанавливать причинно-следственные связи.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3. Ответы на вопросы: полнота, аргументированность, убежденность, умение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4. Качество ответа (его общая композиция, логичность, убежденность, общая эрудиция)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5. Использование дополнительной литературы при подготовке ответов.</w:t>
      </w:r>
    </w:p>
    <w:p w:rsidR="00F93D0B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</w:p>
    <w:p w:rsidR="00972EF1" w:rsidRDefault="00972EF1" w:rsidP="00972EF1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Уровень освоения </w:t>
      </w:r>
      <w:proofErr w:type="spellStart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знаний, умений и навыков по дисциплине</w:t>
      </w: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на зачете оценивается по </w:t>
      </w:r>
      <w:r w:rsidR="00C57DAA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двухбалльной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системе</w:t>
      </w:r>
      <w:r w:rsidR="00F07D49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(зачтено/ не зачтено)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:</w:t>
      </w:r>
    </w:p>
    <w:p w:rsidR="00F93D0B" w:rsidRPr="002E3CD3" w:rsidRDefault="0022438E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 xml:space="preserve"> </w:t>
      </w:r>
      <w:r w:rsidR="00F93D0B"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«</w:t>
      </w:r>
      <w:r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Зачтено</w:t>
      </w:r>
      <w:r w:rsidR="00F93D0B"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»</w:t>
      </w:r>
      <w:r w:rsidR="00F93D0B"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зачтено</w:t>
      </w:r>
      <w:r w:rsidR="00F93D0B"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» выставляется студентам, допустившим погрешности в ответе на 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зачете</w:t>
      </w:r>
      <w:r w:rsidR="00F93D0B"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и при выполнении 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дополнительных </w:t>
      </w:r>
      <w:r w:rsidR="00F93D0B"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заданий, но обладающим необходимыми знаниями для их устранения под руководством преподавателя.</w:t>
      </w:r>
    </w:p>
    <w:p w:rsidR="002E3CD3" w:rsidRDefault="00F93D0B" w:rsidP="002E3CD3">
      <w:pPr>
        <w:pStyle w:val="a3"/>
        <w:spacing w:before="0" w:beforeAutospacing="0" w:after="0" w:afterAutospacing="0"/>
        <w:ind w:left="646" w:firstLine="709"/>
        <w:jc w:val="both"/>
        <w:rPr>
          <w:rStyle w:val="7"/>
          <w:color w:val="000000"/>
          <w:szCs w:val="28"/>
        </w:rPr>
      </w:pP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«Не</w:t>
      </w:r>
      <w:r w:rsidR="0022438E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 xml:space="preserve"> зачте</w:t>
      </w: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но»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</w:t>
      </w:r>
      <w:r w:rsidR="0022438E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«не зачтено» не позволяет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="00C24EE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2E3CD3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</w:p>
    <w:p w:rsidR="002E3CD3" w:rsidRDefault="002E3CD3">
      <w:pPr>
        <w:widowControl/>
        <w:spacing w:after="200" w:line="276" w:lineRule="auto"/>
        <w:ind w:firstLine="0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E21A13" w:rsidRDefault="00E21A1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  <w:r w:rsidRPr="00C75E52">
        <w:rPr>
          <w:b/>
          <w:color w:val="000000"/>
          <w:sz w:val="28"/>
          <w:szCs w:val="28"/>
        </w:rPr>
        <w:lastRenderedPageBreak/>
        <w:t>Типовые контрольные задания или иные материалы</w:t>
      </w:r>
    </w:p>
    <w:p w:rsidR="002E3CD3" w:rsidRPr="00C75E52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sz w:val="28"/>
          <w:szCs w:val="28"/>
        </w:rPr>
      </w:pPr>
    </w:p>
    <w:p w:rsidR="00E21A13" w:rsidRPr="0033738D" w:rsidRDefault="00E21A13" w:rsidP="00E21A13">
      <w:pPr>
        <w:spacing w:line="240" w:lineRule="auto"/>
        <w:jc w:val="center"/>
        <w:rPr>
          <w:b/>
          <w:sz w:val="28"/>
          <w:szCs w:val="28"/>
        </w:rPr>
      </w:pPr>
      <w:r w:rsidRPr="00237DAE">
        <w:rPr>
          <w:b/>
          <w:sz w:val="28"/>
          <w:szCs w:val="28"/>
        </w:rPr>
        <w:t xml:space="preserve">Вопросы к </w:t>
      </w:r>
      <w:r w:rsidR="008D4BFC">
        <w:rPr>
          <w:b/>
          <w:sz w:val="28"/>
          <w:szCs w:val="28"/>
        </w:rPr>
        <w:t>зачет</w:t>
      </w:r>
      <w:r w:rsidR="00B170E0">
        <w:rPr>
          <w:b/>
          <w:sz w:val="28"/>
          <w:szCs w:val="28"/>
        </w:rPr>
        <w:t>у</w:t>
      </w:r>
      <w:r w:rsidRPr="00237DAE">
        <w:rPr>
          <w:b/>
          <w:sz w:val="28"/>
          <w:szCs w:val="28"/>
        </w:rPr>
        <w:t xml:space="preserve"> по дисциплине </w:t>
      </w:r>
    </w:p>
    <w:p w:rsidR="00E21A13" w:rsidRPr="0033738D" w:rsidRDefault="00E21A13" w:rsidP="00E21A13">
      <w:pPr>
        <w:spacing w:line="240" w:lineRule="auto"/>
        <w:jc w:val="both"/>
        <w:rPr>
          <w:b/>
          <w:sz w:val="28"/>
          <w:szCs w:val="28"/>
        </w:rPr>
      </w:pP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Понятие и отличительные признаки </w:t>
      </w:r>
      <w:proofErr w:type="spellStart"/>
      <w:r w:rsidRPr="00865362">
        <w:rPr>
          <w:color w:val="auto"/>
          <w:sz w:val="28"/>
          <w:szCs w:val="28"/>
        </w:rPr>
        <w:t>САОиСО</w:t>
      </w:r>
      <w:proofErr w:type="spellEnd"/>
      <w:r w:rsidRPr="00865362">
        <w:rPr>
          <w:color w:val="auto"/>
          <w:sz w:val="28"/>
          <w:szCs w:val="28"/>
        </w:rPr>
        <w:t xml:space="preserve">. История создания и развития </w:t>
      </w:r>
      <w:proofErr w:type="spellStart"/>
      <w:r w:rsidRPr="00865362">
        <w:rPr>
          <w:color w:val="auto"/>
          <w:sz w:val="28"/>
          <w:szCs w:val="28"/>
        </w:rPr>
        <w:t>САОиСО</w:t>
      </w:r>
      <w:proofErr w:type="spellEnd"/>
      <w:r w:rsidRPr="00865362">
        <w:rPr>
          <w:color w:val="auto"/>
          <w:sz w:val="28"/>
          <w:szCs w:val="28"/>
        </w:rPr>
        <w:t xml:space="preserve">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Основные задачи, решаемые </w:t>
      </w:r>
      <w:proofErr w:type="spellStart"/>
      <w:r w:rsidRPr="00865362">
        <w:rPr>
          <w:color w:val="auto"/>
          <w:sz w:val="28"/>
          <w:szCs w:val="28"/>
        </w:rPr>
        <w:t>САОиСО</w:t>
      </w:r>
      <w:proofErr w:type="spellEnd"/>
      <w:r w:rsidRPr="00865362">
        <w:rPr>
          <w:color w:val="auto"/>
          <w:sz w:val="28"/>
          <w:szCs w:val="28"/>
        </w:rPr>
        <w:t xml:space="preserve">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Классификация и типовые структуры </w:t>
      </w:r>
      <w:proofErr w:type="spellStart"/>
      <w:r w:rsidRPr="00865362">
        <w:rPr>
          <w:color w:val="auto"/>
          <w:sz w:val="28"/>
          <w:szCs w:val="28"/>
        </w:rPr>
        <w:t>САОиСО</w:t>
      </w:r>
      <w:proofErr w:type="spellEnd"/>
      <w:r w:rsidRPr="00865362">
        <w:rPr>
          <w:color w:val="auto"/>
          <w:sz w:val="28"/>
          <w:szCs w:val="28"/>
        </w:rPr>
        <w:t xml:space="preserve">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Обзор основных современных аппаратных вычислительных платформ. Процессоры общего назначения. Цифровые сигнальные процессоры. </w:t>
      </w:r>
    </w:p>
    <w:p w:rsidR="008D4BFC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Обзор основных современных аппаратных вычислительных платформ. Программируемые логические интегральные схемы. Интегральные схемы специального назначения.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>Обзор основных современных аппаратных вычислительных платформ</w:t>
      </w:r>
      <w:r>
        <w:rPr>
          <w:color w:val="auto"/>
          <w:sz w:val="28"/>
          <w:szCs w:val="28"/>
        </w:rPr>
        <w:t>.</w:t>
      </w:r>
      <w:r w:rsidRPr="00865362">
        <w:rPr>
          <w:color w:val="auto"/>
          <w:sz w:val="28"/>
          <w:szCs w:val="28"/>
        </w:rPr>
        <w:t xml:space="preserve"> Гибридные системы. Системы-на-кристалле (</w:t>
      </w:r>
      <w:proofErr w:type="spellStart"/>
      <w:r w:rsidRPr="00865362">
        <w:rPr>
          <w:color w:val="auto"/>
          <w:sz w:val="28"/>
          <w:szCs w:val="28"/>
        </w:rPr>
        <w:t>SoC</w:t>
      </w:r>
      <w:proofErr w:type="spellEnd"/>
      <w:r w:rsidRPr="00865362">
        <w:rPr>
          <w:color w:val="auto"/>
          <w:sz w:val="28"/>
          <w:szCs w:val="28"/>
        </w:rPr>
        <w:t xml:space="preserve">).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>Обзор основных современных аппаратных вычислительных платформ. Сравнение характеристик современных вычислительных платформ различных производителей.</w:t>
      </w:r>
    </w:p>
    <w:p w:rsidR="008D4BFC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Конструкция видеодатчика. Основные характеристики видеодатчика. Классификация </w:t>
      </w:r>
      <w:proofErr w:type="spellStart"/>
      <w:r w:rsidRPr="00865362">
        <w:rPr>
          <w:color w:val="auto"/>
          <w:sz w:val="28"/>
          <w:szCs w:val="28"/>
        </w:rPr>
        <w:t>видеодатчиков</w:t>
      </w:r>
      <w:proofErr w:type="spellEnd"/>
      <w:r w:rsidRPr="00865362">
        <w:rPr>
          <w:color w:val="auto"/>
          <w:sz w:val="28"/>
          <w:szCs w:val="28"/>
        </w:rPr>
        <w:t xml:space="preserve">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Системы </w:t>
      </w:r>
      <w:proofErr w:type="spellStart"/>
      <w:r w:rsidRPr="00865362">
        <w:rPr>
          <w:color w:val="auto"/>
          <w:sz w:val="28"/>
          <w:szCs w:val="28"/>
        </w:rPr>
        <w:t>видеодатчиков</w:t>
      </w:r>
      <w:proofErr w:type="spellEnd"/>
      <w:r w:rsidRPr="00865362">
        <w:rPr>
          <w:color w:val="auto"/>
          <w:sz w:val="28"/>
          <w:szCs w:val="28"/>
        </w:rPr>
        <w:t xml:space="preserve">. Сравнение современных </w:t>
      </w:r>
      <w:proofErr w:type="spellStart"/>
      <w:r w:rsidRPr="00865362">
        <w:rPr>
          <w:color w:val="auto"/>
          <w:sz w:val="28"/>
          <w:szCs w:val="28"/>
        </w:rPr>
        <w:t>видеодатчиков</w:t>
      </w:r>
      <w:proofErr w:type="spellEnd"/>
      <w:r w:rsidRPr="00865362">
        <w:rPr>
          <w:color w:val="auto"/>
          <w:sz w:val="28"/>
          <w:szCs w:val="28"/>
        </w:rPr>
        <w:t xml:space="preserve"> различных производителей.</w:t>
      </w:r>
    </w:p>
    <w:p w:rsidR="008D4BFC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Системы позиционирования </w:t>
      </w:r>
      <w:proofErr w:type="spellStart"/>
      <w:r w:rsidRPr="00865362">
        <w:rPr>
          <w:color w:val="auto"/>
          <w:sz w:val="28"/>
          <w:szCs w:val="28"/>
        </w:rPr>
        <w:t>видеодатчиков</w:t>
      </w:r>
      <w:proofErr w:type="spellEnd"/>
      <w:r w:rsidRPr="00865362">
        <w:rPr>
          <w:color w:val="auto"/>
          <w:sz w:val="28"/>
          <w:szCs w:val="28"/>
        </w:rPr>
        <w:t xml:space="preserve">. </w:t>
      </w:r>
    </w:p>
    <w:p w:rsidR="008D4BFC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Обзор факторов, влияющих на качество выдаваемого изображения. Корректировка динамического диапазона изображения. Подавление шума.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Обзор факторов, влияющих на качество выдаваемого изображения. Повышение </w:t>
      </w:r>
      <w:r>
        <w:rPr>
          <w:color w:val="auto"/>
          <w:sz w:val="28"/>
          <w:szCs w:val="28"/>
        </w:rPr>
        <w:t>резкости. Подчеркивание границ.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>Комплексирование изображений.</w:t>
      </w:r>
      <w:r>
        <w:rPr>
          <w:color w:val="auto"/>
          <w:sz w:val="28"/>
          <w:szCs w:val="28"/>
        </w:rPr>
        <w:t xml:space="preserve"> Системы дополненной реальности</w:t>
      </w:r>
      <w:r w:rsidRPr="00865362">
        <w:rPr>
          <w:color w:val="auto"/>
          <w:sz w:val="28"/>
          <w:szCs w:val="28"/>
        </w:rPr>
        <w:t>.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Постановка задачи оценки параметров преобразований изображений. Виды геометрических преобразований.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Классификация методов и алгоритмов оценки геометрических преобразований.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Методы, основанные на сопоставлении с эталоном. Спектральные методы. Методы, основанные на оценке положения опорных точек.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Методы, основанные на оценке положения опорных участков. Методы, основанные на положении линий и параметрических кривых.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Постановка задачи обнаружения объектов в последовательности изображений. Классификация методов и алгоритмов обнаружения объектов в последовательности изображений.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Пространственные методы. Методы с временным подтверждением. Пространственно-временные методы. Обнаружение объектов на однородном фоне.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lastRenderedPageBreak/>
        <w:t xml:space="preserve">Обнаружение объектов на неоднородном фоне. Выделение объекта при наличии </w:t>
      </w:r>
      <w:proofErr w:type="spellStart"/>
      <w:r w:rsidRPr="00865362">
        <w:rPr>
          <w:color w:val="auto"/>
          <w:sz w:val="28"/>
          <w:szCs w:val="28"/>
        </w:rPr>
        <w:t>целеуказания</w:t>
      </w:r>
      <w:proofErr w:type="spellEnd"/>
      <w:r w:rsidRPr="00865362">
        <w:rPr>
          <w:color w:val="auto"/>
          <w:sz w:val="28"/>
          <w:szCs w:val="28"/>
        </w:rPr>
        <w:t>.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Постановка задачи слежения за объектами в последовательности изображений. Траектория объекта. Алгоритмы построения траекторий объектов.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Классификация методов и алгоритмов слежения за объектами. Алгоритмы слежения за объектом с известной моделью движения. Фильтр </w:t>
      </w:r>
      <w:proofErr w:type="spellStart"/>
      <w:r w:rsidRPr="00865362">
        <w:rPr>
          <w:color w:val="auto"/>
          <w:sz w:val="28"/>
          <w:szCs w:val="28"/>
        </w:rPr>
        <w:t>Калмана</w:t>
      </w:r>
      <w:proofErr w:type="spellEnd"/>
      <w:r w:rsidRPr="00865362">
        <w:rPr>
          <w:color w:val="auto"/>
          <w:sz w:val="28"/>
          <w:szCs w:val="28"/>
        </w:rPr>
        <w:t xml:space="preserve"> и его модификации.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Алгоритмы слежения за объектом с неизвестной моделью движения. Алгоритм TLD.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Комплексные алгоритмы слежения. Алгоритмы слежения за объектом при значительном изменении дальности до объекта.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>Обзор типовых ситуаций, приводящих к срыву слежения и методы их своевременного обнаружения.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Особенности </w:t>
      </w:r>
      <w:proofErr w:type="spellStart"/>
      <w:r w:rsidRPr="00865362">
        <w:rPr>
          <w:color w:val="auto"/>
          <w:sz w:val="28"/>
          <w:szCs w:val="28"/>
        </w:rPr>
        <w:t>САОиСО</w:t>
      </w:r>
      <w:proofErr w:type="spellEnd"/>
      <w:r w:rsidRPr="00865362">
        <w:rPr>
          <w:color w:val="auto"/>
          <w:sz w:val="28"/>
          <w:szCs w:val="28"/>
        </w:rPr>
        <w:t xml:space="preserve"> с несколькими датчиками изображений. Стереоскопические </w:t>
      </w:r>
      <w:proofErr w:type="spellStart"/>
      <w:r w:rsidRPr="00865362">
        <w:rPr>
          <w:color w:val="auto"/>
          <w:sz w:val="28"/>
          <w:szCs w:val="28"/>
        </w:rPr>
        <w:t>САОиСО</w:t>
      </w:r>
      <w:proofErr w:type="spellEnd"/>
      <w:r w:rsidRPr="00865362">
        <w:rPr>
          <w:color w:val="auto"/>
          <w:sz w:val="28"/>
          <w:szCs w:val="28"/>
        </w:rPr>
        <w:t xml:space="preserve">. Методы калибровки стереопар.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Оценка дальности до объекта на основе стереоскопического видения. Визуальная </w:t>
      </w:r>
      <w:proofErr w:type="spellStart"/>
      <w:r w:rsidRPr="00865362">
        <w:rPr>
          <w:color w:val="auto"/>
          <w:sz w:val="28"/>
          <w:szCs w:val="28"/>
        </w:rPr>
        <w:t>одометрия</w:t>
      </w:r>
      <w:proofErr w:type="spellEnd"/>
      <w:r w:rsidRPr="00865362">
        <w:rPr>
          <w:color w:val="auto"/>
          <w:sz w:val="28"/>
          <w:szCs w:val="28"/>
        </w:rPr>
        <w:t>. Метод одновременной локализации и построения карты (SLAM).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Постановка задачи распознавания объектов в </w:t>
      </w:r>
      <w:proofErr w:type="spellStart"/>
      <w:r w:rsidRPr="00865362">
        <w:rPr>
          <w:color w:val="auto"/>
          <w:sz w:val="28"/>
          <w:szCs w:val="28"/>
        </w:rPr>
        <w:t>САОиСО</w:t>
      </w:r>
      <w:proofErr w:type="spellEnd"/>
      <w:r w:rsidRPr="00865362">
        <w:rPr>
          <w:color w:val="auto"/>
          <w:sz w:val="28"/>
          <w:szCs w:val="28"/>
        </w:rPr>
        <w:t xml:space="preserve">. Классификация методов распознавания объектов.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Постановка задачи распознавания объектов в </w:t>
      </w:r>
      <w:proofErr w:type="spellStart"/>
      <w:r w:rsidRPr="00865362">
        <w:rPr>
          <w:color w:val="auto"/>
          <w:sz w:val="28"/>
          <w:szCs w:val="28"/>
        </w:rPr>
        <w:t>САОиСО</w:t>
      </w:r>
      <w:proofErr w:type="spellEnd"/>
      <w:r w:rsidRPr="00865362">
        <w:rPr>
          <w:color w:val="auto"/>
          <w:sz w:val="28"/>
          <w:szCs w:val="28"/>
        </w:rPr>
        <w:t xml:space="preserve">. Распознавание на основе системы признаков. Усиление классификации. Алгоритм Виолы-Джонса. </w:t>
      </w:r>
    </w:p>
    <w:p w:rsidR="008D4BFC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Постановка задачи распознавания объектов в </w:t>
      </w:r>
      <w:proofErr w:type="spellStart"/>
      <w:r w:rsidRPr="00865362">
        <w:rPr>
          <w:color w:val="auto"/>
          <w:sz w:val="28"/>
          <w:szCs w:val="28"/>
        </w:rPr>
        <w:t>САОиСО</w:t>
      </w:r>
      <w:proofErr w:type="spellEnd"/>
      <w:r w:rsidRPr="00865362">
        <w:rPr>
          <w:color w:val="auto"/>
          <w:sz w:val="28"/>
          <w:szCs w:val="28"/>
        </w:rPr>
        <w:t xml:space="preserve">. Распознавание объектов на основе контурного анализа.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Постановка задачи распознавания объектов в </w:t>
      </w:r>
      <w:proofErr w:type="spellStart"/>
      <w:r w:rsidRPr="00865362">
        <w:rPr>
          <w:color w:val="auto"/>
          <w:sz w:val="28"/>
          <w:szCs w:val="28"/>
        </w:rPr>
        <w:t>САОиСО</w:t>
      </w:r>
      <w:proofErr w:type="spellEnd"/>
      <w:r w:rsidRPr="00865362">
        <w:rPr>
          <w:color w:val="auto"/>
          <w:sz w:val="28"/>
          <w:szCs w:val="28"/>
        </w:rPr>
        <w:t>. Нейронные сети.</w:t>
      </w:r>
    </w:p>
    <w:p w:rsidR="00DB1E76" w:rsidRPr="00842023" w:rsidRDefault="00DB1E76">
      <w:pPr>
        <w:rPr>
          <w:b/>
        </w:rPr>
      </w:pPr>
    </w:p>
    <w:sectPr w:rsidR="00DB1E76" w:rsidRPr="00842023" w:rsidSect="0061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204584A"/>
    <w:multiLevelType w:val="hybridMultilevel"/>
    <w:tmpl w:val="35D0B8B8"/>
    <w:lvl w:ilvl="0" w:tplc="5A781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434E61"/>
    <w:multiLevelType w:val="hybridMultilevel"/>
    <w:tmpl w:val="D486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42E"/>
    <w:multiLevelType w:val="hybridMultilevel"/>
    <w:tmpl w:val="D5D60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4A76"/>
    <w:multiLevelType w:val="hybridMultilevel"/>
    <w:tmpl w:val="7E7E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CB36EB"/>
    <w:multiLevelType w:val="hybridMultilevel"/>
    <w:tmpl w:val="783AD952"/>
    <w:lvl w:ilvl="0" w:tplc="879E2B1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73B70F4E"/>
    <w:multiLevelType w:val="hybridMultilevel"/>
    <w:tmpl w:val="C7E40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13"/>
    <w:rsid w:val="001C3D00"/>
    <w:rsid w:val="0022438E"/>
    <w:rsid w:val="0024060B"/>
    <w:rsid w:val="0027472D"/>
    <w:rsid w:val="002E3CD3"/>
    <w:rsid w:val="00300D56"/>
    <w:rsid w:val="00332E3F"/>
    <w:rsid w:val="003922DE"/>
    <w:rsid w:val="003D0E77"/>
    <w:rsid w:val="0044721B"/>
    <w:rsid w:val="004A2CC4"/>
    <w:rsid w:val="0055021D"/>
    <w:rsid w:val="005834EF"/>
    <w:rsid w:val="005D7325"/>
    <w:rsid w:val="00617317"/>
    <w:rsid w:val="006442B4"/>
    <w:rsid w:val="006B4DCD"/>
    <w:rsid w:val="006B5CB3"/>
    <w:rsid w:val="00702EB7"/>
    <w:rsid w:val="007318B0"/>
    <w:rsid w:val="00766355"/>
    <w:rsid w:val="007C3EF9"/>
    <w:rsid w:val="00842023"/>
    <w:rsid w:val="00882CC5"/>
    <w:rsid w:val="008D4BFC"/>
    <w:rsid w:val="009125B3"/>
    <w:rsid w:val="009142B2"/>
    <w:rsid w:val="00972EF1"/>
    <w:rsid w:val="009F00AA"/>
    <w:rsid w:val="00A02030"/>
    <w:rsid w:val="00A132CD"/>
    <w:rsid w:val="00AB311B"/>
    <w:rsid w:val="00AE6DDD"/>
    <w:rsid w:val="00B068FE"/>
    <w:rsid w:val="00B170E0"/>
    <w:rsid w:val="00B41B23"/>
    <w:rsid w:val="00B625E7"/>
    <w:rsid w:val="00BF255E"/>
    <w:rsid w:val="00C24EEB"/>
    <w:rsid w:val="00C33144"/>
    <w:rsid w:val="00C546C5"/>
    <w:rsid w:val="00C57DAA"/>
    <w:rsid w:val="00D96D56"/>
    <w:rsid w:val="00DA7DFF"/>
    <w:rsid w:val="00DB1E76"/>
    <w:rsid w:val="00E21A13"/>
    <w:rsid w:val="00E323A9"/>
    <w:rsid w:val="00E66DB5"/>
    <w:rsid w:val="00E723C0"/>
    <w:rsid w:val="00ED3470"/>
    <w:rsid w:val="00F07D49"/>
    <w:rsid w:val="00F71404"/>
    <w:rsid w:val="00F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B432"/>
  <w15:docId w15:val="{FA1473F0-DD82-446B-B36C-07BAC6BA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1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21A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A1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E21A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21A1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4">
    <w:name w:val="Body Text"/>
    <w:basedOn w:val="a"/>
    <w:link w:val="a5"/>
    <w:rsid w:val="00E21A1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21A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E21A13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link w:val="a7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21A13"/>
    <w:pPr>
      <w:shd w:val="clear" w:color="auto" w:fill="FFFFFF"/>
      <w:spacing w:line="240" w:lineRule="atLeast"/>
      <w:ind w:firstLine="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21A13"/>
    <w:pPr>
      <w:shd w:val="clear" w:color="auto" w:fill="FFFFFF"/>
      <w:spacing w:before="60" w:after="60" w:line="293" w:lineRule="exact"/>
      <w:ind w:hanging="54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paragraph" w:styleId="a8">
    <w:name w:val="Plain Text"/>
    <w:basedOn w:val="a"/>
    <w:link w:val="a9"/>
    <w:rsid w:val="00E21A13"/>
    <w:pPr>
      <w:widowControl/>
      <w:spacing w:line="240" w:lineRule="auto"/>
      <w:ind w:firstLine="0"/>
    </w:pPr>
    <w:rPr>
      <w:rFonts w:ascii="Courier New" w:hAnsi="Courier New"/>
      <w:kern w:val="0"/>
      <w:szCs w:val="24"/>
      <w:lang w:eastAsia="ru-RU"/>
    </w:rPr>
  </w:style>
  <w:style w:type="character" w:customStyle="1" w:styleId="a9">
    <w:name w:val="Текст Знак"/>
    <w:basedOn w:val="a0"/>
    <w:link w:val="a8"/>
    <w:rsid w:val="00E21A1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392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D0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Пользователь Windows</cp:lastModifiedBy>
  <cp:revision>6</cp:revision>
  <dcterms:created xsi:type="dcterms:W3CDTF">2021-10-15T14:58:00Z</dcterms:created>
  <dcterms:modified xsi:type="dcterms:W3CDTF">2023-01-20T11:31:00Z</dcterms:modified>
</cp:coreProperties>
</file>