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252850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252850">
        <w:rPr>
          <w:b/>
          <w:bCs/>
          <w:i/>
          <w:iCs/>
          <w:kern w:val="0"/>
          <w:sz w:val="40"/>
          <w:szCs w:val="40"/>
          <w:lang w:eastAsia="ru-RU"/>
        </w:rPr>
        <w:t>Техническое зрение в биомедицине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4F42B0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E11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E11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E11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1A08FB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A08FB">
              <w:rPr>
                <w:i/>
                <w:color w:val="000000"/>
                <w:spacing w:val="1"/>
                <w:sz w:val="24"/>
                <w:szCs w:val="24"/>
              </w:rPr>
              <w:t>Аппаратные модули систем технического зрения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1A08FB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08FB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1A08FB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A08FB">
              <w:rPr>
                <w:i/>
                <w:color w:val="000000"/>
                <w:spacing w:val="1"/>
                <w:sz w:val="24"/>
                <w:szCs w:val="24"/>
              </w:rPr>
              <w:t xml:space="preserve">Изучение программной библиотеки </w:t>
            </w:r>
            <w:proofErr w:type="spellStart"/>
            <w:r w:rsidRPr="001A08FB">
              <w:rPr>
                <w:i/>
                <w:color w:val="000000"/>
                <w:spacing w:val="1"/>
                <w:sz w:val="24"/>
                <w:szCs w:val="24"/>
              </w:rPr>
              <w:t>OpenCV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1A08F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08FB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1A08FB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1A08FB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1A08FB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Pr="001A08FB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A08FB">
        <w:rPr>
          <w:b/>
          <w:sz w:val="28"/>
          <w:szCs w:val="28"/>
        </w:rPr>
        <w:t xml:space="preserve">Вопросы к </w:t>
      </w:r>
      <w:r w:rsidR="00F42427" w:rsidRPr="001A08FB">
        <w:rPr>
          <w:b/>
          <w:sz w:val="28"/>
          <w:szCs w:val="28"/>
        </w:rPr>
        <w:t>экзамену</w:t>
      </w:r>
      <w:r w:rsidRPr="001A08FB">
        <w:rPr>
          <w:b/>
          <w:sz w:val="28"/>
          <w:szCs w:val="28"/>
        </w:rPr>
        <w:t xml:space="preserve"> по дисциплине</w:t>
      </w:r>
    </w:p>
    <w:p w:rsidR="006B15AF" w:rsidRPr="001A08FB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1A08FB" w:rsidRDefault="001A08FB" w:rsidP="001A08F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spellStart"/>
      <w:r w:rsidRPr="001A08FB">
        <w:rPr>
          <w:sz w:val="28"/>
          <w:szCs w:val="28"/>
        </w:rPr>
        <w:t>Видеодатчики</w:t>
      </w:r>
      <w:proofErr w:type="spellEnd"/>
      <w:r w:rsidRPr="001A08FB">
        <w:rPr>
          <w:sz w:val="28"/>
          <w:szCs w:val="28"/>
        </w:rPr>
        <w:t xml:space="preserve">. </w:t>
      </w:r>
      <w:proofErr w:type="spellStart"/>
      <w:r w:rsidRPr="001A08FB">
        <w:rPr>
          <w:sz w:val="28"/>
          <w:szCs w:val="28"/>
        </w:rPr>
        <w:t>Стеревидеосистемы</w:t>
      </w:r>
      <w:proofErr w:type="spellEnd"/>
      <w:r w:rsidRPr="001A08FB">
        <w:rPr>
          <w:sz w:val="28"/>
          <w:szCs w:val="28"/>
        </w:rPr>
        <w:t>. Времяпролётные камеры. Камеры глубины. Лазерные сканирующие дальномеры. Ультразвуковые и р</w:t>
      </w:r>
      <w:r w:rsidRPr="001A08FB">
        <w:rPr>
          <w:sz w:val="28"/>
          <w:szCs w:val="28"/>
        </w:rPr>
        <w:t>а</w:t>
      </w:r>
      <w:r w:rsidRPr="001A08FB">
        <w:rPr>
          <w:sz w:val="28"/>
          <w:szCs w:val="28"/>
        </w:rPr>
        <w:t>дарные дальномеры.</w:t>
      </w:r>
    </w:p>
    <w:p w:rsidR="001A08FB" w:rsidRPr="001A08FB" w:rsidRDefault="001A08FB" w:rsidP="001A08F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A08FB">
        <w:rPr>
          <w:color w:val="000000"/>
          <w:sz w:val="28"/>
          <w:szCs w:val="28"/>
        </w:rPr>
        <w:t xml:space="preserve">Общие сведения об </w:t>
      </w:r>
      <w:proofErr w:type="spellStart"/>
      <w:r w:rsidRPr="001A08FB">
        <w:rPr>
          <w:color w:val="000000"/>
          <w:sz w:val="28"/>
          <w:szCs w:val="28"/>
        </w:rPr>
        <w:t>OpenCV</w:t>
      </w:r>
      <w:proofErr w:type="spellEnd"/>
      <w:r w:rsidRPr="001A08FB">
        <w:rPr>
          <w:color w:val="000000"/>
          <w:sz w:val="28"/>
          <w:szCs w:val="28"/>
        </w:rPr>
        <w:t>. История развития и концепция. Осно</w:t>
      </w:r>
      <w:r w:rsidRPr="001A08FB">
        <w:rPr>
          <w:color w:val="000000"/>
          <w:sz w:val="28"/>
          <w:szCs w:val="28"/>
        </w:rPr>
        <w:t>в</w:t>
      </w:r>
      <w:r w:rsidRPr="001A08FB">
        <w:rPr>
          <w:color w:val="000000"/>
          <w:sz w:val="28"/>
          <w:szCs w:val="28"/>
        </w:rPr>
        <w:t>ные классы библиотеки. Формат хранения данных в библиотеке.</w:t>
      </w:r>
    </w:p>
    <w:p w:rsidR="001A08FB" w:rsidRPr="001A08FB" w:rsidRDefault="001A08FB" w:rsidP="001A08F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A08FB">
        <w:rPr>
          <w:sz w:val="28"/>
          <w:szCs w:val="28"/>
        </w:rPr>
        <w:t>Маскирование. Совмещение изображения. Изменение контраста и я</w:t>
      </w:r>
      <w:r w:rsidRPr="001A08FB">
        <w:rPr>
          <w:sz w:val="28"/>
          <w:szCs w:val="28"/>
        </w:rPr>
        <w:t>р</w:t>
      </w:r>
      <w:r w:rsidRPr="001A08FB">
        <w:rPr>
          <w:sz w:val="28"/>
          <w:szCs w:val="28"/>
        </w:rPr>
        <w:t>кости изображения.</w:t>
      </w:r>
    </w:p>
    <w:p w:rsidR="001A08FB" w:rsidRPr="001A08FB" w:rsidRDefault="001A08FB" w:rsidP="001A08F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A08FB">
        <w:rPr>
          <w:sz w:val="28"/>
          <w:szCs w:val="28"/>
        </w:rPr>
        <w:t>Сглаживание. Морфологические преобразования. Дилатация и эрозия.</w:t>
      </w:r>
    </w:p>
    <w:p w:rsidR="001A08FB" w:rsidRPr="001A08FB" w:rsidRDefault="001A08FB" w:rsidP="001A08F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A08FB">
        <w:rPr>
          <w:sz w:val="28"/>
          <w:szCs w:val="28"/>
        </w:rPr>
        <w:t>Выделение границ на изображении.</w:t>
      </w:r>
      <w:bookmarkStart w:id="0" w:name="_GoBack"/>
      <w:bookmarkEnd w:id="0"/>
    </w:p>
    <w:sectPr w:rsidR="001A08FB" w:rsidRPr="001A08FB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3E" w:rsidRDefault="00217B3E" w:rsidP="0013300F">
      <w:pPr>
        <w:spacing w:line="240" w:lineRule="auto"/>
      </w:pPr>
      <w:r>
        <w:separator/>
      </w:r>
    </w:p>
  </w:endnote>
  <w:endnote w:type="continuationSeparator" w:id="0">
    <w:p w:rsidR="00217B3E" w:rsidRDefault="00217B3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3092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F42B0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3E" w:rsidRDefault="00217B3E" w:rsidP="0013300F">
      <w:pPr>
        <w:spacing w:line="240" w:lineRule="auto"/>
      </w:pPr>
      <w:r>
        <w:separator/>
      </w:r>
    </w:p>
  </w:footnote>
  <w:footnote w:type="continuationSeparator" w:id="0">
    <w:p w:rsidR="00217B3E" w:rsidRDefault="00217B3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B5125C2"/>
    <w:multiLevelType w:val="hybridMultilevel"/>
    <w:tmpl w:val="879AA3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1"/>
  </w:num>
  <w:num w:numId="12">
    <w:abstractNumId w:val="28"/>
  </w:num>
  <w:num w:numId="13">
    <w:abstractNumId w:val="48"/>
  </w:num>
  <w:num w:numId="14">
    <w:abstractNumId w:val="22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08FB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17B3E"/>
    <w:rsid w:val="00222302"/>
    <w:rsid w:val="0022476D"/>
    <w:rsid w:val="00225232"/>
    <w:rsid w:val="002268C7"/>
    <w:rsid w:val="00232CAF"/>
    <w:rsid w:val="0024237E"/>
    <w:rsid w:val="00251BA5"/>
    <w:rsid w:val="00252850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A692B"/>
    <w:rsid w:val="004B1D58"/>
    <w:rsid w:val="004B3F10"/>
    <w:rsid w:val="004B5FFE"/>
    <w:rsid w:val="004B7A8D"/>
    <w:rsid w:val="004E1C7D"/>
    <w:rsid w:val="004E4326"/>
    <w:rsid w:val="004E4893"/>
    <w:rsid w:val="004E5525"/>
    <w:rsid w:val="004F42B0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092D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11F0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055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1A0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2021-12-04T12:54:00Z</dcterms:created>
  <dcterms:modified xsi:type="dcterms:W3CDTF">2023-07-27T09:06:00Z</dcterms:modified>
</cp:coreProperties>
</file>