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40E240D0"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935F67" w:rsidRPr="00935F67">
        <w:rPr>
          <w:b/>
          <w:bCs/>
          <w:kern w:val="0"/>
          <w:sz w:val="28"/>
          <w:szCs w:val="28"/>
          <w:lang w:eastAsia="ru-RU"/>
        </w:rPr>
        <w:t>Промышленное программирование</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798685FE" w:rsidR="003374B2" w:rsidRPr="003374B2" w:rsidRDefault="002E7E29"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5BDED700"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10C0AFC7"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935F67" w:rsidRPr="00935F67">
        <w:rPr>
          <w:sz w:val="22"/>
          <w:szCs w:val="22"/>
        </w:rPr>
        <w:t>Промышленное программирование</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2FFBF339"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6FAE9E22" w14:textId="68A4CD8F" w:rsidR="00AE4B0A" w:rsidRDefault="00AE4B0A" w:rsidP="000D6049">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29"/>
        <w:gridCol w:w="12"/>
        <w:gridCol w:w="1730"/>
        <w:gridCol w:w="40"/>
        <w:gridCol w:w="4253"/>
        <w:gridCol w:w="45"/>
        <w:gridCol w:w="1357"/>
        <w:gridCol w:w="10"/>
        <w:gridCol w:w="1258"/>
        <w:gridCol w:w="10"/>
      </w:tblGrid>
      <w:tr w:rsidR="00AE4B0A" w:rsidRPr="00AE4B0A" w14:paraId="0559A1E4" w14:textId="77777777" w:rsidTr="00AE4B0A">
        <w:trPr>
          <w:gridBefore w:val="1"/>
          <w:gridAfter w:val="1"/>
          <w:wBefore w:w="10" w:type="dxa"/>
          <w:wAfter w:w="10" w:type="dxa"/>
          <w:trHeight w:hRule="exac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BCF39" w14:textId="26590A83" w:rsidR="00AE4B0A" w:rsidRPr="00AE4B0A" w:rsidRDefault="00AE4B0A" w:rsidP="00AE4B0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AE4B0A">
              <w:rPr>
                <w:b/>
                <w:color w:val="000000"/>
                <w:kern w:val="0"/>
                <w:sz w:val="19"/>
                <w:szCs w:val="19"/>
                <w:lang w:val="en-US" w:eastAsia="en-US"/>
              </w:rPr>
              <w:t>.1. Рекомендуемая литература</w:t>
            </w:r>
          </w:p>
        </w:tc>
      </w:tr>
      <w:tr w:rsidR="00AE4B0A" w:rsidRPr="00AE4B0A" w14:paraId="6D77FAB4" w14:textId="77777777" w:rsidTr="00AE4B0A">
        <w:trPr>
          <w:gridBefore w:val="1"/>
          <w:gridAfter w:val="1"/>
          <w:wBefore w:w="10" w:type="dxa"/>
          <w:wAfter w:w="10" w:type="dxa"/>
          <w:trHeight w:hRule="exac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455AF" w14:textId="06FECF54" w:rsidR="00AE4B0A" w:rsidRPr="00AE4B0A" w:rsidRDefault="00AE4B0A" w:rsidP="00AE4B0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AE4B0A">
              <w:rPr>
                <w:b/>
                <w:color w:val="000000"/>
                <w:kern w:val="0"/>
                <w:sz w:val="19"/>
                <w:szCs w:val="19"/>
                <w:lang w:val="en-US" w:eastAsia="en-US"/>
              </w:rPr>
              <w:t>.1.1. Основная литература</w:t>
            </w:r>
          </w:p>
        </w:tc>
      </w:tr>
      <w:tr w:rsidR="00AE4B0A" w:rsidRPr="00AE4B0A" w14:paraId="40C3939A" w14:textId="77777777" w:rsidTr="00AE4B0A">
        <w:trPr>
          <w:gridBefore w:val="1"/>
          <w:gridAfter w:val="1"/>
          <w:wBefore w:w="10" w:type="dxa"/>
          <w:wAfter w:w="10" w:type="dxa"/>
          <w:trHeight w:hRule="exact" w:val="694"/>
        </w:trPr>
        <w:tc>
          <w:tcPr>
            <w:tcW w:w="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D9CD51"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w:t>
            </w:r>
          </w:p>
        </w:tc>
        <w:tc>
          <w:tcPr>
            <w:tcW w:w="17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67510"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Авторы, составители</w:t>
            </w:r>
          </w:p>
        </w:tc>
        <w:tc>
          <w:tcPr>
            <w:tcW w:w="42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5E272"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Заглавие</w:t>
            </w:r>
          </w:p>
        </w:tc>
        <w:tc>
          <w:tcPr>
            <w:tcW w:w="1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2CFE29"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1F676D"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Количество/</w:t>
            </w:r>
          </w:p>
          <w:p w14:paraId="12CF963E"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название ЭБС</w:t>
            </w:r>
          </w:p>
        </w:tc>
      </w:tr>
      <w:tr w:rsidR="00AE4B0A" w:rsidRPr="00AE4B0A" w14:paraId="323294E7" w14:textId="77777777" w:rsidTr="00AE4B0A">
        <w:trPr>
          <w:gridBefore w:val="1"/>
          <w:gridAfter w:val="1"/>
          <w:wBefore w:w="10" w:type="dxa"/>
          <w:wAfter w:w="10" w:type="dxa"/>
          <w:trHeight w:hRule="exact" w:val="1137"/>
        </w:trPr>
        <w:tc>
          <w:tcPr>
            <w:tcW w:w="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254F0"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Л1.1</w:t>
            </w:r>
          </w:p>
        </w:tc>
        <w:tc>
          <w:tcPr>
            <w:tcW w:w="17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1346F"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Липаев В. В.</w:t>
            </w:r>
          </w:p>
        </w:tc>
        <w:tc>
          <w:tcPr>
            <w:tcW w:w="42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55779"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Программная инженерия сложных заказных программных продуктов : учебное пособие</w:t>
            </w:r>
          </w:p>
        </w:tc>
        <w:tc>
          <w:tcPr>
            <w:tcW w:w="1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98BEE"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Москва: МАКС Пресс, 2014, 309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3A1489"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978-5-317- 04750-4, http://www.ipr bookshop.ru/2 7297.html</w:t>
            </w:r>
          </w:p>
        </w:tc>
      </w:tr>
      <w:tr w:rsidR="00AE4B0A" w:rsidRPr="00AE4B0A" w14:paraId="5C4C9209" w14:textId="77777777" w:rsidTr="00AE4B0A">
        <w:trPr>
          <w:gridBefore w:val="1"/>
          <w:gridAfter w:val="1"/>
          <w:wBefore w:w="10" w:type="dxa"/>
          <w:wAfter w:w="10" w:type="dxa"/>
          <w:trHeight w:hRule="exact" w:val="2236"/>
        </w:trPr>
        <w:tc>
          <w:tcPr>
            <w:tcW w:w="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87202F"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Л1.2</w:t>
            </w:r>
          </w:p>
        </w:tc>
        <w:tc>
          <w:tcPr>
            <w:tcW w:w="17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EA82BE"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Долженко А. И.</w:t>
            </w:r>
          </w:p>
        </w:tc>
        <w:tc>
          <w:tcPr>
            <w:tcW w:w="42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67A6E"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Технологии командной разработки программного обеспечения информационных систем : курс лекций</w:t>
            </w:r>
          </w:p>
        </w:tc>
        <w:tc>
          <w:tcPr>
            <w:tcW w:w="1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3ABC5"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Москва: Интернет- Университет </w:t>
            </w:r>
            <w:proofErr w:type="spellStart"/>
            <w:r w:rsidRPr="00AE4B0A">
              <w:rPr>
                <w:color w:val="000000"/>
                <w:kern w:val="0"/>
                <w:sz w:val="19"/>
                <w:szCs w:val="19"/>
                <w:lang w:eastAsia="en-US"/>
              </w:rPr>
              <w:t>Информационн</w:t>
            </w:r>
            <w:proofErr w:type="spellEnd"/>
            <w:r w:rsidRPr="00AE4B0A">
              <w:rPr>
                <w:color w:val="000000"/>
                <w:kern w:val="0"/>
                <w:sz w:val="19"/>
                <w:szCs w:val="19"/>
                <w:lang w:eastAsia="en-US"/>
              </w:rPr>
              <w:t xml:space="preserve"> </w:t>
            </w:r>
            <w:proofErr w:type="spellStart"/>
            <w:r w:rsidRPr="00AE4B0A">
              <w:rPr>
                <w:color w:val="000000"/>
                <w:kern w:val="0"/>
                <w:sz w:val="19"/>
                <w:szCs w:val="19"/>
                <w:lang w:eastAsia="en-US"/>
              </w:rPr>
              <w:t>ых</w:t>
            </w:r>
            <w:proofErr w:type="spellEnd"/>
            <w:r w:rsidRPr="00AE4B0A">
              <w:rPr>
                <w:color w:val="000000"/>
                <w:kern w:val="0"/>
                <w:sz w:val="19"/>
                <w:szCs w:val="19"/>
                <w:lang w:eastAsia="en-US"/>
              </w:rPr>
              <w:t xml:space="preserve"> Технологий (ИНТУИТ), Ай Пи Эр Медиа, 2019, 300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18E4B"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978-5-4486- 0525-3, http://www.ipr bookshop.ru/7 9723.html</w:t>
            </w:r>
          </w:p>
        </w:tc>
      </w:tr>
      <w:tr w:rsidR="00AE4B0A" w:rsidRPr="00AE4B0A" w14:paraId="24BEF4B1" w14:textId="77777777" w:rsidTr="00AE4B0A">
        <w:trPr>
          <w:gridBefore w:val="1"/>
          <w:gridAfter w:val="1"/>
          <w:wBefore w:w="10" w:type="dxa"/>
          <w:wAfter w:w="10" w:type="dxa"/>
          <w:trHeight w:hRule="exact" w:val="1111"/>
        </w:trPr>
        <w:tc>
          <w:tcPr>
            <w:tcW w:w="64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8B455B"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Л1.3</w:t>
            </w:r>
          </w:p>
        </w:tc>
        <w:tc>
          <w:tcPr>
            <w:tcW w:w="17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F05E9D"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Свистунов А. Н.</w:t>
            </w:r>
          </w:p>
        </w:tc>
        <w:tc>
          <w:tcPr>
            <w:tcW w:w="429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6AB3D6"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Построение распределенных систем на </w:t>
            </w:r>
            <w:r w:rsidRPr="00AE4B0A">
              <w:rPr>
                <w:color w:val="000000"/>
                <w:kern w:val="0"/>
                <w:sz w:val="19"/>
                <w:szCs w:val="19"/>
                <w:lang w:val="en-US" w:eastAsia="en-US"/>
              </w:rPr>
              <w:t>Java</w:t>
            </w:r>
          </w:p>
        </w:tc>
        <w:tc>
          <w:tcPr>
            <w:tcW w:w="140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1CF11"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Москва: ИНТУИТ, 2016, 317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18D1A"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 https://e.lanbo ok.com/book/1 00371</w:t>
            </w:r>
          </w:p>
        </w:tc>
      </w:tr>
      <w:tr w:rsidR="00AE4B0A" w:rsidRPr="00AE4B0A" w14:paraId="1B4A391E" w14:textId="77777777" w:rsidTr="00AE4B0A">
        <w:trPr>
          <w:trHeight w:hRule="exact" w:val="1111"/>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86A83E"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Л1.4</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F104F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Вязовик Н. А.</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7C17B"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Программирование на Java</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A68F68"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Москва: ИНТУИТ, 2016, 603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D84133"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 https://e.lanbo ok.com/book/1 00405</w:t>
            </w:r>
          </w:p>
        </w:tc>
      </w:tr>
      <w:tr w:rsidR="00AE4B0A" w:rsidRPr="00AE4B0A" w14:paraId="0B5011D3" w14:textId="77777777" w:rsidTr="00AE4B0A">
        <w:trPr>
          <w:trHeight w:hRule="exact" w:val="1111"/>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DE37B"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Л1.5</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CA646"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Громов А.Ю., Гринченко Н.Н., </w:t>
            </w:r>
            <w:proofErr w:type="spellStart"/>
            <w:r w:rsidRPr="00AE4B0A">
              <w:rPr>
                <w:color w:val="000000"/>
                <w:kern w:val="0"/>
                <w:sz w:val="19"/>
                <w:szCs w:val="19"/>
                <w:lang w:eastAsia="en-US"/>
              </w:rPr>
              <w:t>Шемонаев</w:t>
            </w:r>
            <w:proofErr w:type="spellEnd"/>
            <w:r w:rsidRPr="00AE4B0A">
              <w:rPr>
                <w:color w:val="000000"/>
                <w:kern w:val="0"/>
                <w:sz w:val="19"/>
                <w:szCs w:val="19"/>
                <w:lang w:eastAsia="en-US"/>
              </w:rPr>
              <w:t xml:space="preserve"> Н.В.</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394EF"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Современные технологии разработки интегрированных информационных систем : Учебное пособие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0575EE"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Рязань: РИЦ РГРТУ, 2015,</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8A14E2"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 https://elib.rsre u.ru/ebs/downl oad/562</w:t>
            </w:r>
          </w:p>
        </w:tc>
      </w:tr>
      <w:tr w:rsidR="00AE4B0A" w:rsidRPr="00AE4B0A" w14:paraId="17369FE3" w14:textId="77777777" w:rsidTr="00AE4B0A">
        <w:trPr>
          <w:trHeight w:hRule="exact" w:val="1111"/>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C87876"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Л1.6</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C2122C"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Гринченко Н.Н., Громов А.Ю.</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3FEA84"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Инструментальные средства поддержки проектирования баз данных : Учебное пособие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149D33"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Рязань: РИЦ РГРТУ, 2015,</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DF7FCD"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 https://elib.rsre u.ru/ebs/downl oad/731</w:t>
            </w:r>
          </w:p>
        </w:tc>
      </w:tr>
      <w:tr w:rsidR="00AE4B0A" w:rsidRPr="00AE4B0A" w14:paraId="54DD10E2" w14:textId="77777777" w:rsidTr="00AE4B0A">
        <w:trPr>
          <w:trHeight w:hRule="exact" w:val="1111"/>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A074B9"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Л1.7</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AABF6"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Гринченко Н.Н., </w:t>
            </w:r>
            <w:proofErr w:type="spellStart"/>
            <w:r w:rsidRPr="00AE4B0A">
              <w:rPr>
                <w:color w:val="000000"/>
                <w:kern w:val="0"/>
                <w:sz w:val="19"/>
                <w:szCs w:val="19"/>
                <w:lang w:eastAsia="en-US"/>
              </w:rPr>
              <w:t>Конкин</w:t>
            </w:r>
            <w:proofErr w:type="spellEnd"/>
            <w:r w:rsidRPr="00AE4B0A">
              <w:rPr>
                <w:color w:val="000000"/>
                <w:kern w:val="0"/>
                <w:sz w:val="19"/>
                <w:szCs w:val="19"/>
                <w:lang w:eastAsia="en-US"/>
              </w:rPr>
              <w:t xml:space="preserve"> Ю.В.</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93AC2D"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Разработка моделей информационных систем на языке </w:t>
            </w:r>
            <w:r w:rsidRPr="00AE4B0A">
              <w:rPr>
                <w:color w:val="000000"/>
                <w:kern w:val="0"/>
                <w:sz w:val="19"/>
                <w:szCs w:val="19"/>
                <w:lang w:val="en-US" w:eastAsia="en-US"/>
              </w:rPr>
              <w:t>UML</w:t>
            </w:r>
            <w:r w:rsidRPr="00AE4B0A">
              <w:rPr>
                <w:color w:val="000000"/>
                <w:kern w:val="0"/>
                <w:sz w:val="19"/>
                <w:szCs w:val="19"/>
                <w:lang w:eastAsia="en-US"/>
              </w:rPr>
              <w:t xml:space="preserve"> : Учебное пособие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0E97B"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Рязань: РИЦ РГРТУ, 2015,</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9D0D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 https://elib.rsre u.ru/ebs/downl oad/2166</w:t>
            </w:r>
          </w:p>
        </w:tc>
      </w:tr>
      <w:tr w:rsidR="00AE4B0A" w:rsidRPr="00AE4B0A" w14:paraId="1CDA004E" w14:textId="77777777" w:rsidTr="00AE4B0A">
        <w:trPr>
          <w:trHeight w:hRule="exact" w:val="1111"/>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D9876"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Л1.8</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2ECDAB"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Маркин А.В., </w:t>
            </w:r>
            <w:proofErr w:type="spellStart"/>
            <w:r w:rsidRPr="00AE4B0A">
              <w:rPr>
                <w:color w:val="000000"/>
                <w:kern w:val="0"/>
                <w:sz w:val="19"/>
                <w:szCs w:val="19"/>
                <w:lang w:eastAsia="en-US"/>
              </w:rPr>
              <w:t>Шкарин</w:t>
            </w:r>
            <w:proofErr w:type="spellEnd"/>
            <w:r w:rsidRPr="00AE4B0A">
              <w:rPr>
                <w:color w:val="000000"/>
                <w:kern w:val="0"/>
                <w:sz w:val="19"/>
                <w:szCs w:val="19"/>
                <w:lang w:eastAsia="en-US"/>
              </w:rPr>
              <w:t xml:space="preserve"> С.С.</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4FB0E"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Основы </w:t>
            </w:r>
            <w:r w:rsidRPr="00AE4B0A">
              <w:rPr>
                <w:color w:val="000000"/>
                <w:kern w:val="0"/>
                <w:sz w:val="19"/>
                <w:szCs w:val="19"/>
                <w:lang w:val="en-US" w:eastAsia="en-US"/>
              </w:rPr>
              <w:t>web</w:t>
            </w:r>
            <w:r w:rsidRPr="00AE4B0A">
              <w:rPr>
                <w:color w:val="000000"/>
                <w:kern w:val="0"/>
                <w:sz w:val="19"/>
                <w:szCs w:val="19"/>
                <w:lang w:eastAsia="en-US"/>
              </w:rPr>
              <w:t xml:space="preserve">-программирования на </w:t>
            </w:r>
            <w:r w:rsidRPr="00AE4B0A">
              <w:rPr>
                <w:color w:val="000000"/>
                <w:kern w:val="0"/>
                <w:sz w:val="19"/>
                <w:szCs w:val="19"/>
                <w:lang w:val="en-US" w:eastAsia="en-US"/>
              </w:rPr>
              <w:t>PHP</w:t>
            </w:r>
            <w:r w:rsidRPr="00AE4B0A">
              <w:rPr>
                <w:color w:val="000000"/>
                <w:kern w:val="0"/>
                <w:sz w:val="19"/>
                <w:szCs w:val="19"/>
                <w:lang w:eastAsia="en-US"/>
              </w:rPr>
              <w:t xml:space="preserve"> : учеб. пособие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700B12"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 Диалог- МИФИ, 2012, 252с.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59A36"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978-5-86404- 241-0, 1</w:t>
            </w:r>
          </w:p>
        </w:tc>
      </w:tr>
      <w:tr w:rsidR="00AE4B0A" w:rsidRPr="00AE4B0A" w14:paraId="2F05C4A5" w14:textId="77777777" w:rsidTr="00AE4B0A">
        <w:trPr>
          <w:trHeight w:hRule="exact" w:val="277"/>
        </w:trPr>
        <w:tc>
          <w:tcPr>
            <w:tcW w:w="9354" w:type="dxa"/>
            <w:gridSpan w:val="11"/>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4A7F62" w14:textId="1773DDC5" w:rsidR="00AE4B0A" w:rsidRPr="00AE4B0A" w:rsidRDefault="00AE4B0A" w:rsidP="00AE4B0A">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AE4B0A">
              <w:rPr>
                <w:b/>
                <w:color w:val="000000"/>
                <w:kern w:val="0"/>
                <w:sz w:val="19"/>
                <w:szCs w:val="19"/>
                <w:lang w:val="en-US" w:eastAsia="en-US"/>
              </w:rPr>
              <w:t>.1.2. Дополнительная литература</w:t>
            </w:r>
          </w:p>
        </w:tc>
      </w:tr>
      <w:tr w:rsidR="00AE4B0A" w:rsidRPr="00AE4B0A" w14:paraId="755B3059" w14:textId="77777777" w:rsidTr="00AE4B0A">
        <w:trPr>
          <w:trHeight w:hRule="exact" w:val="694"/>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55B31B"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4B905"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Авторы, составители</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FAE716"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Заглавие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FEA9F"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88F01"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Количество/</w:t>
            </w:r>
          </w:p>
          <w:p w14:paraId="4C7310E0"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название ЭБС</w:t>
            </w:r>
          </w:p>
        </w:tc>
      </w:tr>
      <w:tr w:rsidR="00AE4B0A" w:rsidRPr="00AE4B0A" w14:paraId="294E6189" w14:textId="77777777" w:rsidTr="00AE4B0A">
        <w:trPr>
          <w:trHeight w:hRule="exact" w:val="1137"/>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AB168"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Л2.1</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54ABFD"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Ковалевская Е. В., Комлева Н. В.</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6CE2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Методы программирования : учебное пособие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F34FC"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Москва: Евразийский открытый институт, 2011, 320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095C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978-5-374- 00356-7, http://www.ipr bookshop.ru/1 0784.html</w:t>
            </w:r>
          </w:p>
        </w:tc>
      </w:tr>
      <w:tr w:rsidR="00AE4B0A" w:rsidRPr="00AE4B0A" w14:paraId="3D9B319C" w14:textId="77777777" w:rsidTr="00942A4B">
        <w:trPr>
          <w:trHeight w:hRule="exact" w:val="694"/>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8810C" w14:textId="77777777" w:rsidR="00AE4B0A" w:rsidRPr="00AE4B0A" w:rsidRDefault="00AE4B0A" w:rsidP="00942A4B">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lastRenderedPageBreak/>
              <w:t>№</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0B6AED" w14:textId="77777777" w:rsidR="00AE4B0A" w:rsidRPr="00AE4B0A" w:rsidRDefault="00AE4B0A" w:rsidP="00942A4B">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Авторы, составители</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1B71A" w14:textId="77777777" w:rsidR="00AE4B0A" w:rsidRPr="00AE4B0A" w:rsidRDefault="00AE4B0A" w:rsidP="00942A4B">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Заглавие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AA3257" w14:textId="77777777" w:rsidR="00AE4B0A" w:rsidRPr="00AE4B0A" w:rsidRDefault="00AE4B0A" w:rsidP="00942A4B">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A21E6" w14:textId="77777777" w:rsidR="00AE4B0A" w:rsidRPr="00AE4B0A" w:rsidRDefault="00AE4B0A" w:rsidP="00942A4B">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Количество/</w:t>
            </w:r>
          </w:p>
          <w:p w14:paraId="6ED35CC7" w14:textId="77777777" w:rsidR="00AE4B0A" w:rsidRPr="00AE4B0A" w:rsidRDefault="00AE4B0A" w:rsidP="00942A4B">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название ЭБС</w:t>
            </w:r>
          </w:p>
        </w:tc>
      </w:tr>
      <w:tr w:rsidR="00AE4B0A" w:rsidRPr="00AE4B0A" w14:paraId="7D74D2C3" w14:textId="77777777" w:rsidTr="00AE4B0A">
        <w:trPr>
          <w:trHeight w:hRule="exact" w:val="1137"/>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09CBC"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bookmarkStart w:id="0" w:name="_GoBack"/>
            <w:bookmarkEnd w:id="0"/>
            <w:r w:rsidRPr="00AE4B0A">
              <w:rPr>
                <w:color w:val="000000"/>
                <w:kern w:val="0"/>
                <w:sz w:val="19"/>
                <w:szCs w:val="19"/>
                <w:lang w:val="en-US" w:eastAsia="en-US"/>
              </w:rPr>
              <w:t>Л2.2</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89BB9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Мухамедзянов Р. Р.</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EDEA17"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JAVA. Серверные приложения</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3A5F9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Москва: СОЛОН-</w:t>
            </w:r>
            <w:r w:rsidRPr="00AE4B0A">
              <w:rPr>
                <w:rFonts w:ascii="Tahoma" w:hAnsi="Tahoma" w:cs="Tahoma"/>
                <w:color w:val="000000"/>
                <w:kern w:val="0"/>
                <w:sz w:val="19"/>
                <w:szCs w:val="19"/>
                <w:lang w:val="en-US" w:eastAsia="en-US"/>
              </w:rPr>
              <w:t>�</w:t>
            </w:r>
            <w:r w:rsidRPr="00AE4B0A">
              <w:rPr>
                <w:color w:val="000000"/>
                <w:kern w:val="0"/>
                <w:sz w:val="19"/>
                <w:szCs w:val="19"/>
                <w:lang w:val="en-US" w:eastAsia="en-US"/>
              </w:rPr>
              <w:t>, 2016, 336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7187D4"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5-93455-134- 5, http://www.ipr bookshop.ru/9 0352.html</w:t>
            </w:r>
          </w:p>
        </w:tc>
      </w:tr>
      <w:tr w:rsidR="00AE4B0A" w:rsidRPr="00AE4B0A" w14:paraId="4A497D3E" w14:textId="77777777" w:rsidTr="00AE4B0A">
        <w:trPr>
          <w:trHeight w:hRule="exact" w:val="1111"/>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C681B3"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Л2.3</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6A5113" w14:textId="77777777" w:rsidR="00AE4B0A" w:rsidRPr="00AE4B0A" w:rsidRDefault="00AE4B0A" w:rsidP="00AE4B0A">
            <w:pPr>
              <w:widowControl/>
              <w:spacing w:line="240" w:lineRule="auto"/>
              <w:ind w:firstLine="0"/>
              <w:rPr>
                <w:rFonts w:ascii="Calibri" w:hAnsi="Calibri"/>
                <w:kern w:val="0"/>
                <w:sz w:val="19"/>
                <w:szCs w:val="19"/>
                <w:lang w:eastAsia="en-US"/>
              </w:rPr>
            </w:pPr>
            <w:proofErr w:type="spellStart"/>
            <w:r w:rsidRPr="00AE4B0A">
              <w:rPr>
                <w:color w:val="000000"/>
                <w:kern w:val="0"/>
                <w:sz w:val="19"/>
                <w:szCs w:val="19"/>
                <w:lang w:eastAsia="en-US"/>
              </w:rPr>
              <w:t>Побаруев</w:t>
            </w:r>
            <w:proofErr w:type="spellEnd"/>
            <w:r w:rsidRPr="00AE4B0A">
              <w:rPr>
                <w:color w:val="000000"/>
                <w:kern w:val="0"/>
                <w:sz w:val="19"/>
                <w:szCs w:val="19"/>
                <w:lang w:eastAsia="en-US"/>
              </w:rPr>
              <w:t xml:space="preserve"> В.И., Москвитин А.Э.</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4FD5A"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Технологии программирования : Учеб.пособие</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68290E"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Рязань, 2007, 182с.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BE33E"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5-7722-0175- 1, 1</w:t>
            </w:r>
          </w:p>
        </w:tc>
      </w:tr>
      <w:tr w:rsidR="00AE4B0A" w:rsidRPr="00AE4B0A" w14:paraId="6137D6CA" w14:textId="77777777" w:rsidTr="00AE4B0A">
        <w:trPr>
          <w:trHeight w:hRule="exact" w:val="1137"/>
        </w:trPr>
        <w:tc>
          <w:tcPr>
            <w:tcW w:w="6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68473" w14:textId="77777777" w:rsidR="00AE4B0A" w:rsidRPr="00AE4B0A" w:rsidRDefault="00AE4B0A" w:rsidP="00AE4B0A">
            <w:pPr>
              <w:widowControl/>
              <w:spacing w:line="240" w:lineRule="auto"/>
              <w:ind w:firstLine="0"/>
              <w:jc w:val="center"/>
              <w:rPr>
                <w:rFonts w:ascii="Calibri" w:hAnsi="Calibri"/>
                <w:kern w:val="0"/>
                <w:sz w:val="19"/>
                <w:szCs w:val="19"/>
                <w:lang w:val="en-US" w:eastAsia="en-US"/>
              </w:rPr>
            </w:pPr>
            <w:r w:rsidRPr="00AE4B0A">
              <w:rPr>
                <w:color w:val="000000"/>
                <w:kern w:val="0"/>
                <w:sz w:val="19"/>
                <w:szCs w:val="19"/>
                <w:lang w:val="en-US" w:eastAsia="en-US"/>
              </w:rPr>
              <w:t>Л2.4</w:t>
            </w:r>
          </w:p>
        </w:tc>
        <w:tc>
          <w:tcPr>
            <w:tcW w:w="178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3E9DA" w14:textId="77777777" w:rsidR="00AE4B0A" w:rsidRPr="00AE4B0A" w:rsidRDefault="00AE4B0A" w:rsidP="00AE4B0A">
            <w:pPr>
              <w:widowControl/>
              <w:spacing w:line="240" w:lineRule="auto"/>
              <w:ind w:firstLine="0"/>
              <w:rPr>
                <w:rFonts w:ascii="Calibri" w:hAnsi="Calibri"/>
                <w:kern w:val="0"/>
                <w:sz w:val="19"/>
                <w:szCs w:val="19"/>
                <w:lang w:eastAsia="en-US"/>
              </w:rPr>
            </w:pPr>
            <w:r w:rsidRPr="00AE4B0A">
              <w:rPr>
                <w:color w:val="000000"/>
                <w:kern w:val="0"/>
                <w:sz w:val="19"/>
                <w:szCs w:val="19"/>
                <w:lang w:eastAsia="en-US"/>
              </w:rPr>
              <w:t xml:space="preserve">Антипов В.А., Бубнов А.А., </w:t>
            </w:r>
            <w:proofErr w:type="spellStart"/>
            <w:r w:rsidRPr="00AE4B0A">
              <w:rPr>
                <w:color w:val="000000"/>
                <w:kern w:val="0"/>
                <w:sz w:val="19"/>
                <w:szCs w:val="19"/>
                <w:lang w:eastAsia="en-US"/>
              </w:rPr>
              <w:t>Пылькин</w:t>
            </w:r>
            <w:proofErr w:type="spellEnd"/>
            <w:r w:rsidRPr="00AE4B0A">
              <w:rPr>
                <w:color w:val="000000"/>
                <w:kern w:val="0"/>
                <w:sz w:val="19"/>
                <w:szCs w:val="19"/>
                <w:lang w:eastAsia="en-US"/>
              </w:rPr>
              <w:t xml:space="preserve"> А.Н., </w:t>
            </w:r>
            <w:proofErr w:type="spellStart"/>
            <w:r w:rsidRPr="00AE4B0A">
              <w:rPr>
                <w:color w:val="000000"/>
                <w:kern w:val="0"/>
                <w:sz w:val="19"/>
                <w:szCs w:val="19"/>
                <w:lang w:eastAsia="en-US"/>
              </w:rPr>
              <w:t>Столчнев</w:t>
            </w:r>
            <w:proofErr w:type="spellEnd"/>
            <w:r w:rsidRPr="00AE4B0A">
              <w:rPr>
                <w:color w:val="000000"/>
                <w:kern w:val="0"/>
                <w:sz w:val="19"/>
                <w:szCs w:val="19"/>
                <w:lang w:eastAsia="en-US"/>
              </w:rPr>
              <w:t xml:space="preserve"> В.К., Трусов Б.Г.</w:t>
            </w:r>
          </w:p>
        </w:tc>
        <w:tc>
          <w:tcPr>
            <w:tcW w:w="429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EFAE9"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Программная инженерия : учеб.</w:t>
            </w:r>
          </w:p>
        </w:tc>
        <w:tc>
          <w:tcPr>
            <w:tcW w:w="13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C6CA8"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М.: Академия, 2014, 282с.</w:t>
            </w:r>
          </w:p>
        </w:tc>
        <w:tc>
          <w:tcPr>
            <w:tcW w:w="12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6134EA" w14:textId="77777777" w:rsidR="00AE4B0A" w:rsidRPr="00AE4B0A" w:rsidRDefault="00AE4B0A" w:rsidP="00AE4B0A">
            <w:pPr>
              <w:widowControl/>
              <w:spacing w:line="240" w:lineRule="auto"/>
              <w:ind w:firstLine="0"/>
              <w:rPr>
                <w:rFonts w:ascii="Calibri" w:hAnsi="Calibri"/>
                <w:kern w:val="0"/>
                <w:sz w:val="19"/>
                <w:szCs w:val="19"/>
                <w:lang w:val="en-US" w:eastAsia="en-US"/>
              </w:rPr>
            </w:pPr>
            <w:r w:rsidRPr="00AE4B0A">
              <w:rPr>
                <w:color w:val="000000"/>
                <w:kern w:val="0"/>
                <w:sz w:val="19"/>
                <w:szCs w:val="19"/>
                <w:lang w:val="en-US" w:eastAsia="en-US"/>
              </w:rPr>
              <w:t>978-5-4468- 0357-6, 1</w:t>
            </w:r>
          </w:p>
        </w:tc>
      </w:tr>
    </w:tbl>
    <w:p w14:paraId="156ED9D1" w14:textId="77777777" w:rsidR="00AE4B0A" w:rsidRDefault="00AE4B0A" w:rsidP="000D6049">
      <w:pPr>
        <w:pStyle w:val="Default"/>
        <w:ind w:left="284"/>
        <w:jc w:val="center"/>
        <w:rPr>
          <w:b/>
          <w:color w:val="auto"/>
          <w:sz w:val="22"/>
          <w:szCs w:val="22"/>
        </w:rPr>
      </w:pP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p w14:paraId="4D3787B8" w14:textId="77777777" w:rsidR="00683910" w:rsidRPr="006F78A5" w:rsidRDefault="00683910" w:rsidP="00683910">
      <w:pPr>
        <w:rPr>
          <w:rFonts w:ascii="Calibri" w:hAnsi="Calibri"/>
          <w:sz w:val="2"/>
          <w:szCs w:val="2"/>
          <w:lang w:eastAsia="en-US"/>
        </w:rPr>
      </w:pPr>
    </w:p>
    <w:p w14:paraId="1814424B" w14:textId="77777777" w:rsidR="00393FAB" w:rsidRPr="002E7E29" w:rsidRDefault="00393FAB" w:rsidP="00393FAB">
      <w:pPr>
        <w:rPr>
          <w:rFonts w:ascii="Calibri" w:hAnsi="Calibri"/>
          <w:sz w:val="2"/>
          <w:szCs w:val="2"/>
          <w:lang w:eastAsia="en-US"/>
        </w:rPr>
      </w:pPr>
    </w:p>
    <w:sectPr w:rsidR="00393FAB" w:rsidRPr="002E7E29"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CC02E" w14:textId="77777777" w:rsidR="008B3875" w:rsidRDefault="008B3875">
      <w:pPr>
        <w:spacing w:line="240" w:lineRule="auto"/>
      </w:pPr>
      <w:r>
        <w:separator/>
      </w:r>
    </w:p>
  </w:endnote>
  <w:endnote w:type="continuationSeparator" w:id="0">
    <w:p w14:paraId="76307470" w14:textId="77777777" w:rsidR="008B3875" w:rsidRDefault="008B3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4CD0104A" w:rsidR="005210F9" w:rsidRDefault="00E91EB3" w:rsidP="000D6049">
    <w:pPr>
      <w:pStyle w:val="af1"/>
      <w:jc w:val="center"/>
    </w:pPr>
    <w:r>
      <w:fldChar w:fldCharType="begin"/>
    </w:r>
    <w:r w:rsidR="005210F9">
      <w:instrText>PAGE   \* MERGEFORMAT</w:instrText>
    </w:r>
    <w:r>
      <w:fldChar w:fldCharType="separate"/>
    </w:r>
    <w:r w:rsidR="00AE4B0A">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751B" w14:textId="77777777" w:rsidR="008B3875" w:rsidRDefault="008B3875">
      <w:pPr>
        <w:spacing w:line="240" w:lineRule="auto"/>
      </w:pPr>
      <w:r>
        <w:separator/>
      </w:r>
    </w:p>
  </w:footnote>
  <w:footnote w:type="continuationSeparator" w:id="0">
    <w:p w14:paraId="498A1B14" w14:textId="77777777" w:rsidR="008B3875" w:rsidRDefault="008B38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E7E29"/>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3875"/>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E4B0A"/>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B6E29"/>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5105-E571-4293-AC22-22BA0C21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3451</Words>
  <Characters>19671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2023-09-21T19:29:00Z</dcterms:created>
  <dcterms:modified xsi:type="dcterms:W3CDTF">2023-09-22T15:17:00Z</dcterms:modified>
</cp:coreProperties>
</file>