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0024F0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Б1.В.</w:t>
      </w:r>
      <w:r w:rsidR="00B51668">
        <w:rPr>
          <w:b/>
          <w:bCs/>
          <w:i/>
          <w:iCs/>
          <w:sz w:val="40"/>
          <w:szCs w:val="40"/>
        </w:rPr>
        <w:t>ДВ.</w:t>
      </w:r>
      <w:r>
        <w:rPr>
          <w:b/>
          <w:bCs/>
          <w:i/>
          <w:iCs/>
          <w:sz w:val="40"/>
          <w:szCs w:val="40"/>
        </w:rPr>
        <w:t>0</w:t>
      </w:r>
      <w:r w:rsidR="00AD0EBF">
        <w:rPr>
          <w:b/>
          <w:bCs/>
          <w:i/>
          <w:iCs/>
          <w:sz w:val="40"/>
          <w:szCs w:val="40"/>
        </w:rPr>
        <w:t>2</w:t>
      </w:r>
      <w:r w:rsidR="00B51668">
        <w:rPr>
          <w:b/>
          <w:bCs/>
          <w:i/>
          <w:iCs/>
          <w:sz w:val="40"/>
          <w:szCs w:val="40"/>
        </w:rPr>
        <w:t>.0</w:t>
      </w:r>
      <w:r w:rsidR="0079335B">
        <w:rPr>
          <w:b/>
          <w:bCs/>
          <w:i/>
          <w:iCs/>
          <w:sz w:val="40"/>
          <w:szCs w:val="40"/>
        </w:rPr>
        <w:t>2</w:t>
      </w:r>
      <w:bookmarkStart w:id="0" w:name="_GoBack"/>
      <w:bookmarkEnd w:id="0"/>
      <w:r>
        <w:rPr>
          <w:b/>
          <w:bCs/>
          <w:i/>
          <w:iCs/>
          <w:sz w:val="40"/>
          <w:szCs w:val="40"/>
        </w:rPr>
        <w:t xml:space="preserve"> </w:t>
      </w:r>
      <w:r w:rsidR="00985C5B">
        <w:rPr>
          <w:b/>
          <w:bCs/>
          <w:i/>
          <w:iCs/>
          <w:sz w:val="40"/>
          <w:szCs w:val="40"/>
        </w:rPr>
        <w:t>Методы оценки и самооценки орг</w:t>
      </w:r>
      <w:r w:rsidR="00985C5B">
        <w:rPr>
          <w:b/>
          <w:bCs/>
          <w:i/>
          <w:iCs/>
          <w:sz w:val="40"/>
          <w:szCs w:val="40"/>
        </w:rPr>
        <w:t>а</w:t>
      </w:r>
      <w:r w:rsidR="00985C5B">
        <w:rPr>
          <w:b/>
          <w:bCs/>
          <w:i/>
          <w:iCs/>
          <w:sz w:val="40"/>
          <w:szCs w:val="40"/>
        </w:rPr>
        <w:t>низации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B0A3F" w:rsidRDefault="00CB0A3F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9E5772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0024F0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0024F0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0024F0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985C5B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85C5B">
              <w:rPr>
                <w:i/>
                <w:color w:val="000000"/>
                <w:spacing w:val="1"/>
                <w:sz w:val="24"/>
                <w:szCs w:val="24"/>
              </w:rPr>
              <w:t>Понятие оценки и самооценки организации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B36128" w:rsidRPr="002E634F" w:rsidRDefault="00AD2EE7" w:rsidP="000024F0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CB0A3F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985C5B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85C5B">
              <w:rPr>
                <w:i/>
                <w:color w:val="000000"/>
                <w:spacing w:val="1"/>
                <w:sz w:val="24"/>
                <w:szCs w:val="24"/>
              </w:rPr>
              <w:t>Подготовка организации к проведению с</w:t>
            </w:r>
            <w:r w:rsidRPr="00985C5B">
              <w:rPr>
                <w:i/>
                <w:color w:val="000000"/>
                <w:spacing w:val="1"/>
                <w:sz w:val="24"/>
                <w:szCs w:val="24"/>
              </w:rPr>
              <w:t>а</w:t>
            </w:r>
            <w:r w:rsidRPr="00985C5B">
              <w:rPr>
                <w:i/>
                <w:color w:val="000000"/>
                <w:spacing w:val="1"/>
                <w:sz w:val="24"/>
                <w:szCs w:val="24"/>
              </w:rPr>
              <w:t>мооценки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2E634F" w:rsidRPr="00C867FA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CB0A3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985C5B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85C5B">
              <w:rPr>
                <w:i/>
                <w:color w:val="000000"/>
                <w:spacing w:val="1"/>
                <w:sz w:val="24"/>
                <w:szCs w:val="24"/>
              </w:rPr>
              <w:t>Проведение самооценки в организации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CB0A3F" w:rsidRPr="00C867FA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B0A3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3C0744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B0A3F" w:rsidRPr="00DA2103" w:rsidRDefault="00985C5B" w:rsidP="00CB0A3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985C5B">
              <w:rPr>
                <w:i/>
                <w:color w:val="000000"/>
                <w:spacing w:val="1"/>
                <w:sz w:val="24"/>
                <w:szCs w:val="24"/>
              </w:rPr>
              <w:t>Действия после проведения самооценки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ПК-1.4-З </w:t>
            </w:r>
          </w:p>
          <w:p w:rsidR="00AD2EE7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 xml:space="preserve">ПК-1.4-У </w:t>
            </w:r>
          </w:p>
          <w:p w:rsidR="00CB0A3F" w:rsidRPr="00C867FA" w:rsidRDefault="00AD2EE7" w:rsidP="00AD2EE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2EE7">
              <w:rPr>
                <w:color w:val="000000"/>
                <w:sz w:val="24"/>
                <w:szCs w:val="24"/>
              </w:rPr>
              <w:t>ПК-1.4-В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A3F" w:rsidRDefault="00CB0A3F" w:rsidP="00CB0A3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lastRenderedPageBreak/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0024F0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24F0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0024F0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0024F0">
        <w:rPr>
          <w:b/>
          <w:sz w:val="28"/>
          <w:szCs w:val="28"/>
        </w:rPr>
        <w:t xml:space="preserve">Вопросы к </w:t>
      </w:r>
      <w:r w:rsidR="00F42427" w:rsidRPr="000024F0">
        <w:rPr>
          <w:b/>
          <w:sz w:val="28"/>
          <w:szCs w:val="28"/>
        </w:rPr>
        <w:t>экзамену</w:t>
      </w:r>
      <w:r w:rsidRPr="000024F0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B0A3F" w:rsidRDefault="0079361D" w:rsidP="00DA2103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0024F0">
        <w:rPr>
          <w:sz w:val="28"/>
          <w:szCs w:val="28"/>
        </w:rPr>
        <w:t xml:space="preserve"> </w:t>
      </w:r>
      <w:r w:rsidR="00985C5B" w:rsidRPr="00985C5B">
        <w:rPr>
          <w:sz w:val="28"/>
          <w:szCs w:val="28"/>
        </w:rPr>
        <w:t>Общие сведения. Роль самооценки в совершенствовании деятельности организации. Методы проведения оценки и самооценки в организации.</w:t>
      </w:r>
      <w:r w:rsidR="00AD2EE7" w:rsidRPr="00AD2EE7">
        <w:rPr>
          <w:sz w:val="28"/>
          <w:szCs w:val="28"/>
        </w:rPr>
        <w:t xml:space="preserve">  </w:t>
      </w:r>
      <w:r w:rsidR="00DC680E" w:rsidRPr="00DC680E">
        <w:rPr>
          <w:sz w:val="28"/>
          <w:szCs w:val="28"/>
        </w:rPr>
        <w:t xml:space="preserve"> </w:t>
      </w:r>
    </w:p>
    <w:p w:rsidR="00985C5B" w:rsidRDefault="0079361D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024F0">
        <w:rPr>
          <w:sz w:val="28"/>
          <w:szCs w:val="28"/>
        </w:rPr>
        <w:t xml:space="preserve"> </w:t>
      </w:r>
      <w:r w:rsidR="00985C5B" w:rsidRPr="00985C5B">
        <w:rPr>
          <w:sz w:val="28"/>
          <w:szCs w:val="28"/>
        </w:rPr>
        <w:t>Определение целей самооценки. Планирование самооценки. Анализ де</w:t>
      </w:r>
      <w:r w:rsidR="00985C5B" w:rsidRPr="00985C5B">
        <w:rPr>
          <w:sz w:val="28"/>
          <w:szCs w:val="28"/>
        </w:rPr>
        <w:t>я</w:t>
      </w:r>
      <w:r w:rsidR="00985C5B" w:rsidRPr="00985C5B">
        <w:rPr>
          <w:sz w:val="28"/>
          <w:szCs w:val="28"/>
        </w:rPr>
        <w:t xml:space="preserve">тельности организации. Формирование команды для проведения самооценки. 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5C5B" w:rsidRPr="00985C5B">
        <w:rPr>
          <w:sz w:val="28"/>
          <w:szCs w:val="28"/>
        </w:rPr>
        <w:t>План проведение самооценки. Этапы проведения самооценки. Сбор да</w:t>
      </w:r>
      <w:r w:rsidR="00985C5B" w:rsidRPr="00985C5B">
        <w:rPr>
          <w:sz w:val="28"/>
          <w:szCs w:val="28"/>
        </w:rPr>
        <w:t>н</w:t>
      </w:r>
      <w:r w:rsidR="00985C5B" w:rsidRPr="00985C5B">
        <w:rPr>
          <w:sz w:val="28"/>
          <w:szCs w:val="28"/>
        </w:rPr>
        <w:t>ных и их оценка. Применение статистических методов для проведения сам</w:t>
      </w:r>
      <w:r w:rsidR="00985C5B" w:rsidRPr="00985C5B">
        <w:rPr>
          <w:sz w:val="28"/>
          <w:szCs w:val="28"/>
        </w:rPr>
        <w:t>о</w:t>
      </w:r>
      <w:r w:rsidR="00985C5B" w:rsidRPr="00985C5B">
        <w:rPr>
          <w:sz w:val="28"/>
          <w:szCs w:val="28"/>
        </w:rPr>
        <w:t>оценки. Возможности применения модели EFQM для самооценки.</w:t>
      </w:r>
    </w:p>
    <w:p w:rsidR="0079335B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5C5B" w:rsidRPr="00985C5B">
        <w:rPr>
          <w:sz w:val="28"/>
          <w:szCs w:val="28"/>
        </w:rPr>
        <w:t>Интерпретация результатов самооценки. Разработка мероприятий по с</w:t>
      </w:r>
      <w:r w:rsidR="00985C5B" w:rsidRPr="00985C5B">
        <w:rPr>
          <w:sz w:val="28"/>
          <w:szCs w:val="28"/>
        </w:rPr>
        <w:t>о</w:t>
      </w:r>
      <w:r w:rsidR="00985C5B" w:rsidRPr="00985C5B">
        <w:rPr>
          <w:sz w:val="28"/>
          <w:szCs w:val="28"/>
        </w:rPr>
        <w:t>вершенствованию деятельности организации. Составление плана проведения мероприятий. Проведение мероприятий</w:t>
      </w:r>
      <w:r w:rsidR="0079335B">
        <w:rPr>
          <w:sz w:val="28"/>
          <w:szCs w:val="28"/>
        </w:rPr>
        <w:t>.</w:t>
      </w:r>
    </w:p>
    <w:p w:rsidR="00CB0A3F" w:rsidRDefault="00CB0A3F" w:rsidP="00CB0A3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sectPr w:rsidR="00CB0A3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56C" w:rsidRDefault="0015556C" w:rsidP="0013300F">
      <w:pPr>
        <w:spacing w:line="240" w:lineRule="auto"/>
      </w:pPr>
      <w:r>
        <w:separator/>
      </w:r>
    </w:p>
  </w:endnote>
  <w:endnote w:type="continuationSeparator" w:id="0">
    <w:p w:rsidR="0015556C" w:rsidRDefault="0015556C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C12392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9E5772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56C" w:rsidRDefault="0015556C" w:rsidP="0013300F">
      <w:pPr>
        <w:spacing w:line="240" w:lineRule="auto"/>
      </w:pPr>
      <w:r>
        <w:separator/>
      </w:r>
    </w:p>
  </w:footnote>
  <w:footnote w:type="continuationSeparator" w:id="0">
    <w:p w:rsidR="0015556C" w:rsidRDefault="0015556C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24F0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45C6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556C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5A60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35DEB"/>
    <w:rsid w:val="006436B7"/>
    <w:rsid w:val="00667D42"/>
    <w:rsid w:val="00672E16"/>
    <w:rsid w:val="0067458C"/>
    <w:rsid w:val="006753E0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177A5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35B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96526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C5B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E5772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EBF"/>
    <w:rsid w:val="00AD0FE4"/>
    <w:rsid w:val="00AD2EE7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1668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2392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0A3F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045F"/>
    <w:rsid w:val="00D71B49"/>
    <w:rsid w:val="00D742B0"/>
    <w:rsid w:val="00D77D8A"/>
    <w:rsid w:val="00D80B5F"/>
    <w:rsid w:val="00D90268"/>
    <w:rsid w:val="00DA2103"/>
    <w:rsid w:val="00DB4F0A"/>
    <w:rsid w:val="00DC3718"/>
    <w:rsid w:val="00DC473B"/>
    <w:rsid w:val="00DC680E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8D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4</cp:revision>
  <dcterms:created xsi:type="dcterms:W3CDTF">2021-12-04T12:37:00Z</dcterms:created>
  <dcterms:modified xsi:type="dcterms:W3CDTF">2023-07-31T08:40:00Z</dcterms:modified>
</cp:coreProperties>
</file>