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2BB" w:rsidRPr="00B272BB" w:rsidRDefault="00B272BB" w:rsidP="00B272B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bookmarkStart w:id="0" w:name="_GoBack"/>
      <w:bookmarkEnd w:id="0"/>
      <w:r w:rsidRPr="00B272BB">
        <w:rPr>
          <w:rFonts w:ascii="Times New Roman" w:eastAsia="Calibri" w:hAnsi="Times New Roman" w:cs="Times New Roman"/>
          <w:sz w:val="24"/>
          <w:szCs w:val="24"/>
          <w:lang w:eastAsia="zh-CN"/>
        </w:rPr>
        <w:t>МИНИСТЕРСТВО НАУКИ И ВЫСШЕГО ОБРАЗОВАНИЯ РОССИЙСКОЙ ФЕДЕРАЦИИ</w:t>
      </w:r>
    </w:p>
    <w:p w:rsidR="00B272BB" w:rsidRPr="00B272BB" w:rsidRDefault="00B272BB" w:rsidP="00B272B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p w:rsidR="00B272BB" w:rsidRPr="00B272BB" w:rsidRDefault="00B272BB" w:rsidP="00B272B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B272BB">
        <w:rPr>
          <w:rFonts w:ascii="Times New Roman" w:eastAsia="Calibri" w:hAnsi="Times New Roman" w:cs="Times New Roman"/>
          <w:sz w:val="24"/>
          <w:szCs w:val="24"/>
          <w:lang w:eastAsia="zh-CN"/>
        </w:rPr>
        <w:t>ФЕДЕРАЛЬНОЕ ГОСУДАРСТВЕННОЕ БЮДЖЕТНОЕ ОБРАЗОВАТЕЛЬНОЕ</w:t>
      </w:r>
    </w:p>
    <w:p w:rsidR="00B272BB" w:rsidRPr="00B272BB" w:rsidRDefault="00B272BB" w:rsidP="00B272B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B272BB">
        <w:rPr>
          <w:rFonts w:ascii="Times New Roman" w:eastAsia="Calibri" w:hAnsi="Times New Roman" w:cs="Times New Roman"/>
          <w:sz w:val="24"/>
          <w:szCs w:val="24"/>
          <w:lang w:eastAsia="zh-CN"/>
        </w:rPr>
        <w:t>УЧРЕЖДЕНИЕ ВЫСШЕГО ОБРАЗОВАНИЯ</w:t>
      </w:r>
    </w:p>
    <w:p w:rsidR="00B272BB" w:rsidRPr="00B272BB" w:rsidRDefault="00B272BB" w:rsidP="00B272B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B272BB">
        <w:rPr>
          <w:rFonts w:ascii="Times New Roman" w:eastAsia="Calibri" w:hAnsi="Times New Roman" w:cs="Times New Roman"/>
          <w:sz w:val="24"/>
          <w:szCs w:val="24"/>
          <w:lang w:eastAsia="zh-CN"/>
        </w:rPr>
        <w:t>«РЯЗАНСКИЙ ГОСУДАРСТВЕННЫЙ РАДИОТЕХНИЧЕСКИЙ УНИВЕРСИТЕТ</w:t>
      </w:r>
    </w:p>
    <w:p w:rsidR="00B272BB" w:rsidRPr="00B272BB" w:rsidRDefault="00B272BB" w:rsidP="00B272B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B272BB">
        <w:rPr>
          <w:rFonts w:ascii="Times New Roman" w:eastAsia="Calibri" w:hAnsi="Times New Roman" w:cs="Times New Roman"/>
          <w:sz w:val="24"/>
          <w:szCs w:val="24"/>
          <w:lang w:eastAsia="zh-CN"/>
        </w:rPr>
        <w:t>ИМЕНИ В.Ф. УТКИНА»</w:t>
      </w:r>
    </w:p>
    <w:p w:rsidR="00B272BB" w:rsidRPr="00B272BB" w:rsidRDefault="00B272BB" w:rsidP="00B272B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p w:rsidR="00B272BB" w:rsidRPr="00B272BB" w:rsidRDefault="00B272BB" w:rsidP="00B272BB">
      <w:pPr>
        <w:suppressAutoHyphens/>
        <w:spacing w:after="0" w:line="240" w:lineRule="auto"/>
        <w:jc w:val="center"/>
        <w:rPr>
          <w:rFonts w:ascii="Times New Roman" w:eastAsia="TimesNewRomanPSMT" w:hAnsi="Times New Roman" w:cs="Times New Roman"/>
          <w:sz w:val="24"/>
          <w:szCs w:val="24"/>
          <w:lang w:eastAsia="zh-CN"/>
        </w:rPr>
      </w:pPr>
      <w:r w:rsidRPr="00B272BB">
        <w:rPr>
          <w:rFonts w:ascii="Times New Roman" w:eastAsia="TimesNewRomanPSMT" w:hAnsi="Times New Roman" w:cs="Times New Roman"/>
          <w:sz w:val="24"/>
          <w:szCs w:val="24"/>
          <w:lang w:eastAsia="zh-CN"/>
        </w:rPr>
        <w:t>Кафедра «ВЫЧИСЛИТЕЛЬНОЙ И ПРИКЛАДНОЙ МАТЕМАТИКИ»</w:t>
      </w:r>
    </w:p>
    <w:p w:rsidR="008675CD" w:rsidRDefault="008675CD" w:rsidP="008675CD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8675CD" w:rsidRDefault="008675CD" w:rsidP="008675CD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8675CD" w:rsidRDefault="008675CD" w:rsidP="008675CD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8675CD" w:rsidRDefault="008675CD" w:rsidP="008675CD">
      <w:pPr>
        <w:spacing w:after="0" w:line="264" w:lineRule="auto"/>
        <w:rPr>
          <w:rFonts w:ascii="Times New Roman" w:hAnsi="Times New Roman"/>
          <w:sz w:val="28"/>
          <w:szCs w:val="28"/>
        </w:rPr>
      </w:pPr>
    </w:p>
    <w:p w:rsidR="008675CD" w:rsidRDefault="008675CD" w:rsidP="008675CD">
      <w:pPr>
        <w:widowControl w:val="0"/>
        <w:suppressAutoHyphens/>
        <w:spacing w:after="0" w:line="264" w:lineRule="auto"/>
        <w:jc w:val="center"/>
        <w:rPr>
          <w:rFonts w:ascii="Times New Roman" w:eastAsia="Times New Roman" w:hAnsi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/>
          <w:b/>
          <w:sz w:val="28"/>
          <w:szCs w:val="28"/>
          <w:lang w:eastAsia="zh-CN"/>
        </w:rPr>
        <w:t>ОЦЕНОЧНЫЕ МАТЕРИАЛЫ ПО  ДИСЦИПЛИНЕ</w:t>
      </w:r>
    </w:p>
    <w:p w:rsidR="008675CD" w:rsidRDefault="005F6526" w:rsidP="008675CD">
      <w:pPr>
        <w:widowControl w:val="0"/>
        <w:suppressAutoHyphens/>
        <w:spacing w:after="0" w:line="264" w:lineRule="auto"/>
        <w:jc w:val="center"/>
        <w:rPr>
          <w:rFonts w:ascii="Times New Roman" w:eastAsia="Times New Roman" w:hAnsi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/>
          <w:b/>
          <w:sz w:val="28"/>
          <w:szCs w:val="28"/>
          <w:lang w:eastAsia="zh-CN"/>
        </w:rPr>
        <w:t>ФТД.</w:t>
      </w:r>
      <w:r w:rsidR="00B272BB" w:rsidRPr="00601C7B">
        <w:rPr>
          <w:rFonts w:ascii="Times New Roman" w:eastAsia="Times New Roman" w:hAnsi="Times New Roman"/>
          <w:b/>
          <w:sz w:val="28"/>
          <w:szCs w:val="28"/>
          <w:lang w:eastAsia="zh-CN"/>
        </w:rPr>
        <w:t xml:space="preserve">04 </w:t>
      </w:r>
      <w:r>
        <w:rPr>
          <w:rFonts w:ascii="Times New Roman" w:eastAsia="Times New Roman" w:hAnsi="Times New Roman"/>
          <w:b/>
          <w:sz w:val="28"/>
          <w:szCs w:val="28"/>
          <w:lang w:eastAsia="zh-CN"/>
        </w:rPr>
        <w:t>«</w:t>
      </w:r>
      <w:r w:rsidR="003609FF">
        <w:rPr>
          <w:rFonts w:ascii="Times New Roman" w:eastAsia="Times New Roman" w:hAnsi="Times New Roman"/>
          <w:b/>
          <w:sz w:val="28"/>
          <w:szCs w:val="28"/>
          <w:lang w:eastAsia="zh-CN"/>
        </w:rPr>
        <w:t>ФРАНЦУЗСКИЙ ЯЗЫК</w:t>
      </w:r>
      <w:r>
        <w:rPr>
          <w:rFonts w:ascii="Times New Roman" w:eastAsia="Times New Roman" w:hAnsi="Times New Roman"/>
          <w:b/>
          <w:sz w:val="28"/>
          <w:szCs w:val="28"/>
          <w:lang w:eastAsia="zh-CN"/>
        </w:rPr>
        <w:t>»</w:t>
      </w:r>
    </w:p>
    <w:p w:rsidR="008675CD" w:rsidRDefault="008675CD" w:rsidP="008675CD">
      <w:pPr>
        <w:widowControl w:val="0"/>
        <w:suppressAutoHyphens/>
        <w:spacing w:after="0" w:line="264" w:lineRule="auto"/>
        <w:jc w:val="center"/>
        <w:rPr>
          <w:rFonts w:ascii="Times New Roman" w:eastAsia="Times New Roman" w:hAnsi="Times New Roman"/>
          <w:b/>
          <w:sz w:val="28"/>
          <w:szCs w:val="28"/>
          <w:lang w:eastAsia="zh-CN"/>
        </w:rPr>
      </w:pPr>
    </w:p>
    <w:p w:rsidR="008675CD" w:rsidRPr="00BD350A" w:rsidRDefault="008675CD" w:rsidP="008675CD">
      <w:pPr>
        <w:widowControl w:val="0"/>
        <w:suppressAutoHyphens/>
        <w:spacing w:after="0" w:line="264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zh-CN"/>
        </w:rPr>
      </w:pPr>
    </w:p>
    <w:p w:rsidR="005F6526" w:rsidRDefault="005F6526" w:rsidP="005F6526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:rsidR="005F6526" w:rsidRDefault="005F6526" w:rsidP="005F6526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:rsidR="005F6526" w:rsidRDefault="005F6526" w:rsidP="005F6526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:rsidR="005F6526" w:rsidRDefault="005F6526" w:rsidP="005F6526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675CD" w:rsidRDefault="008675CD" w:rsidP="008675CD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  <w:r w:rsidRPr="00565500">
        <w:rPr>
          <w:rFonts w:ascii="Times New Roman" w:hAnsi="Times New Roman"/>
          <w:sz w:val="28"/>
          <w:szCs w:val="28"/>
        </w:rPr>
        <w:t>Квалификация</w:t>
      </w:r>
      <w:r>
        <w:rPr>
          <w:rFonts w:ascii="Times New Roman" w:hAnsi="Times New Roman"/>
          <w:sz w:val="28"/>
          <w:szCs w:val="28"/>
        </w:rPr>
        <w:t xml:space="preserve">  -</w:t>
      </w:r>
      <w:r w:rsidRPr="00565500">
        <w:rPr>
          <w:rFonts w:ascii="Times New Roman" w:hAnsi="Times New Roman"/>
          <w:sz w:val="28"/>
          <w:szCs w:val="28"/>
        </w:rPr>
        <w:t xml:space="preserve"> </w:t>
      </w:r>
      <w:r w:rsidR="003609FF">
        <w:rPr>
          <w:rFonts w:ascii="Times New Roman" w:hAnsi="Times New Roman"/>
          <w:sz w:val="28"/>
          <w:szCs w:val="28"/>
        </w:rPr>
        <w:t>бакалавр</w:t>
      </w:r>
    </w:p>
    <w:p w:rsidR="008675CD" w:rsidRPr="00141CD1" w:rsidRDefault="008675CD" w:rsidP="008675CD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:rsidR="008675CD" w:rsidRPr="00141CD1" w:rsidRDefault="008675CD" w:rsidP="008675CD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  <w:r w:rsidRPr="00141CD1">
        <w:rPr>
          <w:rFonts w:ascii="Times New Roman" w:hAnsi="Times New Roman"/>
          <w:sz w:val="28"/>
          <w:szCs w:val="28"/>
        </w:rPr>
        <w:t xml:space="preserve">Форма обучения – </w:t>
      </w:r>
      <w:r w:rsidR="003609FF">
        <w:rPr>
          <w:rFonts w:ascii="Times New Roman" w:hAnsi="Times New Roman"/>
          <w:sz w:val="28"/>
          <w:szCs w:val="28"/>
        </w:rPr>
        <w:t>очная</w:t>
      </w:r>
    </w:p>
    <w:p w:rsidR="008675CD" w:rsidRPr="00141CD1" w:rsidRDefault="008675CD" w:rsidP="008675CD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</w:p>
    <w:p w:rsidR="008675CD" w:rsidRDefault="008675CD" w:rsidP="008675CD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675CD" w:rsidRDefault="008675CD" w:rsidP="008675CD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675CD" w:rsidRDefault="008675CD" w:rsidP="008675CD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675CD" w:rsidRDefault="008675CD" w:rsidP="008675CD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675CD" w:rsidRDefault="008675CD" w:rsidP="008675CD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675CD" w:rsidRDefault="008675CD" w:rsidP="008675CD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675CD" w:rsidRDefault="008675CD" w:rsidP="008675CD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675CD" w:rsidRDefault="008675CD" w:rsidP="008675CD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675CD" w:rsidRDefault="008675CD" w:rsidP="008675CD">
      <w:pPr>
        <w:spacing w:after="0" w:line="264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675CD" w:rsidRDefault="008675CD" w:rsidP="008675CD">
      <w:pPr>
        <w:spacing w:after="0" w:line="264" w:lineRule="auto"/>
        <w:jc w:val="center"/>
        <w:rPr>
          <w:rFonts w:ascii="Times New Roman" w:hAnsi="Times New Roman"/>
          <w:sz w:val="28"/>
          <w:szCs w:val="28"/>
        </w:rPr>
      </w:pPr>
      <w:r w:rsidRPr="00141CD1">
        <w:rPr>
          <w:rFonts w:ascii="Times New Roman" w:hAnsi="Times New Roman"/>
          <w:sz w:val="28"/>
          <w:szCs w:val="28"/>
        </w:rPr>
        <w:t>Рязань 20</w:t>
      </w:r>
      <w:r w:rsidR="00343AC6">
        <w:rPr>
          <w:rFonts w:ascii="Times New Roman" w:hAnsi="Times New Roman"/>
          <w:sz w:val="28"/>
          <w:szCs w:val="28"/>
        </w:rPr>
        <w:t>2</w:t>
      </w:r>
      <w:r w:rsidR="008702CF">
        <w:rPr>
          <w:rFonts w:ascii="Times New Roman" w:hAnsi="Times New Roman"/>
          <w:sz w:val="28"/>
          <w:szCs w:val="28"/>
        </w:rPr>
        <w:t>1</w:t>
      </w:r>
      <w:r w:rsidRPr="00BF62F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г.</w:t>
      </w:r>
    </w:p>
    <w:p w:rsidR="00945E06" w:rsidRDefault="00945E06" w:rsidP="00945E06"/>
    <w:p w:rsidR="003609FF" w:rsidRDefault="003609FF" w:rsidP="00945E06">
      <w:pPr>
        <w:pStyle w:val="a4"/>
        <w:spacing w:line="240" w:lineRule="auto"/>
        <w:ind w:firstLine="708"/>
        <w:jc w:val="center"/>
        <w:rPr>
          <w:rStyle w:val="a3"/>
          <w:b/>
          <w:color w:val="000000"/>
          <w:sz w:val="24"/>
          <w:szCs w:val="24"/>
        </w:rPr>
      </w:pPr>
    </w:p>
    <w:p w:rsidR="003609FF" w:rsidRDefault="003609FF" w:rsidP="00945E06">
      <w:pPr>
        <w:pStyle w:val="a4"/>
        <w:spacing w:line="240" w:lineRule="auto"/>
        <w:ind w:firstLine="708"/>
        <w:jc w:val="center"/>
        <w:rPr>
          <w:rStyle w:val="a3"/>
          <w:b/>
          <w:color w:val="000000"/>
          <w:sz w:val="24"/>
          <w:szCs w:val="24"/>
        </w:rPr>
      </w:pPr>
    </w:p>
    <w:p w:rsidR="008702CF" w:rsidRDefault="008702CF" w:rsidP="00945E06">
      <w:pPr>
        <w:pStyle w:val="a4"/>
        <w:spacing w:line="240" w:lineRule="auto"/>
        <w:ind w:firstLine="708"/>
        <w:jc w:val="center"/>
        <w:rPr>
          <w:rStyle w:val="a3"/>
          <w:b/>
          <w:color w:val="000000"/>
          <w:sz w:val="24"/>
          <w:szCs w:val="24"/>
        </w:rPr>
      </w:pPr>
    </w:p>
    <w:p w:rsidR="008702CF" w:rsidRDefault="008702CF" w:rsidP="00945E06">
      <w:pPr>
        <w:pStyle w:val="a4"/>
        <w:spacing w:line="240" w:lineRule="auto"/>
        <w:ind w:firstLine="708"/>
        <w:jc w:val="center"/>
        <w:rPr>
          <w:rStyle w:val="a3"/>
          <w:b/>
          <w:color w:val="000000"/>
          <w:sz w:val="24"/>
          <w:szCs w:val="24"/>
        </w:rPr>
      </w:pPr>
    </w:p>
    <w:p w:rsidR="008702CF" w:rsidRDefault="008702CF" w:rsidP="00945E06">
      <w:pPr>
        <w:pStyle w:val="a4"/>
        <w:spacing w:line="240" w:lineRule="auto"/>
        <w:ind w:firstLine="708"/>
        <w:jc w:val="center"/>
        <w:rPr>
          <w:rStyle w:val="a3"/>
          <w:b/>
          <w:color w:val="000000"/>
          <w:sz w:val="24"/>
          <w:szCs w:val="24"/>
        </w:rPr>
      </w:pPr>
    </w:p>
    <w:p w:rsidR="008702CF" w:rsidRDefault="008702CF" w:rsidP="00945E06">
      <w:pPr>
        <w:pStyle w:val="a4"/>
        <w:spacing w:line="240" w:lineRule="auto"/>
        <w:ind w:firstLine="708"/>
        <w:jc w:val="center"/>
        <w:rPr>
          <w:rStyle w:val="a3"/>
          <w:b/>
          <w:color w:val="000000"/>
          <w:sz w:val="24"/>
          <w:szCs w:val="24"/>
        </w:rPr>
      </w:pPr>
    </w:p>
    <w:p w:rsidR="00945E06" w:rsidRDefault="00945E06" w:rsidP="00945E06">
      <w:pPr>
        <w:pStyle w:val="a4"/>
        <w:spacing w:line="240" w:lineRule="auto"/>
        <w:ind w:firstLine="708"/>
        <w:jc w:val="center"/>
        <w:rPr>
          <w:rStyle w:val="a3"/>
          <w:b/>
          <w:color w:val="000000"/>
          <w:sz w:val="24"/>
          <w:szCs w:val="24"/>
        </w:rPr>
      </w:pPr>
      <w:r w:rsidRPr="00C0702D">
        <w:rPr>
          <w:rStyle w:val="a3"/>
          <w:b/>
          <w:color w:val="000000"/>
          <w:sz w:val="24"/>
          <w:szCs w:val="24"/>
        </w:rPr>
        <w:lastRenderedPageBreak/>
        <w:t>1. ОБЩИЕ ПОЛОЖЕНИЯ</w:t>
      </w:r>
    </w:p>
    <w:p w:rsidR="003609FF" w:rsidRDefault="003609FF" w:rsidP="00945E06">
      <w:pPr>
        <w:pStyle w:val="a4"/>
        <w:spacing w:line="240" w:lineRule="auto"/>
        <w:ind w:firstLine="708"/>
        <w:jc w:val="both"/>
        <w:rPr>
          <w:rStyle w:val="a3"/>
          <w:color w:val="000000"/>
          <w:sz w:val="24"/>
          <w:szCs w:val="24"/>
        </w:rPr>
      </w:pPr>
    </w:p>
    <w:p w:rsidR="00945E06" w:rsidRPr="00C0702D" w:rsidRDefault="00945E06" w:rsidP="00945E06">
      <w:pPr>
        <w:pStyle w:val="a4"/>
        <w:spacing w:line="240" w:lineRule="auto"/>
        <w:ind w:firstLine="708"/>
        <w:jc w:val="both"/>
        <w:rPr>
          <w:rStyle w:val="a3"/>
          <w:color w:val="000000"/>
          <w:sz w:val="24"/>
          <w:szCs w:val="24"/>
        </w:rPr>
      </w:pPr>
      <w:r w:rsidRPr="00C0702D">
        <w:rPr>
          <w:rStyle w:val="a3"/>
          <w:color w:val="000000"/>
          <w:sz w:val="24"/>
          <w:szCs w:val="24"/>
        </w:rPr>
        <w:t>Фонд оценочных средств – это совокупность учебно-методических материалов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образовательной программы.</w:t>
      </w:r>
    </w:p>
    <w:p w:rsidR="00945E06" w:rsidRPr="00C0702D" w:rsidRDefault="00945E06" w:rsidP="00945E06">
      <w:pPr>
        <w:pStyle w:val="a4"/>
        <w:spacing w:line="240" w:lineRule="auto"/>
        <w:jc w:val="both"/>
        <w:rPr>
          <w:rStyle w:val="a3"/>
          <w:color w:val="000000"/>
          <w:sz w:val="24"/>
          <w:szCs w:val="24"/>
        </w:rPr>
      </w:pPr>
      <w:r w:rsidRPr="00C0702D">
        <w:rPr>
          <w:rStyle w:val="a3"/>
          <w:color w:val="000000"/>
          <w:sz w:val="24"/>
          <w:szCs w:val="24"/>
        </w:rPr>
        <w:t xml:space="preserve">        Цель – оценить соответствие знаний, умений и уровня приобретенных компетенций, обучающихся целям и требованиям основной  образовательной программы в ходе проведения текущего контроля и промежуточной аттестации.</w:t>
      </w:r>
    </w:p>
    <w:p w:rsidR="00945E06" w:rsidRPr="00C0702D" w:rsidRDefault="00945E06" w:rsidP="00945E06">
      <w:pPr>
        <w:pStyle w:val="a4"/>
        <w:spacing w:line="240" w:lineRule="auto"/>
        <w:jc w:val="both"/>
        <w:rPr>
          <w:rStyle w:val="a3"/>
          <w:color w:val="000000"/>
          <w:sz w:val="24"/>
          <w:szCs w:val="24"/>
        </w:rPr>
      </w:pPr>
      <w:r w:rsidRPr="00C0702D">
        <w:rPr>
          <w:rStyle w:val="a3"/>
          <w:color w:val="000000"/>
          <w:sz w:val="24"/>
          <w:szCs w:val="24"/>
        </w:rPr>
        <w:t xml:space="preserve">       Основная задача – обеспечить оценку уровня сформированности общекультурных и профессиональных компетенций, приобретаемых обучающимся в соответствии с этими требованиями.</w:t>
      </w:r>
    </w:p>
    <w:p w:rsidR="00945E06" w:rsidRPr="00C0702D" w:rsidRDefault="00945E06" w:rsidP="00945E06">
      <w:pPr>
        <w:pStyle w:val="a4"/>
        <w:spacing w:line="240" w:lineRule="auto"/>
        <w:jc w:val="both"/>
        <w:rPr>
          <w:rStyle w:val="a3"/>
          <w:color w:val="000000"/>
          <w:sz w:val="24"/>
          <w:szCs w:val="24"/>
        </w:rPr>
      </w:pPr>
      <w:r w:rsidRPr="00C0702D">
        <w:rPr>
          <w:rStyle w:val="a3"/>
          <w:color w:val="000000"/>
          <w:sz w:val="24"/>
          <w:szCs w:val="24"/>
        </w:rPr>
        <w:t xml:space="preserve">       Контроль знаний обучающихся проводится в форме текущего контроля и промежуточной аттестации.</w:t>
      </w:r>
    </w:p>
    <w:p w:rsidR="00945E06" w:rsidRPr="00C0702D" w:rsidRDefault="00945E06" w:rsidP="00945E06">
      <w:pPr>
        <w:pStyle w:val="a4"/>
        <w:spacing w:line="240" w:lineRule="auto"/>
        <w:jc w:val="both"/>
        <w:rPr>
          <w:rStyle w:val="a3"/>
          <w:color w:val="000000"/>
          <w:sz w:val="24"/>
          <w:szCs w:val="24"/>
        </w:rPr>
      </w:pPr>
      <w:r w:rsidRPr="00C0702D">
        <w:rPr>
          <w:rStyle w:val="a3"/>
          <w:color w:val="000000"/>
          <w:sz w:val="24"/>
          <w:szCs w:val="24"/>
        </w:rPr>
        <w:t xml:space="preserve">       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дисциплины, организации работы обучающихся в ходе учебных занятий и оказания им индивидуальной помощи.</w:t>
      </w:r>
    </w:p>
    <w:p w:rsidR="00945E06" w:rsidRPr="00C0702D" w:rsidRDefault="00945E06" w:rsidP="00945E06">
      <w:pPr>
        <w:pStyle w:val="a4"/>
        <w:spacing w:line="240" w:lineRule="auto"/>
        <w:jc w:val="both"/>
        <w:rPr>
          <w:b w:val="0"/>
          <w:i w:val="0"/>
          <w:sz w:val="24"/>
          <w:szCs w:val="24"/>
        </w:rPr>
      </w:pPr>
      <w:r w:rsidRPr="00C0702D">
        <w:rPr>
          <w:b w:val="0"/>
          <w:i w:val="0"/>
          <w:sz w:val="24"/>
          <w:szCs w:val="24"/>
        </w:rPr>
        <w:tab/>
        <w:t xml:space="preserve">Текущий контроль осуществляется в течение академического семестра </w:t>
      </w:r>
      <w:r w:rsidRPr="00C0702D">
        <w:rPr>
          <w:rStyle w:val="a3"/>
          <w:color w:val="000000"/>
          <w:sz w:val="24"/>
          <w:szCs w:val="24"/>
        </w:rPr>
        <w:t>по результатам выполнения обучающимися индивидуальных заданий; по результатам выполнения контрольной работы</w:t>
      </w:r>
      <w:r w:rsidRPr="00C0702D">
        <w:rPr>
          <w:b w:val="0"/>
          <w:i w:val="0"/>
          <w:sz w:val="24"/>
          <w:szCs w:val="24"/>
        </w:rPr>
        <w:t xml:space="preserve">, на практических занятиях путем проведения устного опроса. </w:t>
      </w:r>
      <w:r w:rsidRPr="00C0702D">
        <w:rPr>
          <w:rStyle w:val="a3"/>
          <w:color w:val="000000"/>
          <w:sz w:val="24"/>
          <w:szCs w:val="24"/>
        </w:rPr>
        <w:t>При оценивании (определении) результатов освоения дисциплины применяется традиционная система (отлично, хорошо, удовлетворительно, неудовлетворительно).</w:t>
      </w:r>
    </w:p>
    <w:p w:rsidR="00945E06" w:rsidRPr="00C0702D" w:rsidRDefault="00945E06" w:rsidP="00945E06">
      <w:pPr>
        <w:pStyle w:val="a4"/>
        <w:spacing w:line="240" w:lineRule="auto"/>
        <w:jc w:val="both"/>
        <w:rPr>
          <w:rStyle w:val="a3"/>
          <w:color w:val="000000"/>
          <w:sz w:val="24"/>
          <w:szCs w:val="24"/>
        </w:rPr>
      </w:pPr>
      <w:r w:rsidRPr="00C0702D">
        <w:rPr>
          <w:rStyle w:val="a3"/>
          <w:color w:val="000000"/>
          <w:sz w:val="24"/>
          <w:szCs w:val="24"/>
        </w:rPr>
        <w:t xml:space="preserve">           В качестве оценочных средств на протяжении семестра используется тестирование.</w:t>
      </w:r>
    </w:p>
    <w:p w:rsidR="00945E06" w:rsidRDefault="00945E06" w:rsidP="00945E06">
      <w:pPr>
        <w:pStyle w:val="a4"/>
        <w:spacing w:line="240" w:lineRule="auto"/>
        <w:jc w:val="both"/>
        <w:rPr>
          <w:rStyle w:val="a3"/>
          <w:color w:val="000000"/>
          <w:sz w:val="24"/>
          <w:szCs w:val="24"/>
        </w:rPr>
      </w:pPr>
      <w:r w:rsidRPr="00C0702D">
        <w:rPr>
          <w:rStyle w:val="a3"/>
          <w:color w:val="000000"/>
          <w:sz w:val="24"/>
          <w:szCs w:val="24"/>
        </w:rPr>
        <w:t xml:space="preserve">      </w:t>
      </w:r>
      <w:r w:rsidRPr="00C0702D">
        <w:rPr>
          <w:b w:val="0"/>
          <w:i w:val="0"/>
          <w:sz w:val="24"/>
          <w:szCs w:val="24"/>
        </w:rPr>
        <w:t>Промежуточная аттестация по дисциплине – это форма контроля, проводимая по завершении изучения дисциплины в семестре.</w:t>
      </w:r>
      <w:r w:rsidR="00AD11B5">
        <w:rPr>
          <w:rStyle w:val="a3"/>
          <w:color w:val="000000"/>
          <w:sz w:val="24"/>
          <w:szCs w:val="24"/>
        </w:rPr>
        <w:tab/>
        <w:t xml:space="preserve">По итогам курса </w:t>
      </w:r>
      <w:r w:rsidRPr="00C0702D">
        <w:rPr>
          <w:b w:val="0"/>
          <w:i w:val="0"/>
          <w:sz w:val="24"/>
          <w:szCs w:val="24"/>
        </w:rPr>
        <w:t xml:space="preserve">студенты проходят итоговый контроль. </w:t>
      </w:r>
      <w:r w:rsidR="003609FF">
        <w:rPr>
          <w:rStyle w:val="a3"/>
          <w:color w:val="000000"/>
          <w:sz w:val="24"/>
          <w:szCs w:val="24"/>
        </w:rPr>
        <w:t>Форма проведения - зачет</w:t>
      </w:r>
      <w:r w:rsidRPr="00C0702D">
        <w:rPr>
          <w:rStyle w:val="a3"/>
          <w:color w:val="000000"/>
          <w:sz w:val="24"/>
          <w:szCs w:val="24"/>
        </w:rPr>
        <w:t xml:space="preserve"> в виде устного ответа по утвержденным экзаменационным билетам, сформулированным с учетом содержания учебной дисциплины. </w:t>
      </w:r>
    </w:p>
    <w:p w:rsidR="00945E06" w:rsidRDefault="00945E06" w:rsidP="00945E06">
      <w:pPr>
        <w:pStyle w:val="a4"/>
        <w:spacing w:line="240" w:lineRule="auto"/>
        <w:jc w:val="both"/>
        <w:rPr>
          <w:rStyle w:val="a3"/>
          <w:color w:val="000000"/>
          <w:sz w:val="24"/>
          <w:szCs w:val="24"/>
        </w:rPr>
      </w:pPr>
    </w:p>
    <w:p w:rsidR="00945E06" w:rsidRDefault="00945E06" w:rsidP="00945E06">
      <w:pPr>
        <w:pStyle w:val="a4"/>
        <w:spacing w:line="240" w:lineRule="auto"/>
        <w:jc w:val="both"/>
        <w:rPr>
          <w:rStyle w:val="a3"/>
          <w:color w:val="000000"/>
          <w:sz w:val="24"/>
          <w:szCs w:val="24"/>
        </w:rPr>
      </w:pPr>
    </w:p>
    <w:p w:rsidR="00945E06" w:rsidRDefault="00945E06" w:rsidP="00945E06">
      <w:pPr>
        <w:pStyle w:val="a4"/>
        <w:spacing w:line="240" w:lineRule="auto"/>
        <w:jc w:val="center"/>
        <w:rPr>
          <w:rStyle w:val="a3"/>
          <w:b/>
          <w:color w:val="000000"/>
          <w:sz w:val="24"/>
          <w:szCs w:val="24"/>
        </w:rPr>
      </w:pPr>
      <w:r w:rsidRPr="00C0702D">
        <w:rPr>
          <w:rStyle w:val="a3"/>
          <w:b/>
          <w:color w:val="000000"/>
          <w:sz w:val="24"/>
          <w:szCs w:val="24"/>
        </w:rPr>
        <w:t>2. ОПИСАНИЕ ПОКАЗАТЕЛЕЙ И КРИТЕРИЕВ ОЦЕНИВАНИЯ КОМПЕТЕНЦИЙ</w:t>
      </w:r>
    </w:p>
    <w:p w:rsidR="00945E06" w:rsidRDefault="00945E06" w:rsidP="00945E06">
      <w:pPr>
        <w:pStyle w:val="a4"/>
        <w:spacing w:line="240" w:lineRule="auto"/>
        <w:jc w:val="center"/>
        <w:rPr>
          <w:rStyle w:val="a3"/>
          <w:b/>
          <w:color w:val="000000"/>
          <w:sz w:val="24"/>
          <w:szCs w:val="24"/>
        </w:rPr>
      </w:pPr>
    </w:p>
    <w:p w:rsidR="00601C7B" w:rsidRPr="00C0702D" w:rsidRDefault="00601C7B" w:rsidP="00601C7B">
      <w:pPr>
        <w:pStyle w:val="a4"/>
        <w:spacing w:line="240" w:lineRule="auto"/>
        <w:ind w:firstLine="708"/>
        <w:jc w:val="both"/>
        <w:rPr>
          <w:rStyle w:val="a3"/>
          <w:color w:val="000000"/>
          <w:sz w:val="24"/>
          <w:szCs w:val="24"/>
        </w:rPr>
      </w:pPr>
      <w:proofErr w:type="spellStart"/>
      <w:r w:rsidRPr="00C0702D">
        <w:rPr>
          <w:rStyle w:val="a3"/>
          <w:color w:val="000000"/>
          <w:sz w:val="24"/>
          <w:szCs w:val="24"/>
        </w:rPr>
        <w:t>Сформированность</w:t>
      </w:r>
      <w:proofErr w:type="spellEnd"/>
      <w:r w:rsidRPr="00C0702D">
        <w:rPr>
          <w:rStyle w:val="a3"/>
          <w:color w:val="000000"/>
          <w:sz w:val="24"/>
          <w:szCs w:val="24"/>
        </w:rPr>
        <w:t xml:space="preserve"> каждой компетенции в рамках освоения данной дисциплины оценивается во время консультаций и практических занятий по шкале «зачтено» - «не зачтено». Текущий контроль по дисциплине проводится в виде контрольных заданий по отдельным темам дисциплины, проверки заданий, выполняемых самостоятельно и на практических занятиях, проверки выполнения переводов. Формирование у обучающихся во время обучения в семестре указанных выше компетенций на этапах практических занятий и самостоятельной работы оценивается по критериям шкалы оценок - «зачтено» – «не зачтено». Освоение материала дисциплины и достаточно высокая степень формирования контролируемых компетенций обучающегося служат основанием </w:t>
      </w:r>
      <w:proofErr w:type="gramStart"/>
      <w:r w:rsidRPr="00C0702D">
        <w:rPr>
          <w:rStyle w:val="a3"/>
          <w:color w:val="000000"/>
          <w:sz w:val="24"/>
          <w:szCs w:val="24"/>
        </w:rPr>
        <w:t>для допуска</w:t>
      </w:r>
      <w:proofErr w:type="gramEnd"/>
      <w:r w:rsidRPr="00C0702D">
        <w:rPr>
          <w:rStyle w:val="a3"/>
          <w:color w:val="000000"/>
          <w:sz w:val="24"/>
          <w:szCs w:val="24"/>
        </w:rPr>
        <w:t xml:space="preserve"> обучающегося к этапу промежуточной аттестации – зачету и экзамену.</w:t>
      </w:r>
    </w:p>
    <w:p w:rsidR="00601C7B" w:rsidRDefault="00601C7B" w:rsidP="00601C7B">
      <w:pPr>
        <w:pStyle w:val="a4"/>
        <w:spacing w:line="240" w:lineRule="auto"/>
        <w:ind w:firstLine="708"/>
        <w:jc w:val="both"/>
        <w:rPr>
          <w:rStyle w:val="a3"/>
          <w:color w:val="000000"/>
          <w:sz w:val="24"/>
          <w:szCs w:val="24"/>
        </w:rPr>
      </w:pPr>
      <w:r w:rsidRPr="00C0702D">
        <w:rPr>
          <w:rStyle w:val="a3"/>
          <w:color w:val="000000"/>
          <w:sz w:val="24"/>
          <w:szCs w:val="24"/>
        </w:rPr>
        <w:t>Целью проведения промежуточной аттестации (зачета и экзамена) является проверка общекультурных компетенций, приобретенных студентом при изучении дисциплины «</w:t>
      </w:r>
      <w:r>
        <w:rPr>
          <w:rStyle w:val="a3"/>
          <w:color w:val="000000"/>
          <w:sz w:val="24"/>
          <w:szCs w:val="24"/>
        </w:rPr>
        <w:t>Французский язык</w:t>
      </w:r>
      <w:r w:rsidRPr="00C0702D">
        <w:rPr>
          <w:rStyle w:val="a3"/>
          <w:color w:val="000000"/>
          <w:sz w:val="24"/>
          <w:szCs w:val="24"/>
        </w:rPr>
        <w:t>».</w:t>
      </w:r>
      <w:r w:rsidRPr="00D03340">
        <w:t xml:space="preserve"> </w:t>
      </w:r>
      <w:r w:rsidRPr="00D03340">
        <w:rPr>
          <w:rStyle w:val="a3"/>
          <w:color w:val="000000"/>
          <w:sz w:val="24"/>
          <w:szCs w:val="24"/>
        </w:rPr>
        <w:t>С</w:t>
      </w:r>
      <w:r w:rsidRPr="00D03340">
        <w:rPr>
          <w:rStyle w:val="a3"/>
          <w:color w:val="000000"/>
          <w:sz w:val="24"/>
          <w:szCs w:val="24"/>
        </w:rPr>
        <w:tab/>
        <w:t xml:space="preserve">целью оценки уровня освоения дисциплины на </w:t>
      </w:r>
      <w:r w:rsidRPr="00D03340">
        <w:rPr>
          <w:rStyle w:val="a3"/>
          <w:color w:val="000000"/>
          <w:sz w:val="24"/>
          <w:szCs w:val="24"/>
        </w:rPr>
        <w:lastRenderedPageBreak/>
        <w:t>зачете используется система «зачтено / не зачтено». Зачет проводится в форме обсуждения качества представленной письменной работы – реальной научной статьи или ее шаблона – в группе слушателей курса. Окончательное решение «зачтено / не зачтено» принимает преподаватель курса на основании приведенных ниже критериев.</w:t>
      </w:r>
    </w:p>
    <w:p w:rsidR="00601C7B" w:rsidRPr="003B6381" w:rsidRDefault="00601C7B" w:rsidP="00601C7B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</w:p>
    <w:p w:rsidR="00601C7B" w:rsidRDefault="00601C7B" w:rsidP="00601C7B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  <w:r w:rsidRPr="00C0702D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>Шкала оценивания</w:t>
      </w:r>
    </w:p>
    <w:p w:rsidR="00601C7B" w:rsidRPr="00C0702D" w:rsidRDefault="00601C7B" w:rsidP="00601C7B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616"/>
        <w:gridCol w:w="4626"/>
      </w:tblGrid>
      <w:tr w:rsidR="00601C7B" w:rsidTr="00862B48">
        <w:tc>
          <w:tcPr>
            <w:tcW w:w="4672" w:type="dxa"/>
          </w:tcPr>
          <w:p w:rsidR="00601C7B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t>Оценка «зачтено»</w:t>
            </w:r>
          </w:p>
        </w:tc>
        <w:tc>
          <w:tcPr>
            <w:tcW w:w="4673" w:type="dxa"/>
          </w:tcPr>
          <w:p w:rsidR="00601C7B" w:rsidRPr="00601C7B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601C7B">
              <w:rPr>
                <w:rFonts w:ascii="Times New Roman" w:eastAsia="Times New Roman" w:hAnsi="Times New Roman" w:cs="Times New Roman"/>
                <w:lang w:eastAsia="ar-SA"/>
              </w:rPr>
              <w:t>Представленная   научная   статья   (или ее   шаблон)   соответствует требованиям международных и отечественных рецензируемых научных журналов.  Каждый  раздел  статьи  структурирован  и  написан  согласно правилам риторики научного текста на французском языке. Метаданные научной статьи имеют независимый характер и в полной мере отражают содержание научного исследования.</w:t>
            </w:r>
          </w:p>
        </w:tc>
      </w:tr>
      <w:tr w:rsidR="00601C7B" w:rsidTr="00862B48">
        <w:tc>
          <w:tcPr>
            <w:tcW w:w="4672" w:type="dxa"/>
          </w:tcPr>
          <w:p w:rsidR="00601C7B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t>Оценка «не зачтено»</w:t>
            </w:r>
          </w:p>
        </w:tc>
        <w:tc>
          <w:tcPr>
            <w:tcW w:w="4673" w:type="dxa"/>
          </w:tcPr>
          <w:p w:rsidR="00601C7B" w:rsidRPr="00601C7B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601C7B">
              <w:rPr>
                <w:rFonts w:ascii="Times New Roman" w:eastAsia="Times New Roman" w:hAnsi="Times New Roman" w:cs="Times New Roman" w:hint="cs"/>
                <w:lang w:eastAsia="ar-SA"/>
              </w:rPr>
              <w:t>Обучающийся</w:t>
            </w:r>
            <w:r w:rsidRPr="00601C7B">
              <w:rPr>
                <w:rFonts w:ascii="Times New Roman" w:eastAsia="Times New Roman" w:hAnsi="Times New Roman" w:cs="Times New Roman"/>
                <w:lang w:eastAsia="ar-SA"/>
              </w:rPr>
              <w:t xml:space="preserve">   имеет   пробелы   по   отдельным   теоретическим   разделам вариативной дисциплины и не владеет основными умениями и навыками.</w:t>
            </w:r>
          </w:p>
          <w:p w:rsidR="00601C7B" w:rsidRPr="00601C7B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601C7B">
              <w:rPr>
                <w:rFonts w:ascii="Times New Roman" w:eastAsia="Times New Roman" w:hAnsi="Times New Roman" w:cs="Times New Roman"/>
                <w:lang w:eastAsia="ar-SA"/>
              </w:rPr>
              <w:t>Написано менее 50% требуемого текста. Представленный текст содержит лексико-грамматические ошибки, препятствующие эффективному последующему извлечению информации.</w:t>
            </w:r>
          </w:p>
        </w:tc>
      </w:tr>
    </w:tbl>
    <w:p w:rsidR="00601C7B" w:rsidRPr="00C0702D" w:rsidRDefault="00601C7B" w:rsidP="00601C7B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601C7B" w:rsidRDefault="00601C7B" w:rsidP="00601C7B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  <w:r w:rsidRPr="00C0702D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>Структура экзамена:</w:t>
      </w:r>
    </w:p>
    <w:p w:rsidR="00601C7B" w:rsidRDefault="00601C7B" w:rsidP="00601C7B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601C7B" w:rsidRPr="00C0702D" w:rsidRDefault="00601C7B" w:rsidP="00601C7B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  <w:r w:rsidRPr="00C0702D">
        <w:rPr>
          <w:rFonts w:ascii="Times New Roman" w:eastAsia="Times New Roman" w:hAnsi="Times New Roman" w:cs="Times New Roman"/>
          <w:sz w:val="24"/>
          <w:szCs w:val="24"/>
          <w:lang w:eastAsia="ar-SA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Составление аннотации предложенной статьи на французском языке.</w:t>
      </w:r>
    </w:p>
    <w:p w:rsidR="00601C7B" w:rsidRPr="00C0702D" w:rsidRDefault="00601C7B" w:rsidP="00601C7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2. П</w:t>
      </w:r>
      <w:r w:rsidRPr="00D0179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еревод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научной статьи</w:t>
      </w:r>
      <w:r w:rsidRPr="00D0179D">
        <w:rPr>
          <w:rFonts w:ascii="Times New Roman" w:eastAsia="Times New Roman" w:hAnsi="Times New Roman" w:cs="Times New Roman"/>
          <w:sz w:val="24"/>
          <w:szCs w:val="24"/>
          <w:lang w:eastAsia="ar-SA"/>
        </w:rPr>
        <w:t>. Предлагае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тся для перевода научная статья  объёмом </w:t>
      </w:r>
      <w:r w:rsidRPr="00D0179D">
        <w:rPr>
          <w:rFonts w:ascii="Times New Roman" w:eastAsia="Times New Roman" w:hAnsi="Times New Roman" w:cs="Times New Roman"/>
          <w:sz w:val="24"/>
          <w:szCs w:val="24"/>
          <w:lang w:eastAsia="ar-SA"/>
        </w:rPr>
        <w:t>200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0</w:t>
      </w:r>
      <w:r w:rsidRPr="00D0179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знаков технической направленности. На подготовку даётся 40 минут. Разрешается использование словаря при подготовке.</w:t>
      </w:r>
    </w:p>
    <w:p w:rsidR="00601C7B" w:rsidRPr="00C0702D" w:rsidRDefault="00601C7B" w:rsidP="00601C7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4. </w:t>
      </w:r>
      <w:r w:rsidRPr="00C0702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Беседа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на профессиональную тематику</w:t>
      </w:r>
      <w:r w:rsidRPr="00C0702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</w:t>
      </w:r>
    </w:p>
    <w:p w:rsidR="00601C7B" w:rsidRPr="00C0702D" w:rsidRDefault="00601C7B" w:rsidP="00601C7B">
      <w:pPr>
        <w:pStyle w:val="a5"/>
        <w:suppressAutoHyphens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01C7B" w:rsidRDefault="00601C7B" w:rsidP="00601C7B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  <w:r w:rsidRPr="00C0702D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>Шкала оценивания:</w:t>
      </w:r>
    </w:p>
    <w:p w:rsidR="00601C7B" w:rsidRPr="00C0702D" w:rsidRDefault="00601C7B" w:rsidP="00601C7B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626"/>
        <w:gridCol w:w="4616"/>
      </w:tblGrid>
      <w:tr w:rsidR="00601C7B" w:rsidTr="00862B48">
        <w:tc>
          <w:tcPr>
            <w:tcW w:w="4672" w:type="dxa"/>
          </w:tcPr>
          <w:p w:rsidR="00601C7B" w:rsidRPr="003B6381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3B6381">
              <w:rPr>
                <w:rFonts w:ascii="Times New Roman" w:eastAsia="Times New Roman" w:hAnsi="Times New Roman" w:cs="Times New Roman"/>
                <w:b/>
                <w:lang w:eastAsia="ar-SA"/>
              </w:rPr>
              <w:t>Оценка «отлично»</w:t>
            </w:r>
          </w:p>
        </w:tc>
        <w:tc>
          <w:tcPr>
            <w:tcW w:w="4673" w:type="dxa"/>
          </w:tcPr>
          <w:p w:rsidR="00601C7B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Обучающийся самостоятельно и правильно решил учебную задачу: при передаче на русском языке основного содержания текста по специальности полно и точно передал основную информацию; продемонстрировал знание бытовой лексики и терминов, социокультурные знания, необходимые для понимания текста, связность передачи содержания, логичность построения сообщения (раскрытие причинно-следственных связей); при переводе текста с иностранного языка на русский правильно 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перевел лексические единицы, продемонстрировал соблюдение грамматических, синтаксических, орфографических правил при переводе с иностранного языка на родной, соблюдение языковой нормы и стиля при переводе с иностранного языка на родной; адекватно осуществил перевод текста-оригинала на родной язык; при устной беседе на заданную тему продемонстрировал объем лексического запаса (10 – 15 предложений), грамотность оформления высказывания, логичность высказывания.</w:t>
            </w:r>
          </w:p>
          <w:p w:rsidR="00601C7B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u w:val="single"/>
                <w:lang w:eastAsia="ar-SA"/>
              </w:rPr>
            </w:pPr>
          </w:p>
        </w:tc>
      </w:tr>
      <w:tr w:rsidR="00601C7B" w:rsidRPr="003B6381" w:rsidTr="00862B48">
        <w:tc>
          <w:tcPr>
            <w:tcW w:w="4672" w:type="dxa"/>
          </w:tcPr>
          <w:p w:rsidR="00601C7B" w:rsidRPr="003B6381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3B6381">
              <w:rPr>
                <w:rFonts w:ascii="Times New Roman" w:eastAsia="Times New Roman" w:hAnsi="Times New Roman" w:cs="Times New Roman"/>
                <w:b/>
                <w:lang w:eastAsia="ar-SA"/>
              </w:rPr>
              <w:lastRenderedPageBreak/>
              <w:t>Оценка «хорошо»</w:t>
            </w:r>
          </w:p>
        </w:tc>
        <w:tc>
          <w:tcPr>
            <w:tcW w:w="4673" w:type="dxa"/>
          </w:tcPr>
          <w:p w:rsidR="00601C7B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Обучающийся самостоятельно и в основном правильно решил учебную задачу: при передаче на русском языке основного содержания текста по специальности в целом полно и точно передал основную информацию; продемонстрировал знание бытовой лексики и основных терминов, социокультурные знания, необходимые для понимания текста, связность передачи содержания, логичность построения сообщения (раскрытие причинно-следственных связей); при переводе текста с иностранного языка на русский в целом правильно перевел лексические единицы (допустил 3-4 ошибки), в целом продемонстрировал соблюдение грамматических, синтаксических, орфографических правил при переводе с иностранного языка на родной, соблюдение языковой нормы и стиля при переводе с иностранного языка на родной (допустил 3-4 ошибки); в целом адекватно осуществил перевод текста-оригинала на родной язык; при устной беседе на заданную тему продемонстрировал объем лексического запаса (7 – 10 предложений), грамотность оформления высказывания, логичность высказывания.</w:t>
            </w:r>
          </w:p>
          <w:p w:rsidR="00601C7B" w:rsidRPr="003B6381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</w:p>
        </w:tc>
      </w:tr>
      <w:tr w:rsidR="00601C7B" w:rsidRPr="003B6381" w:rsidTr="00862B48">
        <w:tc>
          <w:tcPr>
            <w:tcW w:w="4672" w:type="dxa"/>
          </w:tcPr>
          <w:p w:rsidR="00601C7B" w:rsidRPr="003B6381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t>Оценка «удовлетворительно»</w:t>
            </w:r>
          </w:p>
        </w:tc>
        <w:tc>
          <w:tcPr>
            <w:tcW w:w="4673" w:type="dxa"/>
          </w:tcPr>
          <w:p w:rsidR="00601C7B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Обучающийся в основном решил учебную задачу: при передаче на русском языке основного содержания текста по специальности передал основную информацию; продемонстрировал знание бытовой лексики и некоторых терминов, базовые социокультурные знания, 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необходимые для понимания текста, не всегда связность передачи содержания, не всегда логичность построения сообщения (раскрытие причинно-следственных связей); при переводе текста с иностранного языка на русский в целом правильно перевел лексические единицы (допустил 5 – 8 ошибок), в целом продемонстрировал соблюдение грамматических, синтаксических, орфографических правил при переводе с иностранного языка на родной, соблюдение языковой нормы и стиля при переводе с иностранного языка на родной (допустил 5 – 8 ошибок); в целом адекватно осуществил перевод текста-оригинала на родной язык; при устной беседе на заданную тему продемонстрировал объем лексического запаса (5 – 7 предложений), однако, высказывание не всегда построено грамотно и логично.</w:t>
            </w:r>
          </w:p>
          <w:p w:rsidR="00601C7B" w:rsidRPr="000A7523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601C7B" w:rsidRPr="003B6381" w:rsidTr="00862B48">
        <w:tc>
          <w:tcPr>
            <w:tcW w:w="4672" w:type="dxa"/>
          </w:tcPr>
          <w:p w:rsidR="00601C7B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lastRenderedPageBreak/>
              <w:t>Оценка «неудовлетворительно»</w:t>
            </w:r>
          </w:p>
        </w:tc>
        <w:tc>
          <w:tcPr>
            <w:tcW w:w="4673" w:type="dxa"/>
          </w:tcPr>
          <w:p w:rsidR="00601C7B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Обучающийся не решил учебную задачу: при передаче на русском языке основного содержания текста по специальности не передал основную информацию; продемонстрировал отсутствие знания бытовой лексики и терминов, социокультурных знаний, необходимых для понимания текста, связности передачи содержания, логичности построения сообщения (раскрытие причинно-следственных связей); при переводе текста с иностранного языка на русский неправильно перевел лексические единицы (допустил более 8 ошибок), не продемонстрировал соблюдения грамматических, синтаксических, орфографических правил при переводе с иностранного языка на родной, соблюдения языковой нормы и стиля при переводе с иностранного языка на родной (допустил более 8 ошибок); не осуществил перевод текста-оригинала на родной язык; при устной беседе на заданную тему не продемонстрировал объема лексического запаса (менее 5 предложений), грамотности оформления высказывания, логичности высказывания.</w:t>
            </w:r>
          </w:p>
          <w:p w:rsidR="00601C7B" w:rsidRDefault="00601C7B" w:rsidP="00862B48">
            <w:pPr>
              <w:suppressAutoHyphens/>
              <w:contextualSpacing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</w:tbl>
    <w:p w:rsidR="00601C7B" w:rsidRDefault="00601C7B" w:rsidP="00601C7B">
      <w:pPr>
        <w:suppressAutoHyphens/>
        <w:spacing w:after="0" w:line="240" w:lineRule="auto"/>
        <w:contextualSpacing/>
        <w:rPr>
          <w:rStyle w:val="a3"/>
          <w:color w:val="000000"/>
          <w:sz w:val="24"/>
          <w:szCs w:val="24"/>
        </w:rPr>
      </w:pPr>
    </w:p>
    <w:p w:rsidR="00601C7B" w:rsidRDefault="00601C7B" w:rsidP="00601C7B">
      <w:pPr>
        <w:suppressAutoHyphens/>
        <w:spacing w:after="0" w:line="240" w:lineRule="auto"/>
        <w:contextualSpacing/>
        <w:jc w:val="center"/>
        <w:rPr>
          <w:rStyle w:val="a3"/>
          <w:color w:val="000000"/>
          <w:sz w:val="24"/>
          <w:szCs w:val="24"/>
        </w:rPr>
      </w:pPr>
    </w:p>
    <w:p w:rsidR="00601C7B" w:rsidRDefault="00601C7B" w:rsidP="00601C7B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Cs/>
          <w:lang w:eastAsia="ar-SA"/>
        </w:rPr>
      </w:pPr>
    </w:p>
    <w:p w:rsidR="00601C7B" w:rsidRDefault="00601C7B" w:rsidP="00601C7B">
      <w:p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iCs/>
          <w:lang w:eastAsia="ar-SA"/>
        </w:rPr>
      </w:pPr>
    </w:p>
    <w:p w:rsidR="00601C7B" w:rsidRDefault="00601C7B" w:rsidP="00601C7B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Cs/>
          <w:lang w:eastAsia="ar-SA"/>
        </w:rPr>
      </w:pPr>
      <w:r w:rsidRPr="0068735F">
        <w:rPr>
          <w:rFonts w:ascii="Times New Roman" w:eastAsia="Times New Roman" w:hAnsi="Times New Roman" w:cs="Times New Roman"/>
          <w:b/>
          <w:bCs/>
          <w:iCs/>
          <w:lang w:eastAsia="ar-SA"/>
        </w:rPr>
        <w:t>3. ПАСПОРТ ОЦЕНОЧНЫХ МАТЕРИАЛОВ ПО ДИСЦИПЛИНЕ (МОДУЛЮ)</w:t>
      </w:r>
    </w:p>
    <w:p w:rsidR="00601C7B" w:rsidRDefault="00601C7B" w:rsidP="00601C7B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Cs/>
          <w:lang w:eastAsia="ar-SA"/>
        </w:rPr>
      </w:pPr>
    </w:p>
    <w:p w:rsidR="00601C7B" w:rsidRDefault="00601C7B" w:rsidP="00601C7B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Cs/>
          <w:lang w:eastAsia="ar-SA"/>
        </w:rPr>
      </w:pPr>
    </w:p>
    <w:p w:rsidR="00601C7B" w:rsidRPr="0068735F" w:rsidRDefault="00601C7B" w:rsidP="00601C7B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Cs/>
          <w:lang w:eastAsia="ar-SA"/>
        </w:rPr>
      </w:pPr>
    </w:p>
    <w:tbl>
      <w:tblPr>
        <w:tblW w:w="9327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74"/>
        <w:gridCol w:w="5393"/>
        <w:gridCol w:w="1843"/>
        <w:gridCol w:w="1417"/>
      </w:tblGrid>
      <w:tr w:rsidR="00601C7B" w:rsidRPr="00161BA2" w:rsidTr="00862B48">
        <w:trPr>
          <w:cantSplit/>
          <w:trHeight w:val="453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161BA2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3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pStyle w:val="a7"/>
              <w:spacing w:after="0" w:line="240" w:lineRule="auto"/>
              <w:jc w:val="center"/>
              <w:rPr>
                <w:rFonts w:cs="Times New Roman"/>
                <w:sz w:val="22"/>
                <w:szCs w:val="22"/>
              </w:rPr>
            </w:pPr>
            <w:r w:rsidRPr="00161BA2">
              <w:rPr>
                <w:rStyle w:val="11"/>
                <w:b/>
                <w:bCs/>
                <w:color w:val="000000"/>
                <w:sz w:val="22"/>
                <w:szCs w:val="22"/>
              </w:rPr>
              <w:t>Контролируемые разделы (темы) дисциплины</w:t>
            </w:r>
          </w:p>
          <w:p w:rsidR="00601C7B" w:rsidRPr="00161BA2" w:rsidRDefault="00601C7B" w:rsidP="00862B48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161BA2">
              <w:rPr>
                <w:rStyle w:val="11"/>
                <w:color w:val="000000"/>
                <w:sz w:val="22"/>
                <w:szCs w:val="22"/>
              </w:rPr>
              <w:t>(результаты по разделам)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Default="00601C7B" w:rsidP="00862B48">
            <w:pPr>
              <w:pStyle w:val="a7"/>
              <w:spacing w:after="0" w:line="240" w:lineRule="auto"/>
              <w:ind w:firstLine="34"/>
              <w:jc w:val="center"/>
              <w:rPr>
                <w:rStyle w:val="11"/>
                <w:b/>
                <w:bCs/>
                <w:color w:val="000000"/>
                <w:sz w:val="22"/>
                <w:szCs w:val="22"/>
              </w:rPr>
            </w:pPr>
            <w:r w:rsidRPr="00161BA2">
              <w:rPr>
                <w:rStyle w:val="11"/>
                <w:b/>
                <w:bCs/>
                <w:color w:val="000000"/>
                <w:sz w:val="22"/>
                <w:szCs w:val="22"/>
              </w:rPr>
              <w:t xml:space="preserve">Код </w:t>
            </w:r>
          </w:p>
          <w:p w:rsidR="00601C7B" w:rsidRPr="00161BA2" w:rsidRDefault="00601C7B" w:rsidP="00862B48">
            <w:pPr>
              <w:pStyle w:val="a7"/>
              <w:spacing w:after="0" w:line="240" w:lineRule="auto"/>
              <w:ind w:hanging="108"/>
              <w:jc w:val="center"/>
              <w:rPr>
                <w:rStyle w:val="11"/>
                <w:b/>
                <w:bCs/>
                <w:color w:val="000000"/>
                <w:sz w:val="22"/>
                <w:szCs w:val="22"/>
              </w:rPr>
            </w:pPr>
            <w:r w:rsidRPr="00161BA2">
              <w:rPr>
                <w:rStyle w:val="11"/>
                <w:b/>
                <w:bCs/>
                <w:color w:val="000000"/>
                <w:sz w:val="22"/>
                <w:szCs w:val="22"/>
              </w:rPr>
              <w:t>контролируемой</w:t>
            </w:r>
          </w:p>
          <w:p w:rsidR="00601C7B" w:rsidRPr="00161BA2" w:rsidRDefault="00601C7B" w:rsidP="00862B48">
            <w:pPr>
              <w:pStyle w:val="a7"/>
              <w:spacing w:after="0" w:line="240" w:lineRule="auto"/>
              <w:ind w:firstLine="34"/>
              <w:jc w:val="center"/>
              <w:rPr>
                <w:rFonts w:cs="Times New Roman"/>
                <w:b/>
                <w:bCs/>
                <w:color w:val="000000"/>
                <w:sz w:val="22"/>
                <w:szCs w:val="22"/>
              </w:rPr>
            </w:pPr>
            <w:r w:rsidRPr="00161BA2">
              <w:rPr>
                <w:rStyle w:val="11"/>
                <w:b/>
                <w:bCs/>
                <w:color w:val="000000"/>
                <w:sz w:val="22"/>
                <w:szCs w:val="22"/>
              </w:rPr>
              <w:t>компетенции (или её части)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61BA2">
              <w:rPr>
                <w:rFonts w:ascii="Times New Roman" w:hAnsi="Times New Roman" w:cs="Times New Roman"/>
                <w:b/>
              </w:rPr>
              <w:t>Вид, метод, форма оценочного мероприятия</w:t>
            </w:r>
          </w:p>
        </w:tc>
      </w:tr>
      <w:tr w:rsidR="00601C7B" w:rsidRPr="00161BA2" w:rsidTr="00862B48">
        <w:trPr>
          <w:cantSplit/>
          <w:trHeight w:val="436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1C7B" w:rsidRPr="00161BA2" w:rsidRDefault="00601C7B" w:rsidP="00862B48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1C7B" w:rsidRPr="00161BA2" w:rsidRDefault="00601C7B" w:rsidP="00862B48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1C7B" w:rsidRPr="00161BA2" w:rsidRDefault="00601C7B" w:rsidP="00862B48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1C7B" w:rsidRPr="00161BA2" w:rsidRDefault="00601C7B" w:rsidP="00862B48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01C7B" w:rsidRPr="00161BA2" w:rsidTr="00862B48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BA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B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BA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BA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01C7B" w:rsidRPr="00161BA2" w:rsidTr="00862B48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980FD9" w:rsidRDefault="00601C7B" w:rsidP="00862B48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980FD9">
              <w:rPr>
                <w:rFonts w:ascii="Times New Roman" w:hAnsi="Times New Roman" w:cs="Times New Roman"/>
              </w:rPr>
              <w:t>1</w:t>
            </w:r>
          </w:p>
          <w:p w:rsidR="00601C7B" w:rsidRPr="00980FD9" w:rsidRDefault="00601C7B" w:rsidP="00862B48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shd w:val="clear" w:color="auto" w:fill="FFFFFF"/>
              <w:tabs>
                <w:tab w:val="left" w:pos="326"/>
              </w:tabs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pacing w:val="1"/>
              </w:rPr>
            </w:pPr>
            <w:r w:rsidRPr="0069397A">
              <w:rPr>
                <w:rFonts w:ascii="Times New Roman" w:hAnsi="Times New Roman" w:cs="Times New Roman"/>
                <w:iCs/>
              </w:rPr>
              <w:t>Стиль письменной академической</w:t>
            </w:r>
            <w:r>
              <w:rPr>
                <w:rFonts w:ascii="Times New Roman" w:hAnsi="Times New Roman" w:cs="Times New Roman"/>
                <w:iCs/>
              </w:rPr>
              <w:t xml:space="preserve"> </w:t>
            </w:r>
            <w:r w:rsidRPr="0069397A">
              <w:rPr>
                <w:rFonts w:ascii="Times New Roman" w:hAnsi="Times New Roman" w:cs="Times New Roman"/>
                <w:iCs/>
              </w:rPr>
              <w:t>речи.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УК-4, ОП</w:t>
            </w:r>
            <w:r w:rsidRPr="00161BA2">
              <w:rPr>
                <w:rFonts w:ascii="Times New Roman" w:hAnsi="Times New Roman" w:cs="Times New Roman"/>
              </w:rPr>
              <w:t>К-</w:t>
            </w:r>
            <w:r>
              <w:rPr>
                <w:rFonts w:ascii="Times New Roman" w:hAnsi="Times New Roman" w:cs="Times New Roman"/>
              </w:rPr>
              <w:t>1, ПК-17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Зачет</w:t>
            </w:r>
          </w:p>
        </w:tc>
      </w:tr>
      <w:tr w:rsidR="00601C7B" w:rsidRPr="00161BA2" w:rsidTr="00862B48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980FD9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980FD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1C7B" w:rsidRPr="00161BA2" w:rsidRDefault="00601C7B" w:rsidP="00601C7B">
            <w:pPr>
              <w:shd w:val="clear" w:color="auto" w:fill="FFFFFF"/>
              <w:tabs>
                <w:tab w:val="left" w:pos="326"/>
              </w:tabs>
              <w:suppressAutoHyphens/>
              <w:snapToGri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69397A">
              <w:rPr>
                <w:rFonts w:ascii="Times New Roman" w:hAnsi="Times New Roman" w:cs="Times New Roman"/>
                <w:iCs/>
              </w:rPr>
              <w:t>Требования международных</w:t>
            </w:r>
            <w:r>
              <w:rPr>
                <w:rFonts w:ascii="Times New Roman" w:hAnsi="Times New Roman" w:cs="Times New Roman"/>
                <w:iCs/>
              </w:rPr>
              <w:t xml:space="preserve"> </w:t>
            </w:r>
            <w:r w:rsidRPr="0069397A">
              <w:rPr>
                <w:rFonts w:ascii="Times New Roman" w:hAnsi="Times New Roman" w:cs="Times New Roman"/>
                <w:iCs/>
              </w:rPr>
              <w:t>рецензируемых журналов к</w:t>
            </w:r>
            <w:r>
              <w:rPr>
                <w:rFonts w:ascii="Times New Roman" w:hAnsi="Times New Roman" w:cs="Times New Roman"/>
                <w:iCs/>
              </w:rPr>
              <w:t xml:space="preserve"> </w:t>
            </w:r>
            <w:r w:rsidRPr="0069397A">
              <w:rPr>
                <w:rFonts w:ascii="Times New Roman" w:hAnsi="Times New Roman" w:cs="Times New Roman"/>
                <w:iCs/>
              </w:rPr>
              <w:t xml:space="preserve">публикациям на </w:t>
            </w:r>
            <w:r>
              <w:rPr>
                <w:rFonts w:ascii="Times New Roman" w:hAnsi="Times New Roman" w:cs="Times New Roman"/>
                <w:iCs/>
              </w:rPr>
              <w:t xml:space="preserve">французском </w:t>
            </w:r>
            <w:r w:rsidRPr="0069397A">
              <w:rPr>
                <w:rFonts w:ascii="Times New Roman" w:hAnsi="Times New Roman" w:cs="Times New Roman"/>
                <w:iCs/>
              </w:rPr>
              <w:t>языке.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Ук-4, ОП</w:t>
            </w:r>
            <w:r w:rsidRPr="00161BA2">
              <w:rPr>
                <w:rFonts w:ascii="Times New Roman" w:hAnsi="Times New Roman" w:cs="Times New Roman"/>
              </w:rPr>
              <w:t>К-</w:t>
            </w:r>
            <w:r>
              <w:rPr>
                <w:rFonts w:ascii="Times New Roman" w:hAnsi="Times New Roman" w:cs="Times New Roman"/>
              </w:rPr>
              <w:t>1, ПК-17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61BA2">
              <w:rPr>
                <w:rFonts w:ascii="Times New Roman" w:hAnsi="Times New Roman" w:cs="Times New Roman"/>
              </w:rPr>
              <w:t>Зачет</w:t>
            </w:r>
          </w:p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1C7B" w:rsidRPr="00161BA2" w:rsidTr="00862B48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980FD9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980FD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1C7B" w:rsidRPr="00161BA2" w:rsidRDefault="00601C7B" w:rsidP="00601C7B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rPr>
                <w:rFonts w:ascii="Times New Roman" w:hAnsi="Times New Roman" w:cs="Times New Roman"/>
                <w:color w:val="000000"/>
                <w:spacing w:val="1"/>
              </w:rPr>
            </w:pPr>
            <w:r w:rsidRPr="0069397A">
              <w:rPr>
                <w:rFonts w:ascii="Times New Roman" w:hAnsi="Times New Roman" w:cs="Times New Roman"/>
                <w:iCs/>
              </w:rPr>
              <w:t xml:space="preserve">Введение к научной статье на </w:t>
            </w:r>
            <w:r>
              <w:rPr>
                <w:rFonts w:ascii="Times New Roman" w:hAnsi="Times New Roman" w:cs="Times New Roman"/>
                <w:iCs/>
              </w:rPr>
              <w:t xml:space="preserve">французском </w:t>
            </w:r>
            <w:r w:rsidRPr="0069397A">
              <w:rPr>
                <w:rFonts w:ascii="Times New Roman" w:hAnsi="Times New Roman" w:cs="Times New Roman"/>
                <w:iCs/>
              </w:rPr>
              <w:t>языке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УК-4, ОП</w:t>
            </w:r>
            <w:r w:rsidRPr="00161BA2">
              <w:rPr>
                <w:rFonts w:ascii="Times New Roman" w:hAnsi="Times New Roman" w:cs="Times New Roman"/>
              </w:rPr>
              <w:t>К-</w:t>
            </w:r>
            <w:r>
              <w:rPr>
                <w:rFonts w:ascii="Times New Roman" w:hAnsi="Times New Roman" w:cs="Times New Roman"/>
              </w:rPr>
              <w:t>1, ПК-17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161BA2">
              <w:rPr>
                <w:rFonts w:ascii="Times New Roman" w:hAnsi="Times New Roman" w:cs="Times New Roman"/>
              </w:rPr>
              <w:t>Зачет</w:t>
            </w:r>
          </w:p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1C7B" w:rsidRPr="00161BA2" w:rsidTr="00862B48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980FD9" w:rsidRDefault="00601C7B" w:rsidP="00862B48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980FD9">
              <w:rPr>
                <w:rFonts w:ascii="Times New Roman" w:hAnsi="Times New Roman" w:cs="Times New Roman"/>
              </w:rPr>
              <w:t>4</w:t>
            </w:r>
          </w:p>
          <w:p w:rsidR="00601C7B" w:rsidRPr="00980FD9" w:rsidRDefault="00601C7B" w:rsidP="00862B48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1C7B" w:rsidRPr="00161BA2" w:rsidRDefault="00601C7B" w:rsidP="00862B48">
            <w:pPr>
              <w:spacing w:line="240" w:lineRule="auto"/>
              <w:rPr>
                <w:rFonts w:ascii="Times New Roman" w:hAnsi="Times New Roman" w:cs="Times New Roman"/>
                <w:i/>
                <w:color w:val="000000"/>
                <w:spacing w:val="1"/>
              </w:rPr>
            </w:pPr>
            <w:r w:rsidRPr="0069397A">
              <w:rPr>
                <w:rFonts w:ascii="Times New Roman" w:hAnsi="Times New Roman" w:cs="Times New Roman"/>
                <w:iCs/>
              </w:rPr>
              <w:t>Раздел научной статьи «Методы»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УК-4, ОП</w:t>
            </w:r>
            <w:r w:rsidRPr="00161BA2">
              <w:rPr>
                <w:rFonts w:ascii="Times New Roman" w:hAnsi="Times New Roman" w:cs="Times New Roman"/>
              </w:rPr>
              <w:t>К-</w:t>
            </w:r>
            <w:r>
              <w:rPr>
                <w:rFonts w:ascii="Times New Roman" w:hAnsi="Times New Roman" w:cs="Times New Roman"/>
              </w:rPr>
              <w:t>1, ПК-17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161BA2">
              <w:rPr>
                <w:rFonts w:ascii="Times New Roman" w:hAnsi="Times New Roman" w:cs="Times New Roman"/>
              </w:rPr>
              <w:t>Зачет</w:t>
            </w:r>
          </w:p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1C7B" w:rsidRPr="00161BA2" w:rsidTr="00862B48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980FD9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980FD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1C7B" w:rsidRPr="00161BA2" w:rsidRDefault="00601C7B" w:rsidP="00862B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1"/>
              </w:rPr>
            </w:pPr>
            <w:r w:rsidRPr="0069397A">
              <w:rPr>
                <w:rFonts w:ascii="Times New Roman" w:hAnsi="Times New Roman" w:cs="Times New Roman"/>
                <w:bCs/>
              </w:rPr>
              <w:t>Раздел научной статьи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69397A">
              <w:rPr>
                <w:rFonts w:ascii="Times New Roman" w:hAnsi="Times New Roman" w:cs="Times New Roman"/>
                <w:bCs/>
              </w:rPr>
              <w:t>«Результаты».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TimesNewRomanPSMT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УК-4, ОП</w:t>
            </w:r>
            <w:r w:rsidRPr="00161BA2">
              <w:rPr>
                <w:rFonts w:ascii="Times New Roman" w:hAnsi="Times New Roman" w:cs="Times New Roman"/>
              </w:rPr>
              <w:t>К-</w:t>
            </w:r>
            <w:r>
              <w:rPr>
                <w:rFonts w:ascii="Times New Roman" w:hAnsi="Times New Roman" w:cs="Times New Roman"/>
              </w:rPr>
              <w:t>1, ПК-17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Зачет</w:t>
            </w:r>
          </w:p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1C7B" w:rsidRPr="00161BA2" w:rsidTr="00862B48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980FD9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980FD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1C7B" w:rsidRPr="00161BA2" w:rsidRDefault="00601C7B" w:rsidP="00862B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1"/>
              </w:rPr>
            </w:pPr>
            <w:r w:rsidRPr="0069397A">
              <w:rPr>
                <w:rFonts w:ascii="Times New Roman" w:hAnsi="Times New Roman" w:cs="Times New Roman"/>
                <w:bCs/>
              </w:rPr>
              <w:t>Раздел научной статьи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69397A">
              <w:rPr>
                <w:rFonts w:ascii="Times New Roman" w:hAnsi="Times New Roman" w:cs="Times New Roman"/>
                <w:bCs/>
              </w:rPr>
              <w:t>«Обсуждение результатов».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TimesNewRomanPSMT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УК-4, ОП</w:t>
            </w:r>
            <w:r w:rsidRPr="00161BA2">
              <w:rPr>
                <w:rFonts w:ascii="Times New Roman" w:hAnsi="Times New Roman" w:cs="Times New Roman"/>
              </w:rPr>
              <w:t>К-</w:t>
            </w:r>
            <w:r>
              <w:rPr>
                <w:rFonts w:ascii="Times New Roman" w:hAnsi="Times New Roman" w:cs="Times New Roman"/>
              </w:rPr>
              <w:t>1, ПК-17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161BA2">
              <w:rPr>
                <w:rFonts w:ascii="Times New Roman" w:hAnsi="Times New Roman" w:cs="Times New Roman"/>
              </w:rPr>
              <w:t>Зачет</w:t>
            </w:r>
          </w:p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01C7B" w:rsidRPr="00161BA2" w:rsidTr="00862B48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980FD9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980FD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1C7B" w:rsidRPr="00161BA2" w:rsidRDefault="00601C7B" w:rsidP="00862B48">
            <w:pPr>
              <w:spacing w:line="240" w:lineRule="auto"/>
              <w:rPr>
                <w:rFonts w:ascii="Times New Roman" w:hAnsi="Times New Roman" w:cs="Times New Roman"/>
                <w:color w:val="000000"/>
                <w:spacing w:val="1"/>
              </w:rPr>
            </w:pPr>
            <w:r w:rsidRPr="0069397A">
              <w:rPr>
                <w:rFonts w:ascii="Times New Roman" w:hAnsi="Times New Roman" w:cs="Times New Roman"/>
                <w:bCs/>
              </w:rPr>
              <w:t>Метаданные научной статьи.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TimesNewRomanPSMT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УК-4, ОП</w:t>
            </w:r>
            <w:r w:rsidRPr="00161BA2">
              <w:rPr>
                <w:rFonts w:ascii="Times New Roman" w:hAnsi="Times New Roman" w:cs="Times New Roman"/>
              </w:rPr>
              <w:t>К-</w:t>
            </w:r>
            <w:r>
              <w:rPr>
                <w:rFonts w:ascii="Times New Roman" w:hAnsi="Times New Roman" w:cs="Times New Roman"/>
              </w:rPr>
              <w:t>1, ПК-17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C7B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Зачет</w:t>
            </w:r>
            <w:r w:rsidRPr="00161BA2">
              <w:rPr>
                <w:rFonts w:ascii="Times New Roman" w:hAnsi="Times New Roman" w:cs="Times New Roman"/>
              </w:rPr>
              <w:t xml:space="preserve"> </w:t>
            </w:r>
          </w:p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161BA2">
              <w:rPr>
                <w:rFonts w:ascii="Times New Roman" w:hAnsi="Times New Roman" w:cs="Times New Roman"/>
              </w:rPr>
              <w:t>Эссе</w:t>
            </w:r>
          </w:p>
        </w:tc>
      </w:tr>
      <w:tr w:rsidR="00601C7B" w:rsidRPr="00161BA2" w:rsidTr="00862B48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 w:rsidRPr="00161BA2">
              <w:rPr>
                <w:rFonts w:ascii="Times New Roman" w:hAnsi="Times New Roman" w:cs="Times New Roman"/>
              </w:rPr>
              <w:t>Деловая переписка.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УК-4, ОП</w:t>
            </w:r>
            <w:r w:rsidRPr="00161BA2">
              <w:rPr>
                <w:rFonts w:ascii="Times New Roman" w:hAnsi="Times New Roman" w:cs="Times New Roman"/>
              </w:rPr>
              <w:t>К-</w:t>
            </w:r>
            <w:r>
              <w:rPr>
                <w:rFonts w:ascii="Times New Roman" w:hAnsi="Times New Roman" w:cs="Times New Roman"/>
              </w:rPr>
              <w:t>1, ПК-17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161BA2">
              <w:rPr>
                <w:rFonts w:ascii="Times New Roman" w:hAnsi="Times New Roman" w:cs="Times New Roman"/>
              </w:rPr>
              <w:t>Зачет</w:t>
            </w:r>
          </w:p>
        </w:tc>
      </w:tr>
      <w:tr w:rsidR="00601C7B" w:rsidRPr="00161BA2" w:rsidTr="00862B48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980FD9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980FD9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1C7B" w:rsidRPr="00161BA2" w:rsidRDefault="00601C7B" w:rsidP="00862B48">
            <w:pPr>
              <w:spacing w:line="240" w:lineRule="auto"/>
              <w:rPr>
                <w:rFonts w:ascii="Times New Roman" w:hAnsi="Times New Roman" w:cs="Times New Roman"/>
                <w:color w:val="000000"/>
                <w:spacing w:val="1"/>
              </w:rPr>
            </w:pPr>
            <w:r w:rsidRPr="00161BA2">
              <w:rPr>
                <w:rFonts w:ascii="Times New Roman" w:hAnsi="Times New Roman" w:cs="Times New Roman"/>
              </w:rPr>
              <w:t>Составление резюме.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УК-4, ОП</w:t>
            </w:r>
            <w:r w:rsidRPr="00161BA2">
              <w:rPr>
                <w:rFonts w:ascii="Times New Roman" w:hAnsi="Times New Roman" w:cs="Times New Roman"/>
              </w:rPr>
              <w:t>К-</w:t>
            </w:r>
            <w:r>
              <w:rPr>
                <w:rFonts w:ascii="Times New Roman" w:hAnsi="Times New Roman" w:cs="Times New Roman"/>
              </w:rPr>
              <w:t>1, ПК-17</w:t>
            </w:r>
          </w:p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C7B" w:rsidRPr="00161BA2" w:rsidRDefault="00601C7B" w:rsidP="00862B48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Зачет</w:t>
            </w:r>
          </w:p>
        </w:tc>
      </w:tr>
    </w:tbl>
    <w:p w:rsidR="00601C7B" w:rsidRDefault="00601C7B" w:rsidP="00601C7B">
      <w:pPr>
        <w:pStyle w:val="a4"/>
        <w:spacing w:line="240" w:lineRule="auto"/>
        <w:jc w:val="both"/>
        <w:rPr>
          <w:b w:val="0"/>
          <w:i w:val="0"/>
          <w:color w:val="222222"/>
          <w:sz w:val="24"/>
          <w:szCs w:val="24"/>
          <w:shd w:val="clear" w:color="auto" w:fill="FFFFFF"/>
        </w:rPr>
      </w:pPr>
    </w:p>
    <w:p w:rsidR="00601C7B" w:rsidRDefault="00601C7B" w:rsidP="00945E06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945E06" w:rsidRPr="0068735F" w:rsidRDefault="00945E06" w:rsidP="00945E06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8735F">
        <w:rPr>
          <w:rFonts w:ascii="Times New Roman" w:eastAsia="Times New Roman" w:hAnsi="Times New Roman" w:cs="Times New Roman"/>
          <w:b/>
          <w:lang w:eastAsia="ar-SA"/>
        </w:rPr>
        <w:t>4. ТИПОВЫЕ КОНТРОЛЬНЫЕ ЗАДАНИЯ ИЛИ ИНЫЕ МАТЕРИАЛЫ</w:t>
      </w:r>
    </w:p>
    <w:p w:rsidR="00945E06" w:rsidRDefault="00945E06" w:rsidP="00945E06">
      <w:pPr>
        <w:pStyle w:val="a4"/>
        <w:spacing w:line="240" w:lineRule="auto"/>
        <w:jc w:val="both"/>
        <w:rPr>
          <w:b w:val="0"/>
          <w:i w:val="0"/>
          <w:color w:val="222222"/>
          <w:sz w:val="24"/>
          <w:szCs w:val="24"/>
          <w:shd w:val="clear" w:color="auto" w:fill="FFFFFF"/>
        </w:rPr>
      </w:pPr>
    </w:p>
    <w:p w:rsidR="00945E06" w:rsidRPr="00601C7B" w:rsidRDefault="0069397A" w:rsidP="00945E06">
      <w:pPr>
        <w:pStyle w:val="a4"/>
        <w:spacing w:line="240" w:lineRule="auto"/>
        <w:jc w:val="both"/>
        <w:rPr>
          <w:i w:val="0"/>
          <w:sz w:val="24"/>
          <w:szCs w:val="24"/>
          <w:shd w:val="clear" w:color="auto" w:fill="FFFFFF"/>
        </w:rPr>
      </w:pPr>
      <w:r w:rsidRPr="00601C7B">
        <w:rPr>
          <w:i w:val="0"/>
          <w:sz w:val="24"/>
          <w:szCs w:val="24"/>
          <w:shd w:val="clear" w:color="auto" w:fill="FFFFFF"/>
        </w:rPr>
        <w:t>4.1. Самостоятельная оценка достижений и тестирование</w:t>
      </w:r>
    </w:p>
    <w:p w:rsidR="00601C7B" w:rsidRDefault="00601C7B" w:rsidP="0069397A">
      <w:pPr>
        <w:pStyle w:val="a4"/>
        <w:spacing w:line="240" w:lineRule="auto"/>
        <w:jc w:val="both"/>
        <w:rPr>
          <w:b w:val="0"/>
          <w:i w:val="0"/>
          <w:color w:val="222222"/>
          <w:sz w:val="24"/>
          <w:szCs w:val="24"/>
          <w:shd w:val="clear" w:color="auto" w:fill="FFFFFF"/>
        </w:rPr>
      </w:pPr>
    </w:p>
    <w:p w:rsidR="0069397A" w:rsidRDefault="0069397A" w:rsidP="0069397A">
      <w:pPr>
        <w:pStyle w:val="a4"/>
        <w:spacing w:line="240" w:lineRule="auto"/>
        <w:jc w:val="both"/>
        <w:rPr>
          <w:b w:val="0"/>
          <w:i w:val="0"/>
          <w:sz w:val="24"/>
          <w:szCs w:val="24"/>
          <w:shd w:val="clear" w:color="auto" w:fill="FFFFFF"/>
        </w:rPr>
      </w:pPr>
      <w:r w:rsidRPr="00601C7B">
        <w:rPr>
          <w:b w:val="0"/>
          <w:i w:val="0"/>
          <w:sz w:val="24"/>
          <w:szCs w:val="24"/>
          <w:shd w:val="clear" w:color="auto" w:fill="FFFFFF"/>
        </w:rPr>
        <w:t>С</w:t>
      </w:r>
      <w:r w:rsidRPr="00601C7B">
        <w:rPr>
          <w:b w:val="0"/>
          <w:i w:val="0"/>
          <w:sz w:val="24"/>
          <w:szCs w:val="24"/>
          <w:shd w:val="clear" w:color="auto" w:fill="FFFFFF"/>
        </w:rPr>
        <w:tab/>
        <w:t>целью оценки эффективности освоения разделов курса использу</w:t>
      </w:r>
      <w:r w:rsidR="00F74181" w:rsidRPr="00601C7B">
        <w:rPr>
          <w:b w:val="0"/>
          <w:i w:val="0"/>
          <w:sz w:val="24"/>
          <w:szCs w:val="24"/>
          <w:shd w:val="clear" w:color="auto" w:fill="FFFFFF"/>
        </w:rPr>
        <w:t>ю</w:t>
      </w:r>
      <w:r w:rsidRPr="00601C7B">
        <w:rPr>
          <w:b w:val="0"/>
          <w:i w:val="0"/>
          <w:sz w:val="24"/>
          <w:szCs w:val="24"/>
          <w:shd w:val="clear" w:color="auto" w:fill="FFFFFF"/>
        </w:rPr>
        <w:t>тся са</w:t>
      </w:r>
      <w:r w:rsidR="003609FF" w:rsidRPr="00601C7B">
        <w:rPr>
          <w:b w:val="0"/>
          <w:i w:val="0"/>
          <w:sz w:val="24"/>
          <w:szCs w:val="24"/>
          <w:shd w:val="clear" w:color="auto" w:fill="FFFFFF"/>
        </w:rPr>
        <w:t xml:space="preserve">мостоятельная оценка достижений </w:t>
      </w:r>
      <w:r w:rsidRPr="00601C7B">
        <w:rPr>
          <w:b w:val="0"/>
          <w:i w:val="0"/>
          <w:sz w:val="24"/>
          <w:szCs w:val="24"/>
          <w:shd w:val="clear" w:color="auto" w:fill="FFFFFF"/>
        </w:rPr>
        <w:t>и тестирование. Ниже приводятся примеры каждой оценочной технологии.</w:t>
      </w:r>
    </w:p>
    <w:p w:rsidR="00601C7B" w:rsidRPr="00601C7B" w:rsidRDefault="00601C7B" w:rsidP="0069397A">
      <w:pPr>
        <w:pStyle w:val="a4"/>
        <w:spacing w:line="240" w:lineRule="auto"/>
        <w:jc w:val="both"/>
        <w:rPr>
          <w:b w:val="0"/>
          <w:i w:val="0"/>
          <w:sz w:val="24"/>
          <w:szCs w:val="24"/>
          <w:shd w:val="clear" w:color="auto" w:fill="FFFFFF"/>
        </w:rPr>
      </w:pPr>
    </w:p>
    <w:p w:rsidR="008206E2" w:rsidRDefault="008206E2" w:rsidP="0069397A">
      <w:pPr>
        <w:pStyle w:val="a4"/>
        <w:spacing w:line="240" w:lineRule="auto"/>
        <w:jc w:val="both"/>
        <w:rPr>
          <w:b w:val="0"/>
          <w:i w:val="0"/>
          <w:color w:val="222222"/>
          <w:sz w:val="24"/>
          <w:szCs w:val="24"/>
          <w:shd w:val="clear" w:color="auto" w:fill="FFFFFF"/>
        </w:r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20"/>
        <w:gridCol w:w="320"/>
        <w:gridCol w:w="1600"/>
        <w:gridCol w:w="1220"/>
        <w:gridCol w:w="40"/>
        <w:gridCol w:w="940"/>
        <w:gridCol w:w="660"/>
      </w:tblGrid>
      <w:tr w:rsidR="0069397A" w:rsidTr="00FD393B">
        <w:trPr>
          <w:trHeight w:val="278"/>
        </w:trPr>
        <w:tc>
          <w:tcPr>
            <w:tcW w:w="48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2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3609FF">
            <w:pPr>
              <w:spacing w:after="0" w:line="0" w:lineRule="atLeast"/>
              <w:ind w:left="80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1.</w:t>
            </w:r>
          </w:p>
        </w:tc>
        <w:tc>
          <w:tcPr>
            <w:tcW w:w="2820" w:type="dxa"/>
            <w:gridSpan w:val="2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ind w:left="40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Опубликованная рукопись,</w:t>
            </w:r>
          </w:p>
        </w:tc>
        <w:tc>
          <w:tcPr>
            <w:tcW w:w="1640" w:type="dxa"/>
            <w:gridSpan w:val="3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выдержавшая</w:t>
            </w:r>
          </w:p>
        </w:tc>
      </w:tr>
      <w:tr w:rsidR="0069397A" w:rsidTr="00FD393B">
        <w:trPr>
          <w:trHeight w:val="276"/>
        </w:trPr>
        <w:tc>
          <w:tcPr>
            <w:tcW w:w="48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4120" w:type="dxa"/>
            <w:gridSpan w:val="5"/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ind w:left="80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процедуру рецензирования коллег.</w:t>
            </w:r>
          </w:p>
        </w:tc>
        <w:tc>
          <w:tcPr>
            <w:tcW w:w="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601C7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69397A" w:rsidTr="00FD393B">
        <w:trPr>
          <w:trHeight w:val="286"/>
        </w:trPr>
        <w:tc>
          <w:tcPr>
            <w:tcW w:w="48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3609FF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4460" w:type="dxa"/>
            <w:gridSpan w:val="5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69397A" w:rsidTr="00FD393B">
        <w:trPr>
          <w:trHeight w:val="256"/>
        </w:trPr>
        <w:tc>
          <w:tcPr>
            <w:tcW w:w="48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320" w:type="dxa"/>
            <w:shd w:val="clear" w:color="auto" w:fill="auto"/>
            <w:vAlign w:val="bottom"/>
          </w:tcPr>
          <w:p w:rsidR="0069397A" w:rsidRPr="0069397A" w:rsidRDefault="0069397A" w:rsidP="003609FF">
            <w:pPr>
              <w:spacing w:after="0" w:line="256" w:lineRule="exact"/>
              <w:ind w:left="80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2.</w:t>
            </w:r>
          </w:p>
        </w:tc>
        <w:tc>
          <w:tcPr>
            <w:tcW w:w="4460" w:type="dxa"/>
            <w:gridSpan w:val="5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256" w:lineRule="exact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Письменный текст, содержащи</w:t>
            </w:r>
            <w:r w:rsidR="00096385">
              <w:rPr>
                <w:rFonts w:ascii="Times New Roman" w:eastAsia="Times New Roman" w:hAnsi="Times New Roman"/>
                <w:sz w:val="24"/>
              </w:rPr>
              <w:t>й</w:t>
            </w:r>
            <w:r w:rsidRPr="0069397A">
              <w:rPr>
                <w:rFonts w:ascii="Times New Roman" w:eastAsia="Times New Roman" w:hAnsi="Times New Roman"/>
                <w:sz w:val="24"/>
              </w:rPr>
              <w:t xml:space="preserve"> новые</w:t>
            </w:r>
          </w:p>
        </w:tc>
      </w:tr>
      <w:tr w:rsidR="0069397A" w:rsidTr="00FD393B">
        <w:trPr>
          <w:trHeight w:val="276"/>
        </w:trPr>
        <w:tc>
          <w:tcPr>
            <w:tcW w:w="48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920" w:type="dxa"/>
            <w:gridSpan w:val="2"/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ind w:left="80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результаты,</w:t>
            </w:r>
          </w:p>
        </w:tc>
        <w:tc>
          <w:tcPr>
            <w:tcW w:w="1220" w:type="dxa"/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ind w:left="120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ранее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940" w:type="dxa"/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ind w:left="60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нигде</w:t>
            </w:r>
          </w:p>
        </w:tc>
        <w:tc>
          <w:tcPr>
            <w:tcW w:w="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601C7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не</w:t>
            </w:r>
          </w:p>
        </w:tc>
      </w:tr>
      <w:tr w:rsidR="0069397A" w:rsidTr="00FD393B">
        <w:trPr>
          <w:trHeight w:val="276"/>
        </w:trPr>
        <w:tc>
          <w:tcPr>
            <w:tcW w:w="48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Pr="00601C7B" w:rsidRDefault="0069397A" w:rsidP="0069397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1C7B">
              <w:rPr>
                <w:rFonts w:ascii="Times New Roman" w:eastAsia="Times New Roman" w:hAnsi="Times New Roman" w:cs="Times New Roman"/>
                <w:sz w:val="24"/>
                <w:szCs w:val="24"/>
              </w:rPr>
              <w:t>Что представляет собой первичная</w:t>
            </w:r>
          </w:p>
        </w:tc>
        <w:tc>
          <w:tcPr>
            <w:tcW w:w="1920" w:type="dxa"/>
            <w:gridSpan w:val="2"/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ind w:left="80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опубликованные.</w:t>
            </w:r>
          </w:p>
        </w:tc>
        <w:tc>
          <w:tcPr>
            <w:tcW w:w="1220" w:type="dxa"/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940" w:type="dxa"/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69397A" w:rsidRDefault="0069397A" w:rsidP="00601C7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69397A" w:rsidTr="00FD393B">
        <w:trPr>
          <w:trHeight w:val="281"/>
        </w:trPr>
        <w:tc>
          <w:tcPr>
            <w:tcW w:w="48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Pr="00601C7B" w:rsidRDefault="00601C7B" w:rsidP="00601C7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 xml:space="preserve">научная </w:t>
            </w:r>
            <w:proofErr w:type="spellStart"/>
            <w:r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пубоикация</w:t>
            </w:r>
            <w:proofErr w:type="spellEnd"/>
            <w:r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?</w:t>
            </w:r>
          </w:p>
        </w:tc>
        <w:tc>
          <w:tcPr>
            <w:tcW w:w="3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3609FF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Default="0069397A" w:rsidP="00601C7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69397A" w:rsidTr="00FD393B">
        <w:trPr>
          <w:trHeight w:val="261"/>
        </w:trPr>
        <w:tc>
          <w:tcPr>
            <w:tcW w:w="48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Pr="00601C7B" w:rsidRDefault="0069397A" w:rsidP="00FD393B">
            <w:pPr>
              <w:spacing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shd w:val="clear" w:color="auto" w:fill="auto"/>
            <w:vAlign w:val="bottom"/>
          </w:tcPr>
          <w:p w:rsidR="0069397A" w:rsidRPr="0069397A" w:rsidRDefault="0069397A" w:rsidP="003609FF">
            <w:pPr>
              <w:spacing w:after="0" w:line="260" w:lineRule="exact"/>
              <w:ind w:left="80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3.</w:t>
            </w:r>
          </w:p>
        </w:tc>
        <w:tc>
          <w:tcPr>
            <w:tcW w:w="1600" w:type="dxa"/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260" w:lineRule="exact"/>
              <w:ind w:left="200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Письменный</w:t>
            </w:r>
          </w:p>
        </w:tc>
        <w:tc>
          <w:tcPr>
            <w:tcW w:w="1220" w:type="dxa"/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260" w:lineRule="exact"/>
              <w:ind w:left="120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отчет   о</w:t>
            </w:r>
          </w:p>
        </w:tc>
        <w:tc>
          <w:tcPr>
            <w:tcW w:w="164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260" w:lineRule="exact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проведенном</w:t>
            </w:r>
          </w:p>
        </w:tc>
      </w:tr>
      <w:tr w:rsidR="0069397A" w:rsidTr="00FD393B">
        <w:trPr>
          <w:trHeight w:val="276"/>
        </w:trPr>
        <w:tc>
          <w:tcPr>
            <w:tcW w:w="48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180" w:type="dxa"/>
            <w:gridSpan w:val="4"/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ind w:left="80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оригинальном  исследовании,</w:t>
            </w:r>
          </w:p>
        </w:tc>
        <w:tc>
          <w:tcPr>
            <w:tcW w:w="160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выполненный</w:t>
            </w:r>
          </w:p>
        </w:tc>
      </w:tr>
      <w:tr w:rsidR="0069397A" w:rsidTr="00FD393B">
        <w:trPr>
          <w:trHeight w:val="276"/>
        </w:trPr>
        <w:tc>
          <w:tcPr>
            <w:tcW w:w="48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140" w:type="dxa"/>
            <w:gridSpan w:val="3"/>
            <w:shd w:val="clear" w:color="auto" w:fill="auto"/>
            <w:vAlign w:val="bottom"/>
          </w:tcPr>
          <w:p w:rsidR="0069397A" w:rsidRPr="0069397A" w:rsidRDefault="00096385" w:rsidP="00601C7B">
            <w:pPr>
              <w:spacing w:after="0" w:line="0" w:lineRule="atLeast"/>
              <w:ind w:left="8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с</w:t>
            </w:r>
            <w:r w:rsidR="0069397A" w:rsidRPr="0069397A">
              <w:rPr>
                <w:rFonts w:ascii="Times New Roman" w:eastAsia="Times New Roman" w:hAnsi="Times New Roman"/>
                <w:sz w:val="24"/>
              </w:rPr>
              <w:t>огласно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 w:rsidR="0069397A" w:rsidRPr="0069397A">
              <w:rPr>
                <w:rFonts w:ascii="Times New Roman" w:eastAsia="Times New Roman" w:hAnsi="Times New Roman"/>
                <w:sz w:val="24"/>
              </w:rPr>
              <w:t>определенными</w:t>
            </w:r>
          </w:p>
        </w:tc>
        <w:tc>
          <w:tcPr>
            <w:tcW w:w="40" w:type="dxa"/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0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критериями,</w:t>
            </w:r>
          </w:p>
        </w:tc>
      </w:tr>
      <w:tr w:rsidR="0069397A" w:rsidTr="00FD393B">
        <w:trPr>
          <w:trHeight w:val="276"/>
        </w:trPr>
        <w:tc>
          <w:tcPr>
            <w:tcW w:w="48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4780" w:type="dxa"/>
            <w:gridSpan w:val="6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601C7B">
            <w:pPr>
              <w:spacing w:after="0" w:line="0" w:lineRule="atLeast"/>
              <w:ind w:left="80"/>
              <w:rPr>
                <w:rFonts w:ascii="Times New Roman" w:eastAsia="Times New Roman" w:hAnsi="Times New Roman"/>
                <w:sz w:val="24"/>
              </w:rPr>
            </w:pPr>
            <w:r w:rsidRPr="0069397A">
              <w:rPr>
                <w:rFonts w:ascii="Times New Roman" w:eastAsia="Times New Roman" w:hAnsi="Times New Roman"/>
                <w:sz w:val="24"/>
              </w:rPr>
              <w:t>соответствие которым проверяют коллеги</w:t>
            </w:r>
            <w:r w:rsidR="003609FF">
              <w:rPr>
                <w:rFonts w:ascii="Times New Roman" w:eastAsia="Times New Roman" w:hAnsi="Times New Roman"/>
                <w:sz w:val="24"/>
              </w:rPr>
              <w:t>.</w:t>
            </w:r>
          </w:p>
        </w:tc>
      </w:tr>
      <w:tr w:rsidR="0069397A" w:rsidTr="00FD393B">
        <w:trPr>
          <w:trHeight w:val="276"/>
        </w:trPr>
        <w:tc>
          <w:tcPr>
            <w:tcW w:w="48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P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920" w:type="dxa"/>
            <w:gridSpan w:val="2"/>
            <w:shd w:val="clear" w:color="auto" w:fill="auto"/>
            <w:vAlign w:val="bottom"/>
          </w:tcPr>
          <w:p w:rsidR="0069397A" w:rsidRPr="0069397A" w:rsidRDefault="0069397A" w:rsidP="003609FF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20" w:type="dxa"/>
            <w:shd w:val="clear" w:color="auto" w:fill="auto"/>
            <w:vAlign w:val="bottom"/>
          </w:tcPr>
          <w:p w:rsidR="0069397A" w:rsidRPr="0069397A" w:rsidRDefault="0069397A" w:rsidP="003609FF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69397A" w:rsidRPr="0069397A" w:rsidRDefault="0069397A" w:rsidP="0069397A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940" w:type="dxa"/>
            <w:shd w:val="clear" w:color="auto" w:fill="auto"/>
            <w:vAlign w:val="bottom"/>
          </w:tcPr>
          <w:p w:rsidR="0069397A" w:rsidRPr="0069397A" w:rsidRDefault="0069397A" w:rsidP="0069397A">
            <w:pPr>
              <w:spacing w:after="0"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69397A" w:rsidTr="00FD393B">
        <w:trPr>
          <w:trHeight w:val="286"/>
        </w:trPr>
        <w:tc>
          <w:tcPr>
            <w:tcW w:w="4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9397A" w:rsidRDefault="0069397A" w:rsidP="00FD393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</w:tbl>
    <w:p w:rsidR="0069397A" w:rsidRDefault="0069397A" w:rsidP="0069397A">
      <w:pPr>
        <w:pStyle w:val="a4"/>
        <w:spacing w:line="240" w:lineRule="auto"/>
        <w:jc w:val="both"/>
        <w:rPr>
          <w:b w:val="0"/>
          <w:i w:val="0"/>
          <w:color w:val="222222"/>
          <w:sz w:val="24"/>
          <w:szCs w:val="24"/>
          <w:shd w:val="clear" w:color="auto" w:fill="FFFFFF"/>
        </w:rPr>
      </w:pPr>
    </w:p>
    <w:p w:rsidR="0069397A" w:rsidRPr="00601C7B" w:rsidRDefault="0069397A" w:rsidP="0069397A">
      <w:pPr>
        <w:pStyle w:val="a4"/>
        <w:spacing w:line="240" w:lineRule="auto"/>
        <w:jc w:val="both"/>
        <w:rPr>
          <w:b w:val="0"/>
          <w:i w:val="0"/>
          <w:sz w:val="24"/>
          <w:szCs w:val="24"/>
          <w:shd w:val="clear" w:color="auto" w:fill="FFFFFF"/>
        </w:rPr>
      </w:pPr>
      <w:r w:rsidRPr="00601C7B">
        <w:rPr>
          <w:i w:val="0"/>
          <w:sz w:val="24"/>
          <w:szCs w:val="24"/>
          <w:shd w:val="clear" w:color="auto" w:fill="FFFFFF"/>
        </w:rPr>
        <w:t>Самостоятельная оценка</w:t>
      </w:r>
      <w:r w:rsidRPr="00601C7B">
        <w:rPr>
          <w:b w:val="0"/>
          <w:i w:val="0"/>
          <w:sz w:val="24"/>
          <w:szCs w:val="24"/>
          <w:shd w:val="clear" w:color="auto" w:fill="FFFFFF"/>
        </w:rPr>
        <w:t>: пример</w:t>
      </w:r>
    </w:p>
    <w:p w:rsidR="0069397A" w:rsidRPr="00601C7B" w:rsidRDefault="0069397A" w:rsidP="0069397A">
      <w:pPr>
        <w:pStyle w:val="a4"/>
        <w:spacing w:line="240" w:lineRule="auto"/>
        <w:jc w:val="both"/>
        <w:rPr>
          <w:b w:val="0"/>
          <w:i w:val="0"/>
          <w:sz w:val="24"/>
          <w:szCs w:val="24"/>
          <w:shd w:val="clear" w:color="auto" w:fill="FFFFFF"/>
        </w:rPr>
      </w:pPr>
    </w:p>
    <w:p w:rsidR="0069397A" w:rsidRPr="00601C7B" w:rsidRDefault="0069397A" w:rsidP="0069397A">
      <w:pPr>
        <w:pStyle w:val="a4"/>
        <w:spacing w:line="240" w:lineRule="auto"/>
        <w:jc w:val="both"/>
        <w:rPr>
          <w:b w:val="0"/>
          <w:sz w:val="24"/>
          <w:szCs w:val="24"/>
          <w:shd w:val="clear" w:color="auto" w:fill="FFFFFF"/>
        </w:rPr>
      </w:pPr>
      <w:r w:rsidRPr="00601C7B">
        <w:rPr>
          <w:b w:val="0"/>
          <w:sz w:val="24"/>
          <w:szCs w:val="24"/>
          <w:shd w:val="clear" w:color="auto" w:fill="FFFFFF"/>
        </w:rPr>
        <w:t>Самостоятельно проанализируйте полученные знания и выработанные навыки, ответив «да» - «нет» на следующие вопросы:</w:t>
      </w:r>
    </w:p>
    <w:p w:rsidR="0069397A" w:rsidRPr="00601C7B" w:rsidRDefault="0069397A" w:rsidP="0069397A">
      <w:pPr>
        <w:pStyle w:val="a4"/>
        <w:spacing w:line="240" w:lineRule="auto"/>
        <w:jc w:val="both"/>
        <w:rPr>
          <w:b w:val="0"/>
          <w:i w:val="0"/>
          <w:sz w:val="24"/>
          <w:szCs w:val="24"/>
          <w:shd w:val="clear" w:color="auto" w:fill="FFFFFF"/>
        </w:rPr>
      </w:pPr>
    </w:p>
    <w:p w:rsidR="0069397A" w:rsidRDefault="0069397A" w:rsidP="0069397A">
      <w:pPr>
        <w:pStyle w:val="a4"/>
        <w:spacing w:line="240" w:lineRule="auto"/>
        <w:jc w:val="both"/>
        <w:rPr>
          <w:b w:val="0"/>
          <w:i w:val="0"/>
          <w:sz w:val="24"/>
          <w:szCs w:val="24"/>
          <w:shd w:val="clear" w:color="auto" w:fill="FFFFFF"/>
        </w:rPr>
      </w:pPr>
      <w:r w:rsidRPr="00601C7B">
        <w:rPr>
          <w:b w:val="0"/>
          <w:i w:val="0"/>
          <w:sz w:val="24"/>
          <w:szCs w:val="24"/>
          <w:shd w:val="clear" w:color="auto" w:fill="FFFFFF"/>
        </w:rPr>
        <w:t>Я</w:t>
      </w:r>
      <w:r w:rsidRPr="00601C7B">
        <w:rPr>
          <w:b w:val="0"/>
          <w:i w:val="0"/>
          <w:sz w:val="24"/>
          <w:szCs w:val="24"/>
          <w:shd w:val="clear" w:color="auto" w:fill="FFFFFF"/>
        </w:rPr>
        <w:tab/>
        <w:t>познакомился со структурой, стилем и лексико-грамматическими особенностями «Введения</w:t>
      </w:r>
      <w:r w:rsidR="003609FF" w:rsidRPr="00601C7B">
        <w:rPr>
          <w:b w:val="0"/>
          <w:i w:val="0"/>
          <w:sz w:val="24"/>
          <w:szCs w:val="24"/>
          <w:shd w:val="clear" w:color="auto" w:fill="FFFFFF"/>
        </w:rPr>
        <w:t>» к научной статье на французском</w:t>
      </w:r>
      <w:r w:rsidRPr="00601C7B">
        <w:rPr>
          <w:b w:val="0"/>
          <w:i w:val="0"/>
          <w:sz w:val="24"/>
          <w:szCs w:val="24"/>
          <w:shd w:val="clear" w:color="auto" w:fill="FFFFFF"/>
        </w:rPr>
        <w:t xml:space="preserve"> языке:</w:t>
      </w:r>
    </w:p>
    <w:p w:rsidR="00601C7B" w:rsidRPr="00601C7B" w:rsidRDefault="00601C7B" w:rsidP="0069397A">
      <w:pPr>
        <w:pStyle w:val="a4"/>
        <w:spacing w:line="240" w:lineRule="auto"/>
        <w:jc w:val="both"/>
        <w:rPr>
          <w:b w:val="0"/>
          <w:i w:val="0"/>
          <w:sz w:val="24"/>
          <w:szCs w:val="24"/>
          <w:shd w:val="clear" w:color="auto" w:fill="FFFFFF"/>
        </w:rPr>
      </w:pPr>
    </w:p>
    <w:p w:rsidR="0069397A" w:rsidRPr="00601C7B" w:rsidRDefault="0069397A" w:rsidP="0069397A">
      <w:pPr>
        <w:pStyle w:val="a4"/>
        <w:spacing w:line="240" w:lineRule="auto"/>
        <w:jc w:val="both"/>
        <w:rPr>
          <w:b w:val="0"/>
          <w:i w:val="0"/>
          <w:sz w:val="24"/>
          <w:szCs w:val="24"/>
          <w:shd w:val="clear" w:color="auto" w:fill="FFFFFF"/>
        </w:rPr>
      </w:pPr>
      <w:r w:rsidRPr="00601C7B">
        <w:rPr>
          <w:b w:val="0"/>
          <w:i w:val="0"/>
          <w:sz w:val="24"/>
          <w:szCs w:val="24"/>
          <w:shd w:val="clear" w:color="auto" w:fill="FFFFFF"/>
        </w:rPr>
        <w:t>1) Научился структурировать «Введение»;</w:t>
      </w:r>
    </w:p>
    <w:p w:rsidR="0069397A" w:rsidRPr="00601C7B" w:rsidRDefault="0069397A" w:rsidP="0069397A">
      <w:pPr>
        <w:pStyle w:val="a4"/>
        <w:spacing w:line="240" w:lineRule="auto"/>
        <w:jc w:val="both"/>
        <w:rPr>
          <w:b w:val="0"/>
          <w:i w:val="0"/>
          <w:sz w:val="24"/>
          <w:szCs w:val="24"/>
          <w:shd w:val="clear" w:color="auto" w:fill="FFFFFF"/>
        </w:rPr>
      </w:pPr>
      <w:r w:rsidRPr="00601C7B">
        <w:rPr>
          <w:b w:val="0"/>
          <w:i w:val="0"/>
          <w:sz w:val="24"/>
          <w:szCs w:val="24"/>
          <w:shd w:val="clear" w:color="auto" w:fill="FFFFFF"/>
        </w:rPr>
        <w:t>2) Научился использовать времена и залог глагола в разделе «Введение», разбивать текст на абзацы и выстраивать логическую связь между предложениями;</w:t>
      </w:r>
    </w:p>
    <w:p w:rsidR="0069397A" w:rsidRPr="00601C7B" w:rsidRDefault="0069397A" w:rsidP="0069397A">
      <w:pPr>
        <w:pStyle w:val="a4"/>
        <w:spacing w:line="240" w:lineRule="auto"/>
        <w:jc w:val="both"/>
        <w:rPr>
          <w:b w:val="0"/>
          <w:i w:val="0"/>
          <w:sz w:val="24"/>
          <w:szCs w:val="24"/>
          <w:shd w:val="clear" w:color="auto" w:fill="FFFFFF"/>
        </w:rPr>
      </w:pPr>
      <w:r w:rsidRPr="00601C7B">
        <w:rPr>
          <w:b w:val="0"/>
          <w:i w:val="0"/>
          <w:sz w:val="24"/>
          <w:szCs w:val="24"/>
          <w:shd w:val="clear" w:color="auto" w:fill="FFFFFF"/>
        </w:rPr>
        <w:t xml:space="preserve">3) Осознал необходимость особого внимания к </w:t>
      </w:r>
      <w:r w:rsidR="003609FF" w:rsidRPr="00601C7B">
        <w:rPr>
          <w:b w:val="0"/>
          <w:i w:val="0"/>
          <w:sz w:val="24"/>
          <w:szCs w:val="24"/>
          <w:shd w:val="clear" w:color="auto" w:fill="FFFFFF"/>
        </w:rPr>
        <w:t xml:space="preserve">французским </w:t>
      </w:r>
      <w:r w:rsidRPr="00601C7B">
        <w:rPr>
          <w:b w:val="0"/>
          <w:i w:val="0"/>
          <w:sz w:val="24"/>
          <w:szCs w:val="24"/>
          <w:shd w:val="clear" w:color="auto" w:fill="FFFFFF"/>
        </w:rPr>
        <w:t>артиклям;</w:t>
      </w:r>
    </w:p>
    <w:p w:rsidR="0069397A" w:rsidRPr="00601C7B" w:rsidRDefault="0069397A" w:rsidP="0069397A">
      <w:pPr>
        <w:pStyle w:val="a4"/>
        <w:spacing w:line="240" w:lineRule="auto"/>
        <w:jc w:val="both"/>
        <w:rPr>
          <w:b w:val="0"/>
          <w:i w:val="0"/>
          <w:sz w:val="24"/>
          <w:szCs w:val="24"/>
          <w:shd w:val="clear" w:color="auto" w:fill="FFFFFF"/>
        </w:rPr>
      </w:pPr>
      <w:r w:rsidRPr="00601C7B">
        <w:rPr>
          <w:b w:val="0"/>
          <w:i w:val="0"/>
          <w:sz w:val="24"/>
          <w:szCs w:val="24"/>
          <w:shd w:val="clear" w:color="auto" w:fill="FFFFFF"/>
        </w:rPr>
        <w:t>4) Научился писать «Введение» к научной статье согласно предложенной модели;  Пополнил собственные глоссарии новыми словами и фразами.</w:t>
      </w:r>
    </w:p>
    <w:p w:rsidR="0069397A" w:rsidRPr="00601C7B" w:rsidRDefault="0069397A" w:rsidP="0069397A">
      <w:pPr>
        <w:pStyle w:val="a4"/>
        <w:spacing w:line="240" w:lineRule="auto"/>
        <w:jc w:val="both"/>
        <w:rPr>
          <w:b w:val="0"/>
          <w:i w:val="0"/>
          <w:sz w:val="24"/>
          <w:szCs w:val="24"/>
          <w:shd w:val="clear" w:color="auto" w:fill="FFFFFF"/>
        </w:rPr>
      </w:pPr>
    </w:p>
    <w:p w:rsidR="0069397A" w:rsidRDefault="00776A4D" w:rsidP="0069397A">
      <w:pPr>
        <w:pStyle w:val="a4"/>
        <w:spacing w:line="240" w:lineRule="auto"/>
        <w:jc w:val="both"/>
        <w:rPr>
          <w:i w:val="0"/>
          <w:sz w:val="24"/>
          <w:szCs w:val="24"/>
          <w:shd w:val="clear" w:color="auto" w:fill="FFFFFF"/>
        </w:rPr>
      </w:pPr>
      <w:r w:rsidRPr="00601C7B">
        <w:rPr>
          <w:i w:val="0"/>
          <w:sz w:val="24"/>
          <w:szCs w:val="24"/>
          <w:shd w:val="clear" w:color="auto" w:fill="FFFFFF"/>
        </w:rPr>
        <w:t>4.2. Получение обратной связи от преподавателя в ходе индивидуальных консультаций по результатам письменной работы</w:t>
      </w:r>
    </w:p>
    <w:p w:rsidR="00601C7B" w:rsidRPr="00601C7B" w:rsidRDefault="00601C7B" w:rsidP="0069397A">
      <w:pPr>
        <w:pStyle w:val="a4"/>
        <w:spacing w:line="240" w:lineRule="auto"/>
        <w:jc w:val="both"/>
        <w:rPr>
          <w:i w:val="0"/>
          <w:sz w:val="24"/>
          <w:szCs w:val="24"/>
          <w:shd w:val="clear" w:color="auto" w:fill="FFFFFF"/>
        </w:rPr>
      </w:pPr>
    </w:p>
    <w:p w:rsidR="00945E06" w:rsidRPr="00601C7B" w:rsidRDefault="0069397A" w:rsidP="00945E06">
      <w:pPr>
        <w:pStyle w:val="a4"/>
        <w:spacing w:line="240" w:lineRule="auto"/>
        <w:jc w:val="both"/>
        <w:rPr>
          <w:b w:val="0"/>
          <w:i w:val="0"/>
          <w:sz w:val="24"/>
          <w:szCs w:val="24"/>
          <w:shd w:val="clear" w:color="auto" w:fill="FFFFFF"/>
        </w:rPr>
      </w:pPr>
      <w:r w:rsidRPr="00601C7B">
        <w:rPr>
          <w:b w:val="0"/>
          <w:i w:val="0"/>
          <w:sz w:val="24"/>
          <w:szCs w:val="24"/>
          <w:shd w:val="clear" w:color="auto" w:fill="FFFFFF"/>
        </w:rPr>
        <w:t>В</w:t>
      </w:r>
      <w:r w:rsidRPr="00601C7B">
        <w:rPr>
          <w:b w:val="0"/>
          <w:i w:val="0"/>
          <w:sz w:val="24"/>
          <w:szCs w:val="24"/>
          <w:shd w:val="clear" w:color="auto" w:fill="FFFFFF"/>
        </w:rPr>
        <w:tab/>
        <w:t xml:space="preserve">ходе индивидуальных консультаций обучающийся получает обратную связь от преподавателя по результатам проверки представленной письменной работы. Преподаватель отмечает грамматические, лексические и стилистические ошибки, в устной форме дает рекомендации по улучшению текста, а также отвечает на возникающие вопросы. В ходе работы над ошибками обучающийся исправляет указанные ошибки и подает письменную работу на повторную проверку. </w:t>
      </w:r>
    </w:p>
    <w:p w:rsidR="00222315" w:rsidRDefault="00222315" w:rsidP="00945E0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Calibri"/>
          <w:lang w:eastAsia="ar-SA"/>
        </w:rPr>
      </w:pPr>
    </w:p>
    <w:p w:rsidR="00776A4D" w:rsidRPr="00776A4D" w:rsidRDefault="00776A4D" w:rsidP="00776A4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eastAsia="ar-SA"/>
        </w:rPr>
      </w:pPr>
      <w:r w:rsidRPr="00776A4D">
        <w:rPr>
          <w:rFonts w:ascii="Times New Roman" w:eastAsia="Times New Roman" w:hAnsi="Times New Roman" w:cs="Calibri"/>
          <w:sz w:val="24"/>
          <w:szCs w:val="24"/>
          <w:lang w:eastAsia="ar-SA"/>
        </w:rPr>
        <w:t>Рекомендации слушателю:</w:t>
      </w:r>
    </w:p>
    <w:p w:rsidR="00776A4D" w:rsidRPr="008206E2" w:rsidRDefault="00776A4D" w:rsidP="00776A4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Calibri"/>
          <w:i/>
          <w:sz w:val="24"/>
          <w:szCs w:val="24"/>
          <w:lang w:eastAsia="ar-SA"/>
        </w:rPr>
      </w:pPr>
      <w:r w:rsidRPr="008206E2">
        <w:rPr>
          <w:rFonts w:ascii="Times New Roman" w:eastAsia="Times New Roman" w:hAnsi="Times New Roman" w:cs="Calibri"/>
          <w:i/>
          <w:sz w:val="24"/>
          <w:szCs w:val="24"/>
          <w:lang w:eastAsia="ar-SA"/>
        </w:rPr>
        <w:t>Исправьте указанные ошибки. Проверьте логику построения текста и разделите его на два абзаца. Проанализируйте исправления, внесенные преподавателем.</w:t>
      </w:r>
    </w:p>
    <w:p w:rsidR="00222315" w:rsidRPr="00776A4D" w:rsidRDefault="00776A4D" w:rsidP="00776A4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eastAsia="ar-SA"/>
        </w:rPr>
      </w:pPr>
      <w:r w:rsidRPr="00776A4D">
        <w:rPr>
          <w:rFonts w:ascii="Times New Roman" w:eastAsia="Times New Roman" w:hAnsi="Times New Roman" w:cs="Calibri"/>
          <w:sz w:val="24"/>
          <w:szCs w:val="24"/>
          <w:lang w:eastAsia="ar-SA"/>
        </w:rPr>
        <w:lastRenderedPageBreak/>
        <w:t>Вариант текста после работы над ошибками.</w:t>
      </w:r>
    </w:p>
    <w:p w:rsidR="00222315" w:rsidRDefault="00222315" w:rsidP="00945E0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Calibri"/>
          <w:lang w:eastAsia="ar-SA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9242"/>
      </w:tblGrid>
      <w:tr w:rsidR="00776A4D" w:rsidRPr="008702CF" w:rsidTr="00776A4D">
        <w:tc>
          <w:tcPr>
            <w:tcW w:w="9242" w:type="dxa"/>
          </w:tcPr>
          <w:p w:rsidR="003609FF" w:rsidRPr="00AD11B5" w:rsidRDefault="003609FF" w:rsidP="003609FF">
            <w:pPr>
              <w:spacing w:line="238" w:lineRule="auto"/>
              <w:ind w:left="260" w:right="120"/>
              <w:jc w:val="center"/>
              <w:rPr>
                <w:rFonts w:ascii="Times New Roman" w:eastAsia="Times New Roman" w:hAnsi="Times New Roman"/>
                <w:sz w:val="24"/>
                <w:lang w:val="fr-FR"/>
              </w:rPr>
            </w:pPr>
            <w:r w:rsidRPr="00AD11B5">
              <w:rPr>
                <w:rFonts w:ascii="Times New Roman" w:eastAsia="Times New Roman" w:hAnsi="Times New Roman"/>
                <w:sz w:val="24"/>
                <w:lang w:val="fr-FR"/>
              </w:rPr>
              <w:t>Ing</w:t>
            </w:r>
            <w:r w:rsidRPr="00AD11B5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AD11B5">
              <w:rPr>
                <w:rFonts w:ascii="Times New Roman" w:eastAsia="Times New Roman" w:hAnsi="Times New Roman"/>
                <w:sz w:val="24"/>
                <w:lang w:val="fr-FR"/>
              </w:rPr>
              <w:t>nierie durable</w:t>
            </w:r>
          </w:p>
          <w:p w:rsidR="003609FF" w:rsidRPr="003609FF" w:rsidRDefault="003609FF" w:rsidP="003609FF">
            <w:pPr>
              <w:spacing w:line="238" w:lineRule="auto"/>
              <w:ind w:left="260" w:right="120"/>
              <w:jc w:val="both"/>
              <w:rPr>
                <w:rFonts w:ascii="Times New Roman" w:eastAsia="Times New Roman" w:hAnsi="Times New Roman"/>
                <w:sz w:val="24"/>
                <w:lang w:val="fr-FR"/>
              </w:rPr>
            </w:pP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L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’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ing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nierie durable est le proc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d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 xml:space="preserve"> qui permet d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’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utiliser les ressources sans mettre l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’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environnement en danger ni r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duire les r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serves pour les g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n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rations futures. L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’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ing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 xml:space="preserve">nierie durable requiert une approche interdisciplinaire touchant 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à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 xml:space="preserve"> l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’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ensemble des sciences de l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’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ing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nierie, elle n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’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est pas la seule responsabilit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 xml:space="preserve"> du g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nie environnemental.</w:t>
            </w:r>
          </w:p>
          <w:p w:rsidR="003609FF" w:rsidRPr="003609FF" w:rsidRDefault="003609FF" w:rsidP="003609FF">
            <w:pPr>
              <w:spacing w:line="238" w:lineRule="auto"/>
              <w:ind w:left="260" w:right="120"/>
              <w:jc w:val="both"/>
              <w:rPr>
                <w:rFonts w:ascii="Times New Roman" w:eastAsia="Times New Roman" w:hAnsi="Times New Roman"/>
                <w:sz w:val="24"/>
                <w:lang w:val="fr-FR"/>
              </w:rPr>
            </w:pPr>
          </w:p>
          <w:p w:rsidR="00776A4D" w:rsidRPr="003609FF" w:rsidRDefault="003609FF" w:rsidP="003609FF">
            <w:pPr>
              <w:spacing w:line="238" w:lineRule="auto"/>
              <w:ind w:left="260" w:right="120"/>
              <w:jc w:val="both"/>
              <w:rPr>
                <w:rFonts w:ascii="Times New Roman" w:eastAsia="Times New Roman" w:hAnsi="Times New Roman"/>
                <w:sz w:val="24"/>
                <w:lang w:val="fr-FR"/>
              </w:rPr>
            </w:pP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Tous les domaines de l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’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ing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nierie doivent incorporer la durabilit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 xml:space="preserve"> dans leurs pratiques afin d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’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am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liorer la qualit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 xml:space="preserve"> de vie de chacun. L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’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Initiative d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’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ing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nierie de l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’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UNESCO travaille avec ses partenaires au d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veloppement d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’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un cursus d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’é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tudes d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’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ing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nieur qui int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>grerait la notion de durabilit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 xml:space="preserve"> comme priorit</w:t>
            </w:r>
            <w:r w:rsidRPr="003609FF">
              <w:rPr>
                <w:rFonts w:ascii="Times New Roman" w:eastAsia="Times New Roman" w:hAnsi="Times New Roman" w:hint="cs"/>
                <w:sz w:val="24"/>
                <w:lang w:val="fr-FR"/>
              </w:rPr>
              <w:t>é</w:t>
            </w:r>
            <w:r w:rsidRPr="003609FF">
              <w:rPr>
                <w:rFonts w:ascii="Times New Roman" w:eastAsia="Times New Roman" w:hAnsi="Times New Roman"/>
                <w:sz w:val="24"/>
                <w:lang w:val="fr-FR"/>
              </w:rPr>
              <w:t xml:space="preserve"> globale.</w:t>
            </w:r>
          </w:p>
        </w:tc>
      </w:tr>
    </w:tbl>
    <w:p w:rsidR="00222315" w:rsidRPr="003609FF" w:rsidRDefault="00222315" w:rsidP="00945E0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Calibri"/>
          <w:lang w:val="fr-FR" w:eastAsia="ar-SA"/>
        </w:rPr>
      </w:pPr>
    </w:p>
    <w:p w:rsidR="00222315" w:rsidRPr="003609FF" w:rsidRDefault="00222315" w:rsidP="00945E0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Calibri"/>
          <w:lang w:val="fr-FR" w:eastAsia="ar-SA"/>
        </w:rPr>
      </w:pPr>
    </w:p>
    <w:p w:rsidR="00222315" w:rsidRPr="003609FF" w:rsidRDefault="00222315" w:rsidP="00945E0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Calibri"/>
          <w:lang w:val="fr-FR" w:eastAsia="ar-SA"/>
        </w:rPr>
      </w:pPr>
    </w:p>
    <w:p w:rsidR="00945E06" w:rsidRPr="00F75D60" w:rsidRDefault="00945E06" w:rsidP="00945E0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eastAsia="ar-SA"/>
        </w:rPr>
      </w:pPr>
      <w:r w:rsidRPr="00F75D60">
        <w:rPr>
          <w:rFonts w:ascii="Times New Roman" w:eastAsia="Times New Roman" w:hAnsi="Times New Roman" w:cs="Calibri"/>
          <w:sz w:val="24"/>
          <w:szCs w:val="24"/>
          <w:lang w:eastAsia="ar-SA"/>
        </w:rPr>
        <w:t>Составил:</w:t>
      </w:r>
    </w:p>
    <w:p w:rsidR="002734C5" w:rsidRDefault="002734C5" w:rsidP="00945E0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eastAsia="ar-SA"/>
        </w:rPr>
      </w:pPr>
      <w:r>
        <w:rPr>
          <w:rFonts w:ascii="Times New Roman" w:eastAsia="Times New Roman" w:hAnsi="Times New Roman" w:cs="Calibri"/>
          <w:sz w:val="24"/>
          <w:szCs w:val="24"/>
          <w:lang w:eastAsia="ar-SA"/>
        </w:rPr>
        <w:t>старший преподаватель</w:t>
      </w:r>
    </w:p>
    <w:p w:rsidR="00945E06" w:rsidRPr="00F75D60" w:rsidRDefault="00945E06" w:rsidP="00945E0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eastAsia="ar-SA"/>
        </w:rPr>
      </w:pPr>
      <w:r w:rsidRPr="00F75D60">
        <w:rPr>
          <w:rFonts w:ascii="Times New Roman" w:eastAsia="Times New Roman" w:hAnsi="Times New Roman" w:cs="Calibri"/>
          <w:sz w:val="24"/>
          <w:szCs w:val="24"/>
          <w:lang w:eastAsia="ar-SA"/>
        </w:rPr>
        <w:t xml:space="preserve"> кафедры иностранных языков</w:t>
      </w:r>
      <w:r w:rsidR="002734C5">
        <w:rPr>
          <w:rFonts w:ascii="Times New Roman" w:eastAsia="Times New Roman" w:hAnsi="Times New Roman" w:cs="Calibri"/>
          <w:sz w:val="24"/>
          <w:szCs w:val="24"/>
          <w:lang w:eastAsia="ar-SA"/>
        </w:rPr>
        <w:tab/>
        <w:t xml:space="preserve"> _______________   /Е.В. Тюваева</w:t>
      </w:r>
      <w:r w:rsidRPr="00F75D60">
        <w:rPr>
          <w:rFonts w:ascii="Times New Roman" w:eastAsia="Times New Roman" w:hAnsi="Times New Roman" w:cs="Calibri"/>
          <w:sz w:val="24"/>
          <w:szCs w:val="24"/>
          <w:lang w:eastAsia="ar-SA"/>
        </w:rPr>
        <w:t>/</w:t>
      </w:r>
    </w:p>
    <w:p w:rsidR="00945E06" w:rsidRDefault="00945E06" w:rsidP="00945E06"/>
    <w:p w:rsidR="00C0383A" w:rsidRDefault="00C0383A"/>
    <w:sectPr w:rsidR="00C0383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Arial Unicode MS"/>
    <w:charset w:val="CC"/>
    <w:family w:val="auto"/>
    <w:pitch w:val="default"/>
    <w:sig w:usb0="00000201" w:usb1="00000000" w:usb2="00000000" w:usb3="00000000" w:csb0="00000004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E06"/>
    <w:rsid w:val="000358B6"/>
    <w:rsid w:val="00096385"/>
    <w:rsid w:val="001123ED"/>
    <w:rsid w:val="0011708C"/>
    <w:rsid w:val="001A769E"/>
    <w:rsid w:val="00222315"/>
    <w:rsid w:val="002734C5"/>
    <w:rsid w:val="00343AC6"/>
    <w:rsid w:val="003609FF"/>
    <w:rsid w:val="00360A16"/>
    <w:rsid w:val="003D399D"/>
    <w:rsid w:val="0052724E"/>
    <w:rsid w:val="005C4635"/>
    <w:rsid w:val="005F6526"/>
    <w:rsid w:val="00601C7B"/>
    <w:rsid w:val="0069397A"/>
    <w:rsid w:val="00776A4D"/>
    <w:rsid w:val="007E6982"/>
    <w:rsid w:val="008206E2"/>
    <w:rsid w:val="008675CD"/>
    <w:rsid w:val="008702CF"/>
    <w:rsid w:val="0091376A"/>
    <w:rsid w:val="00945E06"/>
    <w:rsid w:val="009A50C0"/>
    <w:rsid w:val="00AD11B5"/>
    <w:rsid w:val="00B272BB"/>
    <w:rsid w:val="00B5368F"/>
    <w:rsid w:val="00B62E13"/>
    <w:rsid w:val="00C0383A"/>
    <w:rsid w:val="00C82777"/>
    <w:rsid w:val="00D03340"/>
    <w:rsid w:val="00D268A0"/>
    <w:rsid w:val="00EB56AA"/>
    <w:rsid w:val="00EE7FD2"/>
    <w:rsid w:val="00F74181"/>
    <w:rsid w:val="00FB7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994C4B-BF71-47E0-BFC7-76BD1424E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5E06"/>
    <w:pPr>
      <w:spacing w:after="160" w:line="259" w:lineRule="auto"/>
    </w:pPr>
  </w:style>
  <w:style w:type="paragraph" w:styleId="2">
    <w:name w:val="heading 2"/>
    <w:basedOn w:val="a"/>
    <w:next w:val="a"/>
    <w:link w:val="20"/>
    <w:qFormat/>
    <w:rsid w:val="00945E06"/>
    <w:pPr>
      <w:keepNext/>
      <w:keepLines/>
      <w:widowControl w:val="0"/>
      <w:spacing w:before="200" w:after="0" w:line="300" w:lineRule="auto"/>
      <w:ind w:firstLine="760"/>
      <w:outlineLvl w:val="1"/>
    </w:pPr>
    <w:rPr>
      <w:rFonts w:ascii="Cambria" w:eastAsia="Times New Roman" w:hAnsi="Cambria" w:cs="Times New Roman"/>
      <w:b/>
      <w:bCs/>
      <w:color w:val="4F81BD"/>
      <w:kern w:val="1"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945E06"/>
    <w:rPr>
      <w:rFonts w:ascii="Cambria" w:eastAsia="Times New Roman" w:hAnsi="Cambria" w:cs="Times New Roman"/>
      <w:b/>
      <w:bCs/>
      <w:color w:val="4F81BD"/>
      <w:kern w:val="1"/>
      <w:sz w:val="26"/>
      <w:szCs w:val="26"/>
      <w:lang w:eastAsia="ar-SA"/>
    </w:rPr>
  </w:style>
  <w:style w:type="character" w:customStyle="1" w:styleId="a3">
    <w:name w:val="Подпись к таблице_"/>
    <w:basedOn w:val="a0"/>
    <w:link w:val="a4"/>
    <w:uiPriority w:val="99"/>
    <w:locked/>
    <w:rsid w:val="00945E06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customStyle="1" w:styleId="a4">
    <w:name w:val="Подпись к таблице"/>
    <w:basedOn w:val="a"/>
    <w:link w:val="a3"/>
    <w:uiPriority w:val="99"/>
    <w:rsid w:val="00945E06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  <w:i/>
      <w:iCs/>
    </w:rPr>
  </w:style>
  <w:style w:type="paragraph" w:styleId="a5">
    <w:name w:val="List Paragraph"/>
    <w:basedOn w:val="a"/>
    <w:uiPriority w:val="34"/>
    <w:qFormat/>
    <w:rsid w:val="00945E06"/>
    <w:pPr>
      <w:ind w:left="720"/>
      <w:contextualSpacing/>
    </w:pPr>
  </w:style>
  <w:style w:type="table" w:styleId="a6">
    <w:name w:val="Table Grid"/>
    <w:basedOn w:val="a1"/>
    <w:uiPriority w:val="39"/>
    <w:rsid w:val="00945E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uiPriority w:val="99"/>
    <w:unhideWhenUsed/>
    <w:rsid w:val="00945E06"/>
    <w:pPr>
      <w:widowControl w:val="0"/>
      <w:spacing w:after="120" w:line="300" w:lineRule="auto"/>
      <w:ind w:firstLine="760"/>
    </w:pPr>
    <w:rPr>
      <w:rFonts w:ascii="Times New Roman" w:eastAsia="Times New Roman" w:hAnsi="Times New Roman" w:cs="Calibri"/>
      <w:kern w:val="1"/>
      <w:sz w:val="20"/>
      <w:szCs w:val="20"/>
      <w:lang w:eastAsia="ar-SA"/>
    </w:rPr>
  </w:style>
  <w:style w:type="character" w:customStyle="1" w:styleId="a8">
    <w:name w:val="Основной текст Знак"/>
    <w:basedOn w:val="a0"/>
    <w:link w:val="a7"/>
    <w:uiPriority w:val="99"/>
    <w:rsid w:val="00945E06"/>
    <w:rPr>
      <w:rFonts w:ascii="Times New Roman" w:eastAsia="Times New Roman" w:hAnsi="Times New Roman" w:cs="Calibri"/>
      <w:kern w:val="1"/>
      <w:sz w:val="20"/>
      <w:szCs w:val="20"/>
      <w:lang w:eastAsia="ar-SA"/>
    </w:rPr>
  </w:style>
  <w:style w:type="character" w:customStyle="1" w:styleId="11">
    <w:name w:val="Основной текст + 11"/>
    <w:aliases w:val="5 pt6,Не полужирный"/>
    <w:basedOn w:val="a0"/>
    <w:uiPriority w:val="99"/>
    <w:rsid w:val="00945E06"/>
    <w:rPr>
      <w:rFonts w:ascii="Times New Roman" w:hAnsi="Times New Roman" w:cs="Times New Roman"/>
      <w:sz w:val="23"/>
      <w:szCs w:val="23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1872</Words>
  <Characters>10674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sotr</cp:lastModifiedBy>
  <cp:revision>2</cp:revision>
  <dcterms:created xsi:type="dcterms:W3CDTF">2023-02-09T09:09:00Z</dcterms:created>
  <dcterms:modified xsi:type="dcterms:W3CDTF">2023-02-09T09:09:00Z</dcterms:modified>
</cp:coreProperties>
</file>