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4968" w:rsidRDefault="009F4968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9F4968" w:rsidRDefault="009F4968">
      <w:pPr>
        <w:jc w:val="center"/>
        <w:rPr>
          <w:b/>
          <w:szCs w:val="24"/>
        </w:rPr>
      </w:pPr>
    </w:p>
    <w:p w:rsidR="009F4968" w:rsidRDefault="009F4968">
      <w:pPr>
        <w:jc w:val="center"/>
        <w:rPr>
          <w:b/>
          <w:szCs w:val="24"/>
        </w:rPr>
      </w:pPr>
    </w:p>
    <w:p w:rsidR="009F4968" w:rsidRDefault="009F4968">
      <w:pPr>
        <w:jc w:val="center"/>
        <w:rPr>
          <w:b/>
          <w:szCs w:val="24"/>
        </w:rPr>
      </w:pPr>
    </w:p>
    <w:p w:rsidR="00670F34" w:rsidRPr="00670F34" w:rsidRDefault="00670F34" w:rsidP="00670F34">
      <w:pPr>
        <w:jc w:val="center"/>
        <w:rPr>
          <w:szCs w:val="24"/>
        </w:rPr>
      </w:pPr>
      <w:r w:rsidRPr="00670F34">
        <w:rPr>
          <w:szCs w:val="24"/>
        </w:rPr>
        <w:t>МИНИСТЕРСТВО НАУКИ И ВЫСШЕГО ОБРАЗОВАНИЯ РОССИЙСКОЙ ФЕДЕРАЦИИ</w:t>
      </w:r>
    </w:p>
    <w:p w:rsidR="009F4968" w:rsidRDefault="009F4968">
      <w:pPr>
        <w:jc w:val="center"/>
        <w:rPr>
          <w:szCs w:val="24"/>
        </w:rPr>
      </w:pPr>
    </w:p>
    <w:p w:rsidR="009F4968" w:rsidRDefault="009F4968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9F4968" w:rsidRDefault="009F4968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9F4968" w:rsidRPr="00D60A27" w:rsidRDefault="009F4968">
      <w:pPr>
        <w:jc w:val="center"/>
        <w:rPr>
          <w:b/>
          <w:szCs w:val="24"/>
        </w:rPr>
      </w:pPr>
      <w:r w:rsidRPr="00D60A27">
        <w:rPr>
          <w:b/>
          <w:szCs w:val="28"/>
        </w:rPr>
        <w:t>«Рязанский государственный радиотехнический университет</w:t>
      </w:r>
      <w:r w:rsidR="00670F34">
        <w:rPr>
          <w:b/>
          <w:szCs w:val="28"/>
        </w:rPr>
        <w:t xml:space="preserve"> </w:t>
      </w:r>
      <w:r w:rsidR="00670F34" w:rsidRPr="00670F34">
        <w:rPr>
          <w:b/>
          <w:szCs w:val="28"/>
        </w:rPr>
        <w:t>им. В.Ф.Уткина</w:t>
      </w:r>
      <w:r w:rsidRPr="00D60A27">
        <w:rPr>
          <w:b/>
          <w:szCs w:val="28"/>
        </w:rPr>
        <w:t>»</w:t>
      </w:r>
    </w:p>
    <w:p w:rsidR="009F4968" w:rsidRDefault="009F4968">
      <w:pPr>
        <w:jc w:val="center"/>
        <w:rPr>
          <w:szCs w:val="24"/>
        </w:rPr>
      </w:pPr>
    </w:p>
    <w:p w:rsidR="009F4968" w:rsidRDefault="009F4968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 xml:space="preserve">КАФЕДРА </w:t>
      </w:r>
      <w:r w:rsidR="00842A67">
        <w:rPr>
          <w:rFonts w:eastAsia="TimesNewRomanPSMT"/>
          <w:szCs w:val="24"/>
        </w:rPr>
        <w:t>РАДИОУПРАВЛЕНИЯ И СВЯЗИ</w:t>
      </w:r>
    </w:p>
    <w:p w:rsidR="009F4968" w:rsidRDefault="009F4968">
      <w:pPr>
        <w:autoSpaceDE w:val="0"/>
        <w:jc w:val="center"/>
        <w:rPr>
          <w:rFonts w:eastAsia="TimesNewRomanPSMT"/>
          <w:szCs w:val="24"/>
        </w:rPr>
      </w:pPr>
    </w:p>
    <w:p w:rsidR="009F4968" w:rsidRDefault="009F4968">
      <w:pPr>
        <w:autoSpaceDE w:val="0"/>
        <w:jc w:val="center"/>
        <w:rPr>
          <w:rFonts w:eastAsia="TimesNewRomanPSMT"/>
          <w:sz w:val="16"/>
          <w:szCs w:val="16"/>
        </w:rPr>
      </w:pPr>
    </w:p>
    <w:p w:rsidR="009F4968" w:rsidRDefault="009F4968">
      <w:pPr>
        <w:autoSpaceDE w:val="0"/>
        <w:jc w:val="center"/>
        <w:rPr>
          <w:rFonts w:eastAsia="TimesNewRomanPSMT"/>
          <w:sz w:val="16"/>
          <w:szCs w:val="16"/>
        </w:rPr>
      </w:pPr>
    </w:p>
    <w:p w:rsidR="009F4968" w:rsidRDefault="009F4968">
      <w:pPr>
        <w:autoSpaceDE w:val="0"/>
        <w:jc w:val="center"/>
        <w:rPr>
          <w:rFonts w:eastAsia="TimesNewRomanPSMT"/>
          <w:sz w:val="16"/>
          <w:szCs w:val="16"/>
        </w:rPr>
      </w:pPr>
    </w:p>
    <w:p w:rsidR="009F4968" w:rsidRDefault="009F4968">
      <w:pPr>
        <w:autoSpaceDE w:val="0"/>
        <w:jc w:val="center"/>
        <w:rPr>
          <w:rFonts w:eastAsia="TimesNewRomanPSMT"/>
          <w:sz w:val="16"/>
          <w:szCs w:val="16"/>
        </w:rPr>
      </w:pPr>
    </w:p>
    <w:p w:rsidR="009F4968" w:rsidRDefault="009F4968">
      <w:pPr>
        <w:autoSpaceDE w:val="0"/>
        <w:jc w:val="center"/>
        <w:rPr>
          <w:rFonts w:eastAsia="TimesNewRomanPSMT"/>
          <w:sz w:val="16"/>
          <w:szCs w:val="16"/>
        </w:rPr>
      </w:pPr>
    </w:p>
    <w:p w:rsidR="009F4968" w:rsidRDefault="009F4968">
      <w:pPr>
        <w:autoSpaceDE w:val="0"/>
        <w:jc w:val="center"/>
        <w:rPr>
          <w:rFonts w:eastAsia="TimesNewRomanPSMT"/>
          <w:sz w:val="16"/>
          <w:szCs w:val="16"/>
        </w:rPr>
      </w:pPr>
    </w:p>
    <w:p w:rsidR="009F4968" w:rsidRDefault="009F4968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9F4968" w:rsidRDefault="009F4968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9F4968" w:rsidRDefault="009F4968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C555E4" w:rsidRDefault="00C555E4" w:rsidP="00842A6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42A67" w:rsidRPr="00842A67">
        <w:rPr>
          <w:b/>
          <w:sz w:val="28"/>
          <w:szCs w:val="28"/>
        </w:rPr>
        <w:t>Оконечные устройства радиоэлектронных систем передачи информации</w:t>
      </w:r>
      <w:r>
        <w:rPr>
          <w:b/>
          <w:sz w:val="28"/>
          <w:szCs w:val="28"/>
        </w:rPr>
        <w:t>»</w:t>
      </w:r>
    </w:p>
    <w:p w:rsidR="00C555E4" w:rsidRPr="00EE5FA2" w:rsidRDefault="00C555E4" w:rsidP="00C555E4">
      <w:pPr>
        <w:autoSpaceDE w:val="0"/>
        <w:jc w:val="center"/>
        <w:rPr>
          <w:b/>
          <w:sz w:val="28"/>
          <w:szCs w:val="28"/>
        </w:rPr>
      </w:pPr>
    </w:p>
    <w:p w:rsidR="00C555E4" w:rsidRDefault="00C555E4" w:rsidP="00842A67">
      <w:pPr>
        <w:ind w:firstLine="709"/>
        <w:jc w:val="center"/>
        <w:rPr>
          <w:sz w:val="28"/>
        </w:rPr>
      </w:pPr>
      <w:r w:rsidRPr="00D26D44">
        <w:rPr>
          <w:sz w:val="28"/>
          <w:szCs w:val="28"/>
        </w:rPr>
        <w:t xml:space="preserve">Направление подготовки – </w:t>
      </w:r>
      <w:r>
        <w:rPr>
          <w:sz w:val="28"/>
          <w:szCs w:val="28"/>
        </w:rPr>
        <w:t>11</w:t>
      </w:r>
      <w:r w:rsidRPr="00D26D44">
        <w:rPr>
          <w:sz w:val="28"/>
        </w:rPr>
        <w:t>.0</w:t>
      </w:r>
      <w:r w:rsidR="00842A67" w:rsidRPr="00842A67">
        <w:rPr>
          <w:sz w:val="28"/>
        </w:rPr>
        <w:t>5</w:t>
      </w:r>
      <w:r w:rsidR="00842A67">
        <w:rPr>
          <w:sz w:val="28"/>
        </w:rPr>
        <w:t>.01</w:t>
      </w:r>
      <w:r w:rsidRPr="00D26D44">
        <w:rPr>
          <w:sz w:val="28"/>
        </w:rPr>
        <w:t xml:space="preserve"> «</w:t>
      </w:r>
      <w:r w:rsidR="00842A67" w:rsidRPr="00842A67">
        <w:rPr>
          <w:sz w:val="28"/>
        </w:rPr>
        <w:t>Радиоэлектронные системы и комплексы</w:t>
      </w:r>
      <w:r w:rsidRPr="00D26D44">
        <w:rPr>
          <w:sz w:val="28"/>
        </w:rPr>
        <w:t>»</w:t>
      </w:r>
    </w:p>
    <w:p w:rsidR="00C555E4" w:rsidRDefault="00C555E4" w:rsidP="00C555E4">
      <w:pPr>
        <w:ind w:firstLine="709"/>
        <w:jc w:val="center"/>
        <w:rPr>
          <w:sz w:val="28"/>
        </w:rPr>
      </w:pPr>
    </w:p>
    <w:p w:rsidR="00C555E4" w:rsidRDefault="00842A67" w:rsidP="00C555E4">
      <w:pPr>
        <w:jc w:val="center"/>
        <w:rPr>
          <w:sz w:val="28"/>
          <w:szCs w:val="28"/>
        </w:rPr>
      </w:pPr>
      <w:r>
        <w:rPr>
          <w:sz w:val="28"/>
        </w:rPr>
        <w:t>ОПОП академического специалитета</w:t>
      </w:r>
    </w:p>
    <w:p w:rsidR="00C555E4" w:rsidRDefault="00C555E4" w:rsidP="00C55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842A67" w:rsidRPr="00842A67">
        <w:rPr>
          <w:sz w:val="28"/>
          <w:szCs w:val="28"/>
        </w:rPr>
        <w:t>Радиоэлектронные системы передачи информации</w:t>
      </w:r>
      <w:r>
        <w:rPr>
          <w:sz w:val="28"/>
          <w:szCs w:val="28"/>
        </w:rPr>
        <w:t>»</w:t>
      </w:r>
    </w:p>
    <w:p w:rsidR="00C555E4" w:rsidRPr="00D26D44" w:rsidRDefault="00C555E4" w:rsidP="00C555E4">
      <w:pPr>
        <w:ind w:firstLine="709"/>
        <w:jc w:val="center"/>
        <w:rPr>
          <w:sz w:val="28"/>
          <w:szCs w:val="28"/>
        </w:rPr>
      </w:pPr>
    </w:p>
    <w:p w:rsidR="00C555E4" w:rsidRDefault="00C555E4" w:rsidP="00C555E4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842A67">
        <w:rPr>
          <w:sz w:val="28"/>
          <w:szCs w:val="28"/>
        </w:rPr>
        <w:t xml:space="preserve"> (степень) выпускника – специалист</w:t>
      </w:r>
    </w:p>
    <w:p w:rsidR="00C555E4" w:rsidRPr="00D26D44" w:rsidRDefault="00C555E4" w:rsidP="00C555E4">
      <w:pPr>
        <w:ind w:firstLine="709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9F4968" w:rsidRDefault="009F4968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456703" w:rsidRDefault="00456703">
      <w:pPr>
        <w:jc w:val="center"/>
        <w:rPr>
          <w:sz w:val="26"/>
          <w:szCs w:val="26"/>
        </w:rPr>
      </w:pPr>
    </w:p>
    <w:p w:rsidR="00456703" w:rsidRDefault="00456703">
      <w:pPr>
        <w:jc w:val="center"/>
        <w:rPr>
          <w:sz w:val="26"/>
          <w:szCs w:val="26"/>
        </w:rPr>
      </w:pPr>
    </w:p>
    <w:p w:rsidR="00456703" w:rsidRDefault="00456703">
      <w:pPr>
        <w:jc w:val="center"/>
        <w:rPr>
          <w:sz w:val="26"/>
          <w:szCs w:val="26"/>
        </w:rPr>
      </w:pPr>
    </w:p>
    <w:p w:rsidR="00456703" w:rsidRDefault="00456703">
      <w:pPr>
        <w:jc w:val="center"/>
        <w:rPr>
          <w:sz w:val="26"/>
          <w:szCs w:val="26"/>
        </w:rPr>
      </w:pPr>
    </w:p>
    <w:p w:rsidR="00456703" w:rsidRDefault="00456703">
      <w:pPr>
        <w:jc w:val="center"/>
        <w:rPr>
          <w:sz w:val="26"/>
          <w:szCs w:val="26"/>
        </w:rPr>
      </w:pPr>
    </w:p>
    <w:p w:rsidR="00456703" w:rsidRDefault="00456703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9F4968" w:rsidRDefault="009F4968">
      <w:pPr>
        <w:jc w:val="center"/>
        <w:rPr>
          <w:sz w:val="26"/>
          <w:szCs w:val="26"/>
        </w:rPr>
      </w:pPr>
    </w:p>
    <w:p w:rsidR="009F4968" w:rsidRDefault="00F55FD9">
      <w:pPr>
        <w:jc w:val="center"/>
        <w:rPr>
          <w:rStyle w:val="a8"/>
          <w:i w:val="0"/>
          <w:iCs w:val="0"/>
          <w:color w:val="000000"/>
          <w:szCs w:val="24"/>
        </w:rPr>
      </w:pPr>
      <w:r>
        <w:rPr>
          <w:rFonts w:eastAsia="TimesNewRomanPSMT"/>
          <w:sz w:val="26"/>
          <w:szCs w:val="26"/>
        </w:rPr>
        <w:t>Рязань 20</w:t>
      </w:r>
      <w:r w:rsidR="00BC0D3A">
        <w:rPr>
          <w:rFonts w:eastAsia="TimesNewRomanPSMT"/>
          <w:sz w:val="26"/>
          <w:szCs w:val="26"/>
        </w:rPr>
        <w:t>18</w:t>
      </w:r>
      <w:bookmarkStart w:id="0" w:name="_GoBack"/>
      <w:bookmarkEnd w:id="0"/>
      <w:r w:rsidR="009F4968">
        <w:rPr>
          <w:rFonts w:eastAsia="TimesNewRomanPSMT"/>
          <w:sz w:val="26"/>
          <w:szCs w:val="26"/>
        </w:rPr>
        <w:t xml:space="preserve"> г.</w:t>
      </w:r>
    </w:p>
    <w:p w:rsidR="009F4968" w:rsidRDefault="009F4968">
      <w:pPr>
        <w:pStyle w:val="af5"/>
        <w:pageBreakBefore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9F4968" w:rsidRDefault="009F4968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 w:rsidRPr="00D03002">
        <w:rPr>
          <w:rStyle w:val="a8"/>
          <w:b w:val="0"/>
          <w:bCs w:val="0"/>
          <w:i w:val="0"/>
          <w:iCs w:val="0"/>
          <w:color w:val="000000"/>
          <w:sz w:val="24"/>
          <w:szCs w:val="24"/>
          <w:u w:val="single"/>
        </w:rPr>
        <w:t>Цель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F4968" w:rsidRDefault="009F4968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Основная </w:t>
      </w:r>
      <w:r w:rsidRPr="00D03002">
        <w:rPr>
          <w:rStyle w:val="a8"/>
          <w:b w:val="0"/>
          <w:bCs w:val="0"/>
          <w:i w:val="0"/>
          <w:iCs w:val="0"/>
          <w:color w:val="000000"/>
          <w:sz w:val="24"/>
          <w:szCs w:val="24"/>
          <w:u w:val="single"/>
        </w:rPr>
        <w:t>задача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9F4968" w:rsidRDefault="009F4968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9F4968" w:rsidRDefault="009F4968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9F4968" w:rsidRDefault="009F4968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</w:t>
      </w:r>
      <w:r w:rsidR="00C555E4" w:rsidRPr="00C555E4">
        <w:rPr>
          <w:rStyle w:val="a8"/>
          <w:b w:val="0"/>
          <w:i w:val="0"/>
          <w:color w:val="000000"/>
          <w:sz w:val="24"/>
          <w:szCs w:val="24"/>
        </w:rPr>
        <w:t>На практических занятиях д</w:t>
      </w:r>
      <w:r w:rsidR="00C555E4" w:rsidRPr="00C555E4">
        <w:rPr>
          <w:rStyle w:val="a8"/>
          <w:b w:val="0"/>
          <w:i w:val="0"/>
          <w:color w:val="000000"/>
          <w:sz w:val="24"/>
          <w:szCs w:val="24"/>
        </w:rPr>
        <w:t>о</w:t>
      </w:r>
      <w:r w:rsidR="00C555E4" w:rsidRPr="00C555E4">
        <w:rPr>
          <w:rStyle w:val="a8"/>
          <w:b w:val="0"/>
          <w:i w:val="0"/>
          <w:color w:val="000000"/>
          <w:sz w:val="24"/>
          <w:szCs w:val="24"/>
        </w:rPr>
        <w:t>пускается и</w:t>
      </w:r>
      <w:r w:rsidR="00C555E4" w:rsidRPr="00C555E4">
        <w:rPr>
          <w:rStyle w:val="a8"/>
          <w:b w:val="0"/>
          <w:i w:val="0"/>
          <w:color w:val="000000"/>
          <w:sz w:val="24"/>
          <w:szCs w:val="24"/>
        </w:rPr>
        <w:t>с</w:t>
      </w:r>
      <w:r w:rsidR="00C555E4" w:rsidRPr="00C555E4">
        <w:rPr>
          <w:rStyle w:val="a8"/>
          <w:b w:val="0"/>
          <w:i w:val="0"/>
          <w:color w:val="000000"/>
          <w:sz w:val="24"/>
          <w:szCs w:val="24"/>
        </w:rPr>
        <w:t>пользование либо системы «зачтено – не зачтено», либо рейтинговой системы оценки. Положительным итогом выполнения программы является определенное колич</w:t>
      </w:r>
      <w:r w:rsidR="00C555E4" w:rsidRPr="00C555E4">
        <w:rPr>
          <w:rStyle w:val="a8"/>
          <w:b w:val="0"/>
          <w:i w:val="0"/>
          <w:color w:val="000000"/>
          <w:sz w:val="24"/>
          <w:szCs w:val="24"/>
        </w:rPr>
        <w:t>е</w:t>
      </w:r>
      <w:r w:rsidR="00C555E4" w:rsidRPr="00C555E4">
        <w:rPr>
          <w:rStyle w:val="a8"/>
          <w:b w:val="0"/>
          <w:i w:val="0"/>
          <w:color w:val="000000"/>
          <w:sz w:val="24"/>
          <w:szCs w:val="24"/>
        </w:rPr>
        <w:t>ство набранных баллов.</w:t>
      </w:r>
      <w:r w:rsidR="00C555E4" w:rsidRPr="00BA3838">
        <w:rPr>
          <w:rStyle w:val="a8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Количество практических </w:t>
      </w:r>
      <w:r w:rsidR="00C555E4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занятий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и их тематика определена рабочей программой дисциплины, утвержденной заведующим кафедрой. </w:t>
      </w:r>
    </w:p>
    <w:p w:rsidR="009F4968" w:rsidRDefault="009F4968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9F4968" w:rsidRDefault="009F4968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:rsidR="00C555E4" w:rsidRPr="00C555E4" w:rsidRDefault="00C555E4" w:rsidP="00C555E4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 w:rsidRPr="00C555E4">
        <w:rPr>
          <w:rStyle w:val="a8"/>
          <w:b w:val="0"/>
          <w:i w:val="0"/>
          <w:color w:val="000000"/>
          <w:sz w:val="24"/>
          <w:szCs w:val="24"/>
        </w:rPr>
        <w:t>Форма проведения зачета – устный ответ по утвержденным экзамен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а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ционным билетам, сформулированным с учетом содержания учебной дисц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и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плины. В экзаменационный билет включается два теоретических вопроса. В процессе подготовки к устному ответу экзам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е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нуемый может составить в письменном виде план ответа, включающий в себя определ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е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ния,  р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и</w:t>
      </w:r>
      <w:r w:rsidRPr="00C555E4">
        <w:rPr>
          <w:rStyle w:val="a8"/>
          <w:b w:val="0"/>
          <w:i w:val="0"/>
          <w:color w:val="000000"/>
          <w:sz w:val="24"/>
          <w:szCs w:val="24"/>
        </w:rPr>
        <w:t>сунки и т.п.</w:t>
      </w:r>
    </w:p>
    <w:p w:rsidR="00C555E4" w:rsidRPr="00BA3838" w:rsidRDefault="00C555E4" w:rsidP="00C555E4">
      <w:pPr>
        <w:pStyle w:val="af5"/>
        <w:shd w:val="clear" w:color="auto" w:fill="auto"/>
        <w:spacing w:line="240" w:lineRule="auto"/>
        <w:ind w:firstLine="708"/>
        <w:jc w:val="center"/>
        <w:rPr>
          <w:rStyle w:val="a8"/>
          <w:b w:val="0"/>
          <w:bCs w:val="0"/>
          <w:iCs w:val="0"/>
          <w:color w:val="000000"/>
          <w:sz w:val="24"/>
          <w:szCs w:val="24"/>
        </w:rPr>
      </w:pPr>
      <w:r w:rsidRPr="00BA3838">
        <w:rPr>
          <w:rStyle w:val="a8"/>
          <w:b w:val="0"/>
          <w:bCs w:val="0"/>
          <w:iCs w:val="0"/>
          <w:color w:val="000000"/>
          <w:sz w:val="24"/>
          <w:szCs w:val="24"/>
        </w:rPr>
        <w:t>6.1. Паспорт фонда оценочных средств по дисциплине (модулю)</w:t>
      </w:r>
    </w:p>
    <w:p w:rsidR="00C555E4" w:rsidRPr="00BA3838" w:rsidRDefault="00C555E4" w:rsidP="00C555E4">
      <w:pPr>
        <w:pStyle w:val="af5"/>
        <w:shd w:val="clear" w:color="auto" w:fill="auto"/>
        <w:spacing w:line="240" w:lineRule="auto"/>
        <w:rPr>
          <w:b w:val="0"/>
          <w:i w:val="0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535"/>
        <w:gridCol w:w="1701"/>
        <w:gridCol w:w="1417"/>
      </w:tblGrid>
      <w:tr w:rsidR="00C555E4" w:rsidRPr="00841702" w:rsidTr="009F4968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E4" w:rsidRPr="00841702" w:rsidRDefault="00C555E4" w:rsidP="009F4968">
            <w:pPr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E4" w:rsidRPr="00D26D44" w:rsidRDefault="00C555E4" w:rsidP="009F4968">
            <w:pPr>
              <w:pStyle w:val="ac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C555E4" w:rsidRPr="00E510F4" w:rsidRDefault="00C555E4" w:rsidP="009F4968">
            <w:pPr>
              <w:pStyle w:val="20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rPr>
                <w:sz w:val="20"/>
              </w:rPr>
            </w:pPr>
            <w:r w:rsidRPr="00E510F4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E4" w:rsidRPr="00734297" w:rsidRDefault="00C555E4" w:rsidP="009F4968">
            <w:pPr>
              <w:pStyle w:val="ac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</w:t>
            </w:r>
            <w:r w:rsidRPr="00D26D44">
              <w:rPr>
                <w:rStyle w:val="11"/>
                <w:b/>
                <w:bCs/>
                <w:color w:val="000000"/>
              </w:rPr>
              <w:t>о</w:t>
            </w:r>
            <w:r w:rsidRPr="00D26D44">
              <w:rPr>
                <w:rStyle w:val="11"/>
                <w:b/>
                <w:bCs/>
                <w:color w:val="000000"/>
              </w:rPr>
              <w:t>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E4" w:rsidRPr="00D26D44" w:rsidRDefault="00C555E4" w:rsidP="009F4968">
            <w:pPr>
              <w:pStyle w:val="ac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Наимен</w:t>
            </w:r>
            <w:r w:rsidRPr="00D26D44">
              <w:rPr>
                <w:rStyle w:val="11"/>
                <w:b/>
                <w:bCs/>
                <w:color w:val="000000"/>
              </w:rPr>
              <w:t>о</w:t>
            </w:r>
            <w:r w:rsidRPr="00D26D44">
              <w:rPr>
                <w:rStyle w:val="11"/>
                <w:b/>
                <w:bCs/>
                <w:color w:val="000000"/>
              </w:rPr>
              <w:t>вание</w:t>
            </w:r>
          </w:p>
          <w:p w:rsidR="00C555E4" w:rsidRPr="00D26D44" w:rsidRDefault="00C555E4" w:rsidP="009F4968">
            <w:pPr>
              <w:pStyle w:val="ac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C555E4" w:rsidRPr="00841702" w:rsidRDefault="00C555E4" w:rsidP="009F4968">
            <w:pPr>
              <w:snapToGrid w:val="0"/>
              <w:jc w:val="center"/>
              <w:rPr>
                <w:b/>
              </w:rPr>
            </w:pPr>
            <w:r w:rsidRPr="00D26D44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C555E4" w:rsidRPr="00841702" w:rsidTr="009F4968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5E4" w:rsidRPr="00841702" w:rsidRDefault="00C555E4" w:rsidP="009F4968">
            <w:pPr>
              <w:rPr>
                <w:b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5E4" w:rsidRPr="00841702" w:rsidRDefault="00C555E4" w:rsidP="009F4968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5E4" w:rsidRPr="00841702" w:rsidRDefault="00C555E4" w:rsidP="009F4968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5E4" w:rsidRPr="00841702" w:rsidRDefault="00C555E4" w:rsidP="009F4968">
            <w:pPr>
              <w:rPr>
                <w:b/>
              </w:rPr>
            </w:pPr>
          </w:p>
        </w:tc>
      </w:tr>
      <w:tr w:rsidR="00C555E4" w:rsidRPr="004E5525" w:rsidTr="009F49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E4" w:rsidRPr="004E5525" w:rsidRDefault="00C555E4" w:rsidP="009F4968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E4" w:rsidRPr="004E5525" w:rsidRDefault="00C555E4" w:rsidP="009F4968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E4" w:rsidRPr="004E5525" w:rsidRDefault="00C555E4" w:rsidP="009F4968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E4" w:rsidRPr="004E5525" w:rsidRDefault="00C555E4" w:rsidP="009F4968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456703" w:rsidRPr="00734297" w:rsidTr="009F49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4E5525" w:rsidRDefault="00456703" w:rsidP="0045670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  <w:p w:rsidR="00456703" w:rsidRPr="004E5525" w:rsidRDefault="00456703" w:rsidP="00456703">
            <w:pPr>
              <w:jc w:val="center"/>
              <w:rPr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1C0D25" w:rsidRDefault="00456703" w:rsidP="00456703">
            <w:pPr>
              <w:jc w:val="both"/>
              <w:rPr>
                <w:szCs w:val="24"/>
              </w:rPr>
            </w:pPr>
            <w:r w:rsidRPr="00456703">
              <w:rPr>
                <w:szCs w:val="24"/>
              </w:rPr>
              <w:t xml:space="preserve"> Структура РСПИ и их классификация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Default="00456703" w:rsidP="00456703">
            <w:pPr>
              <w:jc w:val="center"/>
            </w:pPr>
            <w:r w:rsidRPr="001134EF">
              <w:rPr>
                <w:szCs w:val="24"/>
              </w:rPr>
              <w:t>ПК-4.1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03" w:rsidRPr="00734297" w:rsidRDefault="00456703" w:rsidP="00456703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456703" w:rsidRPr="00734297" w:rsidTr="009F49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4E5525" w:rsidRDefault="00456703" w:rsidP="0045670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1C0D25" w:rsidRDefault="00456703" w:rsidP="00456703">
            <w:pPr>
              <w:jc w:val="both"/>
              <w:rPr>
                <w:szCs w:val="24"/>
              </w:rPr>
            </w:pPr>
            <w:r w:rsidRPr="00456703">
              <w:rPr>
                <w:szCs w:val="24"/>
              </w:rPr>
              <w:t>Модуляция и демодуляция сигналов.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Default="00456703" w:rsidP="00456703">
            <w:pPr>
              <w:jc w:val="center"/>
            </w:pPr>
            <w:r w:rsidRPr="001134EF">
              <w:rPr>
                <w:szCs w:val="24"/>
              </w:rPr>
              <w:t>ПК-4.1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03" w:rsidRPr="00734297" w:rsidRDefault="00456703" w:rsidP="00456703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C555E4" w:rsidRPr="00734297" w:rsidTr="009F49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E4" w:rsidRPr="004E5525" w:rsidRDefault="00C555E4" w:rsidP="009F4968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E4" w:rsidRPr="001C0D25" w:rsidRDefault="00456703" w:rsidP="009F4968">
            <w:pPr>
              <w:jc w:val="both"/>
              <w:rPr>
                <w:szCs w:val="24"/>
              </w:rPr>
            </w:pPr>
            <w:r w:rsidRPr="00456703">
              <w:rPr>
                <w:szCs w:val="24"/>
              </w:rPr>
              <w:t>Анализ канала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55E4" w:rsidRPr="00A14E10" w:rsidRDefault="00C555E4" w:rsidP="00456703">
            <w:pPr>
              <w:snapToGrid w:val="0"/>
              <w:jc w:val="center"/>
              <w:rPr>
                <w:szCs w:val="24"/>
              </w:rPr>
            </w:pPr>
            <w:r w:rsidRPr="00A14E10">
              <w:rPr>
                <w:szCs w:val="24"/>
              </w:rPr>
              <w:t>ПК-</w:t>
            </w:r>
            <w:r w:rsidR="00456703">
              <w:rPr>
                <w:szCs w:val="24"/>
              </w:rPr>
              <w:t>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5E4" w:rsidRPr="00734297" w:rsidRDefault="00C555E4" w:rsidP="009F4968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456703" w:rsidRPr="00734297" w:rsidTr="009F49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4E5525" w:rsidRDefault="00456703" w:rsidP="0045670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  <w:p w:rsidR="00456703" w:rsidRPr="004E5525" w:rsidRDefault="00456703" w:rsidP="00456703">
            <w:pPr>
              <w:jc w:val="both"/>
              <w:rPr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1C0D25" w:rsidRDefault="00456703" w:rsidP="00456703">
            <w:pPr>
              <w:jc w:val="both"/>
              <w:rPr>
                <w:szCs w:val="24"/>
              </w:rPr>
            </w:pPr>
            <w:r w:rsidRPr="00456703">
              <w:rPr>
                <w:szCs w:val="24"/>
              </w:rPr>
              <w:t>Канальное кодирование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Default="00456703" w:rsidP="00456703">
            <w:pPr>
              <w:jc w:val="center"/>
            </w:pPr>
            <w:r w:rsidRPr="00340C46">
              <w:rPr>
                <w:szCs w:val="24"/>
              </w:rPr>
              <w:t>ПК-4.1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03" w:rsidRPr="00734297" w:rsidRDefault="00456703" w:rsidP="00456703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456703" w:rsidRPr="00734297" w:rsidTr="009F49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4E5525" w:rsidRDefault="00456703" w:rsidP="00456703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1C0D25" w:rsidRDefault="00456703" w:rsidP="00456703">
            <w:pPr>
              <w:jc w:val="both"/>
              <w:rPr>
                <w:szCs w:val="24"/>
              </w:rPr>
            </w:pPr>
            <w:r w:rsidRPr="00456703">
              <w:rPr>
                <w:szCs w:val="24"/>
              </w:rPr>
              <w:t>Компромиссы между модуляцией и кодированием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Default="00456703" w:rsidP="00456703">
            <w:pPr>
              <w:jc w:val="center"/>
            </w:pPr>
            <w:r w:rsidRPr="00340C46">
              <w:rPr>
                <w:szCs w:val="24"/>
              </w:rPr>
              <w:t>ПК-4.1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03" w:rsidRPr="00734297" w:rsidRDefault="00456703" w:rsidP="00456703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456703" w:rsidRPr="00734297" w:rsidTr="009F49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4E5525" w:rsidRDefault="00456703" w:rsidP="0045670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1C0D25" w:rsidRDefault="00456703" w:rsidP="00456703">
            <w:pPr>
              <w:jc w:val="both"/>
              <w:rPr>
                <w:szCs w:val="24"/>
              </w:rPr>
            </w:pPr>
            <w:r w:rsidRPr="00456703">
              <w:rPr>
                <w:szCs w:val="24"/>
              </w:rPr>
              <w:t>Синхронизация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Default="00456703" w:rsidP="00456703">
            <w:pPr>
              <w:jc w:val="center"/>
            </w:pPr>
            <w:r w:rsidRPr="00340C46">
              <w:rPr>
                <w:szCs w:val="24"/>
              </w:rPr>
              <w:t>ПК-4.1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03" w:rsidRPr="00734297" w:rsidRDefault="00456703" w:rsidP="00456703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456703" w:rsidRPr="00734297" w:rsidTr="009F49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4E5525" w:rsidRDefault="00456703" w:rsidP="0045670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1C0D25" w:rsidRDefault="00456703" w:rsidP="00456703">
            <w:pPr>
              <w:jc w:val="both"/>
              <w:rPr>
                <w:szCs w:val="24"/>
              </w:rPr>
            </w:pPr>
            <w:r w:rsidRPr="00456703">
              <w:rPr>
                <w:szCs w:val="24"/>
              </w:rPr>
              <w:t>Множественный доступ и уплотнение каналов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Default="00456703" w:rsidP="00456703">
            <w:pPr>
              <w:jc w:val="center"/>
            </w:pPr>
            <w:r w:rsidRPr="00340C46">
              <w:rPr>
                <w:szCs w:val="24"/>
              </w:rPr>
              <w:t>ПК-4.1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03" w:rsidRPr="00734297" w:rsidRDefault="00456703" w:rsidP="00456703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456703" w:rsidRPr="00734297" w:rsidTr="009F496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4E5525" w:rsidRDefault="00456703" w:rsidP="00456703">
            <w:pPr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Pr="001C0D25" w:rsidRDefault="00456703" w:rsidP="00456703">
            <w:pPr>
              <w:jc w:val="both"/>
              <w:rPr>
                <w:szCs w:val="24"/>
              </w:rPr>
            </w:pPr>
            <w:r w:rsidRPr="00456703">
              <w:rPr>
                <w:szCs w:val="24"/>
              </w:rPr>
              <w:t>Технологии расширение спектра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703" w:rsidRDefault="00456703" w:rsidP="00456703">
            <w:pPr>
              <w:jc w:val="center"/>
            </w:pPr>
            <w:r w:rsidRPr="00340C46">
              <w:rPr>
                <w:szCs w:val="24"/>
              </w:rPr>
              <w:t>ПК-4.1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703" w:rsidRPr="00734297" w:rsidRDefault="00456703" w:rsidP="00456703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</w:tbl>
    <w:p w:rsidR="00C555E4" w:rsidRDefault="00C555E4" w:rsidP="00C555E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/>
          <w:bCs/>
          <w:iCs w:val="0"/>
          <w:color w:val="000000"/>
          <w:sz w:val="28"/>
          <w:szCs w:val="28"/>
        </w:rPr>
      </w:pPr>
    </w:p>
    <w:p w:rsidR="009F4968" w:rsidRDefault="009F4968">
      <w:pPr>
        <w:ind w:firstLine="709"/>
        <w:rPr>
          <w:color w:val="000000"/>
          <w:szCs w:val="24"/>
          <w:lang w:eastAsia="ru-RU"/>
        </w:rPr>
      </w:pPr>
    </w:p>
    <w:p w:rsidR="0046681D" w:rsidRDefault="0046681D" w:rsidP="0046681D">
      <w:pPr>
        <w:jc w:val="both"/>
        <w:rPr>
          <w:rStyle w:val="22"/>
          <w:b/>
          <w:color w:val="000000"/>
          <w:szCs w:val="24"/>
        </w:rPr>
      </w:pPr>
      <w:r w:rsidRPr="00E60243">
        <w:rPr>
          <w:rStyle w:val="7"/>
          <w:bCs/>
          <w:i w:val="0"/>
          <w:iCs w:val="0"/>
          <w:color w:val="000000"/>
          <w:szCs w:val="24"/>
        </w:rPr>
        <w:t>6.2.</w:t>
      </w:r>
      <w:r w:rsidRPr="00BA3838">
        <w:rPr>
          <w:rStyle w:val="7"/>
          <w:b/>
          <w:bCs/>
          <w:iCs w:val="0"/>
          <w:color w:val="000000"/>
          <w:szCs w:val="24"/>
        </w:rPr>
        <w:t xml:space="preserve"> </w:t>
      </w:r>
      <w:r w:rsidRPr="00BA3838">
        <w:rPr>
          <w:rStyle w:val="22"/>
          <w:b/>
          <w:color w:val="000000"/>
          <w:szCs w:val="24"/>
        </w:rPr>
        <w:t>Критерии оценивания компетенций (результатов)</w:t>
      </w:r>
    </w:p>
    <w:p w:rsidR="0046681D" w:rsidRPr="00BA3838" w:rsidRDefault="0046681D" w:rsidP="0046681D">
      <w:pPr>
        <w:jc w:val="both"/>
        <w:rPr>
          <w:rStyle w:val="22"/>
          <w:b/>
          <w:color w:val="000000"/>
          <w:szCs w:val="24"/>
        </w:rPr>
      </w:pPr>
    </w:p>
    <w:p w:rsidR="0046681D" w:rsidRPr="00BA3838" w:rsidRDefault="0046681D" w:rsidP="0046681D">
      <w:pPr>
        <w:jc w:val="both"/>
        <w:rPr>
          <w:rStyle w:val="22"/>
          <w:color w:val="000000"/>
          <w:szCs w:val="24"/>
        </w:rPr>
      </w:pPr>
      <w:r w:rsidRPr="00BA3838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46681D" w:rsidRPr="00BA3838" w:rsidRDefault="0046681D" w:rsidP="0046681D">
      <w:pPr>
        <w:jc w:val="both"/>
        <w:rPr>
          <w:rStyle w:val="22"/>
          <w:color w:val="000000"/>
          <w:szCs w:val="24"/>
        </w:rPr>
      </w:pPr>
      <w:r w:rsidRPr="00BA3838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46681D" w:rsidRPr="00BA3838" w:rsidRDefault="0046681D" w:rsidP="0046681D">
      <w:pPr>
        <w:jc w:val="both"/>
        <w:rPr>
          <w:rStyle w:val="22"/>
          <w:color w:val="000000"/>
          <w:szCs w:val="24"/>
        </w:rPr>
      </w:pPr>
      <w:r w:rsidRPr="00BA3838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 д</w:t>
      </w:r>
      <w:r w:rsidRPr="00BA3838">
        <w:rPr>
          <w:rStyle w:val="22"/>
          <w:color w:val="000000"/>
          <w:szCs w:val="24"/>
        </w:rPr>
        <w:t>е</w:t>
      </w:r>
      <w:r w:rsidRPr="00BA3838">
        <w:rPr>
          <w:rStyle w:val="22"/>
          <w:color w:val="000000"/>
          <w:szCs w:val="24"/>
        </w:rPr>
        <w:t>лать выводы.</w:t>
      </w:r>
    </w:p>
    <w:p w:rsidR="0046681D" w:rsidRPr="00BA3838" w:rsidRDefault="0046681D" w:rsidP="0046681D">
      <w:pPr>
        <w:jc w:val="both"/>
        <w:rPr>
          <w:rStyle w:val="22"/>
          <w:color w:val="000000"/>
          <w:szCs w:val="24"/>
        </w:rPr>
      </w:pPr>
      <w:r w:rsidRPr="00BA3838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</w:t>
      </w:r>
      <w:r w:rsidRPr="00BA3838">
        <w:rPr>
          <w:rStyle w:val="22"/>
          <w:color w:val="000000"/>
          <w:szCs w:val="24"/>
        </w:rPr>
        <w:t>у</w:t>
      </w:r>
      <w:r w:rsidRPr="00BA3838">
        <w:rPr>
          <w:rStyle w:val="22"/>
          <w:color w:val="000000"/>
          <w:szCs w:val="24"/>
        </w:rPr>
        <w:t>диция)</w:t>
      </w:r>
    </w:p>
    <w:p w:rsidR="0046681D" w:rsidRDefault="0046681D" w:rsidP="0046681D">
      <w:pPr>
        <w:jc w:val="both"/>
        <w:rPr>
          <w:rStyle w:val="22"/>
          <w:color w:val="000000"/>
          <w:szCs w:val="24"/>
        </w:rPr>
      </w:pPr>
      <w:r w:rsidRPr="00BA3838">
        <w:rPr>
          <w:rStyle w:val="22"/>
          <w:color w:val="000000"/>
          <w:szCs w:val="24"/>
        </w:rPr>
        <w:t>5). Использование дополнительной литературы при подготовке отв</w:t>
      </w:r>
      <w:r w:rsidRPr="00BA3838">
        <w:rPr>
          <w:rStyle w:val="22"/>
          <w:color w:val="000000"/>
          <w:szCs w:val="24"/>
        </w:rPr>
        <w:t>е</w:t>
      </w:r>
      <w:r w:rsidRPr="00BA3838">
        <w:rPr>
          <w:rStyle w:val="22"/>
          <w:color w:val="000000"/>
          <w:szCs w:val="24"/>
        </w:rPr>
        <w:t>тов.</w:t>
      </w:r>
    </w:p>
    <w:p w:rsidR="0046681D" w:rsidRPr="00BA3838" w:rsidRDefault="0046681D" w:rsidP="0046681D">
      <w:pPr>
        <w:ind w:firstLine="709"/>
        <w:jc w:val="both"/>
        <w:rPr>
          <w:color w:val="000000"/>
          <w:szCs w:val="24"/>
          <w:lang w:eastAsia="ru-RU"/>
        </w:rPr>
      </w:pPr>
      <w:r w:rsidRPr="00BA3838">
        <w:rPr>
          <w:b/>
          <w:bCs/>
          <w:color w:val="000000"/>
          <w:szCs w:val="24"/>
          <w:lang w:eastAsia="ru-RU"/>
        </w:rPr>
        <w:t>Оценка «зачтено» </w:t>
      </w:r>
      <w:r w:rsidRPr="00BA3838">
        <w:rPr>
          <w:color w:val="000000"/>
          <w:szCs w:val="24"/>
          <w:lang w:eastAsia="ru-RU"/>
        </w:rPr>
        <w:t>выставляется студенту, который прочно усвоил предусмотре</w:t>
      </w:r>
      <w:r w:rsidRPr="00BA3838">
        <w:rPr>
          <w:color w:val="000000"/>
          <w:szCs w:val="24"/>
          <w:lang w:eastAsia="ru-RU"/>
        </w:rPr>
        <w:t>н</w:t>
      </w:r>
      <w:r w:rsidRPr="00BA3838">
        <w:rPr>
          <w:color w:val="000000"/>
          <w:szCs w:val="24"/>
          <w:lang w:eastAsia="ru-RU"/>
        </w:rPr>
        <w:t>ный программный материал; правильно, аргументировано ответил на все вопросы, с пр</w:t>
      </w:r>
      <w:r w:rsidRPr="00BA3838">
        <w:rPr>
          <w:color w:val="000000"/>
          <w:szCs w:val="24"/>
          <w:lang w:eastAsia="ru-RU"/>
        </w:rPr>
        <w:t>и</w:t>
      </w:r>
      <w:r w:rsidRPr="00BA3838">
        <w:rPr>
          <w:color w:val="000000"/>
          <w:szCs w:val="24"/>
          <w:lang w:eastAsia="ru-RU"/>
        </w:rPr>
        <w:t>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</w:t>
      </w:r>
      <w:r w:rsidRPr="00BA3838">
        <w:rPr>
          <w:color w:val="000000"/>
          <w:szCs w:val="24"/>
          <w:lang w:eastAsia="ru-RU"/>
        </w:rPr>
        <w:t>и</w:t>
      </w:r>
      <w:r w:rsidRPr="00BA3838">
        <w:rPr>
          <w:color w:val="000000"/>
          <w:szCs w:val="24"/>
          <w:lang w:eastAsia="ru-RU"/>
        </w:rPr>
        <w:t>кой, другими темами данного курса, других изучаемых предметов; без ош</w:t>
      </w:r>
      <w:r w:rsidRPr="00BA3838">
        <w:rPr>
          <w:color w:val="000000"/>
          <w:szCs w:val="24"/>
          <w:lang w:eastAsia="ru-RU"/>
        </w:rPr>
        <w:t>и</w:t>
      </w:r>
      <w:r w:rsidRPr="00BA3838">
        <w:rPr>
          <w:color w:val="000000"/>
          <w:szCs w:val="24"/>
          <w:lang w:eastAsia="ru-RU"/>
        </w:rPr>
        <w:t>бок выполнил практическое задание.</w:t>
      </w:r>
    </w:p>
    <w:p w:rsidR="0046681D" w:rsidRPr="00BA3838" w:rsidRDefault="0046681D" w:rsidP="0046681D">
      <w:pPr>
        <w:ind w:firstLine="709"/>
        <w:jc w:val="both"/>
        <w:rPr>
          <w:color w:val="000000"/>
          <w:szCs w:val="24"/>
          <w:lang w:eastAsia="ru-RU"/>
        </w:rPr>
      </w:pPr>
      <w:r w:rsidRPr="00BA3838">
        <w:rPr>
          <w:color w:val="000000"/>
          <w:szCs w:val="24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</w:t>
      </w:r>
      <w:r w:rsidRPr="00BA3838">
        <w:rPr>
          <w:color w:val="000000"/>
          <w:szCs w:val="24"/>
          <w:lang w:eastAsia="ru-RU"/>
        </w:rPr>
        <w:t>а</w:t>
      </w:r>
      <w:r w:rsidRPr="00BA3838">
        <w:rPr>
          <w:color w:val="000000"/>
          <w:szCs w:val="24"/>
          <w:lang w:eastAsia="ru-RU"/>
        </w:rPr>
        <w:t>тическая акти</w:t>
      </w:r>
      <w:r w:rsidRPr="00BA3838">
        <w:rPr>
          <w:color w:val="000000"/>
          <w:szCs w:val="24"/>
          <w:lang w:eastAsia="ru-RU"/>
        </w:rPr>
        <w:t>в</w:t>
      </w:r>
      <w:r w:rsidRPr="00BA3838">
        <w:rPr>
          <w:color w:val="000000"/>
          <w:szCs w:val="24"/>
          <w:lang w:eastAsia="ru-RU"/>
        </w:rPr>
        <w:t xml:space="preserve">ная работа на </w:t>
      </w:r>
      <w:r>
        <w:rPr>
          <w:color w:val="000000"/>
          <w:szCs w:val="24"/>
          <w:lang w:eastAsia="ru-RU"/>
        </w:rPr>
        <w:t>практических</w:t>
      </w:r>
      <w:r w:rsidRPr="00BA3838">
        <w:rPr>
          <w:color w:val="000000"/>
          <w:szCs w:val="24"/>
          <w:lang w:eastAsia="ru-RU"/>
        </w:rPr>
        <w:t xml:space="preserve"> занятиях.</w:t>
      </w:r>
    </w:p>
    <w:p w:rsidR="0046681D" w:rsidRPr="00BA3838" w:rsidRDefault="0046681D" w:rsidP="0046681D">
      <w:pPr>
        <w:ind w:firstLine="709"/>
        <w:jc w:val="both"/>
        <w:rPr>
          <w:color w:val="000000"/>
          <w:szCs w:val="24"/>
          <w:lang w:eastAsia="ru-RU"/>
        </w:rPr>
      </w:pPr>
      <w:r w:rsidRPr="00BA3838">
        <w:rPr>
          <w:b/>
          <w:color w:val="000000"/>
          <w:szCs w:val="24"/>
          <w:lang w:eastAsia="ru-RU"/>
        </w:rPr>
        <w:t>Оценка «не зачтено»</w:t>
      </w:r>
      <w:r w:rsidRPr="00BA3838">
        <w:rPr>
          <w:color w:val="000000"/>
          <w:szCs w:val="24"/>
          <w:lang w:eastAsia="ru-RU"/>
        </w:rPr>
        <w:t xml:space="preserve"> выставляется студенту, который не справился с 50% вопр</w:t>
      </w:r>
      <w:r w:rsidRPr="00BA3838">
        <w:rPr>
          <w:color w:val="000000"/>
          <w:szCs w:val="24"/>
          <w:lang w:eastAsia="ru-RU"/>
        </w:rPr>
        <w:t>о</w:t>
      </w:r>
      <w:r w:rsidRPr="00BA3838">
        <w:rPr>
          <w:color w:val="000000"/>
          <w:szCs w:val="24"/>
          <w:lang w:eastAsia="ru-RU"/>
        </w:rPr>
        <w:t>сов и заданий бил</w:t>
      </w:r>
      <w:r w:rsidRPr="00BA3838">
        <w:rPr>
          <w:color w:val="000000"/>
          <w:szCs w:val="24"/>
          <w:lang w:eastAsia="ru-RU"/>
        </w:rPr>
        <w:t>е</w:t>
      </w:r>
      <w:r w:rsidRPr="00BA3838">
        <w:rPr>
          <w:color w:val="000000"/>
          <w:szCs w:val="24"/>
          <w:lang w:eastAsia="ru-RU"/>
        </w:rPr>
        <w:t>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D03002" w:rsidRDefault="00D03002" w:rsidP="0046681D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/>
          <w:bCs/>
          <w:iCs w:val="0"/>
          <w:color w:val="000000"/>
          <w:sz w:val="24"/>
          <w:szCs w:val="24"/>
          <w:lang w:val="ru-RU"/>
        </w:rPr>
      </w:pPr>
    </w:p>
    <w:p w:rsidR="0046681D" w:rsidRPr="00BA3838" w:rsidRDefault="0046681D" w:rsidP="0046681D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/>
          <w:bCs/>
          <w:iCs w:val="0"/>
          <w:color w:val="000000"/>
          <w:sz w:val="24"/>
          <w:szCs w:val="24"/>
        </w:rPr>
      </w:pPr>
      <w:r>
        <w:rPr>
          <w:rStyle w:val="7"/>
          <w:b/>
          <w:bCs/>
          <w:iCs w:val="0"/>
          <w:color w:val="000000"/>
          <w:sz w:val="24"/>
          <w:szCs w:val="24"/>
        </w:rPr>
        <w:t>6.3.</w:t>
      </w:r>
      <w:r w:rsidRPr="00BA3838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46681D" w:rsidRPr="00BA3838" w:rsidRDefault="0046681D" w:rsidP="0046681D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sz w:val="24"/>
          <w:szCs w:val="24"/>
        </w:rPr>
      </w:pPr>
    </w:p>
    <w:p w:rsidR="0046681D" w:rsidRPr="00E60243" w:rsidRDefault="0046681D" w:rsidP="0046681D">
      <w:pPr>
        <w:pStyle w:val="afa"/>
        <w:rPr>
          <w:sz w:val="24"/>
          <w:szCs w:val="24"/>
        </w:rPr>
      </w:pPr>
      <w:r w:rsidRPr="00E60243">
        <w:rPr>
          <w:rStyle w:val="22"/>
          <w:rFonts w:eastAsia="Calibri"/>
          <w:color w:val="000000"/>
          <w:sz w:val="24"/>
          <w:szCs w:val="24"/>
        </w:rPr>
        <w:t>6.</w:t>
      </w:r>
      <w:r>
        <w:rPr>
          <w:rStyle w:val="22"/>
          <w:rFonts w:eastAsia="Calibri"/>
          <w:color w:val="000000"/>
          <w:sz w:val="24"/>
          <w:szCs w:val="24"/>
        </w:rPr>
        <w:t>3</w:t>
      </w:r>
      <w:r w:rsidRPr="00E60243">
        <w:rPr>
          <w:rStyle w:val="22"/>
          <w:rFonts w:eastAsia="Calibri"/>
          <w:color w:val="000000"/>
          <w:sz w:val="24"/>
          <w:szCs w:val="24"/>
        </w:rPr>
        <w:t>.1.</w:t>
      </w:r>
      <w:r w:rsidRPr="00BA3838">
        <w:rPr>
          <w:rStyle w:val="22"/>
          <w:rFonts w:eastAsia="Calibri"/>
          <w:b/>
          <w:color w:val="000000"/>
          <w:sz w:val="24"/>
          <w:szCs w:val="24"/>
        </w:rPr>
        <w:t xml:space="preserve"> </w:t>
      </w:r>
      <w:r w:rsidRPr="00E60243">
        <w:rPr>
          <w:sz w:val="24"/>
          <w:szCs w:val="24"/>
        </w:rPr>
        <w:t>Вопросы к зачету по ОУСС.</w:t>
      </w:r>
    </w:p>
    <w:p w:rsidR="0046681D" w:rsidRPr="00E60243" w:rsidRDefault="0046681D" w:rsidP="0046681D">
      <w:pPr>
        <w:pStyle w:val="afa"/>
        <w:rPr>
          <w:sz w:val="24"/>
          <w:szCs w:val="24"/>
        </w:rPr>
      </w:pP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Место оконечных устройств с системе электросвязи.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Характеристики телефонного (речевого) сигнала.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Структурная схема электронного ТА.  Вызывное устройство и элементы коммут</w:t>
      </w:r>
      <w:r w:rsidRPr="00E60243">
        <w:rPr>
          <w:szCs w:val="24"/>
        </w:rPr>
        <w:t>а</w:t>
      </w:r>
      <w:r w:rsidRPr="00E60243">
        <w:rPr>
          <w:szCs w:val="24"/>
        </w:rPr>
        <w:t>ции.</w:t>
      </w:r>
    </w:p>
    <w:p w:rsidR="0003104D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Принцип импульсного </w:t>
      </w:r>
      <w:r w:rsidR="0003104D" w:rsidRPr="00E60243">
        <w:rPr>
          <w:szCs w:val="24"/>
        </w:rPr>
        <w:t>набора номера. Импульсный</w:t>
      </w:r>
      <w:r w:rsidR="0003104D" w:rsidRPr="0003104D">
        <w:rPr>
          <w:szCs w:val="24"/>
        </w:rPr>
        <w:t xml:space="preserve"> </w:t>
      </w:r>
      <w:r w:rsidR="0003104D" w:rsidRPr="00E60243">
        <w:rPr>
          <w:szCs w:val="24"/>
        </w:rPr>
        <w:t>н</w:t>
      </w:r>
      <w:r w:rsidR="0003104D" w:rsidRPr="00E60243">
        <w:rPr>
          <w:szCs w:val="24"/>
        </w:rPr>
        <w:t>о</w:t>
      </w:r>
      <w:r w:rsidR="0003104D" w:rsidRPr="00E60243">
        <w:rPr>
          <w:szCs w:val="24"/>
        </w:rPr>
        <w:t>меронабирател</w:t>
      </w:r>
      <w:r w:rsidR="0003104D">
        <w:rPr>
          <w:szCs w:val="24"/>
        </w:rPr>
        <w:t>ь</w:t>
      </w:r>
      <w:r w:rsidR="0003104D" w:rsidRPr="00E60243">
        <w:rPr>
          <w:szCs w:val="24"/>
        </w:rPr>
        <w:t xml:space="preserve"> ТА.</w:t>
      </w:r>
    </w:p>
    <w:p w:rsidR="0046681D" w:rsidRPr="00E60243" w:rsidRDefault="0003104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Принцип </w:t>
      </w:r>
      <w:r w:rsidR="0046681D" w:rsidRPr="00E60243">
        <w:rPr>
          <w:szCs w:val="24"/>
        </w:rPr>
        <w:t xml:space="preserve"> тонального  набора номера. </w:t>
      </w:r>
      <w:r>
        <w:rPr>
          <w:szCs w:val="24"/>
        </w:rPr>
        <w:t>Т</w:t>
      </w:r>
      <w:r w:rsidR="0046681D" w:rsidRPr="00E60243">
        <w:rPr>
          <w:szCs w:val="24"/>
        </w:rPr>
        <w:t>ональный н</w:t>
      </w:r>
      <w:r w:rsidR="0046681D" w:rsidRPr="00E60243">
        <w:rPr>
          <w:szCs w:val="24"/>
        </w:rPr>
        <w:t>о</w:t>
      </w:r>
      <w:r w:rsidR="0046681D" w:rsidRPr="00E60243">
        <w:rPr>
          <w:szCs w:val="24"/>
        </w:rPr>
        <w:t>меронабирател</w:t>
      </w:r>
      <w:r>
        <w:rPr>
          <w:szCs w:val="24"/>
        </w:rPr>
        <w:t>ь</w:t>
      </w:r>
      <w:r w:rsidR="0046681D" w:rsidRPr="00E60243">
        <w:rPr>
          <w:szCs w:val="24"/>
        </w:rPr>
        <w:t>ТА.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Вызывное устройство.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Разговорные схемы. Противоместные схемы.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Громкоговорящие ТА (спикерфоны), функциональная схема разгово</w:t>
      </w:r>
      <w:r w:rsidRPr="00E60243">
        <w:rPr>
          <w:szCs w:val="24"/>
        </w:rPr>
        <w:t>р</w:t>
      </w:r>
      <w:r w:rsidRPr="00E60243">
        <w:rPr>
          <w:szCs w:val="24"/>
        </w:rPr>
        <w:t>ного тракта.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Бесшнуровые ТА. Классификация, особенности.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Методы множественного доступа в ОУМТКС.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Модуляция с расширенным спектром. Свойства и преимущества.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Устройство бесшнурового ТА стандарта СТ-1. Стационарный блок.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Устройство бесшнурового ТА стандарта СТ-1. Переносной блок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Взаимодействие мобильного и стационарного блоков аналогового  БТА.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Функциональная схема БТА цифрового стандарта.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БТА стандарта СТ-2. Параметры, протокол приема/передачи.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БТА стандарта </w:t>
      </w:r>
      <w:r w:rsidRPr="00E60243">
        <w:rPr>
          <w:szCs w:val="24"/>
          <w:lang w:val="en-US"/>
        </w:rPr>
        <w:t>DECT</w:t>
      </w:r>
      <w:r w:rsidRPr="00E60243">
        <w:rPr>
          <w:szCs w:val="24"/>
        </w:rPr>
        <w:t>. Радиоинтерфейс.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Профили приложений стандарта </w:t>
      </w:r>
      <w:r w:rsidRPr="00E60243">
        <w:rPr>
          <w:szCs w:val="24"/>
          <w:lang w:val="en-US"/>
        </w:rPr>
        <w:t>DECT</w:t>
      </w:r>
      <w:r w:rsidRPr="00E60243">
        <w:rPr>
          <w:szCs w:val="24"/>
        </w:rPr>
        <w:t>.</w:t>
      </w:r>
    </w:p>
    <w:p w:rsidR="00B954B6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 Системы беспроводного абонентского доступа (</w:t>
      </w:r>
      <w:r w:rsidRPr="00E60243">
        <w:rPr>
          <w:szCs w:val="24"/>
          <w:lang w:val="en-US"/>
        </w:rPr>
        <w:t>WLL</w:t>
      </w:r>
      <w:r w:rsidRPr="00E60243">
        <w:rPr>
          <w:szCs w:val="24"/>
        </w:rPr>
        <w:t xml:space="preserve">). </w:t>
      </w:r>
    </w:p>
    <w:p w:rsidR="0046681D" w:rsidRPr="00E60243" w:rsidRDefault="00B954B6" w:rsidP="0046681D">
      <w:pPr>
        <w:numPr>
          <w:ilvl w:val="0"/>
          <w:numId w:val="7"/>
        </w:numPr>
        <w:suppressAutoHyphens w:val="0"/>
        <w:rPr>
          <w:szCs w:val="24"/>
        </w:rPr>
      </w:pPr>
      <w:r>
        <w:rPr>
          <w:szCs w:val="24"/>
        </w:rPr>
        <w:t>А</w:t>
      </w:r>
      <w:r w:rsidR="0046681D" w:rsidRPr="00E60243">
        <w:rPr>
          <w:szCs w:val="24"/>
        </w:rPr>
        <w:t>р</w:t>
      </w:r>
      <w:r w:rsidR="0046681D" w:rsidRPr="00E60243">
        <w:rPr>
          <w:szCs w:val="24"/>
        </w:rPr>
        <w:t>хитектура</w:t>
      </w:r>
      <w:r>
        <w:rPr>
          <w:szCs w:val="24"/>
        </w:rPr>
        <w:t xml:space="preserve"> системы </w:t>
      </w:r>
      <w:r w:rsidRPr="00E60243">
        <w:rPr>
          <w:szCs w:val="24"/>
          <w:lang w:val="en-US"/>
        </w:rPr>
        <w:t>WLL</w:t>
      </w:r>
      <w:r w:rsidR="0046681D" w:rsidRPr="00E60243">
        <w:rPr>
          <w:szCs w:val="24"/>
        </w:rPr>
        <w:t>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Принцип организации сотовой связи.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Элементы сотовой связи: телефонные аппараты, базовые станции, центр коммут</w:t>
      </w:r>
      <w:r w:rsidRPr="00E60243">
        <w:rPr>
          <w:szCs w:val="24"/>
        </w:rPr>
        <w:t>а</w:t>
      </w:r>
      <w:r w:rsidRPr="00E60243">
        <w:rPr>
          <w:szCs w:val="24"/>
        </w:rPr>
        <w:t>ции.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 Алгоритм обработки вызовов в сотовой телефонии.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Стандарт </w:t>
      </w:r>
      <w:r w:rsidRPr="00E60243">
        <w:rPr>
          <w:szCs w:val="24"/>
          <w:lang w:val="en-US"/>
        </w:rPr>
        <w:t>GSM</w:t>
      </w:r>
      <w:r w:rsidRPr="00E60243">
        <w:rPr>
          <w:szCs w:val="24"/>
        </w:rPr>
        <w:t>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Структура сети стандарта </w:t>
      </w:r>
      <w:r w:rsidRPr="00E60243">
        <w:rPr>
          <w:szCs w:val="24"/>
          <w:lang w:val="en-US"/>
        </w:rPr>
        <w:t>LTE</w:t>
      </w:r>
      <w:r w:rsidRPr="00E60243">
        <w:rPr>
          <w:szCs w:val="24"/>
        </w:rPr>
        <w:t>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Технологии </w:t>
      </w:r>
      <w:r w:rsidRPr="00E60243">
        <w:rPr>
          <w:color w:val="000000"/>
          <w:szCs w:val="24"/>
          <w:shd w:val="clear" w:color="auto" w:fill="FAF9FA"/>
        </w:rPr>
        <w:t xml:space="preserve">OFDMA и  </w:t>
      </w:r>
      <w:r w:rsidRPr="00E60243">
        <w:rPr>
          <w:szCs w:val="24"/>
        </w:rPr>
        <w:t>SC-FDMA.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color w:val="000000"/>
          <w:szCs w:val="24"/>
        </w:rPr>
        <w:t xml:space="preserve">Функциональные возможности </w:t>
      </w:r>
      <w:r w:rsidRPr="00E60243">
        <w:rPr>
          <w:szCs w:val="24"/>
          <w:lang w:val="en-US"/>
        </w:rPr>
        <w:t>LTE</w:t>
      </w:r>
      <w:r w:rsidRPr="00E60243">
        <w:rPr>
          <w:szCs w:val="24"/>
        </w:rPr>
        <w:t>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lastRenderedPageBreak/>
        <w:t>Сети транкинговой связи.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Стандарт </w:t>
      </w:r>
      <w:r w:rsidRPr="00E60243">
        <w:rPr>
          <w:szCs w:val="24"/>
          <w:lang w:val="en-US"/>
        </w:rPr>
        <w:t>TETRA</w:t>
      </w:r>
      <w:r w:rsidRPr="00E60243">
        <w:rPr>
          <w:szCs w:val="24"/>
        </w:rPr>
        <w:t>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color w:val="000000"/>
          <w:szCs w:val="24"/>
        </w:rPr>
        <w:t>WLAN-сети.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color w:val="000000"/>
          <w:szCs w:val="24"/>
          <w:shd w:val="clear" w:color="auto" w:fill="FFFFFF"/>
        </w:rPr>
        <w:t>Wi-Fi сети.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color w:val="000000"/>
          <w:szCs w:val="24"/>
          <w:shd w:val="clear" w:color="auto" w:fill="FFFFFF"/>
        </w:rPr>
        <w:t>Стандарты беспроводной связи.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Кодирование источника для цифровых данных. Свойства кодов. Пон</w:t>
      </w:r>
      <w:r w:rsidRPr="00E60243">
        <w:rPr>
          <w:szCs w:val="24"/>
        </w:rPr>
        <w:t>я</w:t>
      </w:r>
      <w:r w:rsidRPr="00E60243">
        <w:rPr>
          <w:szCs w:val="24"/>
        </w:rPr>
        <w:t>тие энтропии.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Вероятностные методы сжатия: алгоритмы Шеннона - Фано и Хаффм</w:t>
      </w:r>
      <w:r w:rsidRPr="00E60243">
        <w:rPr>
          <w:szCs w:val="24"/>
        </w:rPr>
        <w:t>е</w:t>
      </w:r>
      <w:r w:rsidRPr="00E60243">
        <w:rPr>
          <w:szCs w:val="24"/>
        </w:rPr>
        <w:t>на.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Групповые коды: методы </w:t>
      </w:r>
      <w:r w:rsidRPr="00E60243">
        <w:rPr>
          <w:szCs w:val="24"/>
          <w:lang w:val="en-US"/>
        </w:rPr>
        <w:t>RLE</w:t>
      </w:r>
      <w:r w:rsidRPr="00E60243">
        <w:rPr>
          <w:szCs w:val="24"/>
        </w:rPr>
        <w:t xml:space="preserve">, </w:t>
      </w:r>
      <w:r w:rsidRPr="00E60243">
        <w:rPr>
          <w:szCs w:val="24"/>
          <w:lang w:val="en-US"/>
        </w:rPr>
        <w:t>MNP</w:t>
      </w:r>
      <w:r w:rsidRPr="00E60243">
        <w:rPr>
          <w:szCs w:val="24"/>
        </w:rPr>
        <w:t xml:space="preserve"> 5, </w:t>
      </w:r>
      <w:r w:rsidRPr="00E60243">
        <w:rPr>
          <w:szCs w:val="24"/>
          <w:lang w:val="en-US"/>
        </w:rPr>
        <w:t>MNP</w:t>
      </w:r>
      <w:r w:rsidRPr="00E60243">
        <w:rPr>
          <w:szCs w:val="24"/>
        </w:rPr>
        <w:t xml:space="preserve"> 7.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Словарный метод сжатия Лемпеля – Зива.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 xml:space="preserve">Модемный протокол сжатия </w:t>
      </w:r>
      <w:r w:rsidRPr="00E60243">
        <w:rPr>
          <w:szCs w:val="24"/>
          <w:lang w:val="en-US"/>
        </w:rPr>
        <w:t>V</w:t>
      </w:r>
      <w:r w:rsidRPr="00E60243">
        <w:rPr>
          <w:szCs w:val="24"/>
        </w:rPr>
        <w:t>42.</w:t>
      </w:r>
      <w:r w:rsidRPr="00E60243">
        <w:rPr>
          <w:szCs w:val="24"/>
          <w:lang w:val="en-US"/>
        </w:rPr>
        <w:t>bis</w:t>
      </w:r>
      <w:r w:rsidRPr="00E60243">
        <w:rPr>
          <w:szCs w:val="24"/>
        </w:rPr>
        <w:t>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Факсимильные аппараты. Принцип работы.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Факсимильное сжатие. Одномерное кодирование.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Факсимильное сжатие. Двумерное кодирование.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Кодеры речи. Назначение. Два направления кодирования речи.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Принцип адаптивной импульсно-кодовой модуляции. Функциональная схема код</w:t>
      </w:r>
      <w:r w:rsidRPr="00E60243">
        <w:rPr>
          <w:szCs w:val="24"/>
        </w:rPr>
        <w:t>е</w:t>
      </w:r>
      <w:r w:rsidRPr="00E60243">
        <w:rPr>
          <w:szCs w:val="24"/>
        </w:rPr>
        <w:t>ра.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Принцип векторного квантования.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Дифференциальная импульсно-кодовая модуляция (ДИКМ). Структурная схема к</w:t>
      </w:r>
      <w:r w:rsidRPr="00E60243">
        <w:rPr>
          <w:szCs w:val="24"/>
        </w:rPr>
        <w:t>о</w:t>
      </w:r>
      <w:r w:rsidRPr="00E60243">
        <w:rPr>
          <w:szCs w:val="24"/>
        </w:rPr>
        <w:t>дера ДИКМ.</w:t>
      </w:r>
    </w:p>
    <w:p w:rsidR="0046681D" w:rsidRPr="00E60243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Адаптивная дифференциальная импульсно-кодовая модуляция. Стру</w:t>
      </w:r>
      <w:r w:rsidRPr="00E60243">
        <w:rPr>
          <w:szCs w:val="24"/>
        </w:rPr>
        <w:t>к</w:t>
      </w:r>
      <w:r w:rsidRPr="00E60243">
        <w:rPr>
          <w:szCs w:val="24"/>
        </w:rPr>
        <w:t>турная схема кодера АДИКМ.</w:t>
      </w:r>
    </w:p>
    <w:p w:rsidR="0046681D" w:rsidRDefault="0046681D" w:rsidP="0046681D">
      <w:pPr>
        <w:numPr>
          <w:ilvl w:val="0"/>
          <w:numId w:val="7"/>
        </w:numPr>
        <w:suppressAutoHyphens w:val="0"/>
        <w:rPr>
          <w:szCs w:val="24"/>
        </w:rPr>
      </w:pPr>
      <w:r w:rsidRPr="00E60243">
        <w:rPr>
          <w:szCs w:val="24"/>
        </w:rPr>
        <w:t>Дельтамодуляция. Адаптивная дельта-модуляция. Кодер АДМ.</w:t>
      </w:r>
    </w:p>
    <w:p w:rsidR="0003104D" w:rsidRDefault="0003104D" w:rsidP="0003104D">
      <w:pPr>
        <w:suppressAutoHyphens w:val="0"/>
        <w:rPr>
          <w:szCs w:val="24"/>
        </w:rPr>
      </w:pPr>
    </w:p>
    <w:p w:rsidR="0003104D" w:rsidRDefault="0003104D" w:rsidP="0003104D">
      <w:pPr>
        <w:suppressAutoHyphens w:val="0"/>
        <w:jc w:val="center"/>
        <w:rPr>
          <w:b/>
          <w:szCs w:val="24"/>
        </w:rPr>
      </w:pPr>
      <w:r>
        <w:rPr>
          <w:b/>
          <w:szCs w:val="24"/>
        </w:rPr>
        <w:t>Примерные ответы на вопросы</w:t>
      </w:r>
    </w:p>
    <w:p w:rsidR="0003104D" w:rsidRPr="0003104D" w:rsidRDefault="0003104D" w:rsidP="0003104D">
      <w:pPr>
        <w:suppressAutoHyphens w:val="0"/>
        <w:ind w:left="360"/>
        <w:rPr>
          <w:szCs w:val="24"/>
          <w:u w:val="single"/>
        </w:rPr>
      </w:pPr>
      <w:r w:rsidRPr="0003104D">
        <w:rPr>
          <w:szCs w:val="24"/>
          <w:u w:val="single"/>
        </w:rPr>
        <w:t>Характеристики телефонного (речевого) сигнала.</w:t>
      </w:r>
    </w:p>
    <w:p w:rsidR="0003104D" w:rsidRDefault="0003104D" w:rsidP="0003104D">
      <w:pPr>
        <w:suppressAutoHyphens w:val="0"/>
        <w:jc w:val="both"/>
        <w:rPr>
          <w:szCs w:val="24"/>
        </w:rPr>
      </w:pPr>
    </w:p>
    <w:p w:rsidR="0003104D" w:rsidRPr="002E621E" w:rsidRDefault="0003104D" w:rsidP="0003104D">
      <w:pPr>
        <w:shd w:val="clear" w:color="auto" w:fill="FFFFFF"/>
        <w:suppressAutoHyphens w:val="0"/>
        <w:spacing w:before="100" w:beforeAutospacing="1" w:after="100" w:afterAutospacing="1" w:line="240" w:lineRule="atLeast"/>
        <w:rPr>
          <w:color w:val="343434"/>
          <w:lang w:eastAsia="ru-RU"/>
        </w:rPr>
      </w:pPr>
      <w:r w:rsidRPr="002E621E">
        <w:rPr>
          <w:color w:val="343434"/>
          <w:lang w:eastAsia="ru-RU"/>
        </w:rPr>
        <w:t>Основными параметрами телефонного сигнала являются:</w:t>
      </w:r>
    </w:p>
    <w:p w:rsidR="0003104D" w:rsidRPr="002E621E" w:rsidRDefault="0003104D" w:rsidP="0003104D">
      <w:pPr>
        <w:numPr>
          <w:ilvl w:val="0"/>
          <w:numId w:val="10"/>
        </w:numPr>
        <w:shd w:val="clear" w:color="auto" w:fill="FFFFFF"/>
        <w:suppressAutoHyphens w:val="0"/>
        <w:spacing w:before="100" w:beforeAutospacing="1" w:after="150" w:line="240" w:lineRule="atLeast"/>
        <w:rPr>
          <w:color w:val="343434"/>
          <w:lang w:eastAsia="ru-RU"/>
        </w:rPr>
      </w:pPr>
      <w:r w:rsidRPr="002E621E">
        <w:rPr>
          <w:color w:val="343434"/>
          <w:lang w:eastAsia="ru-RU"/>
        </w:rPr>
        <w:t>мощность телефонного (речевого) сигнала P</w:t>
      </w:r>
      <w:r w:rsidRPr="002E621E">
        <w:rPr>
          <w:color w:val="343434"/>
          <w:vertAlign w:val="subscript"/>
          <w:lang w:eastAsia="ru-RU"/>
        </w:rPr>
        <w:t>тлф</w:t>
      </w:r>
      <w:r w:rsidRPr="002E621E">
        <w:rPr>
          <w:color w:val="343434"/>
          <w:lang w:eastAsia="ru-RU"/>
        </w:rPr>
        <w:t>. среднюю мощность телефонного сигнала принимают равной 32 мкВт;</w:t>
      </w:r>
    </w:p>
    <w:p w:rsidR="0003104D" w:rsidRPr="002E621E" w:rsidRDefault="0003104D" w:rsidP="0003104D">
      <w:pPr>
        <w:numPr>
          <w:ilvl w:val="0"/>
          <w:numId w:val="11"/>
        </w:numPr>
        <w:shd w:val="clear" w:color="auto" w:fill="FFFFFF"/>
        <w:suppressAutoHyphens w:val="0"/>
        <w:spacing w:before="100" w:beforeAutospacing="1" w:after="150" w:line="240" w:lineRule="atLeast"/>
        <w:rPr>
          <w:color w:val="343434"/>
          <w:lang w:eastAsia="ru-RU"/>
        </w:rPr>
      </w:pPr>
      <w:r w:rsidRPr="002E621E">
        <w:rPr>
          <w:color w:val="343434"/>
          <w:lang w:eastAsia="ru-RU"/>
        </w:rPr>
        <w:t>коэффициент акти</w:t>
      </w:r>
      <w:r>
        <w:rPr>
          <w:color w:val="343434"/>
          <w:lang w:eastAsia="ru-RU"/>
        </w:rPr>
        <w:t xml:space="preserve">вности телефонного сообщения, </w:t>
      </w:r>
      <w:r w:rsidRPr="002E621E">
        <w:rPr>
          <w:color w:val="343434"/>
          <w:lang w:eastAsia="ru-RU"/>
        </w:rPr>
        <w:t>то есть отношение времени, в течение которого мощность сигнала на выходе канала превышает заданное пороговое значение, к общему времени занятия канала для разговора. При разговоре каждый из собеседников говорит приблизительно 50% времени. Кроме того, отдельные слова, фразы отделяются паузами. Поэтому коэффициент активности составляет 0,25..0,35.</w:t>
      </w:r>
    </w:p>
    <w:p w:rsidR="0003104D" w:rsidRDefault="0003104D" w:rsidP="0003104D">
      <w:pPr>
        <w:numPr>
          <w:ilvl w:val="0"/>
          <w:numId w:val="12"/>
        </w:numPr>
        <w:shd w:val="clear" w:color="auto" w:fill="FFFFFF"/>
        <w:suppressAutoHyphens w:val="0"/>
        <w:spacing w:before="100" w:beforeAutospacing="1" w:after="150" w:line="240" w:lineRule="atLeast"/>
        <w:rPr>
          <w:color w:val="343434"/>
          <w:lang w:eastAsia="ru-RU"/>
        </w:rPr>
      </w:pPr>
      <w:r w:rsidRPr="002E621E">
        <w:rPr>
          <w:color w:val="343434"/>
          <w:lang w:eastAsia="ru-RU"/>
        </w:rPr>
        <w:t>динамический диапазон речевого сигнала определяется выраженным в децибелах отношением максимальной и минимальной мощности сигнала</w:t>
      </w:r>
    </w:p>
    <w:p w:rsidR="0003104D" w:rsidRDefault="00BC0D3A" w:rsidP="0003104D">
      <w:pPr>
        <w:shd w:val="clear" w:color="auto" w:fill="FFFFFF"/>
        <w:suppressAutoHyphens w:val="0"/>
        <w:spacing w:before="100" w:beforeAutospacing="1" w:after="150" w:line="240" w:lineRule="atLeast"/>
        <w:ind w:left="360"/>
      </w:pPr>
      <w:r>
        <w:rPr>
          <w:noProof/>
          <w:lang w:eastAsia="ru-RU"/>
        </w:rPr>
        <w:drawing>
          <wp:inline distT="0" distB="0" distL="0" distR="0">
            <wp:extent cx="952500" cy="428625"/>
            <wp:effectExtent l="0" t="0" r="0" b="0"/>
            <wp:docPr id="3" name="Рисунок 1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4D" w:rsidRPr="002E621E" w:rsidRDefault="0003104D" w:rsidP="0003104D">
      <w:pPr>
        <w:shd w:val="clear" w:color="auto" w:fill="FFFFFF"/>
        <w:suppressAutoHyphens w:val="0"/>
        <w:spacing w:before="100" w:beforeAutospacing="1" w:after="150" w:line="240" w:lineRule="atLeast"/>
        <w:ind w:left="360"/>
        <w:rPr>
          <w:color w:val="343434"/>
          <w:lang w:eastAsia="ru-RU"/>
        </w:rPr>
      </w:pPr>
      <w:r w:rsidRPr="002E621E">
        <w:rPr>
          <w:color w:val="343434"/>
          <w:lang w:eastAsia="ru-RU"/>
        </w:rPr>
        <w:t>Динамический диапазон телефонного сигнала составляет DС=35...40 дБ;</w:t>
      </w:r>
    </w:p>
    <w:p w:rsidR="0003104D" w:rsidRDefault="0003104D" w:rsidP="0003104D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50" w:line="240" w:lineRule="atLeast"/>
        <w:rPr>
          <w:color w:val="343434"/>
          <w:lang w:eastAsia="ru-RU"/>
        </w:rPr>
      </w:pPr>
      <w:r w:rsidRPr="002E621E">
        <w:rPr>
          <w:color w:val="343434"/>
          <w:lang w:eastAsia="ru-RU"/>
        </w:rPr>
        <w:t>пик-фактор сигнала, который составляет 14 дБ.</w:t>
      </w:r>
    </w:p>
    <w:p w:rsidR="0003104D" w:rsidRDefault="00BC0D3A" w:rsidP="0003104D">
      <w:pPr>
        <w:pStyle w:val="af7"/>
        <w:shd w:val="clear" w:color="auto" w:fill="FFFFFF"/>
        <w:spacing w:line="240" w:lineRule="atLeast"/>
        <w:jc w:val="center"/>
        <w:rPr>
          <w:rFonts w:ascii="Arial" w:hAnsi="Arial" w:cs="Arial"/>
          <w:color w:val="343434"/>
          <w:sz w:val="18"/>
          <w:szCs w:val="18"/>
        </w:rPr>
      </w:pPr>
      <w:r>
        <w:rPr>
          <w:rFonts w:ascii="Arial" w:hAnsi="Arial" w:cs="Arial"/>
          <w:noProof/>
          <w:color w:val="343434"/>
          <w:sz w:val="18"/>
          <w:szCs w:val="18"/>
          <w:lang w:eastAsia="ru-RU"/>
        </w:rPr>
        <w:drawing>
          <wp:inline distT="0" distB="0" distL="0" distR="0">
            <wp:extent cx="895350" cy="447675"/>
            <wp:effectExtent l="0" t="0" r="0" b="0"/>
            <wp:docPr id="2" name="Рисунок 2" descr="im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04D" w:rsidRDefault="0003104D" w:rsidP="0003104D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50" w:line="240" w:lineRule="atLeast"/>
        <w:jc w:val="both"/>
        <w:rPr>
          <w:color w:val="343434"/>
          <w:lang w:eastAsia="ru-RU"/>
        </w:rPr>
      </w:pPr>
      <w:r w:rsidRPr="002E621E">
        <w:rPr>
          <w:color w:val="343434"/>
          <w:lang w:eastAsia="ru-RU"/>
        </w:rPr>
        <w:t xml:space="preserve">энергетический спектр речевого сигнала - область частот, в которой сосредоточена основная энергия сигнала. </w:t>
      </w:r>
      <w:r>
        <w:rPr>
          <w:color w:val="343434"/>
          <w:lang w:eastAsia="ru-RU"/>
        </w:rPr>
        <w:t>Р</w:t>
      </w:r>
      <w:r w:rsidRPr="002E621E">
        <w:rPr>
          <w:color w:val="343434"/>
          <w:lang w:eastAsia="ru-RU"/>
        </w:rPr>
        <w:t xml:space="preserve">ечь представляет собой широкополосный процесс, частотный </w:t>
      </w:r>
      <w:r w:rsidRPr="002E621E">
        <w:rPr>
          <w:color w:val="343434"/>
          <w:lang w:eastAsia="ru-RU"/>
        </w:rPr>
        <w:lastRenderedPageBreak/>
        <w:t>спектр которого простирается от 50..100 Гц до 8000..10000 Гц. Установлено, однако, что качество речи получается вполне удовлетворительным при ограничении спектра частотами 300..3400 Гц. Эти частоты приняты МСЭ</w:t>
      </w:r>
      <w:r>
        <w:rPr>
          <w:color w:val="343434"/>
          <w:lang w:eastAsia="ru-RU"/>
        </w:rPr>
        <w:t xml:space="preserve"> </w:t>
      </w:r>
      <w:r w:rsidRPr="002E621E">
        <w:rPr>
          <w:color w:val="343434"/>
          <w:lang w:eastAsia="ru-RU"/>
        </w:rPr>
        <w:t>в качестве границ эффективного спектра речи. При указанной полосе частот слоговая разборчивость составляет около 90%, разборчивость фраз - более 99% и сохраняется удовлетворительная натуральность звучания.</w:t>
      </w:r>
    </w:p>
    <w:p w:rsidR="00B954B6" w:rsidRPr="00B954B6" w:rsidRDefault="00B954B6" w:rsidP="00B954B6">
      <w:pPr>
        <w:suppressAutoHyphens w:val="0"/>
        <w:ind w:left="360"/>
        <w:rPr>
          <w:szCs w:val="24"/>
          <w:u w:val="single"/>
        </w:rPr>
      </w:pPr>
      <w:r w:rsidRPr="00B954B6">
        <w:rPr>
          <w:szCs w:val="24"/>
          <w:u w:val="single"/>
        </w:rPr>
        <w:t>А</w:t>
      </w:r>
      <w:r w:rsidRPr="00B954B6">
        <w:rPr>
          <w:szCs w:val="24"/>
          <w:u w:val="single"/>
        </w:rPr>
        <w:t>р</w:t>
      </w:r>
      <w:r w:rsidRPr="00B954B6">
        <w:rPr>
          <w:szCs w:val="24"/>
          <w:u w:val="single"/>
        </w:rPr>
        <w:t xml:space="preserve">хитектура системы </w:t>
      </w:r>
      <w:r w:rsidRPr="00B954B6">
        <w:rPr>
          <w:szCs w:val="24"/>
          <w:u w:val="single"/>
          <w:lang w:val="en-US"/>
        </w:rPr>
        <w:t>WLL</w:t>
      </w:r>
      <w:r w:rsidRPr="00B954B6">
        <w:rPr>
          <w:szCs w:val="24"/>
          <w:u w:val="single"/>
        </w:rPr>
        <w:t>.</w:t>
      </w:r>
    </w:p>
    <w:p w:rsidR="0003104D" w:rsidRPr="0003104D" w:rsidRDefault="0003104D" w:rsidP="0003104D">
      <w:pPr>
        <w:suppressAutoHyphens w:val="0"/>
        <w:ind w:left="360"/>
        <w:rPr>
          <w:szCs w:val="24"/>
          <w:u w:val="single"/>
        </w:rPr>
      </w:pPr>
    </w:p>
    <w:p w:rsidR="00B954B6" w:rsidRPr="00F11E06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F11E06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Как правило, подавляющее количество существующих систем </w:t>
      </w:r>
    </w:p>
    <w:p w:rsidR="00B954B6" w:rsidRPr="00F11E06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F11E06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WLL состоят из следующих основных узлов: </w:t>
      </w:r>
    </w:p>
    <w:p w:rsidR="00B954B6" w:rsidRPr="00F11E06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F11E06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− контроллера (концентратора) базовых станций; </w:t>
      </w:r>
    </w:p>
    <w:p w:rsidR="00B954B6" w:rsidRPr="00F11E06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F11E06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− базовых станций; </w:t>
      </w:r>
    </w:p>
    <w:p w:rsidR="00B954B6" w:rsidRPr="00F11E06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F11E06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− абонентских терминалов; </w:t>
      </w:r>
    </w:p>
    <w:p w:rsidR="00B954B6" w:rsidRPr="00F11E06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F11E06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− терминала технического обслуживания и эксплуатации. </w:t>
      </w:r>
    </w:p>
    <w:p w:rsidR="00B954B6" w:rsidRPr="00F164D4" w:rsidRDefault="00B954B6" w:rsidP="00B954B6">
      <w:pPr>
        <w:pStyle w:val="Normal"/>
        <w:ind w:firstLine="720"/>
        <w:rPr>
          <w:rFonts w:ascii="Times New Roman CYR" w:hAnsi="Times New Roman CYR" w:cs="Times New Roman CYR"/>
          <w:b/>
          <w:bCs/>
          <w:snapToGrid/>
          <w:color w:val="000000"/>
          <w:kern w:val="1"/>
          <w:sz w:val="24"/>
          <w:szCs w:val="24"/>
          <w:lang w:eastAsia="zh-CN"/>
        </w:rPr>
      </w:pPr>
      <w:r w:rsidRPr="00F164D4">
        <w:rPr>
          <w:rFonts w:ascii="Times New Roman CYR" w:hAnsi="Times New Roman CYR" w:cs="Times New Roman CYR"/>
          <w:b/>
          <w:bCs/>
          <w:snapToGrid/>
          <w:color w:val="000000"/>
          <w:kern w:val="1"/>
          <w:sz w:val="24"/>
          <w:szCs w:val="24"/>
          <w:lang w:eastAsia="zh-CN"/>
        </w:rPr>
        <w:t xml:space="preserve"> </w:t>
      </w:r>
    </w:p>
    <w:p w:rsidR="00B954B6" w:rsidRPr="00CB4B11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B55F41">
        <w:rPr>
          <w:rFonts w:ascii="Times New Roman CYR" w:hAnsi="Times New Roman CYR" w:cs="Times New Roman CYR"/>
          <w:b/>
          <w:bCs/>
          <w:snapToGrid/>
          <w:color w:val="000000"/>
          <w:kern w:val="1"/>
          <w:sz w:val="24"/>
          <w:szCs w:val="24"/>
          <w:lang w:eastAsia="zh-CN"/>
        </w:rPr>
        <w:t>Контроллер базовых станций</w:t>
      </w:r>
      <w:r w:rsidRPr="00CB4B11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 предназначен для коммутации трафика WLL, обработки вызовов и обеспечения связи с коммутатором ТФОП. Он поддерживает функции управления системой, реализуемые на базе терминала технического обслуживания и эксплуатации. Как правило, связь с коммутатором ТФОП осуществляется по цифровым каналам с высокой пропускной способностью или по двухпроводным линиям с использованием соответствующих интерфейсов. </w:t>
      </w:r>
    </w:p>
    <w:p w:rsidR="00B954B6" w:rsidRPr="00B55F41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F164D4">
        <w:rPr>
          <w:rFonts w:ascii="Times New Roman CYR" w:hAnsi="Times New Roman CYR" w:cs="Times New Roman CYR"/>
          <w:b/>
          <w:bCs/>
          <w:snapToGrid/>
          <w:color w:val="000000"/>
          <w:kern w:val="1"/>
          <w:sz w:val="24"/>
          <w:szCs w:val="24"/>
          <w:lang w:eastAsia="zh-CN"/>
        </w:rPr>
        <w:t xml:space="preserve">Базовые станции </w:t>
      </w:r>
      <w:r w:rsidRPr="00B55F41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осуществляют радиосвязь с абонентами системы в пределах своих зон обслуживания и обеспечивают передачу вызовов контроллеру. Радиус зоны обслуживания зависит от используемой в системе WLL радиотехнологии. В состав базовой станции входят антенно-фидерное оборудование, приемопередающая аппаратура, локальная подсистема управления, коммуникационные интерфейсы и подсистемы питания. </w:t>
      </w:r>
    </w:p>
    <w:p w:rsidR="00B954B6" w:rsidRPr="00B55F41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B55F41">
        <w:rPr>
          <w:rFonts w:ascii="Times New Roman CYR" w:hAnsi="Times New Roman CYR" w:cs="Times New Roman CYR"/>
          <w:b/>
          <w:bCs/>
          <w:snapToGrid/>
          <w:color w:val="000000"/>
          <w:kern w:val="1"/>
          <w:sz w:val="24"/>
          <w:szCs w:val="24"/>
          <w:lang w:eastAsia="zh-CN"/>
        </w:rPr>
        <w:t>Абонентские терминалы</w:t>
      </w:r>
      <w:r w:rsidRPr="00B55F41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 могут представлять собой беспроводные телефонные трубки, специальные настольные телефонные аппараты с трансивером</w:t>
      </w:r>
      <w:r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 (приемо-передатчик)</w:t>
      </w:r>
      <w:r w:rsidRPr="00B55F41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 и антенной и стационарные блоки на одну или несколько телефонных линий, к которым подключают обычные телефоны, факсы, модемы. </w:t>
      </w:r>
    </w:p>
    <w:p w:rsidR="00B954B6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F164D4">
        <w:rPr>
          <w:rFonts w:ascii="Times New Roman CYR" w:hAnsi="Times New Roman CYR" w:cs="Times New Roman CYR"/>
          <w:b/>
          <w:bCs/>
          <w:snapToGrid/>
          <w:color w:val="000000"/>
          <w:kern w:val="1"/>
          <w:sz w:val="24"/>
          <w:szCs w:val="24"/>
          <w:lang w:eastAsia="zh-CN"/>
        </w:rPr>
        <w:t xml:space="preserve">Терминал технического обслуживания и эксплуатации </w:t>
      </w:r>
      <w:r w:rsidRPr="00B55F41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>представляет собой компьютер со специальным управляющим приложением для обеспечения конфигурирования</w:t>
      </w:r>
      <w:r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 </w:t>
      </w:r>
      <w:r w:rsidRPr="00B55F41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 xml:space="preserve">и мониторинга работы компонентов системы WLL, осуществления контроля абонентских терминалов, проведения операций диагностики и технического обслуживания. </w:t>
      </w:r>
    </w:p>
    <w:p w:rsidR="00B954B6" w:rsidRPr="00721E1B" w:rsidRDefault="00B954B6" w:rsidP="00B954B6">
      <w:pPr>
        <w:pStyle w:val="Normal"/>
        <w:ind w:firstLine="720"/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</w:pPr>
      <w:r w:rsidRPr="00721E1B">
        <w:rPr>
          <w:rFonts w:ascii="Times New Roman CYR" w:hAnsi="Times New Roman CYR" w:cs="Times New Roman CYR"/>
          <w:bCs/>
          <w:snapToGrid/>
          <w:color w:val="000000"/>
          <w:kern w:val="1"/>
          <w:sz w:val="24"/>
          <w:szCs w:val="24"/>
          <w:lang w:eastAsia="zh-CN"/>
        </w:rPr>
        <w:t>Обычно для связи базовой станции с контроллером системы могут использоваться проводные и беспроводные каналы связи. Здесь выбор физической среды передачи информации остается за оператором.</w:t>
      </w:r>
    </w:p>
    <w:p w:rsidR="0046681D" w:rsidRPr="00E60243" w:rsidRDefault="0046681D" w:rsidP="0046681D">
      <w:pPr>
        <w:tabs>
          <w:tab w:val="left" w:pos="1138"/>
        </w:tabs>
        <w:ind w:firstLine="709"/>
        <w:jc w:val="both"/>
        <w:rPr>
          <w:rStyle w:val="22"/>
          <w:b/>
          <w:color w:val="000000"/>
          <w:szCs w:val="24"/>
        </w:rPr>
      </w:pPr>
    </w:p>
    <w:p w:rsidR="0046681D" w:rsidRPr="00BA3838" w:rsidRDefault="0046681D" w:rsidP="0046681D">
      <w:pPr>
        <w:tabs>
          <w:tab w:val="left" w:pos="1138"/>
        </w:tabs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6.3.2. </w:t>
      </w:r>
      <w:r w:rsidRPr="00BA3838">
        <w:rPr>
          <w:b/>
          <w:szCs w:val="24"/>
        </w:rPr>
        <w:t>Типовые задания для самостоятельной работы</w:t>
      </w:r>
    </w:p>
    <w:p w:rsidR="0046681D" w:rsidRPr="00BA3838" w:rsidRDefault="0046681D" w:rsidP="0046681D">
      <w:pPr>
        <w:tabs>
          <w:tab w:val="left" w:pos="1138"/>
        </w:tabs>
        <w:ind w:firstLine="709"/>
        <w:jc w:val="both"/>
        <w:rPr>
          <w:b/>
          <w:bCs/>
          <w:szCs w:val="24"/>
        </w:rPr>
      </w:pPr>
    </w:p>
    <w:p w:rsidR="0046681D" w:rsidRPr="00BA3838" w:rsidRDefault="0046681D" w:rsidP="0046681D">
      <w:pPr>
        <w:pStyle w:val="20"/>
        <w:numPr>
          <w:ilvl w:val="1"/>
          <w:numId w:val="0"/>
        </w:numPr>
        <w:tabs>
          <w:tab w:val="num" w:pos="576"/>
        </w:tabs>
        <w:ind w:firstLine="709"/>
        <w:jc w:val="both"/>
        <w:rPr>
          <w:b/>
          <w:sz w:val="24"/>
          <w:szCs w:val="24"/>
        </w:rPr>
      </w:pPr>
      <w:r w:rsidRPr="00BA3838">
        <w:rPr>
          <w:b/>
          <w:sz w:val="24"/>
          <w:szCs w:val="24"/>
        </w:rPr>
        <w:t>Чтение и анализ научной литературы по темам и проблемам курса.</w:t>
      </w:r>
    </w:p>
    <w:p w:rsidR="0046681D" w:rsidRPr="00BA3838" w:rsidRDefault="0046681D" w:rsidP="0046681D">
      <w:pPr>
        <w:numPr>
          <w:ilvl w:val="0"/>
          <w:numId w:val="2"/>
        </w:numPr>
        <w:tabs>
          <w:tab w:val="clear" w:pos="0"/>
          <w:tab w:val="num" w:pos="1066"/>
        </w:tabs>
        <w:ind w:left="0" w:firstLine="709"/>
        <w:jc w:val="both"/>
        <w:rPr>
          <w:szCs w:val="24"/>
        </w:rPr>
      </w:pPr>
      <w:r w:rsidRPr="00BA3838">
        <w:rPr>
          <w:szCs w:val="24"/>
        </w:rPr>
        <w:t>Написание рефератов по заданным темам.</w:t>
      </w:r>
    </w:p>
    <w:p w:rsidR="0046681D" w:rsidRPr="00BA3838" w:rsidRDefault="0046681D" w:rsidP="0046681D">
      <w:pPr>
        <w:numPr>
          <w:ilvl w:val="0"/>
          <w:numId w:val="2"/>
        </w:numPr>
        <w:tabs>
          <w:tab w:val="clear" w:pos="0"/>
          <w:tab w:val="num" w:pos="1066"/>
        </w:tabs>
        <w:ind w:left="0" w:firstLine="709"/>
        <w:jc w:val="both"/>
        <w:rPr>
          <w:szCs w:val="24"/>
        </w:rPr>
      </w:pPr>
      <w:r w:rsidRPr="00BA3838">
        <w:rPr>
          <w:szCs w:val="24"/>
        </w:rPr>
        <w:t>Подготовка выступлений для коллективной дискуссии.</w:t>
      </w:r>
    </w:p>
    <w:p w:rsidR="0046681D" w:rsidRPr="00BA3838" w:rsidRDefault="0046681D" w:rsidP="0046681D">
      <w:pPr>
        <w:jc w:val="both"/>
        <w:rPr>
          <w:szCs w:val="24"/>
        </w:rPr>
      </w:pPr>
    </w:p>
    <w:p w:rsidR="0046681D" w:rsidRPr="00D03002" w:rsidRDefault="0046681D" w:rsidP="0046681D">
      <w:pPr>
        <w:pStyle w:val="20"/>
        <w:numPr>
          <w:ilvl w:val="1"/>
          <w:numId w:val="8"/>
        </w:numPr>
        <w:ind w:left="0" w:firstLine="709"/>
        <w:jc w:val="both"/>
        <w:rPr>
          <w:b/>
          <w:sz w:val="24"/>
          <w:szCs w:val="24"/>
        </w:rPr>
      </w:pPr>
      <w:r w:rsidRPr="00D03002">
        <w:rPr>
          <w:b/>
          <w:sz w:val="24"/>
          <w:szCs w:val="24"/>
        </w:rPr>
        <w:t>6.3.3. Планы семинарских и практических занятий</w:t>
      </w:r>
    </w:p>
    <w:p w:rsidR="0046681D" w:rsidRPr="00A14E10" w:rsidRDefault="0046681D" w:rsidP="0046681D">
      <w:pPr>
        <w:pStyle w:val="20"/>
        <w:numPr>
          <w:ilvl w:val="1"/>
          <w:numId w:val="8"/>
        </w:numPr>
        <w:ind w:left="0" w:firstLine="709"/>
        <w:rPr>
          <w:szCs w:val="28"/>
        </w:rPr>
      </w:pPr>
    </w:p>
    <w:p w:rsidR="0046681D" w:rsidRPr="00BA3838" w:rsidRDefault="0046681D" w:rsidP="0046681D">
      <w:pPr>
        <w:shd w:val="clear" w:color="auto" w:fill="FFFFFF"/>
        <w:jc w:val="center"/>
        <w:rPr>
          <w:b/>
          <w:szCs w:val="24"/>
        </w:rPr>
      </w:pPr>
      <w:r w:rsidRPr="00BA3838">
        <w:rPr>
          <w:b/>
          <w:color w:val="000000"/>
          <w:szCs w:val="24"/>
        </w:rPr>
        <w:t>Модуль  1 «</w:t>
      </w:r>
      <w:r w:rsidRPr="00BA3838">
        <w:rPr>
          <w:b/>
          <w:szCs w:val="24"/>
        </w:rPr>
        <w:t>Назначение, разновидности и характеристики оконечных устройств си</w:t>
      </w:r>
      <w:r w:rsidRPr="00BA3838">
        <w:rPr>
          <w:b/>
          <w:szCs w:val="24"/>
        </w:rPr>
        <w:t>с</w:t>
      </w:r>
      <w:r w:rsidRPr="00BA3838">
        <w:rPr>
          <w:b/>
          <w:szCs w:val="24"/>
        </w:rPr>
        <w:t>тем связи (ОУСС)</w:t>
      </w:r>
      <w:r w:rsidRPr="00BA3838">
        <w:rPr>
          <w:b/>
          <w:color w:val="000000"/>
          <w:spacing w:val="1"/>
          <w:szCs w:val="24"/>
        </w:rPr>
        <w:t>»</w:t>
      </w:r>
    </w:p>
    <w:p w:rsidR="0046681D" w:rsidRPr="00BA3838" w:rsidRDefault="0046681D" w:rsidP="0046681D">
      <w:pPr>
        <w:shd w:val="clear" w:color="auto" w:fill="FFFFFF"/>
        <w:ind w:firstLine="709"/>
        <w:jc w:val="both"/>
        <w:rPr>
          <w:color w:val="000000"/>
          <w:spacing w:val="2"/>
          <w:szCs w:val="24"/>
        </w:rPr>
      </w:pPr>
      <w:r w:rsidRPr="00BA3838">
        <w:rPr>
          <w:szCs w:val="24"/>
        </w:rPr>
        <w:t>Цель:</w:t>
      </w:r>
      <w:r w:rsidRPr="00BA3838">
        <w:rPr>
          <w:b/>
          <w:szCs w:val="24"/>
        </w:rPr>
        <w:t xml:space="preserve"> </w:t>
      </w:r>
      <w:r w:rsidRPr="00BA3838">
        <w:rPr>
          <w:bCs/>
          <w:iCs/>
          <w:szCs w:val="24"/>
        </w:rPr>
        <w:t>систематизация знаний по вопросам назначения и характеристик ОУСС.</w:t>
      </w:r>
      <w:r w:rsidRPr="00BA3838">
        <w:rPr>
          <w:color w:val="000000"/>
          <w:spacing w:val="2"/>
          <w:szCs w:val="24"/>
        </w:rPr>
        <w:t xml:space="preserve"> 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lastRenderedPageBreak/>
        <w:t>Вопросы для обсуждения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bCs/>
          <w:szCs w:val="24"/>
        </w:rPr>
        <w:t>1. Место ОУ с системах электросвязи</w:t>
      </w:r>
      <w:r w:rsidRPr="00BA3838">
        <w:rPr>
          <w:szCs w:val="24"/>
        </w:rPr>
        <w:t xml:space="preserve">. 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 xml:space="preserve">2. Потребительские функции сети электросвязи. 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 xml:space="preserve">3. Услуги, предоставляемые абоненту телекоммуникационной сети.  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Задания для самостоятельной работы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bCs/>
          <w:szCs w:val="24"/>
        </w:rPr>
        <w:t xml:space="preserve">1. </w:t>
      </w:r>
      <w:r w:rsidRPr="00BA3838">
        <w:rPr>
          <w:szCs w:val="24"/>
        </w:rPr>
        <w:t>Разновидности ОУСС</w:t>
      </w:r>
      <w:r w:rsidRPr="00BA3838">
        <w:rPr>
          <w:bCs/>
          <w:szCs w:val="24"/>
        </w:rPr>
        <w:t>.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Рекомендуемая литература</w:t>
      </w:r>
    </w:p>
    <w:p w:rsidR="0046681D" w:rsidRPr="00BA3838" w:rsidRDefault="0046681D" w:rsidP="0046681D">
      <w:pPr>
        <w:ind w:firstLine="709"/>
        <w:jc w:val="both"/>
        <w:rPr>
          <w:color w:val="993300"/>
          <w:szCs w:val="24"/>
        </w:rPr>
      </w:pPr>
      <w:r w:rsidRPr="00BA3838">
        <w:rPr>
          <w:bCs/>
          <w:szCs w:val="24"/>
        </w:rPr>
        <w:t>Основная</w:t>
      </w:r>
      <w:r w:rsidRPr="00BA3838">
        <w:rPr>
          <w:color w:val="993300"/>
          <w:szCs w:val="24"/>
        </w:rPr>
        <w:t xml:space="preserve"> </w:t>
      </w:r>
    </w:p>
    <w:p w:rsidR="0046681D" w:rsidRPr="00BA3838" w:rsidRDefault="0046681D" w:rsidP="0046681D">
      <w:pPr>
        <w:ind w:left="176" w:firstLine="250"/>
        <w:rPr>
          <w:szCs w:val="24"/>
        </w:rPr>
      </w:pPr>
      <w:r w:rsidRPr="00BA3838">
        <w:rPr>
          <w:szCs w:val="24"/>
        </w:rPr>
        <w:t>1. Телекоммуникационные системы и сети. В 3 т. Т. 2. Радиосвязь, радиовещание, телевидение : учеб. пособие для вузов / Г.П. Катунин, Г.В. Мамчев, В.Н. Попантонопуло, В.П. Шувалов, ред.: В.П. Шувалов .— 3-е</w:t>
      </w:r>
      <w:r w:rsidRPr="00996A84">
        <w:rPr>
          <w:sz w:val="28"/>
          <w:szCs w:val="28"/>
        </w:rPr>
        <w:t xml:space="preserve"> </w:t>
      </w:r>
      <w:r w:rsidRPr="00BA3838">
        <w:rPr>
          <w:szCs w:val="24"/>
        </w:rPr>
        <w:t>изд., стер. - М. : Горячая линия – Тел</w:t>
      </w:r>
      <w:r w:rsidRPr="00BA3838">
        <w:rPr>
          <w:szCs w:val="24"/>
        </w:rPr>
        <w:t>е</w:t>
      </w:r>
      <w:r w:rsidRPr="00BA3838">
        <w:rPr>
          <w:szCs w:val="24"/>
        </w:rPr>
        <w:t>ком</w:t>
      </w:r>
      <w:r w:rsidRPr="00996A84">
        <w:rPr>
          <w:sz w:val="28"/>
          <w:szCs w:val="28"/>
        </w:rPr>
        <w:t xml:space="preserve">, </w:t>
      </w:r>
      <w:r w:rsidRPr="00BA3838">
        <w:rPr>
          <w:szCs w:val="24"/>
        </w:rPr>
        <w:t>2014 .— ISBN 978-5-9912-0338-8</w:t>
      </w:r>
    </w:p>
    <w:p w:rsidR="0046681D" w:rsidRPr="00BA3838" w:rsidRDefault="0046681D" w:rsidP="0046681D">
      <w:pPr>
        <w:ind w:left="176" w:firstLine="250"/>
        <w:rPr>
          <w:szCs w:val="24"/>
        </w:rPr>
      </w:pPr>
      <w:r w:rsidRPr="00BA3838">
        <w:rPr>
          <w:szCs w:val="24"/>
        </w:rPr>
        <w:t>2. Телекоммуникационные системы и сети. В 3 т. Т. 3. Мультисерви</w:t>
      </w:r>
      <w:r w:rsidRPr="00BA3838">
        <w:rPr>
          <w:szCs w:val="24"/>
        </w:rPr>
        <w:t>с</w:t>
      </w:r>
      <w:r w:rsidRPr="00BA3838">
        <w:rPr>
          <w:szCs w:val="24"/>
        </w:rPr>
        <w:t>ные сети : учеб. пособие для вузов / В.В. Величко, Е.А. Субботин, В.П. Ш</w:t>
      </w:r>
      <w:r w:rsidRPr="00BA3838">
        <w:rPr>
          <w:szCs w:val="24"/>
        </w:rPr>
        <w:t>у</w:t>
      </w:r>
      <w:r w:rsidRPr="00BA3838">
        <w:rPr>
          <w:szCs w:val="24"/>
        </w:rPr>
        <w:t>валов, А.Ф. Ярославцев, ред.: В.П. Шувалов .— 2-е изд., стер. — М. : Горячая линия – Телеком, 2015 .— ISBN 978-5-9912-0484-2</w:t>
      </w:r>
    </w:p>
    <w:p w:rsidR="0046681D" w:rsidRPr="00BA3838" w:rsidRDefault="0046681D" w:rsidP="0046681D">
      <w:pPr>
        <w:ind w:firstLine="250"/>
        <w:jc w:val="both"/>
        <w:rPr>
          <w:bCs/>
          <w:color w:val="000000"/>
          <w:szCs w:val="24"/>
        </w:rPr>
      </w:pPr>
      <w:r w:rsidRPr="00BA3838">
        <w:rPr>
          <w:bCs/>
          <w:color w:val="000000"/>
          <w:szCs w:val="24"/>
        </w:rPr>
        <w:t>Дополнительная</w:t>
      </w:r>
    </w:p>
    <w:p w:rsidR="0046681D" w:rsidRPr="00BA3838" w:rsidRDefault="0046681D" w:rsidP="0046681D">
      <w:pPr>
        <w:pStyle w:val="af3"/>
        <w:spacing w:after="0"/>
        <w:ind w:left="0" w:firstLine="250"/>
        <w:rPr>
          <w:szCs w:val="24"/>
        </w:rPr>
      </w:pPr>
      <w:r w:rsidRPr="00BA3838">
        <w:rPr>
          <w:szCs w:val="24"/>
        </w:rPr>
        <w:t>1. Телекоммуникационные системы и сети. В 3 т. Т. 2. Радиосвязь, радиовещание, телевидение : учеб. пособие для вузов / Г.П. Катунин, Г.В. Ма</w:t>
      </w:r>
      <w:r w:rsidRPr="00BA3838">
        <w:rPr>
          <w:szCs w:val="24"/>
        </w:rPr>
        <w:t>м</w:t>
      </w:r>
      <w:r w:rsidRPr="00BA3838">
        <w:rPr>
          <w:szCs w:val="24"/>
        </w:rPr>
        <w:t xml:space="preserve">чев, В.Н. Попантонопуло, В.П. Шувалов, ред.: В.П. Шувалов .— 2-е изд., испр и доп. - М. : Горячая линия – Телеком, 2004. – 672 с. </w:t>
      </w:r>
    </w:p>
    <w:p w:rsidR="0046681D" w:rsidRPr="00BA3838" w:rsidRDefault="0046681D" w:rsidP="0046681D">
      <w:pPr>
        <w:shd w:val="clear" w:color="auto" w:fill="FFFFFF"/>
        <w:ind w:firstLine="709"/>
        <w:jc w:val="both"/>
        <w:rPr>
          <w:b/>
          <w:color w:val="000000"/>
          <w:szCs w:val="24"/>
        </w:rPr>
      </w:pPr>
    </w:p>
    <w:p w:rsidR="0046681D" w:rsidRPr="00BA3838" w:rsidRDefault="0046681D" w:rsidP="0046681D">
      <w:pPr>
        <w:ind w:firstLine="709"/>
        <w:jc w:val="center"/>
        <w:rPr>
          <w:b/>
          <w:color w:val="000000"/>
          <w:spacing w:val="1"/>
          <w:szCs w:val="24"/>
        </w:rPr>
      </w:pPr>
      <w:r w:rsidRPr="00BA3838">
        <w:rPr>
          <w:b/>
          <w:bCs/>
          <w:color w:val="000000"/>
          <w:szCs w:val="24"/>
        </w:rPr>
        <w:t>Модуль 2 «</w:t>
      </w:r>
      <w:r w:rsidRPr="00BA3838">
        <w:rPr>
          <w:b/>
          <w:szCs w:val="24"/>
        </w:rPr>
        <w:t>Классификация, характеристики телефонных апп</w:t>
      </w:r>
      <w:r w:rsidRPr="00BA3838">
        <w:rPr>
          <w:b/>
          <w:szCs w:val="24"/>
        </w:rPr>
        <w:t>а</w:t>
      </w:r>
      <w:r w:rsidRPr="00BA3838">
        <w:rPr>
          <w:b/>
          <w:szCs w:val="24"/>
        </w:rPr>
        <w:t>ратов (ТА) и функциональные особенности построения осно</w:t>
      </w:r>
      <w:r w:rsidRPr="00BA3838">
        <w:rPr>
          <w:b/>
          <w:szCs w:val="24"/>
        </w:rPr>
        <w:t>в</w:t>
      </w:r>
      <w:r w:rsidRPr="00BA3838">
        <w:rPr>
          <w:b/>
          <w:szCs w:val="24"/>
        </w:rPr>
        <w:t>ных узлов</w:t>
      </w:r>
      <w:r w:rsidRPr="00BA3838">
        <w:rPr>
          <w:b/>
          <w:color w:val="000000"/>
          <w:spacing w:val="1"/>
          <w:szCs w:val="24"/>
        </w:rPr>
        <w:t>»</w:t>
      </w:r>
    </w:p>
    <w:p w:rsidR="0046681D" w:rsidRPr="00BA3838" w:rsidRDefault="0046681D" w:rsidP="0046681D">
      <w:pPr>
        <w:shd w:val="clear" w:color="auto" w:fill="FFFFFF"/>
        <w:ind w:firstLine="709"/>
        <w:jc w:val="both"/>
        <w:rPr>
          <w:bCs/>
          <w:iCs/>
          <w:szCs w:val="24"/>
        </w:rPr>
      </w:pPr>
      <w:r w:rsidRPr="00BA3838">
        <w:rPr>
          <w:bCs/>
          <w:iCs/>
          <w:szCs w:val="24"/>
        </w:rPr>
        <w:t>Цель:</w:t>
      </w:r>
      <w:r w:rsidRPr="00BA3838">
        <w:rPr>
          <w:b/>
          <w:bCs/>
          <w:iCs/>
          <w:szCs w:val="24"/>
        </w:rPr>
        <w:t xml:space="preserve"> </w:t>
      </w:r>
      <w:r w:rsidRPr="00BA3838">
        <w:rPr>
          <w:bCs/>
          <w:iCs/>
          <w:szCs w:val="24"/>
        </w:rPr>
        <w:t xml:space="preserve">систематизация знаний об устройстве и характеристиках ТА. 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Вопросы для обсуждения</w:t>
      </w:r>
    </w:p>
    <w:p w:rsidR="0046681D" w:rsidRPr="00BA3838" w:rsidRDefault="0046681D" w:rsidP="0046681D">
      <w:pPr>
        <w:ind w:firstLine="709"/>
        <w:rPr>
          <w:bCs/>
          <w:szCs w:val="24"/>
        </w:rPr>
      </w:pPr>
      <w:r w:rsidRPr="00BA3838">
        <w:rPr>
          <w:bCs/>
          <w:szCs w:val="24"/>
        </w:rPr>
        <w:t xml:space="preserve">1. Функции, выполняемые ТА.        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bCs/>
          <w:szCs w:val="24"/>
        </w:rPr>
        <w:t xml:space="preserve">2. </w:t>
      </w:r>
      <w:r w:rsidRPr="00BA3838">
        <w:rPr>
          <w:szCs w:val="24"/>
        </w:rPr>
        <w:t>Вызывное устройство и элементы коммутации.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3. Местный эффект и борьба с ним.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Задания для самостоятельной работы</w:t>
      </w:r>
    </w:p>
    <w:p w:rsidR="0046681D" w:rsidRPr="00BA3838" w:rsidRDefault="0046681D" w:rsidP="0046681D">
      <w:pPr>
        <w:ind w:firstLine="709"/>
        <w:jc w:val="both"/>
        <w:rPr>
          <w:bCs/>
          <w:szCs w:val="24"/>
        </w:rPr>
      </w:pPr>
      <w:r w:rsidRPr="00BA3838">
        <w:rPr>
          <w:bCs/>
          <w:szCs w:val="24"/>
        </w:rPr>
        <w:t>1. История создания телефона.</w:t>
      </w:r>
    </w:p>
    <w:p w:rsidR="0046681D" w:rsidRPr="00BA3838" w:rsidRDefault="0046681D" w:rsidP="0046681D">
      <w:pPr>
        <w:ind w:firstLine="709"/>
        <w:jc w:val="both"/>
        <w:rPr>
          <w:bCs/>
          <w:szCs w:val="24"/>
        </w:rPr>
      </w:pPr>
      <w:r w:rsidRPr="00BA3838">
        <w:rPr>
          <w:bCs/>
          <w:szCs w:val="24"/>
        </w:rPr>
        <w:t>2. Виды микрофонов.</w:t>
      </w:r>
    </w:p>
    <w:p w:rsidR="0046681D" w:rsidRPr="00BA3838" w:rsidRDefault="0046681D" w:rsidP="0046681D">
      <w:pPr>
        <w:ind w:firstLine="709"/>
        <w:jc w:val="both"/>
        <w:rPr>
          <w:bCs/>
          <w:szCs w:val="24"/>
        </w:rPr>
      </w:pPr>
      <w:r w:rsidRPr="00BA3838">
        <w:rPr>
          <w:bCs/>
          <w:szCs w:val="24"/>
        </w:rPr>
        <w:t>3. Телефонные капсюли.</w:t>
      </w:r>
    </w:p>
    <w:p w:rsidR="0046681D" w:rsidRPr="00BA3838" w:rsidRDefault="0046681D" w:rsidP="0046681D">
      <w:pPr>
        <w:ind w:firstLine="709"/>
        <w:jc w:val="both"/>
        <w:rPr>
          <w:bCs/>
          <w:szCs w:val="24"/>
        </w:rPr>
      </w:pPr>
      <w:r w:rsidRPr="00BA3838">
        <w:rPr>
          <w:bCs/>
          <w:szCs w:val="24"/>
        </w:rPr>
        <w:t>4. АОН и автоответчики.</w:t>
      </w:r>
    </w:p>
    <w:p w:rsidR="0046681D" w:rsidRPr="00BA3838" w:rsidRDefault="0046681D" w:rsidP="0046681D">
      <w:pPr>
        <w:ind w:firstLine="709"/>
        <w:jc w:val="both"/>
        <w:rPr>
          <w:bCs/>
          <w:szCs w:val="24"/>
        </w:rPr>
      </w:pPr>
      <w:r w:rsidRPr="00BA3838">
        <w:rPr>
          <w:bCs/>
          <w:szCs w:val="24"/>
        </w:rPr>
        <w:t>5. Таксофоны.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Рекомендуемая литература</w:t>
      </w:r>
    </w:p>
    <w:p w:rsidR="0046681D" w:rsidRPr="00BA3838" w:rsidRDefault="0046681D" w:rsidP="0046681D">
      <w:pPr>
        <w:ind w:firstLine="709"/>
        <w:jc w:val="both"/>
        <w:rPr>
          <w:color w:val="993300"/>
          <w:szCs w:val="24"/>
        </w:rPr>
      </w:pPr>
      <w:r w:rsidRPr="00BA3838">
        <w:rPr>
          <w:bCs/>
          <w:szCs w:val="24"/>
        </w:rPr>
        <w:t>Основная</w:t>
      </w:r>
      <w:r w:rsidRPr="00BA3838">
        <w:rPr>
          <w:color w:val="993300"/>
          <w:szCs w:val="24"/>
        </w:rPr>
        <w:t xml:space="preserve"> </w:t>
      </w:r>
    </w:p>
    <w:p w:rsidR="0046681D" w:rsidRPr="00BA3838" w:rsidRDefault="0046681D" w:rsidP="0046681D">
      <w:pPr>
        <w:ind w:left="175" w:firstLine="251"/>
        <w:rPr>
          <w:szCs w:val="24"/>
        </w:rPr>
      </w:pPr>
      <w:r w:rsidRPr="00BA3838">
        <w:rPr>
          <w:szCs w:val="24"/>
        </w:rPr>
        <w:t>1. Телекоммуникационные системы и сети. В 3 т. Т. 2. Радиосвязь, радиовещание, телевидение : учеб. пособие для вузов / Г.П. Катунин, Г.В. Мамчев, В.Н. Попантонопуло, В.П. Шувалов, ред.: В.П. Шувалов .— 3-е изд., стер. - М. : Горячая линия – Телеком, 2014 .— ISBN 978-5-9912-0338-8</w:t>
      </w:r>
    </w:p>
    <w:p w:rsidR="0046681D" w:rsidRPr="00BA3838" w:rsidRDefault="0046681D" w:rsidP="0046681D">
      <w:pPr>
        <w:ind w:left="175" w:firstLine="251"/>
        <w:rPr>
          <w:szCs w:val="24"/>
        </w:rPr>
      </w:pPr>
      <w:r w:rsidRPr="00BA3838">
        <w:rPr>
          <w:szCs w:val="24"/>
        </w:rPr>
        <w:t>2. Телекоммуникационные системы и сети. В 3 т. Т. 3. Мультисерви</w:t>
      </w:r>
      <w:r w:rsidRPr="00BA3838">
        <w:rPr>
          <w:szCs w:val="24"/>
        </w:rPr>
        <w:t>с</w:t>
      </w:r>
      <w:r w:rsidRPr="00BA3838">
        <w:rPr>
          <w:szCs w:val="24"/>
        </w:rPr>
        <w:t>ные сети : учеб. пособие для вузов / В.В. Величко, Е.А. Субботин, В.П. Ш</w:t>
      </w:r>
      <w:r w:rsidRPr="00BA3838">
        <w:rPr>
          <w:szCs w:val="24"/>
        </w:rPr>
        <w:t>у</w:t>
      </w:r>
      <w:r w:rsidRPr="00BA3838">
        <w:rPr>
          <w:szCs w:val="24"/>
        </w:rPr>
        <w:t>валов, А.Ф. Ярославцев, ред.: В.П. Шувалов .— 2-е изд., стер. — М. : Горячая линия – Телеком, 2015 .— ISBN 978-5-9912-0484-2</w:t>
      </w:r>
    </w:p>
    <w:p w:rsidR="0046681D" w:rsidRPr="00BA3838" w:rsidRDefault="0046681D" w:rsidP="0046681D">
      <w:pPr>
        <w:ind w:left="175" w:firstLine="251"/>
        <w:rPr>
          <w:szCs w:val="24"/>
        </w:rPr>
      </w:pPr>
      <w:r w:rsidRPr="00BA3838">
        <w:rPr>
          <w:szCs w:val="24"/>
        </w:rPr>
        <w:t>3. Гордиенко, В.Н. Многоканальные телекоммуникационные системы : учебник / М.С. Тверецкий, В.Н. Гордиенко .— 2-е изд., испр. и доп. — М. : Горячая линия – Тел</w:t>
      </w:r>
      <w:r w:rsidRPr="00BA3838">
        <w:rPr>
          <w:szCs w:val="24"/>
        </w:rPr>
        <w:t>е</w:t>
      </w:r>
      <w:r w:rsidRPr="00BA3838">
        <w:rPr>
          <w:szCs w:val="24"/>
        </w:rPr>
        <w:t>ком, 2013 .— ISBN 978-5-9912-0251-0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Дополнительная</w:t>
      </w:r>
    </w:p>
    <w:p w:rsidR="0046681D" w:rsidRPr="00BA3838" w:rsidRDefault="0046681D" w:rsidP="0046681D">
      <w:pPr>
        <w:pStyle w:val="af3"/>
        <w:spacing w:after="0"/>
        <w:ind w:left="0" w:firstLine="251"/>
        <w:rPr>
          <w:szCs w:val="24"/>
        </w:rPr>
      </w:pPr>
      <w:r w:rsidRPr="00BA3838">
        <w:rPr>
          <w:bCs/>
          <w:szCs w:val="24"/>
        </w:rPr>
        <w:t xml:space="preserve">1. </w:t>
      </w:r>
      <w:r w:rsidRPr="00BA3838">
        <w:rPr>
          <w:szCs w:val="24"/>
        </w:rPr>
        <w:t>Б.С. Гольштейн. Системы коммутации. – СПб.: «БХВ – Санкт-Петербург», 2003. – 318 с.</w:t>
      </w:r>
    </w:p>
    <w:p w:rsidR="0046681D" w:rsidRPr="00BA3838" w:rsidRDefault="0046681D" w:rsidP="0046681D">
      <w:pPr>
        <w:pStyle w:val="af3"/>
        <w:spacing w:after="0"/>
        <w:ind w:left="0" w:firstLine="251"/>
        <w:rPr>
          <w:szCs w:val="24"/>
        </w:rPr>
      </w:pPr>
      <w:r w:rsidRPr="00BA3838">
        <w:rPr>
          <w:szCs w:val="24"/>
        </w:rPr>
        <w:t>2. Телекоммуникационные системы и сети. В 3 т. Т. 2. Радиосвязь, радиовещание, телевидение : учеб. пособие для вузов / Г.П. Катунин, Г.В. Ма</w:t>
      </w:r>
      <w:r w:rsidRPr="00BA3838">
        <w:rPr>
          <w:szCs w:val="24"/>
        </w:rPr>
        <w:t>м</w:t>
      </w:r>
      <w:r w:rsidRPr="00BA3838">
        <w:rPr>
          <w:szCs w:val="24"/>
        </w:rPr>
        <w:t xml:space="preserve">чев, В.Н. Попантонопуло, В.П. Шувалов, ред.: В.П. Шувалов .— 2-е изд., испр и доп. - М. : Горячая линия – Телеком, 2004. – 672 с. </w:t>
      </w:r>
    </w:p>
    <w:p w:rsidR="0046681D" w:rsidRPr="00BA3838" w:rsidRDefault="0046681D" w:rsidP="0046681D">
      <w:pPr>
        <w:shd w:val="clear" w:color="auto" w:fill="FFFFFF"/>
        <w:ind w:firstLine="709"/>
        <w:jc w:val="both"/>
        <w:rPr>
          <w:bCs/>
          <w:szCs w:val="24"/>
        </w:rPr>
      </w:pPr>
    </w:p>
    <w:p w:rsidR="0046681D" w:rsidRPr="00BA3838" w:rsidRDefault="0046681D" w:rsidP="0046681D">
      <w:pPr>
        <w:shd w:val="clear" w:color="auto" w:fill="FFFFFF"/>
        <w:tabs>
          <w:tab w:val="left" w:pos="480"/>
        </w:tabs>
        <w:jc w:val="center"/>
        <w:rPr>
          <w:b/>
          <w:bCs/>
          <w:szCs w:val="24"/>
        </w:rPr>
      </w:pPr>
      <w:r w:rsidRPr="00BA3838">
        <w:rPr>
          <w:b/>
          <w:bCs/>
          <w:szCs w:val="24"/>
        </w:rPr>
        <w:lastRenderedPageBreak/>
        <w:t>Модуль 3 «</w:t>
      </w:r>
      <w:r w:rsidRPr="00BA3838">
        <w:rPr>
          <w:b/>
          <w:szCs w:val="24"/>
        </w:rPr>
        <w:t>Принципы построения и стандарты бесшнуровых ТА (БТА)</w:t>
      </w:r>
      <w:r w:rsidRPr="00BA3838">
        <w:rPr>
          <w:b/>
          <w:bCs/>
          <w:szCs w:val="24"/>
        </w:rPr>
        <w:t>»</w:t>
      </w:r>
    </w:p>
    <w:p w:rsidR="0046681D" w:rsidRPr="00BA3838" w:rsidRDefault="0046681D" w:rsidP="0046681D">
      <w:pPr>
        <w:shd w:val="clear" w:color="auto" w:fill="FFFFFF"/>
        <w:ind w:firstLine="709"/>
        <w:rPr>
          <w:bCs/>
          <w:iCs/>
          <w:color w:val="000000"/>
          <w:szCs w:val="24"/>
        </w:rPr>
      </w:pPr>
      <w:r w:rsidRPr="00BA3838">
        <w:rPr>
          <w:bCs/>
          <w:color w:val="000000"/>
          <w:szCs w:val="24"/>
        </w:rPr>
        <w:t>Цель:</w:t>
      </w:r>
      <w:r w:rsidRPr="00BA3838">
        <w:rPr>
          <w:color w:val="000000"/>
          <w:szCs w:val="24"/>
        </w:rPr>
        <w:t xml:space="preserve"> </w:t>
      </w:r>
      <w:r w:rsidRPr="00BA3838">
        <w:rPr>
          <w:bCs/>
          <w:iCs/>
          <w:szCs w:val="24"/>
        </w:rPr>
        <w:t>систематизация знаний об устройстве и характеристиках БТА.</w:t>
      </w: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bCs/>
          <w:color w:val="000000"/>
          <w:szCs w:val="24"/>
        </w:rPr>
      </w:pPr>
      <w:r w:rsidRPr="00BA3838">
        <w:rPr>
          <w:bCs/>
          <w:color w:val="000000"/>
          <w:szCs w:val="24"/>
        </w:rPr>
        <w:t>Вопросы для обсуждения</w:t>
      </w:r>
    </w:p>
    <w:p w:rsidR="0046681D" w:rsidRPr="00BA3838" w:rsidRDefault="0046681D" w:rsidP="0046681D">
      <w:pPr>
        <w:shd w:val="clear" w:color="auto" w:fill="FFFFFF"/>
        <w:ind w:firstLine="709"/>
        <w:rPr>
          <w:iCs/>
          <w:color w:val="000000"/>
          <w:szCs w:val="24"/>
        </w:rPr>
      </w:pPr>
      <w:r w:rsidRPr="00BA3838">
        <w:rPr>
          <w:iCs/>
          <w:color w:val="000000"/>
          <w:szCs w:val="24"/>
        </w:rPr>
        <w:t>1. Классификация, особенности БТА.</w:t>
      </w:r>
    </w:p>
    <w:p w:rsidR="0046681D" w:rsidRPr="00BA3838" w:rsidRDefault="0046681D" w:rsidP="0046681D">
      <w:pPr>
        <w:shd w:val="clear" w:color="auto" w:fill="FFFFFF"/>
        <w:ind w:firstLine="709"/>
        <w:rPr>
          <w:iCs/>
          <w:color w:val="000000"/>
          <w:szCs w:val="24"/>
        </w:rPr>
      </w:pPr>
      <w:r w:rsidRPr="00BA3838">
        <w:rPr>
          <w:bCs/>
          <w:iCs/>
          <w:color w:val="000000"/>
          <w:szCs w:val="24"/>
        </w:rPr>
        <w:t>2. Устройство стационарного и переносного блоков БТА.</w:t>
      </w:r>
    </w:p>
    <w:p w:rsidR="0046681D" w:rsidRPr="00BA3838" w:rsidRDefault="0046681D" w:rsidP="0046681D">
      <w:pPr>
        <w:shd w:val="clear" w:color="auto" w:fill="FFFFFF"/>
        <w:ind w:firstLine="709"/>
        <w:rPr>
          <w:bCs/>
          <w:iCs/>
          <w:color w:val="000000"/>
          <w:szCs w:val="24"/>
        </w:rPr>
      </w:pPr>
      <w:r w:rsidRPr="00BA3838">
        <w:rPr>
          <w:bCs/>
          <w:iCs/>
          <w:color w:val="000000"/>
          <w:szCs w:val="24"/>
        </w:rPr>
        <w:t>3. Компрессоры, экспандеры и их использование в БТА</w:t>
      </w:r>
    </w:p>
    <w:p w:rsidR="0046681D" w:rsidRPr="00BA3838" w:rsidRDefault="0046681D" w:rsidP="0046681D">
      <w:pPr>
        <w:shd w:val="clear" w:color="auto" w:fill="FFFFFF"/>
        <w:ind w:firstLine="709"/>
        <w:rPr>
          <w:bCs/>
          <w:iCs/>
          <w:color w:val="000000"/>
          <w:szCs w:val="24"/>
        </w:rPr>
      </w:pPr>
      <w:r w:rsidRPr="00BA3838">
        <w:rPr>
          <w:bCs/>
          <w:iCs/>
          <w:color w:val="000000"/>
          <w:szCs w:val="24"/>
        </w:rPr>
        <w:t>4. БТА цифровых стандартов, структура пакетов, процедура установл</w:t>
      </w:r>
      <w:r w:rsidRPr="00BA3838">
        <w:rPr>
          <w:bCs/>
          <w:iCs/>
          <w:color w:val="000000"/>
          <w:szCs w:val="24"/>
        </w:rPr>
        <w:t>е</w:t>
      </w:r>
      <w:r w:rsidRPr="00BA3838">
        <w:rPr>
          <w:bCs/>
          <w:iCs/>
          <w:color w:val="000000"/>
          <w:szCs w:val="24"/>
        </w:rPr>
        <w:t>ния связи.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Задания для самостоятельной работы</w:t>
      </w:r>
    </w:p>
    <w:p w:rsidR="0046681D" w:rsidRPr="00BA3838" w:rsidRDefault="0046681D" w:rsidP="0046681D">
      <w:pPr>
        <w:ind w:firstLine="709"/>
        <w:jc w:val="both"/>
        <w:rPr>
          <w:bCs/>
          <w:iCs/>
          <w:color w:val="000000"/>
          <w:szCs w:val="24"/>
        </w:rPr>
      </w:pPr>
      <w:r w:rsidRPr="00BA3838">
        <w:rPr>
          <w:bCs/>
          <w:iCs/>
          <w:color w:val="000000"/>
          <w:szCs w:val="24"/>
        </w:rPr>
        <w:t>1. Взаимодействие мобильного и стационарного блока БТА.</w:t>
      </w:r>
    </w:p>
    <w:p w:rsidR="0046681D" w:rsidRPr="00BA3838" w:rsidRDefault="0046681D" w:rsidP="0046681D">
      <w:pPr>
        <w:ind w:firstLine="709"/>
        <w:jc w:val="both"/>
        <w:rPr>
          <w:bCs/>
          <w:iCs/>
          <w:color w:val="000000"/>
          <w:szCs w:val="24"/>
        </w:rPr>
      </w:pPr>
      <w:r w:rsidRPr="00BA3838">
        <w:rPr>
          <w:bCs/>
          <w:iCs/>
          <w:color w:val="000000"/>
          <w:szCs w:val="24"/>
        </w:rPr>
        <w:t>2. БТА стандарта СТ-1.</w:t>
      </w:r>
    </w:p>
    <w:p w:rsidR="0046681D" w:rsidRPr="00BA3838" w:rsidRDefault="0046681D" w:rsidP="0046681D">
      <w:pPr>
        <w:ind w:firstLine="709"/>
        <w:jc w:val="both"/>
        <w:rPr>
          <w:bCs/>
          <w:iCs/>
          <w:color w:val="000000"/>
          <w:szCs w:val="24"/>
        </w:rPr>
      </w:pPr>
      <w:r w:rsidRPr="00BA3838">
        <w:rPr>
          <w:bCs/>
          <w:iCs/>
          <w:color w:val="000000"/>
          <w:szCs w:val="24"/>
        </w:rPr>
        <w:t>3. Радиоудлинители.</w:t>
      </w:r>
    </w:p>
    <w:p w:rsidR="0046681D" w:rsidRDefault="0046681D" w:rsidP="0046681D">
      <w:pPr>
        <w:ind w:firstLine="709"/>
        <w:jc w:val="both"/>
        <w:rPr>
          <w:bCs/>
          <w:iCs/>
          <w:color w:val="000000"/>
          <w:szCs w:val="24"/>
        </w:rPr>
      </w:pPr>
      <w:r w:rsidRPr="00BA3838">
        <w:rPr>
          <w:bCs/>
          <w:iCs/>
          <w:color w:val="000000"/>
          <w:szCs w:val="24"/>
        </w:rPr>
        <w:t>4. Антенны БТА.</w:t>
      </w: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color w:val="000000"/>
          <w:szCs w:val="24"/>
        </w:rPr>
      </w:pPr>
      <w:r w:rsidRPr="00BA3838">
        <w:rPr>
          <w:color w:val="000000"/>
          <w:szCs w:val="24"/>
        </w:rPr>
        <w:t>Рекомендуемая литература</w:t>
      </w:r>
    </w:p>
    <w:p w:rsidR="0046681D" w:rsidRPr="00BA3838" w:rsidRDefault="0046681D" w:rsidP="0046681D">
      <w:pPr>
        <w:shd w:val="clear" w:color="auto" w:fill="FFFFFF"/>
        <w:ind w:firstLine="709"/>
        <w:rPr>
          <w:color w:val="000000"/>
          <w:szCs w:val="24"/>
        </w:rPr>
      </w:pPr>
      <w:r w:rsidRPr="00BA3838">
        <w:rPr>
          <w:color w:val="000000"/>
          <w:szCs w:val="24"/>
        </w:rPr>
        <w:t>Основная</w:t>
      </w:r>
    </w:p>
    <w:p w:rsidR="0046681D" w:rsidRPr="00BA3838" w:rsidRDefault="0046681D" w:rsidP="0046681D">
      <w:pPr>
        <w:ind w:left="175" w:firstLine="251"/>
        <w:rPr>
          <w:szCs w:val="24"/>
        </w:rPr>
      </w:pPr>
      <w:r w:rsidRPr="00BA3838">
        <w:rPr>
          <w:szCs w:val="24"/>
        </w:rPr>
        <w:t>1. Телекоммуникационные системы и сети. В 3 т. Т. 2. Радиосвязь, радиовещание, телевидение : учеб. пособие для вузов / Г.П. Катунин, Г.В. Мамчев, В.Н. Попантонопуло, В.П. Шувалов, ред.: В.П. Шувалов .— 3-е изд., стер. - М. : Горячая линия – Телеком, 2014 .— ISBN 978-5-9912-0338-8</w:t>
      </w:r>
    </w:p>
    <w:p w:rsidR="0046681D" w:rsidRPr="00BA3838" w:rsidRDefault="0046681D" w:rsidP="0046681D">
      <w:pPr>
        <w:ind w:left="175" w:firstLine="251"/>
        <w:rPr>
          <w:szCs w:val="24"/>
        </w:rPr>
      </w:pPr>
      <w:r w:rsidRPr="00BA3838">
        <w:rPr>
          <w:szCs w:val="24"/>
        </w:rPr>
        <w:t>2. Телекоммуникационные системы и сети. В 3 т. Т. 3. Мультисерви</w:t>
      </w:r>
      <w:r w:rsidRPr="00BA3838">
        <w:rPr>
          <w:szCs w:val="24"/>
        </w:rPr>
        <w:t>с</w:t>
      </w:r>
      <w:r w:rsidRPr="00BA3838">
        <w:rPr>
          <w:szCs w:val="24"/>
        </w:rPr>
        <w:t>ные сети : учеб. пособие для вузов / В.В. Величко, Е.А. Субботин, В.П. Ш</w:t>
      </w:r>
      <w:r w:rsidRPr="00BA3838">
        <w:rPr>
          <w:szCs w:val="24"/>
        </w:rPr>
        <w:t>у</w:t>
      </w:r>
      <w:r w:rsidRPr="00BA3838">
        <w:rPr>
          <w:szCs w:val="24"/>
        </w:rPr>
        <w:t>валов, А.Ф. Ярославцев, ред.: В.П. Шувалов .— 2-е изд., стер. — М. : Горячая линия – Телеком, 2015 .— ISBN 978-5-9912-0484-2</w:t>
      </w:r>
    </w:p>
    <w:p w:rsidR="0046681D" w:rsidRPr="00BA3838" w:rsidRDefault="0046681D" w:rsidP="0046681D">
      <w:pPr>
        <w:ind w:left="175" w:firstLine="251"/>
        <w:rPr>
          <w:szCs w:val="24"/>
        </w:rPr>
      </w:pPr>
      <w:r w:rsidRPr="00BA3838">
        <w:rPr>
          <w:szCs w:val="24"/>
        </w:rPr>
        <w:t>3. Гордиенко, В.Н. Многоканальные телекоммуникационные системы : учебник / М.С. Тверецкий, В.Н. Гордиенко .— 2-е изд., испр. и доп. — М. : Горячая линия – Тел</w:t>
      </w:r>
      <w:r w:rsidRPr="00BA3838">
        <w:rPr>
          <w:szCs w:val="24"/>
        </w:rPr>
        <w:t>е</w:t>
      </w:r>
      <w:r w:rsidRPr="00BA3838">
        <w:rPr>
          <w:szCs w:val="24"/>
        </w:rPr>
        <w:t>ком, 2013 .— ISBN 978-5-9912-0251-0</w:t>
      </w:r>
    </w:p>
    <w:p w:rsidR="0046681D" w:rsidRPr="00BA3838" w:rsidRDefault="0046681D" w:rsidP="0046681D">
      <w:pPr>
        <w:shd w:val="clear" w:color="auto" w:fill="FFFFFF"/>
        <w:ind w:firstLine="709"/>
        <w:rPr>
          <w:color w:val="000000"/>
          <w:szCs w:val="24"/>
        </w:rPr>
      </w:pPr>
      <w:r w:rsidRPr="00BA3838">
        <w:rPr>
          <w:color w:val="000000"/>
          <w:szCs w:val="24"/>
        </w:rPr>
        <w:t>Дополнительная</w:t>
      </w:r>
    </w:p>
    <w:p w:rsidR="00D03002" w:rsidRDefault="0046681D" w:rsidP="0046681D">
      <w:pPr>
        <w:pStyle w:val="af3"/>
        <w:spacing w:after="0"/>
        <w:ind w:left="0" w:firstLine="251"/>
        <w:rPr>
          <w:szCs w:val="24"/>
        </w:rPr>
      </w:pPr>
      <w:r w:rsidRPr="00BA3838">
        <w:rPr>
          <w:szCs w:val="24"/>
        </w:rPr>
        <w:t xml:space="preserve">1. Телекоммуникационные системы и сети. В 3 т. Т. 2. Радиосвязь, радиовещание, телевидение </w:t>
      </w:r>
    </w:p>
    <w:p w:rsidR="0046681D" w:rsidRDefault="0046681D" w:rsidP="00D03002">
      <w:pPr>
        <w:pStyle w:val="af3"/>
        <w:spacing w:after="0"/>
        <w:ind w:left="0" w:firstLine="0"/>
        <w:rPr>
          <w:szCs w:val="24"/>
        </w:rPr>
      </w:pPr>
      <w:r w:rsidRPr="00BA3838">
        <w:rPr>
          <w:szCs w:val="24"/>
        </w:rPr>
        <w:t>: учеб. пособие для вузов / Г.П. Катунин, Г.В. Ма</w:t>
      </w:r>
      <w:r w:rsidRPr="00BA3838">
        <w:rPr>
          <w:szCs w:val="24"/>
        </w:rPr>
        <w:t>м</w:t>
      </w:r>
      <w:r w:rsidRPr="00BA3838">
        <w:rPr>
          <w:szCs w:val="24"/>
        </w:rPr>
        <w:t xml:space="preserve">чев, В.Н. Попантонопуло, В.П. Шувалов, ред.: </w:t>
      </w:r>
    </w:p>
    <w:p w:rsidR="0046681D" w:rsidRPr="00BA3838" w:rsidRDefault="0046681D" w:rsidP="0046681D">
      <w:pPr>
        <w:pStyle w:val="af3"/>
        <w:spacing w:after="0"/>
        <w:ind w:left="0" w:firstLine="251"/>
        <w:rPr>
          <w:szCs w:val="24"/>
        </w:rPr>
      </w:pPr>
      <w:r w:rsidRPr="00BA3838">
        <w:rPr>
          <w:szCs w:val="24"/>
        </w:rPr>
        <w:t xml:space="preserve">В.П. Шувалов .— 2-е изд., испр и доп. - М. : Горячая линия – Телеком, 2004. – 672 с. </w:t>
      </w:r>
    </w:p>
    <w:p w:rsidR="0046681D" w:rsidRDefault="0046681D" w:rsidP="0046681D">
      <w:pPr>
        <w:pStyle w:val="af3"/>
        <w:spacing w:after="0"/>
        <w:ind w:left="0" w:firstLine="251"/>
        <w:rPr>
          <w:szCs w:val="24"/>
        </w:rPr>
      </w:pPr>
      <w:r w:rsidRPr="00BA3838">
        <w:rPr>
          <w:szCs w:val="24"/>
        </w:rPr>
        <w:t>2. Б.С. Гольштейн. Системы коммутации. – СПб.: «БХВ – Санкт-Петербург», 2003. – 318 с.</w:t>
      </w:r>
    </w:p>
    <w:p w:rsidR="0046681D" w:rsidRPr="00BA3838" w:rsidRDefault="0046681D" w:rsidP="0046681D">
      <w:pPr>
        <w:pStyle w:val="af3"/>
        <w:spacing w:after="0"/>
        <w:ind w:left="0" w:firstLine="251"/>
        <w:rPr>
          <w:szCs w:val="24"/>
        </w:rPr>
      </w:pPr>
    </w:p>
    <w:p w:rsidR="0046681D" w:rsidRPr="00BA3838" w:rsidRDefault="0046681D" w:rsidP="0046681D">
      <w:pPr>
        <w:shd w:val="clear" w:color="auto" w:fill="FFFFFF"/>
        <w:tabs>
          <w:tab w:val="left" w:pos="326"/>
        </w:tabs>
        <w:ind w:firstLine="709"/>
        <w:jc w:val="center"/>
        <w:rPr>
          <w:b/>
          <w:szCs w:val="24"/>
        </w:rPr>
      </w:pPr>
      <w:r w:rsidRPr="00BA3838">
        <w:rPr>
          <w:b/>
          <w:bCs/>
          <w:color w:val="000000"/>
          <w:szCs w:val="24"/>
        </w:rPr>
        <w:t>Модуль 4 «</w:t>
      </w:r>
      <w:r w:rsidRPr="00BA3838">
        <w:rPr>
          <w:b/>
          <w:szCs w:val="24"/>
        </w:rPr>
        <w:t xml:space="preserve">Принципы построения абонентских аппаратов </w:t>
      </w:r>
    </w:p>
    <w:p w:rsidR="0046681D" w:rsidRPr="00BA3838" w:rsidRDefault="0046681D" w:rsidP="0046681D">
      <w:pPr>
        <w:shd w:val="clear" w:color="auto" w:fill="FFFFFF"/>
        <w:tabs>
          <w:tab w:val="left" w:pos="326"/>
        </w:tabs>
        <w:ind w:firstLine="709"/>
        <w:jc w:val="center"/>
        <w:rPr>
          <w:b/>
          <w:szCs w:val="24"/>
        </w:rPr>
      </w:pPr>
      <w:r w:rsidRPr="00BA3838">
        <w:rPr>
          <w:b/>
          <w:szCs w:val="24"/>
        </w:rPr>
        <w:t>подви</w:t>
      </w:r>
      <w:r w:rsidRPr="00BA3838">
        <w:rPr>
          <w:b/>
          <w:szCs w:val="24"/>
        </w:rPr>
        <w:t>ж</w:t>
      </w:r>
      <w:r w:rsidRPr="00BA3838">
        <w:rPr>
          <w:b/>
          <w:szCs w:val="24"/>
        </w:rPr>
        <w:t>ной связи»</w:t>
      </w:r>
    </w:p>
    <w:p w:rsidR="0046681D" w:rsidRPr="00BA3838" w:rsidRDefault="0046681D" w:rsidP="0046681D">
      <w:pPr>
        <w:shd w:val="clear" w:color="auto" w:fill="FFFFFF"/>
        <w:tabs>
          <w:tab w:val="left" w:pos="326"/>
        </w:tabs>
        <w:ind w:firstLine="709"/>
        <w:rPr>
          <w:bCs/>
          <w:iCs/>
          <w:szCs w:val="24"/>
        </w:rPr>
      </w:pPr>
      <w:r w:rsidRPr="00BA3838">
        <w:rPr>
          <w:bCs/>
          <w:iCs/>
          <w:szCs w:val="24"/>
        </w:rPr>
        <w:t>Цель:</w:t>
      </w:r>
      <w:r w:rsidRPr="00BA3838">
        <w:rPr>
          <w:b/>
          <w:bCs/>
          <w:iCs/>
          <w:szCs w:val="24"/>
        </w:rPr>
        <w:t xml:space="preserve"> </w:t>
      </w:r>
      <w:r w:rsidRPr="00BA3838">
        <w:rPr>
          <w:bCs/>
          <w:iCs/>
          <w:szCs w:val="24"/>
        </w:rPr>
        <w:t>систематизация знаний об особенностях подвижной связи.</w:t>
      </w:r>
    </w:p>
    <w:p w:rsidR="0046681D" w:rsidRPr="00BA3838" w:rsidRDefault="0046681D" w:rsidP="0046681D">
      <w:pPr>
        <w:shd w:val="clear" w:color="auto" w:fill="FFFFFF"/>
        <w:tabs>
          <w:tab w:val="left" w:pos="326"/>
        </w:tabs>
        <w:jc w:val="center"/>
        <w:rPr>
          <w:bCs/>
          <w:color w:val="000000"/>
          <w:szCs w:val="24"/>
        </w:rPr>
      </w:pPr>
      <w:r w:rsidRPr="00BA3838">
        <w:rPr>
          <w:bCs/>
          <w:color w:val="000000"/>
          <w:szCs w:val="24"/>
        </w:rPr>
        <w:t>Вопросы для обсуждения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bCs/>
          <w:szCs w:val="24"/>
        </w:rPr>
        <w:t xml:space="preserve">1. </w:t>
      </w:r>
      <w:r w:rsidRPr="00BA3838">
        <w:rPr>
          <w:szCs w:val="24"/>
        </w:rPr>
        <w:t xml:space="preserve">Структурная схема абонентского блока подвижной связи. 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2. Особенность абонентского блока подвижной связи.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 xml:space="preserve">3.  Стандарт </w:t>
      </w:r>
      <w:r w:rsidRPr="00BA3838">
        <w:rPr>
          <w:szCs w:val="24"/>
          <w:lang w:val="en-US"/>
        </w:rPr>
        <w:t>GSM</w:t>
      </w:r>
      <w:r w:rsidRPr="00BA3838">
        <w:rPr>
          <w:szCs w:val="24"/>
        </w:rPr>
        <w:t>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 xml:space="preserve">4.  Стандарт </w:t>
      </w:r>
      <w:r w:rsidRPr="00BA3838">
        <w:rPr>
          <w:szCs w:val="24"/>
          <w:lang w:val="en-US"/>
        </w:rPr>
        <w:t>LTE</w:t>
      </w:r>
      <w:r w:rsidRPr="00BA3838">
        <w:rPr>
          <w:szCs w:val="24"/>
        </w:rPr>
        <w:t xml:space="preserve">. </w:t>
      </w:r>
    </w:p>
    <w:p w:rsidR="0046681D" w:rsidRPr="00BA3838" w:rsidRDefault="0046681D" w:rsidP="0046681D">
      <w:pPr>
        <w:shd w:val="clear" w:color="auto" w:fill="FFFFFF"/>
        <w:ind w:firstLine="540"/>
        <w:rPr>
          <w:bCs/>
          <w:szCs w:val="24"/>
        </w:rPr>
      </w:pPr>
      <w:r w:rsidRPr="00BA3838">
        <w:rPr>
          <w:szCs w:val="24"/>
        </w:rPr>
        <w:t xml:space="preserve">  5. </w:t>
      </w:r>
      <w:r w:rsidRPr="00BA3838">
        <w:rPr>
          <w:bCs/>
          <w:szCs w:val="24"/>
        </w:rPr>
        <w:t xml:space="preserve">Модуляция с расширением спектра </w:t>
      </w:r>
      <w:r w:rsidRPr="00BA3838">
        <w:rPr>
          <w:bCs/>
          <w:szCs w:val="24"/>
          <w:lang w:val="en-US"/>
        </w:rPr>
        <w:t>OFDM</w:t>
      </w:r>
      <w:r w:rsidRPr="00BA3838">
        <w:rPr>
          <w:bCs/>
          <w:szCs w:val="24"/>
        </w:rPr>
        <w:t>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 xml:space="preserve">6. </w:t>
      </w:r>
      <w:r w:rsidRPr="00BA3838">
        <w:rPr>
          <w:bCs/>
          <w:szCs w:val="24"/>
          <w:lang w:val="en-US"/>
        </w:rPr>
        <w:t>WLAN</w:t>
      </w:r>
      <w:r w:rsidRPr="00BA3838">
        <w:rPr>
          <w:bCs/>
          <w:szCs w:val="24"/>
        </w:rPr>
        <w:t xml:space="preserve"> – сети, </w:t>
      </w:r>
      <w:r w:rsidRPr="00BA3838">
        <w:rPr>
          <w:bCs/>
          <w:szCs w:val="24"/>
          <w:lang w:val="en-US"/>
        </w:rPr>
        <w:t>Wi</w:t>
      </w:r>
      <w:r w:rsidRPr="00BA3838">
        <w:rPr>
          <w:bCs/>
          <w:szCs w:val="24"/>
        </w:rPr>
        <w:t>-</w:t>
      </w:r>
      <w:r w:rsidRPr="00BA3838">
        <w:rPr>
          <w:bCs/>
          <w:szCs w:val="24"/>
          <w:lang w:val="en-US"/>
        </w:rPr>
        <w:t>Fi</w:t>
      </w:r>
      <w:r w:rsidRPr="00BA3838">
        <w:rPr>
          <w:bCs/>
          <w:szCs w:val="24"/>
        </w:rPr>
        <w:t>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7. Цифровые транкинговые системы.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 xml:space="preserve">8. Стандарт </w:t>
      </w:r>
      <w:r w:rsidRPr="00BA3838">
        <w:rPr>
          <w:szCs w:val="24"/>
          <w:lang w:val="en-US"/>
        </w:rPr>
        <w:t>TETRA</w:t>
      </w:r>
      <w:r w:rsidRPr="00BA3838">
        <w:rPr>
          <w:szCs w:val="24"/>
        </w:rPr>
        <w:t>.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Задания для самостоятельной работы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bCs/>
          <w:szCs w:val="24"/>
        </w:rPr>
        <w:t xml:space="preserve">1. </w:t>
      </w:r>
      <w:r w:rsidRPr="00BA3838">
        <w:rPr>
          <w:szCs w:val="24"/>
        </w:rPr>
        <w:t>Методы определения местоположения абонентов в системах подви</w:t>
      </w:r>
      <w:r w:rsidRPr="00BA3838">
        <w:rPr>
          <w:szCs w:val="24"/>
        </w:rPr>
        <w:t>ж</w:t>
      </w:r>
      <w:r w:rsidRPr="00BA3838">
        <w:rPr>
          <w:szCs w:val="24"/>
        </w:rPr>
        <w:t>ной связи.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 xml:space="preserve">2. Система </w:t>
      </w:r>
      <w:r w:rsidRPr="00BA3838">
        <w:rPr>
          <w:szCs w:val="24"/>
          <w:lang w:val="en-US"/>
        </w:rPr>
        <w:t>GPRS</w:t>
      </w:r>
      <w:r w:rsidRPr="00BA3838">
        <w:rPr>
          <w:szCs w:val="24"/>
        </w:rPr>
        <w:t>: принцип функционирования, сигналы, мобильные блоки.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3. Область применения транкинговой связи.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4. Транкинговая и мобильная связь: сходство и различия.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5. Пейджинговая связь.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6. Телефоны спутниковой связи.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7. Фрактальные антенны.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 xml:space="preserve">8. Технология антенн </w:t>
      </w:r>
      <w:r w:rsidRPr="00BA3838">
        <w:rPr>
          <w:szCs w:val="24"/>
          <w:lang w:val="en-US"/>
        </w:rPr>
        <w:t>MIMO</w:t>
      </w:r>
      <w:r w:rsidRPr="00BA3838">
        <w:rPr>
          <w:szCs w:val="24"/>
        </w:rPr>
        <w:t>.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Рекомендуемая литература</w:t>
      </w:r>
    </w:p>
    <w:p w:rsidR="0046681D" w:rsidRPr="00BA3838" w:rsidRDefault="0046681D" w:rsidP="0046681D">
      <w:pPr>
        <w:ind w:firstLine="709"/>
        <w:jc w:val="both"/>
        <w:rPr>
          <w:color w:val="993300"/>
          <w:szCs w:val="24"/>
        </w:rPr>
      </w:pPr>
      <w:r w:rsidRPr="00BA3838">
        <w:rPr>
          <w:bCs/>
          <w:szCs w:val="24"/>
        </w:rPr>
        <w:lastRenderedPageBreak/>
        <w:t>Основная</w:t>
      </w:r>
      <w:r w:rsidRPr="00BA3838">
        <w:rPr>
          <w:color w:val="993300"/>
          <w:szCs w:val="24"/>
        </w:rPr>
        <w:t xml:space="preserve"> 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1. Телекоммуникационные системы и сети. В 3 т. Т. 2. Радиосвязь, радиовещание, телевидение : учеб. пособие для вузов / Г.П. Катунин, Г.В. Мамчев, В.Н. Попантонопуло, В.П. Шувалов, ред.: В.П. Шувалов .— 3-е изд., стер. - М. : Горячая линия – Телеком, 2014 .— ISBN 978-5-9912-0338-8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2. Телекоммуникационные системы и сети. В 3 т. Т. 3. Мультисерви</w:t>
      </w:r>
      <w:r w:rsidRPr="00BA3838">
        <w:rPr>
          <w:szCs w:val="24"/>
        </w:rPr>
        <w:t>с</w:t>
      </w:r>
      <w:r w:rsidRPr="00BA3838">
        <w:rPr>
          <w:szCs w:val="24"/>
        </w:rPr>
        <w:t>ные сети : учеб. пособие для вузов / В.В. Величко, Е.А. Субботин, В.П. Ш</w:t>
      </w:r>
      <w:r w:rsidRPr="00BA3838">
        <w:rPr>
          <w:szCs w:val="24"/>
        </w:rPr>
        <w:t>у</w:t>
      </w:r>
      <w:r w:rsidRPr="00BA3838">
        <w:rPr>
          <w:szCs w:val="24"/>
        </w:rPr>
        <w:t>валов, А.Ф. Ярославцев, ред.: В.П. Шувалов .— 2-е изд., стер. — М. : Горячая линия – Телеком, 2015 .— ISBN 978-5-9912-0484-2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3. Гордиенко, В.Н. Многоканальные телекоммуникационные системы : учебник / М.С. Тверецкий, В.Н. Гордиенко .— 2-е изд., испр. и доп. — М. : Горячая линия – Тел</w:t>
      </w:r>
      <w:r w:rsidRPr="00BA3838">
        <w:rPr>
          <w:szCs w:val="24"/>
        </w:rPr>
        <w:t>е</w:t>
      </w:r>
      <w:r w:rsidRPr="00BA3838">
        <w:rPr>
          <w:szCs w:val="24"/>
        </w:rPr>
        <w:t>ком, 2013 .— ISBN 978-5-9912-0251-0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4. Крук, Б.И. Телекоммуникационные системы и сети. Т. 1. Современные технол</w:t>
      </w:r>
      <w:r w:rsidRPr="00BA3838">
        <w:rPr>
          <w:szCs w:val="24"/>
        </w:rPr>
        <w:t>о</w:t>
      </w:r>
      <w:r w:rsidRPr="00BA3838">
        <w:rPr>
          <w:szCs w:val="24"/>
        </w:rPr>
        <w:t>гии : учеб. пособие / В.Н. Попантонопуло, В.П. Шувалов, Б.И. Крук .— 4-е изд., испр. и доп. — М. : Горячая линия – Телеком, 2012 .— ISBN 978-5-9912-0208-4</w:t>
      </w:r>
    </w:p>
    <w:p w:rsidR="0046681D" w:rsidRPr="00BA3838" w:rsidRDefault="0046681D" w:rsidP="0046681D">
      <w:pPr>
        <w:shd w:val="clear" w:color="auto" w:fill="FFFFFF"/>
        <w:ind w:firstLine="720"/>
        <w:rPr>
          <w:bCs/>
          <w:szCs w:val="24"/>
        </w:rPr>
      </w:pPr>
      <w:r w:rsidRPr="00BA3838">
        <w:rPr>
          <w:szCs w:val="24"/>
        </w:rPr>
        <w:t>5. Алексеев, Е.Б. Проектирование и техническая эксплуатация цифровых телеко</w:t>
      </w:r>
      <w:r w:rsidRPr="00BA3838">
        <w:rPr>
          <w:szCs w:val="24"/>
        </w:rPr>
        <w:t>м</w:t>
      </w:r>
      <w:r w:rsidRPr="00BA3838">
        <w:rPr>
          <w:szCs w:val="24"/>
        </w:rPr>
        <w:t>муникационных систем и сетей : учеб. пособие / В.Н. Гордиенко, В.В. Крухмалев, А.Д. Моченов, М.С. Тверецкий, Е.Б. Алексеев .— 2-е изд. — М. : Горячая линия – Телеком, 2012 .— ISBN 978-5-9912-0254-3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 xml:space="preserve">Дополнительная </w:t>
      </w:r>
    </w:p>
    <w:p w:rsidR="0046681D" w:rsidRPr="00BA3838" w:rsidRDefault="0046681D" w:rsidP="0046681D">
      <w:pPr>
        <w:pStyle w:val="af3"/>
        <w:spacing w:after="0"/>
        <w:ind w:left="0" w:firstLine="284"/>
        <w:rPr>
          <w:szCs w:val="24"/>
        </w:rPr>
      </w:pPr>
      <w:r w:rsidRPr="00BA3838">
        <w:rPr>
          <w:szCs w:val="24"/>
        </w:rPr>
        <w:t>1. Телекоммуникационные системы и сети. В 3 т. Т. 2. Радиосвязь, радиовещание, телевидение : учеб. пособие для вузов / Г.П. Катунин, Г.В. Ма</w:t>
      </w:r>
      <w:r w:rsidRPr="00BA3838">
        <w:rPr>
          <w:szCs w:val="24"/>
        </w:rPr>
        <w:t>м</w:t>
      </w:r>
      <w:r w:rsidRPr="00BA3838">
        <w:rPr>
          <w:szCs w:val="24"/>
        </w:rPr>
        <w:t xml:space="preserve">чев, В.Н. Попантонопуло, В.П. Шувалов, ред.: В.П. Шувалов .— 2-е изд., испр и доп. - М. : Горячая линия – Телеком, 2004. – 672 с. </w:t>
      </w:r>
    </w:p>
    <w:p w:rsidR="00822F1B" w:rsidRDefault="00822F1B" w:rsidP="0046681D">
      <w:pPr>
        <w:shd w:val="clear" w:color="auto" w:fill="FFFFFF"/>
        <w:tabs>
          <w:tab w:val="left" w:pos="326"/>
        </w:tabs>
        <w:ind w:firstLine="709"/>
        <w:jc w:val="center"/>
        <w:rPr>
          <w:b/>
          <w:bCs/>
          <w:color w:val="000000"/>
          <w:szCs w:val="24"/>
        </w:rPr>
      </w:pPr>
    </w:p>
    <w:p w:rsidR="0046681D" w:rsidRPr="00BA3838" w:rsidRDefault="0046681D" w:rsidP="0046681D">
      <w:pPr>
        <w:shd w:val="clear" w:color="auto" w:fill="FFFFFF"/>
        <w:tabs>
          <w:tab w:val="left" w:pos="326"/>
        </w:tabs>
        <w:ind w:firstLine="709"/>
        <w:jc w:val="center"/>
        <w:rPr>
          <w:b/>
          <w:color w:val="000000"/>
          <w:spacing w:val="2"/>
          <w:szCs w:val="24"/>
        </w:rPr>
      </w:pPr>
      <w:r w:rsidRPr="00BA3838">
        <w:rPr>
          <w:b/>
          <w:bCs/>
          <w:color w:val="000000"/>
          <w:szCs w:val="24"/>
        </w:rPr>
        <w:t>Модуль 5 «</w:t>
      </w:r>
      <w:r w:rsidRPr="00BA3838">
        <w:rPr>
          <w:b/>
          <w:szCs w:val="24"/>
        </w:rPr>
        <w:t>Организация “последней мили” на основе систем бе</w:t>
      </w:r>
      <w:r w:rsidRPr="00BA3838">
        <w:rPr>
          <w:b/>
          <w:szCs w:val="24"/>
        </w:rPr>
        <w:t>с</w:t>
      </w:r>
      <w:r w:rsidRPr="00BA3838">
        <w:rPr>
          <w:b/>
          <w:szCs w:val="24"/>
        </w:rPr>
        <w:t>проводного абонентского доступа (</w:t>
      </w:r>
      <w:r w:rsidRPr="00BA3838">
        <w:rPr>
          <w:b/>
          <w:szCs w:val="24"/>
          <w:lang w:val="en-US"/>
        </w:rPr>
        <w:t>WLL</w:t>
      </w:r>
      <w:r w:rsidRPr="00BA3838">
        <w:rPr>
          <w:b/>
          <w:szCs w:val="24"/>
        </w:rPr>
        <w:t>)</w:t>
      </w:r>
      <w:r w:rsidRPr="00BA3838">
        <w:rPr>
          <w:b/>
          <w:color w:val="000000"/>
          <w:spacing w:val="2"/>
          <w:szCs w:val="24"/>
        </w:rPr>
        <w:t>»</w:t>
      </w:r>
    </w:p>
    <w:p w:rsidR="0046681D" w:rsidRPr="00BA3838" w:rsidRDefault="0046681D" w:rsidP="0046681D">
      <w:pPr>
        <w:shd w:val="clear" w:color="auto" w:fill="FFFFFF"/>
        <w:tabs>
          <w:tab w:val="left" w:pos="326"/>
        </w:tabs>
        <w:ind w:firstLine="709"/>
        <w:jc w:val="both"/>
        <w:rPr>
          <w:bCs/>
          <w:iCs/>
          <w:szCs w:val="24"/>
        </w:rPr>
      </w:pPr>
      <w:r w:rsidRPr="00BA3838">
        <w:rPr>
          <w:bCs/>
          <w:iCs/>
          <w:szCs w:val="24"/>
        </w:rPr>
        <w:t>Цель: систематизация знаний по вопросам беспроводного абонентского доступа.</w:t>
      </w: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bCs/>
          <w:color w:val="000000"/>
          <w:szCs w:val="24"/>
        </w:rPr>
      </w:pPr>
      <w:r w:rsidRPr="00BA3838">
        <w:rPr>
          <w:bCs/>
          <w:color w:val="000000"/>
          <w:szCs w:val="24"/>
        </w:rPr>
        <w:t>Вопросы для обсуждения</w:t>
      </w:r>
    </w:p>
    <w:p w:rsidR="0046681D" w:rsidRPr="00BA3838" w:rsidRDefault="0046681D" w:rsidP="0046681D">
      <w:pPr>
        <w:ind w:firstLine="709"/>
        <w:jc w:val="both"/>
        <w:rPr>
          <w:bCs/>
          <w:szCs w:val="24"/>
        </w:rPr>
      </w:pPr>
      <w:r w:rsidRPr="00BA3838">
        <w:rPr>
          <w:bCs/>
          <w:szCs w:val="24"/>
        </w:rPr>
        <w:t xml:space="preserve">1. Архитектура </w:t>
      </w:r>
      <w:r w:rsidRPr="00BA3838">
        <w:rPr>
          <w:bCs/>
          <w:szCs w:val="24"/>
          <w:lang w:val="en-US"/>
        </w:rPr>
        <w:t>WLL</w:t>
      </w:r>
      <w:r w:rsidRPr="00BA3838">
        <w:rPr>
          <w:bCs/>
          <w:szCs w:val="24"/>
        </w:rPr>
        <w:t>.</w:t>
      </w:r>
    </w:p>
    <w:p w:rsidR="0046681D" w:rsidRPr="00BA3838" w:rsidRDefault="0046681D" w:rsidP="0046681D">
      <w:pPr>
        <w:ind w:firstLine="709"/>
        <w:jc w:val="both"/>
        <w:rPr>
          <w:bCs/>
          <w:szCs w:val="24"/>
        </w:rPr>
      </w:pPr>
      <w:r w:rsidRPr="00BA3838">
        <w:rPr>
          <w:bCs/>
          <w:szCs w:val="24"/>
        </w:rPr>
        <w:t xml:space="preserve">2. Сравнение вариантов реализации </w:t>
      </w:r>
      <w:r w:rsidRPr="00BA3838">
        <w:rPr>
          <w:bCs/>
          <w:szCs w:val="24"/>
          <w:lang w:val="en-US"/>
        </w:rPr>
        <w:t>WLL</w:t>
      </w:r>
      <w:r w:rsidRPr="00BA3838">
        <w:rPr>
          <w:bCs/>
          <w:szCs w:val="24"/>
        </w:rPr>
        <w:t xml:space="preserve"> с использованием различных технологий.</w:t>
      </w:r>
    </w:p>
    <w:p w:rsidR="0046681D" w:rsidRPr="00BA3838" w:rsidRDefault="0046681D" w:rsidP="0046681D">
      <w:pPr>
        <w:ind w:firstLine="709"/>
        <w:jc w:val="center"/>
        <w:rPr>
          <w:bCs/>
          <w:color w:val="993300"/>
          <w:szCs w:val="24"/>
        </w:rPr>
      </w:pPr>
      <w:r w:rsidRPr="00BA3838">
        <w:rPr>
          <w:bCs/>
          <w:szCs w:val="24"/>
        </w:rPr>
        <w:t>Задания для самостоятельной работы</w:t>
      </w:r>
    </w:p>
    <w:p w:rsidR="0046681D" w:rsidRPr="00BA3838" w:rsidRDefault="0046681D" w:rsidP="0046681D">
      <w:pPr>
        <w:ind w:firstLine="709"/>
        <w:jc w:val="both"/>
        <w:rPr>
          <w:bCs/>
          <w:szCs w:val="24"/>
        </w:rPr>
      </w:pPr>
      <w:r w:rsidRPr="00BA3838">
        <w:rPr>
          <w:iCs/>
          <w:szCs w:val="24"/>
        </w:rPr>
        <w:t xml:space="preserve">1. </w:t>
      </w:r>
      <w:r w:rsidRPr="00BA3838">
        <w:rPr>
          <w:bCs/>
          <w:szCs w:val="24"/>
        </w:rPr>
        <w:t xml:space="preserve">Назначение </w:t>
      </w:r>
      <w:r w:rsidRPr="00BA3838">
        <w:rPr>
          <w:bCs/>
          <w:szCs w:val="24"/>
          <w:lang w:val="en-US"/>
        </w:rPr>
        <w:t>WLL</w:t>
      </w:r>
      <w:r w:rsidRPr="00BA3838">
        <w:rPr>
          <w:bCs/>
          <w:szCs w:val="24"/>
        </w:rPr>
        <w:t>.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Рекомендуемая литература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bCs/>
          <w:szCs w:val="24"/>
        </w:rPr>
        <w:t>Основная</w:t>
      </w:r>
      <w:r w:rsidRPr="00BA3838">
        <w:rPr>
          <w:szCs w:val="24"/>
        </w:rPr>
        <w:t xml:space="preserve"> 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1. Телекоммуникационные системы и сети. В 3 т. Т. 2. Радиосвязь, радиовещание, телевидение : учеб. пособие для вузов / Г.П. Катунин, Г.В. Мамчев, В.Н. Попантонопуло, В.П. Шувалов, ред.: В.П. Шувалов .— 3-е изд., стер. - М. : Горячая линия – Телеком, 2014 .— ISBN 978-5-9912-0338-8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2. Телекоммуникационные системы и сети. В 3 т. Т. 3. Мультисерви</w:t>
      </w:r>
      <w:r w:rsidRPr="00BA3838">
        <w:rPr>
          <w:szCs w:val="24"/>
        </w:rPr>
        <w:t>с</w:t>
      </w:r>
      <w:r w:rsidRPr="00BA3838">
        <w:rPr>
          <w:szCs w:val="24"/>
        </w:rPr>
        <w:t>ные сети : учеб. пособие для вузов / В.В. Величко, Е.А. Субботин, В.П. Ш</w:t>
      </w:r>
      <w:r w:rsidRPr="00BA3838">
        <w:rPr>
          <w:szCs w:val="24"/>
        </w:rPr>
        <w:t>у</w:t>
      </w:r>
      <w:r w:rsidRPr="00BA3838">
        <w:rPr>
          <w:szCs w:val="24"/>
        </w:rPr>
        <w:t>валов, А.Ф. Ярославцев, ред.: В.П. Шувалов .— 2-е изд., стер. — М. : Горячая линия – Телеком, 2015 .— ISBN 978-5-9912-0484-2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3. Гордиенко, В.Н. Многоканальные телекоммуникационные системы : учебник / М.С. Тверецкий, В.Н. Гордиенко .— 2-е изд., испр. и доп. — М. : Горячая линия – Тел</w:t>
      </w:r>
      <w:r w:rsidRPr="00BA3838">
        <w:rPr>
          <w:szCs w:val="24"/>
        </w:rPr>
        <w:t>е</w:t>
      </w:r>
      <w:r w:rsidRPr="00BA3838">
        <w:rPr>
          <w:szCs w:val="24"/>
        </w:rPr>
        <w:t>ком, 2013 .— ISBN 978-5-9912-0251-0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szCs w:val="24"/>
        </w:rPr>
        <w:t>Дополнительная</w:t>
      </w:r>
    </w:p>
    <w:p w:rsidR="0046681D" w:rsidRPr="00BA3838" w:rsidRDefault="0046681D" w:rsidP="00822F1B">
      <w:pPr>
        <w:pStyle w:val="af3"/>
        <w:spacing w:after="0"/>
        <w:ind w:left="0" w:firstLine="284"/>
        <w:rPr>
          <w:szCs w:val="24"/>
        </w:rPr>
      </w:pPr>
      <w:r w:rsidRPr="00BA3838">
        <w:rPr>
          <w:szCs w:val="24"/>
        </w:rPr>
        <w:t>1. Телекоммуникационные системы и сети. В 3 т. Т. 2. Радиосвязь, радиовещание, телевидение : учеб. пособие для вузов / Г.П. Катунин, Г.В. Ма</w:t>
      </w:r>
      <w:r w:rsidRPr="00BA3838">
        <w:rPr>
          <w:szCs w:val="24"/>
        </w:rPr>
        <w:t>м</w:t>
      </w:r>
      <w:r w:rsidRPr="00BA3838">
        <w:rPr>
          <w:szCs w:val="24"/>
        </w:rPr>
        <w:t xml:space="preserve">чев, В.Н. Попантонопуло, В.П. Шувалов, ред.: В.П. Шувалов .— 2-е изд., испр и доп. - М. : Горячая линия – Телеком, 2004. – 672 с. </w:t>
      </w: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b/>
          <w:bCs/>
          <w:i/>
          <w:szCs w:val="24"/>
        </w:rPr>
      </w:pPr>
    </w:p>
    <w:p w:rsidR="0046681D" w:rsidRPr="00BA3838" w:rsidRDefault="0046681D" w:rsidP="0046681D">
      <w:pPr>
        <w:shd w:val="clear" w:color="auto" w:fill="FFFFFF"/>
        <w:tabs>
          <w:tab w:val="left" w:pos="326"/>
        </w:tabs>
        <w:ind w:firstLine="709"/>
        <w:jc w:val="center"/>
        <w:rPr>
          <w:b/>
          <w:color w:val="000000"/>
          <w:spacing w:val="1"/>
          <w:szCs w:val="24"/>
        </w:rPr>
      </w:pPr>
      <w:r w:rsidRPr="00BA3838">
        <w:rPr>
          <w:b/>
          <w:bCs/>
          <w:color w:val="000000"/>
          <w:szCs w:val="24"/>
        </w:rPr>
        <w:t>Модуль  6 «</w:t>
      </w:r>
      <w:r w:rsidRPr="00BA3838">
        <w:rPr>
          <w:b/>
          <w:szCs w:val="24"/>
        </w:rPr>
        <w:t>Кодирование речевых сигналов</w:t>
      </w:r>
      <w:r w:rsidRPr="00BA3838">
        <w:rPr>
          <w:b/>
          <w:color w:val="000000"/>
          <w:spacing w:val="1"/>
          <w:szCs w:val="24"/>
        </w:rPr>
        <w:t>»</w:t>
      </w:r>
    </w:p>
    <w:p w:rsidR="0046681D" w:rsidRPr="00BA3838" w:rsidRDefault="0046681D" w:rsidP="0046681D">
      <w:pPr>
        <w:shd w:val="clear" w:color="auto" w:fill="FFFFFF"/>
        <w:tabs>
          <w:tab w:val="left" w:pos="326"/>
        </w:tabs>
        <w:ind w:firstLine="709"/>
        <w:jc w:val="both"/>
        <w:rPr>
          <w:bCs/>
          <w:iCs/>
          <w:szCs w:val="24"/>
        </w:rPr>
      </w:pPr>
      <w:r w:rsidRPr="00BA3838">
        <w:rPr>
          <w:bCs/>
          <w:iCs/>
          <w:szCs w:val="24"/>
        </w:rPr>
        <w:t>Цель: систематизация знаний о методах кодирования речевых сигн</w:t>
      </w:r>
      <w:r w:rsidRPr="00BA3838">
        <w:rPr>
          <w:bCs/>
          <w:iCs/>
          <w:szCs w:val="24"/>
        </w:rPr>
        <w:t>а</w:t>
      </w:r>
      <w:r w:rsidRPr="00BA3838">
        <w:rPr>
          <w:bCs/>
          <w:iCs/>
          <w:szCs w:val="24"/>
        </w:rPr>
        <w:t>лов.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Вопросы для обсуждения</w:t>
      </w:r>
    </w:p>
    <w:p w:rsidR="0046681D" w:rsidRPr="00BA3838" w:rsidRDefault="0046681D" w:rsidP="0046681D">
      <w:pPr>
        <w:shd w:val="clear" w:color="auto" w:fill="FFFFFF"/>
        <w:ind w:firstLine="720"/>
        <w:jc w:val="both"/>
        <w:rPr>
          <w:szCs w:val="24"/>
        </w:rPr>
      </w:pPr>
      <w:r w:rsidRPr="00BA3838">
        <w:rPr>
          <w:szCs w:val="24"/>
        </w:rPr>
        <w:lastRenderedPageBreak/>
        <w:t xml:space="preserve">1. Равномерное, неравномерное и адаптивное квантование. </w:t>
      </w:r>
    </w:p>
    <w:p w:rsidR="0046681D" w:rsidRPr="00BA3838" w:rsidRDefault="0046681D" w:rsidP="0046681D">
      <w:pPr>
        <w:shd w:val="clear" w:color="auto" w:fill="FFFFFF"/>
        <w:ind w:firstLine="720"/>
        <w:jc w:val="both"/>
        <w:rPr>
          <w:szCs w:val="24"/>
        </w:rPr>
      </w:pPr>
      <w:r w:rsidRPr="00BA3838">
        <w:rPr>
          <w:szCs w:val="24"/>
        </w:rPr>
        <w:t xml:space="preserve">2. Принцип векторного квантования. </w:t>
      </w:r>
    </w:p>
    <w:p w:rsidR="0046681D" w:rsidRPr="00BA3838" w:rsidRDefault="0046681D" w:rsidP="0046681D">
      <w:pPr>
        <w:shd w:val="clear" w:color="auto" w:fill="FFFFFF"/>
        <w:ind w:firstLine="720"/>
        <w:jc w:val="both"/>
        <w:rPr>
          <w:szCs w:val="24"/>
        </w:rPr>
      </w:pPr>
      <w:r w:rsidRPr="00BA3838">
        <w:rPr>
          <w:szCs w:val="24"/>
        </w:rPr>
        <w:t xml:space="preserve">3. Принцип адаптивной импульсно-кодовой модуляции. </w:t>
      </w:r>
    </w:p>
    <w:p w:rsidR="0046681D" w:rsidRPr="00BA3838" w:rsidRDefault="0046681D" w:rsidP="0046681D">
      <w:pPr>
        <w:shd w:val="clear" w:color="auto" w:fill="FFFFFF"/>
        <w:ind w:firstLine="720"/>
        <w:jc w:val="both"/>
        <w:rPr>
          <w:szCs w:val="24"/>
        </w:rPr>
      </w:pPr>
      <w:r w:rsidRPr="00BA3838">
        <w:rPr>
          <w:szCs w:val="24"/>
        </w:rPr>
        <w:t xml:space="preserve">4. Дельта-модуляция. Адаптивная дельта-модуляция. </w:t>
      </w: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bCs/>
          <w:color w:val="993300"/>
          <w:szCs w:val="24"/>
        </w:rPr>
      </w:pPr>
      <w:r w:rsidRPr="00BA3838">
        <w:rPr>
          <w:bCs/>
          <w:szCs w:val="24"/>
        </w:rPr>
        <w:t>Задания для самостоятельной работы:</w:t>
      </w:r>
    </w:p>
    <w:p w:rsidR="0046681D" w:rsidRPr="00BA3838" w:rsidRDefault="0046681D" w:rsidP="0046681D">
      <w:pPr>
        <w:shd w:val="clear" w:color="auto" w:fill="FFFFFF"/>
        <w:ind w:left="709"/>
        <w:jc w:val="both"/>
        <w:rPr>
          <w:bCs/>
          <w:szCs w:val="24"/>
        </w:rPr>
      </w:pPr>
      <w:r w:rsidRPr="00BA3838">
        <w:rPr>
          <w:bCs/>
          <w:szCs w:val="24"/>
        </w:rPr>
        <w:t>1. Кодеры речи. Назначение.</w:t>
      </w:r>
    </w:p>
    <w:p w:rsidR="0046681D" w:rsidRPr="00BA3838" w:rsidRDefault="0046681D" w:rsidP="0046681D">
      <w:pPr>
        <w:shd w:val="clear" w:color="auto" w:fill="FFFFFF"/>
        <w:ind w:left="709"/>
        <w:jc w:val="both"/>
        <w:rPr>
          <w:bCs/>
          <w:szCs w:val="24"/>
        </w:rPr>
      </w:pPr>
      <w:r w:rsidRPr="00BA3838">
        <w:rPr>
          <w:bCs/>
          <w:szCs w:val="24"/>
        </w:rPr>
        <w:t xml:space="preserve">2. </w:t>
      </w:r>
      <w:r w:rsidRPr="00BA3838">
        <w:rPr>
          <w:szCs w:val="24"/>
        </w:rPr>
        <w:t>Частотное и временное маскир</w:t>
      </w:r>
      <w:r w:rsidRPr="00BA3838">
        <w:rPr>
          <w:szCs w:val="24"/>
        </w:rPr>
        <w:t>о</w:t>
      </w:r>
      <w:r w:rsidRPr="00BA3838">
        <w:rPr>
          <w:szCs w:val="24"/>
        </w:rPr>
        <w:t>вание звука</w:t>
      </w:r>
      <w:r w:rsidRPr="00BA3838">
        <w:rPr>
          <w:bCs/>
          <w:szCs w:val="24"/>
        </w:rPr>
        <w:t>.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Рекомендуемая литература: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bCs/>
          <w:szCs w:val="24"/>
        </w:rPr>
        <w:t>Основная</w:t>
      </w:r>
      <w:r w:rsidRPr="00BA3838">
        <w:rPr>
          <w:szCs w:val="24"/>
        </w:rPr>
        <w:t xml:space="preserve"> 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1. Телекоммуникационные системы и сети. В 3 т. Т. 3. Мультисерви</w:t>
      </w:r>
      <w:r w:rsidRPr="00BA3838">
        <w:rPr>
          <w:szCs w:val="24"/>
        </w:rPr>
        <w:t>с</w:t>
      </w:r>
      <w:r w:rsidRPr="00BA3838">
        <w:rPr>
          <w:szCs w:val="24"/>
        </w:rPr>
        <w:t>ные сети : учеб. пособие для вузов / В.В. Величко, Е.А. Субботин, В.П. Ш</w:t>
      </w:r>
      <w:r w:rsidRPr="00BA3838">
        <w:rPr>
          <w:szCs w:val="24"/>
        </w:rPr>
        <w:t>у</w:t>
      </w:r>
      <w:r w:rsidRPr="00BA3838">
        <w:rPr>
          <w:szCs w:val="24"/>
        </w:rPr>
        <w:t>валов, А.Ф. Ярославцев, ред.: В.П. Шувалов .— 2-е изд., стер. — М. : Горячая линия – Телеком, 2015 .— ISBN 978-5-9912-0484-2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2. Гордиенко, В.Н. Многоканальные телекоммуникационные системы : учебник / М.С. Тверецкий, В.Н. Гордиенко .— 2-е изд., испр. и доп. — М. : Горячая линия – Тел</w:t>
      </w:r>
      <w:r w:rsidRPr="00BA3838">
        <w:rPr>
          <w:szCs w:val="24"/>
        </w:rPr>
        <w:t>е</w:t>
      </w:r>
      <w:r w:rsidRPr="00BA3838">
        <w:rPr>
          <w:szCs w:val="24"/>
        </w:rPr>
        <w:t>ком, 2013 .— ISBN 978-5-9912-0251-0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3. Крук, Б.И. Телекоммуникационные системы и сети. Т. 1. Современные технол</w:t>
      </w:r>
      <w:r w:rsidRPr="00BA3838">
        <w:rPr>
          <w:szCs w:val="24"/>
        </w:rPr>
        <w:t>о</w:t>
      </w:r>
      <w:r w:rsidRPr="00BA3838">
        <w:rPr>
          <w:szCs w:val="24"/>
        </w:rPr>
        <w:t>гии : учеб. пособие / В.Н. Попантонопуло, В.П. Шувалов, Б.И. Крук .— 4-е изд., испр. и доп. — М. : Горячая линия – Телеком, 2012 .— ISBN 978-5-9912-0208-4</w:t>
      </w:r>
    </w:p>
    <w:p w:rsidR="0046681D" w:rsidRPr="00BA3838" w:rsidRDefault="0046681D" w:rsidP="0046681D">
      <w:pPr>
        <w:shd w:val="clear" w:color="auto" w:fill="FFFFFF"/>
        <w:ind w:firstLine="720"/>
        <w:rPr>
          <w:bCs/>
          <w:szCs w:val="24"/>
        </w:rPr>
      </w:pPr>
      <w:r w:rsidRPr="00BA3838">
        <w:rPr>
          <w:szCs w:val="24"/>
        </w:rPr>
        <w:t>4. Алексеев, Е.Б. Проектирование и техническая эксплуатация цифровых телеко</w:t>
      </w:r>
      <w:r w:rsidRPr="00BA3838">
        <w:rPr>
          <w:szCs w:val="24"/>
        </w:rPr>
        <w:t>м</w:t>
      </w:r>
      <w:r w:rsidRPr="00BA3838">
        <w:rPr>
          <w:szCs w:val="24"/>
        </w:rPr>
        <w:t>муникационных систем и сетей : учеб. пособие / В.Н. Гордиенко, В.В. Крухмалев, А.Д. Моченов, М.С. Тверецкий, Е.Б. Алексеев .— 2-е изд. — М. : Горячая линия – Телеком, 2012 .— ISBN 978-5-9912-0254-3</w:t>
      </w:r>
    </w:p>
    <w:p w:rsidR="0046681D" w:rsidRPr="00BA3838" w:rsidRDefault="0046681D" w:rsidP="0046681D">
      <w:pPr>
        <w:shd w:val="clear" w:color="auto" w:fill="FFFFFF"/>
        <w:ind w:firstLine="709"/>
        <w:jc w:val="both"/>
        <w:rPr>
          <w:szCs w:val="24"/>
        </w:rPr>
      </w:pPr>
      <w:r w:rsidRPr="00BA3838">
        <w:rPr>
          <w:szCs w:val="24"/>
        </w:rPr>
        <w:t>Дополнительная</w:t>
      </w:r>
    </w:p>
    <w:p w:rsidR="0046681D" w:rsidRPr="00BA3838" w:rsidRDefault="0046681D" w:rsidP="00822F1B">
      <w:pPr>
        <w:pStyle w:val="af3"/>
        <w:spacing w:after="0"/>
        <w:ind w:left="0" w:firstLine="284"/>
        <w:rPr>
          <w:szCs w:val="24"/>
        </w:rPr>
      </w:pPr>
      <w:r w:rsidRPr="00BA3838">
        <w:rPr>
          <w:szCs w:val="24"/>
        </w:rPr>
        <w:t>1. Телекоммуникационные системы и сети. В 3 т. Т. 2. Радиосвязь, радиовещание, телевидение : учеб. пособие для вузов / Г.П. Катунин, Г.В. Ма</w:t>
      </w:r>
      <w:r w:rsidRPr="00BA3838">
        <w:rPr>
          <w:szCs w:val="24"/>
        </w:rPr>
        <w:t>м</w:t>
      </w:r>
      <w:r w:rsidRPr="00BA3838">
        <w:rPr>
          <w:szCs w:val="24"/>
        </w:rPr>
        <w:t xml:space="preserve">чев, В.Н. Попантонопуло, В.П. Шувалов, ред.: В.П. Шувалов .— 2-е изд., испр и доп. - М. : Горячая линия – Телеком, 2004. – 672 с. </w:t>
      </w:r>
    </w:p>
    <w:p w:rsidR="00822F1B" w:rsidRDefault="00822F1B" w:rsidP="0046681D">
      <w:pPr>
        <w:shd w:val="clear" w:color="auto" w:fill="FFFFFF"/>
        <w:ind w:firstLine="709"/>
        <w:jc w:val="center"/>
        <w:rPr>
          <w:b/>
          <w:iCs/>
          <w:szCs w:val="24"/>
        </w:rPr>
      </w:pP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b/>
          <w:iCs/>
          <w:szCs w:val="24"/>
        </w:rPr>
      </w:pPr>
      <w:r w:rsidRPr="00BA3838">
        <w:rPr>
          <w:b/>
          <w:iCs/>
          <w:szCs w:val="24"/>
        </w:rPr>
        <w:t>Модуль 7 «</w:t>
      </w:r>
      <w:r w:rsidRPr="00BA3838">
        <w:rPr>
          <w:b/>
          <w:szCs w:val="24"/>
        </w:rPr>
        <w:t>Основные методы и алгоритмы сжатия да</w:t>
      </w:r>
      <w:r w:rsidRPr="00BA3838">
        <w:rPr>
          <w:b/>
          <w:szCs w:val="24"/>
        </w:rPr>
        <w:t>н</w:t>
      </w:r>
      <w:r w:rsidRPr="00BA3838">
        <w:rPr>
          <w:b/>
          <w:szCs w:val="24"/>
        </w:rPr>
        <w:t>ных»</w:t>
      </w:r>
    </w:p>
    <w:p w:rsidR="0046681D" w:rsidRPr="00BA3838" w:rsidRDefault="0046681D" w:rsidP="0046681D">
      <w:pPr>
        <w:shd w:val="clear" w:color="auto" w:fill="FFFFFF"/>
        <w:ind w:firstLine="709"/>
        <w:jc w:val="both"/>
        <w:rPr>
          <w:szCs w:val="24"/>
        </w:rPr>
      </w:pPr>
      <w:r w:rsidRPr="00BA3838">
        <w:rPr>
          <w:bCs/>
          <w:color w:val="000000"/>
          <w:szCs w:val="24"/>
        </w:rPr>
        <w:t>Цель</w:t>
      </w:r>
      <w:r w:rsidRPr="00BA3838">
        <w:rPr>
          <w:bCs/>
          <w:iCs/>
          <w:color w:val="000000"/>
          <w:szCs w:val="24"/>
        </w:rPr>
        <w:t xml:space="preserve">: </w:t>
      </w:r>
      <w:r w:rsidRPr="00BA3838">
        <w:rPr>
          <w:bCs/>
          <w:iCs/>
          <w:szCs w:val="24"/>
        </w:rPr>
        <w:t>систематизация знаний о методах и алгоритмах сжатия данных.</w:t>
      </w: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bCs/>
          <w:color w:val="000000"/>
          <w:szCs w:val="24"/>
        </w:rPr>
      </w:pPr>
      <w:r w:rsidRPr="00BA3838">
        <w:rPr>
          <w:bCs/>
          <w:color w:val="000000"/>
          <w:szCs w:val="24"/>
        </w:rPr>
        <w:t>Вопросы для обсуждения</w:t>
      </w:r>
    </w:p>
    <w:p w:rsidR="0046681D" w:rsidRPr="00BA3838" w:rsidRDefault="0046681D" w:rsidP="0046681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4"/>
        </w:rPr>
      </w:pPr>
      <w:r w:rsidRPr="00BA3838">
        <w:rPr>
          <w:szCs w:val="24"/>
        </w:rPr>
        <w:t>Кодирование данных методом Хаффмена.</w:t>
      </w:r>
    </w:p>
    <w:p w:rsidR="0046681D" w:rsidRPr="00BA3838" w:rsidRDefault="0046681D" w:rsidP="0046681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4"/>
        </w:rPr>
      </w:pPr>
      <w:r w:rsidRPr="00BA3838">
        <w:rPr>
          <w:szCs w:val="24"/>
        </w:rPr>
        <w:t xml:space="preserve"> Словарный метод сжатия данных </w:t>
      </w:r>
      <w:r w:rsidRPr="00BA3838">
        <w:rPr>
          <w:szCs w:val="24"/>
          <w:lang w:val="en-US"/>
        </w:rPr>
        <w:t>LZ</w:t>
      </w:r>
      <w:r w:rsidRPr="00BA3838">
        <w:rPr>
          <w:szCs w:val="24"/>
        </w:rPr>
        <w:t xml:space="preserve">. </w:t>
      </w:r>
    </w:p>
    <w:p w:rsidR="0046681D" w:rsidRPr="00BA3838" w:rsidRDefault="0046681D" w:rsidP="0046681D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4"/>
        </w:rPr>
      </w:pPr>
      <w:r w:rsidRPr="00BA3838">
        <w:rPr>
          <w:szCs w:val="24"/>
        </w:rPr>
        <w:t xml:space="preserve">Принцип модемного сжатия по стандартам </w:t>
      </w:r>
      <w:r w:rsidRPr="00BA3838">
        <w:rPr>
          <w:szCs w:val="24"/>
          <w:lang w:val="en-US"/>
        </w:rPr>
        <w:t>MNP</w:t>
      </w:r>
      <w:r w:rsidRPr="00BA3838">
        <w:rPr>
          <w:szCs w:val="24"/>
        </w:rPr>
        <w:t xml:space="preserve">5, </w:t>
      </w:r>
      <w:r w:rsidRPr="00BA3838">
        <w:rPr>
          <w:szCs w:val="24"/>
          <w:lang w:val="en-US"/>
        </w:rPr>
        <w:t>MNP</w:t>
      </w:r>
      <w:r w:rsidRPr="00BA3838">
        <w:rPr>
          <w:szCs w:val="24"/>
        </w:rPr>
        <w:t>7.</w:t>
      </w: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bCs/>
          <w:color w:val="993300"/>
          <w:szCs w:val="24"/>
        </w:rPr>
      </w:pPr>
      <w:r w:rsidRPr="00BA3838">
        <w:rPr>
          <w:bCs/>
          <w:szCs w:val="24"/>
        </w:rPr>
        <w:t>Задания для самостоятельной работы:</w:t>
      </w:r>
    </w:p>
    <w:p w:rsidR="0046681D" w:rsidRPr="00BA3838" w:rsidRDefault="0046681D" w:rsidP="0046681D">
      <w:pPr>
        <w:shd w:val="clear" w:color="auto" w:fill="FFFFFF"/>
        <w:ind w:left="360"/>
        <w:jc w:val="both"/>
        <w:rPr>
          <w:color w:val="000000"/>
          <w:szCs w:val="24"/>
        </w:rPr>
      </w:pPr>
      <w:r w:rsidRPr="00BA3838">
        <w:rPr>
          <w:szCs w:val="24"/>
        </w:rPr>
        <w:t xml:space="preserve">1. Кодирование данных в модемном протоколе </w:t>
      </w:r>
      <w:r w:rsidRPr="00BA3838">
        <w:rPr>
          <w:szCs w:val="24"/>
          <w:lang w:val="en-US"/>
        </w:rPr>
        <w:t>V</w:t>
      </w:r>
      <w:r w:rsidRPr="00BA3838">
        <w:rPr>
          <w:szCs w:val="24"/>
        </w:rPr>
        <w:t xml:space="preserve">.42 </w:t>
      </w:r>
      <w:r w:rsidRPr="00BA3838">
        <w:rPr>
          <w:szCs w:val="24"/>
          <w:lang w:val="en-US"/>
        </w:rPr>
        <w:t>b</w:t>
      </w:r>
      <w:r w:rsidRPr="00BA3838">
        <w:rPr>
          <w:szCs w:val="24"/>
        </w:rPr>
        <w:t xml:space="preserve">. 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Рекомендуемая литература: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bCs/>
          <w:szCs w:val="24"/>
        </w:rPr>
        <w:t>Основная</w:t>
      </w:r>
      <w:r w:rsidRPr="00BA3838">
        <w:rPr>
          <w:szCs w:val="24"/>
        </w:rPr>
        <w:t xml:space="preserve"> 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1. Телекоммуникационные системы и сети. В 3 т. Т. 3. Мультисерви</w:t>
      </w:r>
      <w:r w:rsidRPr="00BA3838">
        <w:rPr>
          <w:szCs w:val="24"/>
        </w:rPr>
        <w:t>с</w:t>
      </w:r>
      <w:r w:rsidRPr="00BA3838">
        <w:rPr>
          <w:szCs w:val="24"/>
        </w:rPr>
        <w:t>ные сети : учеб. пособие для вузов / В.В. Величко, Е.А. Субботин, В.П. Ш</w:t>
      </w:r>
      <w:r w:rsidRPr="00BA3838">
        <w:rPr>
          <w:szCs w:val="24"/>
        </w:rPr>
        <w:t>у</w:t>
      </w:r>
      <w:r w:rsidRPr="00BA3838">
        <w:rPr>
          <w:szCs w:val="24"/>
        </w:rPr>
        <w:t>валов, А.Ф. Ярославцев, ред.: В.П. Шувалов .— 2-е изд., стер. — М. : Горячая линия – Телеком, 2015 .— ISBN 978-5-9912-0484-2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2. Гордиенко, В.Н. Многоканальные телекоммуникационные системы : учебник / М.С. Тверецкий, В.Н. Гордиенко .— 2-е изд., испр. и доп. — М. : Горячая линия – Тел</w:t>
      </w:r>
      <w:r w:rsidRPr="00BA3838">
        <w:rPr>
          <w:szCs w:val="24"/>
        </w:rPr>
        <w:t>е</w:t>
      </w:r>
      <w:r w:rsidRPr="00BA3838">
        <w:rPr>
          <w:szCs w:val="24"/>
        </w:rPr>
        <w:t>ком, 2013 .— ISBN 978-5-9912-0251-0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3. Крук, Б.И. Телекоммуникационные системы и сети. Т. 1. Современные технол</w:t>
      </w:r>
      <w:r w:rsidRPr="00BA3838">
        <w:rPr>
          <w:szCs w:val="24"/>
        </w:rPr>
        <w:t>о</w:t>
      </w:r>
      <w:r w:rsidRPr="00BA3838">
        <w:rPr>
          <w:szCs w:val="24"/>
        </w:rPr>
        <w:t>гии : учеб. пособие / В.Н. Попантонопуло, В.П. Шувалов, Б.И. Крук .— 4-е изд., испр. и доп. — М. : Горячая линия – Телеком, 2012 .— ISBN 978-5-9912-0208-4</w:t>
      </w:r>
    </w:p>
    <w:p w:rsidR="0046681D" w:rsidRPr="00BA3838" w:rsidRDefault="0046681D" w:rsidP="0046681D">
      <w:pPr>
        <w:shd w:val="clear" w:color="auto" w:fill="FFFFFF"/>
        <w:ind w:firstLine="720"/>
        <w:rPr>
          <w:bCs/>
          <w:szCs w:val="24"/>
        </w:rPr>
      </w:pPr>
      <w:r w:rsidRPr="00BA3838">
        <w:rPr>
          <w:szCs w:val="24"/>
        </w:rPr>
        <w:t>4. Алексеев, Е.Б. Проектирование и техническая эксплуатация цифровых телеко</w:t>
      </w:r>
      <w:r w:rsidRPr="00BA3838">
        <w:rPr>
          <w:szCs w:val="24"/>
        </w:rPr>
        <w:t>м</w:t>
      </w:r>
      <w:r w:rsidRPr="00BA3838">
        <w:rPr>
          <w:szCs w:val="24"/>
        </w:rPr>
        <w:t>муникационных систем и сетей : учеб. пособие / В.Н. Гордиенко, В.В. Крухмалев, А.Д. Моченов, М.С. Тверецкий, Е.Б. Алексеев .— 2-е изд. — М. : Горячая линия – Телеком, 2012 .— ISBN 978-5-9912-0254-3</w:t>
      </w:r>
    </w:p>
    <w:p w:rsidR="0046681D" w:rsidRPr="00BA3838" w:rsidRDefault="0046681D" w:rsidP="0046681D">
      <w:pPr>
        <w:shd w:val="clear" w:color="auto" w:fill="FFFFFF"/>
        <w:ind w:firstLine="709"/>
        <w:jc w:val="both"/>
        <w:rPr>
          <w:szCs w:val="24"/>
        </w:rPr>
      </w:pPr>
      <w:r w:rsidRPr="00BA3838">
        <w:rPr>
          <w:szCs w:val="24"/>
        </w:rPr>
        <w:t>Дополнительная</w:t>
      </w:r>
    </w:p>
    <w:p w:rsidR="0046681D" w:rsidRPr="00BA3838" w:rsidRDefault="0046681D" w:rsidP="0046681D">
      <w:pPr>
        <w:ind w:left="360"/>
        <w:rPr>
          <w:szCs w:val="24"/>
        </w:rPr>
      </w:pPr>
      <w:r w:rsidRPr="00BA3838">
        <w:rPr>
          <w:szCs w:val="24"/>
        </w:rPr>
        <w:t xml:space="preserve">   1. Лагутенко О.И. Современные модемы. М.: «ЭКО-ТРЕНДЗ»,  2002. – 343 с.</w:t>
      </w:r>
    </w:p>
    <w:p w:rsidR="00822F1B" w:rsidRDefault="00822F1B" w:rsidP="0046681D">
      <w:pPr>
        <w:ind w:left="360"/>
        <w:jc w:val="center"/>
        <w:rPr>
          <w:b/>
          <w:iCs/>
          <w:szCs w:val="24"/>
        </w:rPr>
      </w:pPr>
    </w:p>
    <w:p w:rsidR="0046681D" w:rsidRPr="00BA3838" w:rsidRDefault="0046681D" w:rsidP="0046681D">
      <w:pPr>
        <w:ind w:left="360"/>
        <w:jc w:val="center"/>
        <w:rPr>
          <w:b/>
          <w:iCs/>
          <w:szCs w:val="24"/>
        </w:rPr>
      </w:pPr>
      <w:r w:rsidRPr="00BA3838">
        <w:rPr>
          <w:b/>
          <w:iCs/>
          <w:szCs w:val="24"/>
        </w:rPr>
        <w:t>Модуль 8 «</w:t>
      </w:r>
      <w:r w:rsidRPr="00BA3838">
        <w:rPr>
          <w:b/>
          <w:bCs/>
          <w:color w:val="000000"/>
          <w:szCs w:val="24"/>
        </w:rPr>
        <w:t>Факсимильные аппараты</w:t>
      </w:r>
      <w:r w:rsidRPr="00BA3838">
        <w:rPr>
          <w:b/>
          <w:szCs w:val="24"/>
        </w:rPr>
        <w:t>»</w:t>
      </w:r>
    </w:p>
    <w:p w:rsidR="0046681D" w:rsidRPr="00BA3838" w:rsidRDefault="0046681D" w:rsidP="0046681D">
      <w:pPr>
        <w:shd w:val="clear" w:color="auto" w:fill="FFFFFF"/>
        <w:ind w:firstLine="709"/>
        <w:jc w:val="both"/>
        <w:rPr>
          <w:szCs w:val="24"/>
        </w:rPr>
      </w:pPr>
      <w:r w:rsidRPr="00BA3838">
        <w:rPr>
          <w:bCs/>
          <w:color w:val="000000"/>
          <w:szCs w:val="24"/>
        </w:rPr>
        <w:t>Цель</w:t>
      </w:r>
      <w:r w:rsidRPr="00BA3838">
        <w:rPr>
          <w:bCs/>
          <w:iCs/>
          <w:color w:val="000000"/>
          <w:szCs w:val="24"/>
        </w:rPr>
        <w:t xml:space="preserve">: </w:t>
      </w:r>
      <w:r w:rsidRPr="00BA3838">
        <w:rPr>
          <w:bCs/>
          <w:iCs/>
          <w:szCs w:val="24"/>
        </w:rPr>
        <w:t>систематизация знаний о факсимильной связи.</w:t>
      </w: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bCs/>
          <w:color w:val="000000"/>
          <w:szCs w:val="24"/>
        </w:rPr>
      </w:pPr>
      <w:r w:rsidRPr="00BA3838">
        <w:rPr>
          <w:bCs/>
          <w:color w:val="000000"/>
          <w:szCs w:val="24"/>
        </w:rPr>
        <w:t>Вопросы для обсуждения</w:t>
      </w:r>
    </w:p>
    <w:p w:rsidR="0046681D" w:rsidRPr="00BA3838" w:rsidRDefault="0046681D" w:rsidP="0046681D">
      <w:pPr>
        <w:shd w:val="clear" w:color="auto" w:fill="FFFFFF"/>
        <w:ind w:firstLine="540"/>
        <w:rPr>
          <w:bCs/>
          <w:szCs w:val="24"/>
        </w:rPr>
      </w:pPr>
      <w:r w:rsidRPr="00BA3838">
        <w:rPr>
          <w:bCs/>
          <w:szCs w:val="24"/>
        </w:rPr>
        <w:t xml:space="preserve">1. Структурная схема факсимильного аппарата. </w:t>
      </w:r>
    </w:p>
    <w:p w:rsidR="0046681D" w:rsidRPr="00BA3838" w:rsidRDefault="0046681D" w:rsidP="0046681D">
      <w:pPr>
        <w:shd w:val="clear" w:color="auto" w:fill="FFFFFF"/>
        <w:ind w:firstLine="540"/>
        <w:rPr>
          <w:bCs/>
          <w:szCs w:val="24"/>
        </w:rPr>
      </w:pPr>
      <w:r w:rsidRPr="00BA3838">
        <w:rPr>
          <w:bCs/>
          <w:szCs w:val="24"/>
        </w:rPr>
        <w:t xml:space="preserve">2. Методы сжатия данных при передаче факсов. </w:t>
      </w:r>
    </w:p>
    <w:p w:rsidR="0046681D" w:rsidRPr="00BA3838" w:rsidRDefault="0046681D" w:rsidP="0046681D">
      <w:pPr>
        <w:shd w:val="clear" w:color="auto" w:fill="FFFFFF"/>
        <w:ind w:firstLine="540"/>
        <w:rPr>
          <w:bCs/>
          <w:szCs w:val="24"/>
        </w:rPr>
      </w:pPr>
      <w:r w:rsidRPr="00BA3838">
        <w:rPr>
          <w:bCs/>
          <w:szCs w:val="24"/>
        </w:rPr>
        <w:t xml:space="preserve">3. Одномерное и двумерное кодирование при передаче факсов   </w:t>
      </w:r>
    </w:p>
    <w:p w:rsidR="0046681D" w:rsidRPr="00BA3838" w:rsidRDefault="0046681D" w:rsidP="0046681D">
      <w:pPr>
        <w:shd w:val="clear" w:color="auto" w:fill="FFFFFF"/>
        <w:ind w:firstLine="540"/>
        <w:jc w:val="center"/>
        <w:rPr>
          <w:bCs/>
          <w:color w:val="993300"/>
          <w:szCs w:val="24"/>
        </w:rPr>
      </w:pPr>
      <w:r w:rsidRPr="00BA3838">
        <w:rPr>
          <w:bCs/>
          <w:szCs w:val="24"/>
        </w:rPr>
        <w:t>Задания для самостоятельной работы:</w:t>
      </w:r>
    </w:p>
    <w:p w:rsidR="0046681D" w:rsidRPr="00BA3838" w:rsidRDefault="0046681D" w:rsidP="0046681D">
      <w:pPr>
        <w:shd w:val="clear" w:color="auto" w:fill="FFFFFF"/>
        <w:ind w:left="360"/>
        <w:jc w:val="both"/>
        <w:rPr>
          <w:color w:val="000000"/>
          <w:szCs w:val="24"/>
        </w:rPr>
      </w:pPr>
      <w:r w:rsidRPr="00BA3838">
        <w:rPr>
          <w:szCs w:val="24"/>
        </w:rPr>
        <w:t xml:space="preserve">1. </w:t>
      </w:r>
      <w:r w:rsidRPr="00BA3838">
        <w:rPr>
          <w:bCs/>
          <w:szCs w:val="24"/>
        </w:rPr>
        <w:t xml:space="preserve">Место факсимильной связи в современных системах передачи информации. </w:t>
      </w:r>
    </w:p>
    <w:p w:rsidR="0046681D" w:rsidRPr="00BA3838" w:rsidRDefault="0046681D" w:rsidP="0046681D">
      <w:pPr>
        <w:ind w:firstLine="709"/>
        <w:jc w:val="center"/>
        <w:rPr>
          <w:bCs/>
          <w:szCs w:val="24"/>
        </w:rPr>
      </w:pPr>
      <w:r w:rsidRPr="00BA3838">
        <w:rPr>
          <w:bCs/>
          <w:szCs w:val="24"/>
        </w:rPr>
        <w:t>Рекомендуемая литература:</w:t>
      </w:r>
    </w:p>
    <w:p w:rsidR="0046681D" w:rsidRPr="00BA3838" w:rsidRDefault="0046681D" w:rsidP="0046681D">
      <w:pPr>
        <w:ind w:firstLine="709"/>
        <w:jc w:val="both"/>
        <w:rPr>
          <w:szCs w:val="24"/>
        </w:rPr>
      </w:pPr>
      <w:r w:rsidRPr="00BA3838">
        <w:rPr>
          <w:bCs/>
          <w:szCs w:val="24"/>
        </w:rPr>
        <w:t>Основная</w:t>
      </w:r>
      <w:r w:rsidRPr="00BA3838">
        <w:rPr>
          <w:szCs w:val="24"/>
        </w:rPr>
        <w:t xml:space="preserve"> 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1. Телекоммуникационные системы и сети. В 3 т. Т. 3. Мультисерви</w:t>
      </w:r>
      <w:r w:rsidRPr="00BA3838">
        <w:rPr>
          <w:szCs w:val="24"/>
        </w:rPr>
        <w:t>с</w:t>
      </w:r>
      <w:r w:rsidRPr="00BA3838">
        <w:rPr>
          <w:szCs w:val="24"/>
        </w:rPr>
        <w:t>ные сети : учеб. пособие для вузов / В.В. Величко, Е.А. Субботин, В.П. Ш</w:t>
      </w:r>
      <w:r w:rsidRPr="00BA3838">
        <w:rPr>
          <w:szCs w:val="24"/>
        </w:rPr>
        <w:t>у</w:t>
      </w:r>
      <w:r w:rsidRPr="00BA3838">
        <w:rPr>
          <w:szCs w:val="24"/>
        </w:rPr>
        <w:t>валов, А.Ф. Ярославцев, ред.: В.П. Шувалов .— 2-е изд., стер. — М. : Горячая линия – Телеком, 2015 .— ISBN 978-5-9912-0484-2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2. Гордиенко, В.Н. Многоканальные телекоммуникационные системы : учебник / М.С. Тверецкий, В.Н. Гордиенко .— 2-е изд., испр. и доп. — М. : Горячая линия – Тел</w:t>
      </w:r>
      <w:r w:rsidRPr="00BA3838">
        <w:rPr>
          <w:szCs w:val="24"/>
        </w:rPr>
        <w:t>е</w:t>
      </w:r>
      <w:r w:rsidRPr="00BA3838">
        <w:rPr>
          <w:szCs w:val="24"/>
        </w:rPr>
        <w:t>ком, 2013 .— ISBN 978-5-9912-0251-0</w:t>
      </w:r>
    </w:p>
    <w:p w:rsidR="0046681D" w:rsidRPr="00BA3838" w:rsidRDefault="0046681D" w:rsidP="0046681D">
      <w:pPr>
        <w:ind w:left="175" w:firstLine="545"/>
        <w:rPr>
          <w:szCs w:val="24"/>
        </w:rPr>
      </w:pPr>
      <w:r w:rsidRPr="00BA3838">
        <w:rPr>
          <w:szCs w:val="24"/>
        </w:rPr>
        <w:t>3. Крук, Б.И. Телекоммуникационные системы и сети. Т. 1. Современные технол</w:t>
      </w:r>
      <w:r w:rsidRPr="00BA3838">
        <w:rPr>
          <w:szCs w:val="24"/>
        </w:rPr>
        <w:t>о</w:t>
      </w:r>
      <w:r w:rsidRPr="00BA3838">
        <w:rPr>
          <w:szCs w:val="24"/>
        </w:rPr>
        <w:t>гии : учеб. пособие / В.Н. Попантонопуло, В.П. Шувалов, Б.И. Крук .— 4-е изд., испр. и доп. — М. : Горячая линия – Телеком, 2012 .— ISBN 978-5-9912-0208-4</w:t>
      </w:r>
    </w:p>
    <w:p w:rsidR="0046681D" w:rsidRPr="00BA3838" w:rsidRDefault="0046681D" w:rsidP="0046681D">
      <w:pPr>
        <w:shd w:val="clear" w:color="auto" w:fill="FFFFFF"/>
        <w:ind w:firstLine="720"/>
        <w:rPr>
          <w:bCs/>
          <w:szCs w:val="24"/>
        </w:rPr>
      </w:pPr>
      <w:r w:rsidRPr="00BA3838">
        <w:rPr>
          <w:szCs w:val="24"/>
        </w:rPr>
        <w:t>4. Алексеев, Е.Б. Проектирование и техническая эксплуатация цифровых телеко</w:t>
      </w:r>
      <w:r w:rsidRPr="00BA3838">
        <w:rPr>
          <w:szCs w:val="24"/>
        </w:rPr>
        <w:t>м</w:t>
      </w:r>
      <w:r w:rsidRPr="00BA3838">
        <w:rPr>
          <w:szCs w:val="24"/>
        </w:rPr>
        <w:t>муникационных систем и сетей : учеб. пособие / В.Н. Гордиенко, В.В. Крухмалев, А.Д. Моченов, М.С. Тверецкий, Е.Б. Алексеев .— 2-е изд. — М. : Горячая линия – Телеком, 2012 .— ISBN 978-5-9912-0254-3</w:t>
      </w:r>
    </w:p>
    <w:p w:rsidR="0046681D" w:rsidRPr="00BA3838" w:rsidRDefault="0046681D" w:rsidP="0046681D">
      <w:pPr>
        <w:shd w:val="clear" w:color="auto" w:fill="FFFFFF"/>
        <w:ind w:firstLine="709"/>
        <w:jc w:val="both"/>
        <w:rPr>
          <w:szCs w:val="24"/>
        </w:rPr>
      </w:pPr>
      <w:r w:rsidRPr="00BA3838">
        <w:rPr>
          <w:szCs w:val="24"/>
        </w:rPr>
        <w:t>Дополнительная</w:t>
      </w:r>
    </w:p>
    <w:p w:rsidR="0046681D" w:rsidRPr="00BA3838" w:rsidRDefault="0046681D" w:rsidP="0046681D">
      <w:pPr>
        <w:ind w:left="360"/>
        <w:rPr>
          <w:szCs w:val="24"/>
        </w:rPr>
      </w:pPr>
      <w:r w:rsidRPr="00BA3838">
        <w:rPr>
          <w:szCs w:val="24"/>
        </w:rPr>
        <w:t xml:space="preserve">   1. Лагутенко О.И. Современные модемы. М.: «ЭКО-ТРЕНДЗ»,  2002. – 343 с.</w:t>
      </w:r>
    </w:p>
    <w:p w:rsidR="0046681D" w:rsidRDefault="0046681D" w:rsidP="0046681D">
      <w:pPr>
        <w:ind w:firstLine="709"/>
        <w:jc w:val="center"/>
        <w:rPr>
          <w:b/>
          <w:bCs/>
          <w:color w:val="000000"/>
          <w:spacing w:val="-2"/>
          <w:szCs w:val="24"/>
        </w:rPr>
      </w:pPr>
    </w:p>
    <w:p w:rsidR="0046681D" w:rsidRDefault="0046681D" w:rsidP="0046681D">
      <w:pPr>
        <w:ind w:firstLine="709"/>
        <w:jc w:val="center"/>
        <w:rPr>
          <w:b/>
          <w:bCs/>
          <w:color w:val="000000"/>
          <w:spacing w:val="-2"/>
          <w:szCs w:val="24"/>
        </w:rPr>
      </w:pPr>
    </w:p>
    <w:p w:rsidR="0046681D" w:rsidRDefault="0046681D" w:rsidP="0046681D">
      <w:pPr>
        <w:ind w:firstLine="709"/>
        <w:jc w:val="center"/>
        <w:rPr>
          <w:b/>
          <w:bCs/>
          <w:color w:val="000000"/>
          <w:spacing w:val="-2"/>
          <w:szCs w:val="24"/>
        </w:rPr>
      </w:pPr>
    </w:p>
    <w:p w:rsidR="0046681D" w:rsidRPr="00BA3838" w:rsidRDefault="0046681D" w:rsidP="0046681D">
      <w:pPr>
        <w:ind w:firstLine="709"/>
        <w:jc w:val="center"/>
        <w:rPr>
          <w:b/>
          <w:szCs w:val="24"/>
        </w:rPr>
      </w:pPr>
      <w:r w:rsidRPr="00BA3838">
        <w:rPr>
          <w:b/>
          <w:bCs/>
          <w:color w:val="000000"/>
          <w:spacing w:val="-2"/>
          <w:szCs w:val="24"/>
        </w:rPr>
        <w:t>6.</w:t>
      </w:r>
      <w:r>
        <w:rPr>
          <w:b/>
          <w:bCs/>
          <w:color w:val="000000"/>
          <w:spacing w:val="-2"/>
          <w:szCs w:val="24"/>
        </w:rPr>
        <w:t>3.4</w:t>
      </w:r>
      <w:r w:rsidRPr="00BA3838">
        <w:rPr>
          <w:b/>
          <w:bCs/>
          <w:color w:val="000000"/>
          <w:spacing w:val="-2"/>
          <w:szCs w:val="24"/>
        </w:rPr>
        <w:t xml:space="preserve">. </w:t>
      </w:r>
      <w:r w:rsidRPr="00BA3838">
        <w:rPr>
          <w:b/>
          <w:szCs w:val="24"/>
        </w:rPr>
        <w:t>Самостоятельная работа бакалавров</w:t>
      </w:r>
    </w:p>
    <w:p w:rsidR="0046681D" w:rsidRPr="00BA3838" w:rsidRDefault="0046681D" w:rsidP="0046681D">
      <w:pPr>
        <w:ind w:firstLine="709"/>
        <w:jc w:val="both"/>
        <w:rPr>
          <w:bCs/>
          <w:szCs w:val="24"/>
        </w:rPr>
      </w:pPr>
      <w:r w:rsidRPr="00BA3838">
        <w:rPr>
          <w:bCs/>
          <w:szCs w:val="24"/>
        </w:rPr>
        <w:t>В рамках самостоятельной работы студентам предлагается выполнить письменные работы по предложенным темам.</w:t>
      </w:r>
    </w:p>
    <w:p w:rsidR="0046681D" w:rsidRPr="00BA3838" w:rsidRDefault="0046681D" w:rsidP="0046681D">
      <w:pPr>
        <w:shd w:val="clear" w:color="auto" w:fill="FFFFFF"/>
        <w:ind w:firstLine="709"/>
        <w:jc w:val="center"/>
        <w:rPr>
          <w:b/>
          <w:bCs/>
          <w:color w:val="000000"/>
          <w:spacing w:val="-2"/>
          <w:szCs w:val="24"/>
        </w:rPr>
      </w:pPr>
      <w:r w:rsidRPr="00BA3838">
        <w:rPr>
          <w:b/>
          <w:bCs/>
          <w:color w:val="000000"/>
          <w:spacing w:val="-2"/>
          <w:szCs w:val="24"/>
        </w:rPr>
        <w:t>Тематика творческих заданий по оконечным устройствам многоканальных т</w:t>
      </w:r>
      <w:r w:rsidRPr="00BA3838">
        <w:rPr>
          <w:b/>
          <w:bCs/>
          <w:color w:val="000000"/>
          <w:spacing w:val="-2"/>
          <w:szCs w:val="24"/>
        </w:rPr>
        <w:t>е</w:t>
      </w:r>
      <w:r w:rsidRPr="00BA3838">
        <w:rPr>
          <w:b/>
          <w:bCs/>
          <w:color w:val="000000"/>
          <w:spacing w:val="-2"/>
          <w:szCs w:val="24"/>
        </w:rPr>
        <w:t>лекоммуникационных систем</w:t>
      </w:r>
    </w:p>
    <w:p w:rsidR="0046681D" w:rsidRPr="00BA3838" w:rsidRDefault="0046681D" w:rsidP="0046681D">
      <w:pPr>
        <w:ind w:firstLine="360"/>
        <w:rPr>
          <w:szCs w:val="24"/>
        </w:rPr>
      </w:pPr>
      <w:r w:rsidRPr="00BA3838">
        <w:rPr>
          <w:szCs w:val="24"/>
        </w:rPr>
        <w:t>1. Телефонная связь - наиболее массовый и важнейший вид электр</w:t>
      </w:r>
      <w:r w:rsidRPr="00BA3838">
        <w:rPr>
          <w:szCs w:val="24"/>
        </w:rPr>
        <w:t>о</w:t>
      </w:r>
      <w:r w:rsidRPr="00BA3838">
        <w:rPr>
          <w:szCs w:val="24"/>
        </w:rPr>
        <w:t>связи.</w:t>
      </w:r>
    </w:p>
    <w:p w:rsidR="0046681D" w:rsidRPr="00BA3838" w:rsidRDefault="0046681D" w:rsidP="0046681D">
      <w:pPr>
        <w:ind w:firstLine="360"/>
        <w:rPr>
          <w:szCs w:val="24"/>
        </w:rPr>
      </w:pPr>
      <w:r w:rsidRPr="00BA3838">
        <w:rPr>
          <w:szCs w:val="24"/>
        </w:rPr>
        <w:t>2. Аппаратура передачи речи.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3. Шифрование данных в системах WLL.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4. Электронная подпись (в том числе ГОСТ Р34.1094 на цифровую по</w:t>
      </w:r>
      <w:r w:rsidRPr="00BA3838">
        <w:rPr>
          <w:szCs w:val="24"/>
        </w:rPr>
        <w:t>д</w:t>
      </w:r>
      <w:r w:rsidRPr="00BA3838">
        <w:rPr>
          <w:szCs w:val="24"/>
        </w:rPr>
        <w:t>пись).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5. Способы обеспечения конфиденциальности данных в системах подвижной ради</w:t>
      </w:r>
      <w:r w:rsidRPr="00BA3838">
        <w:rPr>
          <w:szCs w:val="24"/>
        </w:rPr>
        <w:t>о</w:t>
      </w:r>
      <w:r w:rsidRPr="00BA3838">
        <w:rPr>
          <w:szCs w:val="24"/>
        </w:rPr>
        <w:t>связи.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6. Закрытие речевых сигналов в ТФ каналах.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7. АКС (аппараты конфиденциальной связи). Функциональное устройство, принципы закрытия информации.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8. Стандарт защиты данных DES. Принцип, область применения.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9. Аппаратура DECT, схемотехника базовых и мобильных блоков.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10. Аппаратура CT2, схемотехника базовых и мобильных блоков.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 xml:space="preserve">11. Реализация разнесенного приема в абонентских устройствах </w:t>
      </w:r>
      <w:r w:rsidRPr="00BA3838">
        <w:rPr>
          <w:szCs w:val="24"/>
          <w:lang w:val="en-US"/>
        </w:rPr>
        <w:t>WLL</w:t>
      </w:r>
      <w:r w:rsidRPr="00BA3838">
        <w:rPr>
          <w:szCs w:val="24"/>
        </w:rPr>
        <w:t xml:space="preserve"> и подвижной связи.</w:t>
      </w:r>
    </w:p>
    <w:p w:rsidR="0046681D" w:rsidRPr="00BA3838" w:rsidRDefault="0046681D" w:rsidP="0046681D">
      <w:pPr>
        <w:ind w:firstLine="360"/>
        <w:rPr>
          <w:szCs w:val="24"/>
        </w:rPr>
      </w:pPr>
      <w:r w:rsidRPr="00BA3838">
        <w:rPr>
          <w:szCs w:val="24"/>
        </w:rPr>
        <w:t>12. Оценка потенциальной дальности стандартов систем WLL и подви</w:t>
      </w:r>
      <w:r w:rsidRPr="00BA3838">
        <w:rPr>
          <w:szCs w:val="24"/>
        </w:rPr>
        <w:t>ж</w:t>
      </w:r>
      <w:r w:rsidRPr="00BA3838">
        <w:rPr>
          <w:szCs w:val="24"/>
        </w:rPr>
        <w:t>ной связи.</w:t>
      </w:r>
    </w:p>
    <w:p w:rsidR="0046681D" w:rsidRPr="00BA3838" w:rsidRDefault="0046681D" w:rsidP="0046681D">
      <w:pPr>
        <w:spacing w:before="60"/>
        <w:ind w:left="360"/>
        <w:rPr>
          <w:rStyle w:val="afb"/>
          <w:b w:val="0"/>
          <w:bCs w:val="0"/>
          <w:szCs w:val="24"/>
        </w:rPr>
      </w:pPr>
      <w:r w:rsidRPr="00BA3838">
        <w:rPr>
          <w:rStyle w:val="afb"/>
          <w:b w:val="0"/>
          <w:bCs w:val="0"/>
          <w:szCs w:val="24"/>
        </w:rPr>
        <w:t>13. Современные методы сжатия изображений.</w:t>
      </w:r>
    </w:p>
    <w:p w:rsidR="0046681D" w:rsidRPr="00BA3838" w:rsidRDefault="0046681D" w:rsidP="0046681D">
      <w:pPr>
        <w:spacing w:before="60"/>
        <w:ind w:left="360"/>
        <w:rPr>
          <w:rStyle w:val="afb"/>
          <w:b w:val="0"/>
          <w:bCs w:val="0"/>
          <w:szCs w:val="24"/>
        </w:rPr>
      </w:pPr>
      <w:r w:rsidRPr="00BA3838">
        <w:rPr>
          <w:rStyle w:val="afb"/>
          <w:b w:val="0"/>
          <w:bCs w:val="0"/>
          <w:szCs w:val="24"/>
        </w:rPr>
        <w:t xml:space="preserve">14. Современные методы сжатия видео. </w:t>
      </w:r>
    </w:p>
    <w:p w:rsidR="0046681D" w:rsidRPr="00BA3838" w:rsidRDefault="0046681D" w:rsidP="0046681D">
      <w:pPr>
        <w:spacing w:before="60"/>
        <w:ind w:left="360"/>
        <w:rPr>
          <w:rStyle w:val="afb"/>
          <w:b w:val="0"/>
          <w:bCs w:val="0"/>
          <w:szCs w:val="24"/>
        </w:rPr>
      </w:pPr>
      <w:r w:rsidRPr="00BA3838">
        <w:rPr>
          <w:rStyle w:val="afb"/>
          <w:b w:val="0"/>
          <w:bCs w:val="0"/>
          <w:szCs w:val="24"/>
        </w:rPr>
        <w:t xml:space="preserve">15. Современные методы сжатия звука. 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lastRenderedPageBreak/>
        <w:t>16. Речевые кодеки спутниковых систем связи. Аппаратная и алгоритмическая реал</w:t>
      </w:r>
      <w:r w:rsidRPr="00BA3838">
        <w:rPr>
          <w:szCs w:val="24"/>
        </w:rPr>
        <w:t>и</w:t>
      </w:r>
      <w:r w:rsidRPr="00BA3838">
        <w:rPr>
          <w:szCs w:val="24"/>
        </w:rPr>
        <w:t>зация.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17. Применение принципа полосового вокодера в алгоритмах сжатия зв</w:t>
      </w:r>
      <w:r w:rsidRPr="00BA3838">
        <w:rPr>
          <w:szCs w:val="24"/>
        </w:rPr>
        <w:t>у</w:t>
      </w:r>
      <w:r w:rsidRPr="00BA3838">
        <w:rPr>
          <w:szCs w:val="24"/>
        </w:rPr>
        <w:t>ка.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18. Схемотехника ВЧ блоков мобильных станций подвижной связи ста</w:t>
      </w:r>
      <w:r w:rsidRPr="00BA3838">
        <w:rPr>
          <w:szCs w:val="24"/>
        </w:rPr>
        <w:t>н</w:t>
      </w:r>
      <w:r w:rsidRPr="00BA3838">
        <w:rPr>
          <w:szCs w:val="24"/>
        </w:rPr>
        <w:t>дарта GSM.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19. Схемотехника ВЧ блоков мобильных станций подвижной связи ста</w:t>
      </w:r>
      <w:r w:rsidRPr="00BA3838">
        <w:rPr>
          <w:szCs w:val="24"/>
        </w:rPr>
        <w:t>н</w:t>
      </w:r>
      <w:r w:rsidRPr="00BA3838">
        <w:rPr>
          <w:szCs w:val="24"/>
        </w:rPr>
        <w:t>дарта CDMA.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20. Схемотехника интерфейсной и НЧ части мобильных станций подви</w:t>
      </w:r>
      <w:r w:rsidRPr="00BA3838">
        <w:rPr>
          <w:szCs w:val="24"/>
        </w:rPr>
        <w:t>ж</w:t>
      </w:r>
      <w:r w:rsidRPr="00BA3838">
        <w:rPr>
          <w:szCs w:val="24"/>
        </w:rPr>
        <w:t>ной связи.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 xml:space="preserve">21. </w:t>
      </w:r>
      <w:r w:rsidRPr="00BA3838">
        <w:rPr>
          <w:szCs w:val="24"/>
          <w:lang w:val="en-US"/>
        </w:rPr>
        <w:t>XDSL</w:t>
      </w:r>
      <w:r w:rsidRPr="00BA3838">
        <w:rPr>
          <w:szCs w:val="24"/>
        </w:rPr>
        <w:t xml:space="preserve"> модемы.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22. Кабельные модемы.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23. Модемы для электрических сетей.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24. Низкоскоростные (ТЧ) пакетные радиомодемы.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25. Низкоскоростные (ТЧ) радиомодемы “точка-точка”.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 xml:space="preserve">25. Стандарт </w:t>
      </w:r>
      <w:r w:rsidRPr="00BA3838">
        <w:rPr>
          <w:szCs w:val="24"/>
          <w:lang w:val="en-US"/>
        </w:rPr>
        <w:t>WI</w:t>
      </w:r>
      <w:r w:rsidRPr="00BA3838">
        <w:rPr>
          <w:szCs w:val="24"/>
        </w:rPr>
        <w:t>-</w:t>
      </w:r>
      <w:r w:rsidRPr="00BA3838">
        <w:rPr>
          <w:szCs w:val="24"/>
          <w:lang w:val="en-US"/>
        </w:rPr>
        <w:t>FI</w:t>
      </w:r>
      <w:r w:rsidRPr="00BA3838">
        <w:rPr>
          <w:szCs w:val="24"/>
        </w:rPr>
        <w:t>. Радиоинтерфейс.</w:t>
      </w:r>
    </w:p>
    <w:p w:rsidR="0046681D" w:rsidRPr="00BA3838" w:rsidRDefault="0046681D" w:rsidP="0046681D">
      <w:pPr>
        <w:spacing w:before="60"/>
        <w:ind w:left="360"/>
        <w:rPr>
          <w:szCs w:val="24"/>
        </w:rPr>
      </w:pPr>
      <w:r w:rsidRPr="00BA3838">
        <w:rPr>
          <w:szCs w:val="24"/>
        </w:rPr>
        <w:t>26. Технология Bluetooth. Радиоинтерфейс. Функциональное построение.</w:t>
      </w:r>
    </w:p>
    <w:p w:rsidR="009F4968" w:rsidRDefault="009F4968">
      <w:pPr>
        <w:pStyle w:val="af8"/>
        <w:spacing w:before="283"/>
      </w:pPr>
    </w:p>
    <w:p w:rsidR="009F4968" w:rsidRDefault="009F4968">
      <w:pPr>
        <w:pStyle w:val="af8"/>
      </w:pPr>
    </w:p>
    <w:p w:rsidR="009F4968" w:rsidRDefault="009F4968">
      <w:pPr>
        <w:pStyle w:val="ac"/>
        <w:widowControl w:val="0"/>
        <w:tabs>
          <w:tab w:val="right" w:pos="9638"/>
        </w:tabs>
        <w:rPr>
          <w:sz w:val="24"/>
          <w:szCs w:val="24"/>
        </w:rPr>
      </w:pPr>
    </w:p>
    <w:p w:rsidR="009F4968" w:rsidRDefault="009F4968" w:rsidP="0046681D">
      <w:pPr>
        <w:pStyle w:val="ac"/>
        <w:widowControl w:val="0"/>
        <w:tabs>
          <w:tab w:val="right" w:pos="9638"/>
        </w:tabs>
      </w:pPr>
    </w:p>
    <w:sectPr w:rsidR="009F4968">
      <w:footerReference w:type="default" r:id="rId9"/>
      <w:footerReference w:type="first" r:id="rId10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AD" w:rsidRDefault="004961AD">
      <w:r>
        <w:separator/>
      </w:r>
    </w:p>
  </w:endnote>
  <w:endnote w:type="continuationSeparator" w:id="0">
    <w:p w:rsidR="004961AD" w:rsidRDefault="0049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1D" w:rsidRDefault="00BC0D3A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681D" w:rsidRDefault="0046681D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C0D3A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46681D" w:rsidRDefault="0046681D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46681D" w:rsidRDefault="0046681D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C0D3A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46681D" w:rsidRDefault="0046681D">
                    <w:pPr>
                      <w:pStyle w:val="af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1D" w:rsidRDefault="004668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AD" w:rsidRDefault="004961AD">
      <w:r>
        <w:separator/>
      </w:r>
    </w:p>
  </w:footnote>
  <w:footnote w:type="continuationSeparator" w:id="0">
    <w:p w:rsidR="004961AD" w:rsidRDefault="0049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AE91698"/>
    <w:multiLevelType w:val="multilevel"/>
    <w:tmpl w:val="D3E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859FD"/>
    <w:multiLevelType w:val="multilevel"/>
    <w:tmpl w:val="F30E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3E7128"/>
    <w:multiLevelType w:val="hybridMultilevel"/>
    <w:tmpl w:val="C9F43616"/>
    <w:lvl w:ilvl="0" w:tplc="6E08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840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5CB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EC96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2E55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ACC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82C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D63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D89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565C5A4A"/>
    <w:multiLevelType w:val="multilevel"/>
    <w:tmpl w:val="05C2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31825"/>
    <w:multiLevelType w:val="multilevel"/>
    <w:tmpl w:val="F656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921DA"/>
    <w:multiLevelType w:val="multilevel"/>
    <w:tmpl w:val="2852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7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9B"/>
    <w:rsid w:val="0003104D"/>
    <w:rsid w:val="003E0B41"/>
    <w:rsid w:val="0041239B"/>
    <w:rsid w:val="00456703"/>
    <w:rsid w:val="0046681D"/>
    <w:rsid w:val="004961AD"/>
    <w:rsid w:val="00670F34"/>
    <w:rsid w:val="00822F1B"/>
    <w:rsid w:val="00842A67"/>
    <w:rsid w:val="0088182A"/>
    <w:rsid w:val="0092447E"/>
    <w:rsid w:val="009907A5"/>
    <w:rsid w:val="009F4968"/>
    <w:rsid w:val="00A326EE"/>
    <w:rsid w:val="00A90CDE"/>
    <w:rsid w:val="00B954B6"/>
    <w:rsid w:val="00BC0D3A"/>
    <w:rsid w:val="00C555E4"/>
    <w:rsid w:val="00D03002"/>
    <w:rsid w:val="00D60A27"/>
    <w:rsid w:val="00F10A2B"/>
    <w:rsid w:val="00F5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9439F7A"/>
  <w15:chartTrackingRefBased/>
  <w15:docId w15:val="{42B6847D-1670-48DD-AB99-B2E4355D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link w:val="7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link w:val="af4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6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70">
    <w:name w:val="Основной текст (7)"/>
    <w:basedOn w:val="a"/>
    <w:link w:val="7"/>
    <w:rsid w:val="00C555E4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i/>
      <w:iCs/>
      <w:sz w:val="20"/>
      <w:shd w:val="clear" w:color="auto" w:fill="FFFFFF"/>
      <w:lang w:val="ru-RU" w:eastAsia="ru-RU"/>
    </w:rPr>
  </w:style>
  <w:style w:type="paragraph" w:styleId="33">
    <w:name w:val="Body Text Indent 3"/>
    <w:basedOn w:val="a"/>
    <w:link w:val="34"/>
    <w:rsid w:val="003E0B41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link w:val="33"/>
    <w:locked/>
    <w:rsid w:val="003E0B41"/>
    <w:rPr>
      <w:kern w:val="1"/>
      <w:sz w:val="16"/>
      <w:szCs w:val="16"/>
      <w:lang w:val="ru-RU" w:eastAsia="ar-SA" w:bidi="ar-SA"/>
    </w:rPr>
  </w:style>
  <w:style w:type="character" w:customStyle="1" w:styleId="af4">
    <w:name w:val="Основной текст с отступом Знак"/>
    <w:link w:val="af3"/>
    <w:locked/>
    <w:rsid w:val="003E0B41"/>
    <w:rPr>
      <w:sz w:val="24"/>
      <w:lang w:val="ru-RU" w:eastAsia="zh-CN" w:bidi="ar-SA"/>
    </w:rPr>
  </w:style>
  <w:style w:type="paragraph" w:styleId="afa">
    <w:name w:val="Title"/>
    <w:basedOn w:val="a"/>
    <w:qFormat/>
    <w:rsid w:val="0046681D"/>
    <w:pPr>
      <w:suppressAutoHyphens w:val="0"/>
      <w:jc w:val="center"/>
    </w:pPr>
    <w:rPr>
      <w:rFonts w:eastAsia="Calibri"/>
      <w:b/>
      <w:sz w:val="20"/>
      <w:lang w:eastAsia="ru-RU"/>
    </w:rPr>
  </w:style>
  <w:style w:type="character" w:styleId="afb">
    <w:name w:val="Strong"/>
    <w:qFormat/>
    <w:rsid w:val="0046681D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03104D"/>
  </w:style>
  <w:style w:type="paragraph" w:customStyle="1" w:styleId="Normal">
    <w:name w:val="Normal"/>
    <w:rsid w:val="00B954B6"/>
    <w:pPr>
      <w:widowControl w:val="0"/>
      <w:spacing w:line="260" w:lineRule="auto"/>
      <w:ind w:firstLine="56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3831</Words>
  <Characters>21842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Home</Company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dc:description/>
  <cp:lastModifiedBy>RCaC_514</cp:lastModifiedBy>
  <cp:revision>3</cp:revision>
  <cp:lastPrinted>2018-01-18T10:29:00Z</cp:lastPrinted>
  <dcterms:created xsi:type="dcterms:W3CDTF">2023-09-15T08:06:00Z</dcterms:created>
  <dcterms:modified xsi:type="dcterms:W3CDTF">2023-09-15T08:07:00Z</dcterms:modified>
</cp:coreProperties>
</file>