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424DD" w14:textId="77777777" w:rsidR="006D584F" w:rsidRDefault="006D584F" w:rsidP="006D584F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14:paraId="21271664" w14:textId="77777777" w:rsidR="006D584F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</w:p>
    <w:p w14:paraId="7392C794" w14:textId="77777777" w:rsidR="006D584F" w:rsidRPr="00EB43F4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EB43F4">
        <w:rPr>
          <w:caps/>
          <w:sz w:val="28"/>
          <w:szCs w:val="28"/>
        </w:rPr>
        <w:t xml:space="preserve">МИНИСТЕРСТВО НАУКИ И ВЫСШЕГО ОБРАЗОВАНИЯ </w:t>
      </w:r>
    </w:p>
    <w:p w14:paraId="60FF5D05" w14:textId="77777777" w:rsidR="006D584F" w:rsidRPr="00D26D44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EB43F4">
        <w:rPr>
          <w:caps/>
          <w:sz w:val="28"/>
          <w:szCs w:val="28"/>
        </w:rPr>
        <w:t>РОССИЙСКОЙ ФЕДЕРАЦИИ</w:t>
      </w:r>
    </w:p>
    <w:p w14:paraId="3FA06428" w14:textId="77777777" w:rsidR="006D584F" w:rsidRDefault="006D584F" w:rsidP="006D584F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14:paraId="072F161F" w14:textId="77777777" w:rsidR="006D584F" w:rsidRPr="00D26D44" w:rsidRDefault="006D584F" w:rsidP="006D584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14:paraId="34705098" w14:textId="77777777" w:rsidR="006D584F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53D0ACF0" w14:textId="77777777" w:rsidR="006D584F" w:rsidRPr="00962932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Pr="00962932">
        <w:rPr>
          <w:caps/>
          <w:sz w:val="28"/>
          <w:szCs w:val="28"/>
        </w:rPr>
        <w:t xml:space="preserve"> ИМЕНИ В.Ф. УТКИНА</w:t>
      </w:r>
    </w:p>
    <w:p w14:paraId="0787453D" w14:textId="77777777" w:rsidR="006D584F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</w:p>
    <w:p w14:paraId="6B77E4AA" w14:textId="77777777" w:rsidR="006D584F" w:rsidRPr="00D26D44" w:rsidRDefault="006D584F" w:rsidP="006D584F">
      <w:pPr>
        <w:spacing w:after="0" w:line="240" w:lineRule="auto"/>
        <w:jc w:val="center"/>
        <w:rPr>
          <w:caps/>
          <w:sz w:val="28"/>
          <w:szCs w:val="28"/>
        </w:rPr>
      </w:pPr>
    </w:p>
    <w:p w14:paraId="718C2DBD" w14:textId="77777777" w:rsidR="006D584F" w:rsidRPr="006A2234" w:rsidRDefault="006D584F" w:rsidP="006D584F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14:paraId="29C39FBA" w14:textId="77777777" w:rsidR="006D584F" w:rsidRPr="00E35137" w:rsidRDefault="006D584F" w:rsidP="006D584F"/>
    <w:p w14:paraId="50D363FB" w14:textId="77777777" w:rsidR="006D584F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58AF83FA" w14:textId="77777777" w:rsidR="006D584F" w:rsidRPr="00C34190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066E7F5" w14:textId="77777777" w:rsidR="006D584F" w:rsidRPr="00C34190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6DD8F8C" w14:textId="77777777" w:rsidR="006D584F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5CD8DD20" w14:textId="77777777" w:rsidR="006D584F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06A80AB7" w14:textId="77777777" w:rsidR="006D584F" w:rsidRPr="00D26D44" w:rsidRDefault="006D584F" w:rsidP="006D584F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14:paraId="77AFCC25" w14:textId="77777777" w:rsidR="006D584F" w:rsidRDefault="006D584F" w:rsidP="006D584F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2E379417" w14:textId="77777777" w:rsidR="006D584F" w:rsidRDefault="006D584F" w:rsidP="006D584F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14:paraId="2538F885" w14:textId="77777777" w:rsidR="006D584F" w:rsidRPr="00D26D44" w:rsidRDefault="006D584F" w:rsidP="006D584F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14:paraId="15A2C8B5" w14:textId="443FB8AF" w:rsidR="006D584F" w:rsidRPr="00161C5A" w:rsidRDefault="006D584F" w:rsidP="006D584F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НИРС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20FA78AF" w14:textId="77777777" w:rsidR="006D584F" w:rsidRDefault="006D584F" w:rsidP="006D584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14:paraId="43F49C81" w14:textId="77777777" w:rsidR="006D584F" w:rsidRPr="00E35137" w:rsidRDefault="006D584F" w:rsidP="006D584F">
      <w:pPr>
        <w:pStyle w:val="a3"/>
        <w:jc w:val="center"/>
      </w:pPr>
    </w:p>
    <w:p w14:paraId="1A24CCEB" w14:textId="77777777" w:rsidR="006D584F" w:rsidRPr="000F631E" w:rsidRDefault="006D584F" w:rsidP="006D584F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14:paraId="10D614DD" w14:textId="7EB3CDAC" w:rsidR="006D584F" w:rsidRDefault="006D584F" w:rsidP="000D337A">
      <w:pPr>
        <w:jc w:val="center"/>
        <w:rPr>
          <w:sz w:val="28"/>
        </w:rPr>
      </w:pPr>
      <w:r>
        <w:rPr>
          <w:sz w:val="28"/>
        </w:rPr>
        <w:t>Специализаци</w:t>
      </w:r>
      <w:r w:rsidR="000D337A">
        <w:rPr>
          <w:sz w:val="28"/>
        </w:rPr>
        <w:t>и</w:t>
      </w:r>
      <w:r w:rsidRPr="001C5001">
        <w:rPr>
          <w:sz w:val="28"/>
        </w:rPr>
        <w:t xml:space="preserve"> – «</w:t>
      </w:r>
      <w:r w:rsidR="004C60D6">
        <w:rPr>
          <w:sz w:val="28"/>
        </w:rPr>
        <w:t>Радиосистемы и комплексы управления</w:t>
      </w:r>
      <w:r w:rsidRPr="001C5001">
        <w:rPr>
          <w:sz w:val="28"/>
        </w:rPr>
        <w:t>»</w:t>
      </w:r>
    </w:p>
    <w:p w14:paraId="7FEB0C51" w14:textId="77777777" w:rsidR="006D584F" w:rsidRDefault="006D584F" w:rsidP="006D584F">
      <w:pPr>
        <w:jc w:val="center"/>
        <w:rPr>
          <w:sz w:val="28"/>
        </w:rPr>
      </w:pPr>
    </w:p>
    <w:p w14:paraId="77447BCE" w14:textId="77777777" w:rsidR="006D584F" w:rsidRDefault="006D584F" w:rsidP="006D584F">
      <w:pPr>
        <w:jc w:val="center"/>
        <w:rPr>
          <w:sz w:val="28"/>
        </w:rPr>
      </w:pPr>
    </w:p>
    <w:p w14:paraId="194E7BC2" w14:textId="77777777" w:rsidR="006D584F" w:rsidRDefault="006D584F" w:rsidP="006D584F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14:paraId="72EE86EF" w14:textId="77777777" w:rsidR="006D584F" w:rsidRDefault="006D584F" w:rsidP="006D584F">
      <w:pPr>
        <w:jc w:val="center"/>
        <w:rPr>
          <w:sz w:val="28"/>
        </w:rPr>
      </w:pPr>
    </w:p>
    <w:p w14:paraId="43BB6746" w14:textId="77777777" w:rsidR="006D584F" w:rsidRDefault="006D584F" w:rsidP="006D584F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14:paraId="0775CA5D" w14:textId="77777777" w:rsidR="006D584F" w:rsidRDefault="006D584F" w:rsidP="006D584F">
      <w:pPr>
        <w:spacing w:line="312" w:lineRule="auto"/>
        <w:jc w:val="center"/>
        <w:rPr>
          <w:sz w:val="28"/>
          <w:szCs w:val="28"/>
        </w:rPr>
      </w:pPr>
    </w:p>
    <w:p w14:paraId="4CE114C5" w14:textId="77777777" w:rsidR="006D584F" w:rsidRPr="00E35137" w:rsidRDefault="006D584F" w:rsidP="006D584F">
      <w:pPr>
        <w:spacing w:line="312" w:lineRule="auto"/>
        <w:jc w:val="center"/>
        <w:rPr>
          <w:sz w:val="28"/>
          <w:szCs w:val="28"/>
        </w:rPr>
      </w:pPr>
    </w:p>
    <w:p w14:paraId="71E6B23D" w14:textId="2A5B1651" w:rsidR="006D584F" w:rsidRDefault="006D584F" w:rsidP="006D584F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4C60D6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14:paraId="5F038713" w14:textId="5B9CE126" w:rsidR="00613550" w:rsidRDefault="00613550"/>
    <w:p w14:paraId="59AE8101" w14:textId="77777777" w:rsidR="006D584F" w:rsidRPr="006D584F" w:rsidRDefault="006D584F" w:rsidP="006D584F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6D584F">
        <w:rPr>
          <w:sz w:val="28"/>
          <w:szCs w:val="28"/>
        </w:rPr>
        <w:lastRenderedPageBreak/>
        <w:t xml:space="preserve"> </w:t>
      </w:r>
      <w:r w:rsidRPr="006D584F">
        <w:rPr>
          <w:b/>
          <w:sz w:val="28"/>
          <w:szCs w:val="28"/>
        </w:rPr>
        <w:t xml:space="preserve">Перечень планируемых результатов обучения </w:t>
      </w:r>
    </w:p>
    <w:p w14:paraId="1697E359" w14:textId="77777777" w:rsidR="006D584F" w:rsidRPr="006D584F" w:rsidRDefault="006D584F" w:rsidP="006D584F">
      <w:pPr>
        <w:spacing w:after="0" w:line="240" w:lineRule="auto"/>
        <w:ind w:left="644"/>
        <w:rPr>
          <w:sz w:val="28"/>
          <w:szCs w:val="28"/>
        </w:rPr>
      </w:pPr>
    </w:p>
    <w:p w14:paraId="0ADE81C3" w14:textId="77777777" w:rsidR="004C60D6" w:rsidRDefault="006D584F" w:rsidP="004C60D6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6D584F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 (ОПК).</w:t>
      </w:r>
    </w:p>
    <w:p w14:paraId="3A18C6D4" w14:textId="51BAEB37" w:rsidR="004C60D6" w:rsidRPr="004C60D6" w:rsidRDefault="004C60D6" w:rsidP="004C60D6">
      <w:pPr>
        <w:spacing w:after="0" w:line="240" w:lineRule="auto"/>
        <w:ind w:firstLine="540"/>
        <w:jc w:val="both"/>
        <w:rPr>
          <w:bCs/>
          <w:sz w:val="32"/>
          <w:szCs w:val="28"/>
        </w:rPr>
      </w:pPr>
      <w:r w:rsidRPr="004C60D6">
        <w:rPr>
          <w:sz w:val="28"/>
          <w:lang w:eastAsia="ru-RU"/>
        </w:rPr>
        <w:t>ПК-2.1. Проводит функциональный анализ технических решений по разработке современных радиоэлектронных систем и комплексов</w:t>
      </w:r>
    </w:p>
    <w:p w14:paraId="47065D8D" w14:textId="77777777" w:rsidR="006D584F" w:rsidRPr="006D584F" w:rsidRDefault="006D584F" w:rsidP="006D584F">
      <w:pPr>
        <w:spacing w:after="0" w:line="240" w:lineRule="auto"/>
        <w:ind w:firstLine="425"/>
        <w:jc w:val="both"/>
        <w:rPr>
          <w:bCs/>
          <w:sz w:val="28"/>
          <w:szCs w:val="28"/>
        </w:rPr>
      </w:pPr>
    </w:p>
    <w:p w14:paraId="1D75D01F" w14:textId="77777777" w:rsidR="006D584F" w:rsidRPr="006D584F" w:rsidRDefault="006D584F" w:rsidP="006D584F">
      <w:pPr>
        <w:autoSpaceDE w:val="0"/>
        <w:autoSpaceDN w:val="0"/>
        <w:adjustRightInd w:val="0"/>
        <w:spacing w:after="0" w:line="240" w:lineRule="auto"/>
        <w:ind w:right="-5" w:firstLine="426"/>
        <w:jc w:val="both"/>
        <w:rPr>
          <w:sz w:val="28"/>
          <w:szCs w:val="28"/>
        </w:rPr>
      </w:pPr>
    </w:p>
    <w:p w14:paraId="4BBE012A" w14:textId="342C4A71" w:rsidR="006D584F" w:rsidRPr="006D584F" w:rsidRDefault="007C3C9D" w:rsidP="006D584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D584F" w:rsidRPr="006D584F">
        <w:rPr>
          <w:b/>
          <w:sz w:val="28"/>
          <w:szCs w:val="28"/>
        </w:rPr>
        <w:t>. Аттестация обучающегося</w:t>
      </w:r>
    </w:p>
    <w:p w14:paraId="533F822C" w14:textId="77777777" w:rsidR="006D584F" w:rsidRPr="006D584F" w:rsidRDefault="006D584F" w:rsidP="006D584F">
      <w:pPr>
        <w:pStyle w:val="a7"/>
        <w:spacing w:after="0"/>
        <w:jc w:val="both"/>
        <w:rPr>
          <w:b/>
          <w:sz w:val="28"/>
          <w:szCs w:val="28"/>
        </w:rPr>
      </w:pPr>
    </w:p>
    <w:p w14:paraId="4671AAA0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По результатам НИР студенту выставляется дифференцированный зачет (зачет с оценкой).</w:t>
      </w:r>
    </w:p>
    <w:p w14:paraId="11AB9166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При выставлении итоговой оценки учитываются следующие факторы:</w:t>
      </w:r>
    </w:p>
    <w:p w14:paraId="7DF59E4A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1) соблюдение графика выполнения НИР;</w:t>
      </w:r>
    </w:p>
    <w:p w14:paraId="52C66B7A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2) качество подготовки отчетной документации;</w:t>
      </w:r>
    </w:p>
    <w:p w14:paraId="2116050F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3) выполнение задания по НИР и отражение результатов в отчете;</w:t>
      </w:r>
    </w:p>
    <w:p w14:paraId="64CCCCD7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4) степень освоения компетенций, которыми должен был овладеть обучающийся в результате выполнения НИР;</w:t>
      </w:r>
    </w:p>
    <w:p w14:paraId="1FDB3D62" w14:textId="77777777" w:rsidR="006D584F" w:rsidRPr="006D584F" w:rsidRDefault="006D584F" w:rsidP="006D584F">
      <w:pPr>
        <w:spacing w:after="0" w:line="240" w:lineRule="auto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5) грамотность, развернутость, структурированность и логичность ответов на вопросы.</w:t>
      </w:r>
    </w:p>
    <w:p w14:paraId="38CE93F2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680E7F5B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t>Зачтено с оценкой «отлично»:</w:t>
      </w:r>
    </w:p>
    <w:p w14:paraId="0F38BB1A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регулярно работал над выполнением задания по НИР;</w:t>
      </w:r>
    </w:p>
    <w:p w14:paraId="0E6E7D49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14:paraId="3FC90CC5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1EFBC4B3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грамотно, развернуто и логично ответил на все вопросы руководителя.</w:t>
      </w:r>
    </w:p>
    <w:p w14:paraId="3BB5C66B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t>Зачтено с оценкой «хорошо»:</w:t>
      </w:r>
    </w:p>
    <w:p w14:paraId="4789C3F9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студент регулярно работал над выполнением задания по НИР; </w:t>
      </w:r>
    </w:p>
    <w:p w14:paraId="0B2FFDC7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4B27785C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44413CAF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грамотно, развернуто и логично ответил не на все вопросы руководителя.</w:t>
      </w:r>
    </w:p>
    <w:p w14:paraId="15C1E88F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t>Зачтено с оценкой «удовлетворительно»:</w:t>
      </w:r>
    </w:p>
    <w:p w14:paraId="4B036767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студент регулярно работал над выполнением задания по НИР; </w:t>
      </w:r>
    </w:p>
    <w:p w14:paraId="5CA2AFC3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683DA168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недостаточно полно овладел компетенциями, указанными в программе;</w:t>
      </w:r>
    </w:p>
    <w:p w14:paraId="1F65FD42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26B184BA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6D584F">
        <w:rPr>
          <w:b/>
          <w:sz w:val="28"/>
          <w:szCs w:val="28"/>
        </w:rPr>
        <w:lastRenderedPageBreak/>
        <w:t>Не зачтено с оценкой «неудовлетворительно»:</w:t>
      </w:r>
    </w:p>
    <w:p w14:paraId="033D8C72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студент не соблюдал график работы без уважительной причины; </w:t>
      </w:r>
    </w:p>
    <w:p w14:paraId="6B419FB8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- отчет не имеет детализированного анализа собранного </w:t>
      </w:r>
      <w:proofErr w:type="gramStart"/>
      <w:r w:rsidRPr="006D584F">
        <w:rPr>
          <w:sz w:val="28"/>
          <w:szCs w:val="28"/>
        </w:rPr>
        <w:t>материала,  студентом</w:t>
      </w:r>
      <w:proofErr w:type="gramEnd"/>
      <w:r w:rsidRPr="006D584F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4F99396D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студент не овладел компетенциями, указанными в программе;</w:t>
      </w:r>
    </w:p>
    <w:p w14:paraId="443CE470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>- обучающийся не ответил на поставленные вопросы.</w:t>
      </w:r>
    </w:p>
    <w:p w14:paraId="6F146E5B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7DDA98CF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462531DD" w14:textId="77777777" w:rsidR="006D584F" w:rsidRP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1BF6BE15" w14:textId="77777777" w:rsidR="006D584F" w:rsidRP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63E6FA74" w14:textId="77777777" w:rsidR="006D584F" w:rsidRP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2F231147" w14:textId="0DCE4BA5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E38A167" w14:textId="1D94C98E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70051DF5" w14:textId="0F5B23E3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67C73E3" w14:textId="5F769CAF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6465E1E1" w14:textId="33975BB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50A55ECE" w14:textId="7332E5F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02AC37FB" w14:textId="23EC3B2D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8A70085" w14:textId="79CBD09E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1B0F4998" w14:textId="3486FA00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3931AB2A" w14:textId="418049F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71A17AAA" w14:textId="5AEBBCF9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20BD87FB" w14:textId="221674C3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528A28BE" w14:textId="1949DAF1" w:rsidR="006D584F" w:rsidRDefault="006D584F" w:rsidP="006D584F">
      <w:pPr>
        <w:spacing w:after="0" w:line="240" w:lineRule="auto"/>
        <w:ind w:firstLine="567"/>
        <w:jc w:val="right"/>
        <w:rPr>
          <w:sz w:val="28"/>
          <w:szCs w:val="28"/>
        </w:rPr>
      </w:pPr>
    </w:p>
    <w:p w14:paraId="416101D4" w14:textId="77777777" w:rsidR="006D584F" w:rsidRPr="008A04AB" w:rsidRDefault="006D584F" w:rsidP="006D584F">
      <w:pPr>
        <w:spacing w:after="0" w:line="240" w:lineRule="auto"/>
        <w:ind w:firstLine="567"/>
        <w:jc w:val="right"/>
        <w:rPr>
          <w:szCs w:val="24"/>
        </w:rPr>
      </w:pPr>
    </w:p>
    <w:p w14:paraId="4A442D1A" w14:textId="77777777" w:rsidR="004C60D6" w:rsidRDefault="004C60D6">
      <w:pPr>
        <w:rPr>
          <w:szCs w:val="24"/>
        </w:rPr>
      </w:pPr>
      <w:r>
        <w:rPr>
          <w:szCs w:val="24"/>
        </w:rPr>
        <w:br w:type="page"/>
      </w:r>
    </w:p>
    <w:p w14:paraId="71546F74" w14:textId="40099273" w:rsidR="008A04AB" w:rsidRPr="008A04AB" w:rsidRDefault="008A04AB" w:rsidP="008A04AB">
      <w:pPr>
        <w:spacing w:after="0" w:line="240" w:lineRule="auto"/>
        <w:ind w:firstLine="567"/>
        <w:jc w:val="right"/>
        <w:rPr>
          <w:szCs w:val="24"/>
        </w:rPr>
      </w:pPr>
      <w:bookmarkStart w:id="0" w:name="_GoBack"/>
      <w:bookmarkEnd w:id="0"/>
      <w:r w:rsidRPr="008A04AB">
        <w:rPr>
          <w:szCs w:val="24"/>
        </w:rPr>
        <w:lastRenderedPageBreak/>
        <w:t>Приложение 1</w:t>
      </w:r>
    </w:p>
    <w:p w14:paraId="4F449845" w14:textId="75866625" w:rsidR="008A04AB" w:rsidRPr="008A04AB" w:rsidRDefault="008A04AB" w:rsidP="004C60D6">
      <w:pPr>
        <w:jc w:val="center"/>
        <w:rPr>
          <w:szCs w:val="24"/>
        </w:rPr>
      </w:pPr>
      <w:r w:rsidRPr="008A04AB">
        <w:rPr>
          <w:szCs w:val="24"/>
        </w:rPr>
        <w:t>ОТЧЕТ</w:t>
      </w:r>
    </w:p>
    <w:p w14:paraId="159274E6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  <w:r w:rsidRPr="008A04AB">
        <w:rPr>
          <w:szCs w:val="24"/>
        </w:rPr>
        <w:t>о научно-исследовательской работе</w:t>
      </w:r>
    </w:p>
    <w:p w14:paraId="2E9B4943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  <w:r w:rsidRPr="008A04AB">
        <w:rPr>
          <w:szCs w:val="24"/>
        </w:rPr>
        <w:t>студента группы ___</w:t>
      </w:r>
      <w:proofErr w:type="gramStart"/>
      <w:r w:rsidRPr="008A04AB">
        <w:rPr>
          <w:szCs w:val="24"/>
        </w:rPr>
        <w:t>_  _</w:t>
      </w:r>
      <w:proofErr w:type="gramEnd"/>
      <w:r w:rsidRPr="008A04AB">
        <w:rPr>
          <w:szCs w:val="24"/>
        </w:rPr>
        <w:t>___________________________</w:t>
      </w:r>
    </w:p>
    <w:p w14:paraId="1656618A" w14:textId="77777777" w:rsidR="008A04AB" w:rsidRPr="008A04AB" w:rsidRDefault="008A04AB" w:rsidP="008A04AB">
      <w:pPr>
        <w:spacing w:after="0" w:line="240" w:lineRule="auto"/>
        <w:ind w:firstLine="3600"/>
        <w:jc w:val="both"/>
        <w:rPr>
          <w:szCs w:val="24"/>
        </w:rPr>
      </w:pPr>
      <w:r w:rsidRPr="008A04AB">
        <w:rPr>
          <w:szCs w:val="24"/>
        </w:rPr>
        <w:t xml:space="preserve">               (ФИО)</w:t>
      </w:r>
    </w:p>
    <w:p w14:paraId="0AE8A894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</w:p>
    <w:p w14:paraId="1A97E725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  <w:r w:rsidRPr="008A04AB">
        <w:rPr>
          <w:szCs w:val="24"/>
        </w:rPr>
        <w:t>Тема НИР: «__________________________________________»</w:t>
      </w:r>
    </w:p>
    <w:p w14:paraId="508B44D1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</w:p>
    <w:p w14:paraId="09DBDF9E" w14:textId="77777777" w:rsidR="008A04AB" w:rsidRPr="008A04AB" w:rsidRDefault="008A04AB" w:rsidP="008A04AB">
      <w:pPr>
        <w:spacing w:after="0" w:line="240" w:lineRule="auto"/>
        <w:ind w:firstLine="567"/>
        <w:jc w:val="center"/>
        <w:rPr>
          <w:szCs w:val="24"/>
        </w:rPr>
      </w:pPr>
    </w:p>
    <w:p w14:paraId="531E7422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В ходе научно-исследовательской работы мною изучены следующие вопросы:</w:t>
      </w:r>
    </w:p>
    <w:p w14:paraId="525A1DFB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1. _____________________________________________________</w:t>
      </w:r>
    </w:p>
    <w:p w14:paraId="663D1A05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2. _____________________________________________________</w:t>
      </w:r>
    </w:p>
    <w:p w14:paraId="511C2AFA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3. _____________________________________________________</w:t>
      </w:r>
    </w:p>
    <w:p w14:paraId="40A987A5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  <w:r w:rsidRPr="008A04AB">
        <w:rPr>
          <w:szCs w:val="24"/>
        </w:rPr>
        <w:t>4. _____________________________________________________</w:t>
      </w:r>
    </w:p>
    <w:p w14:paraId="42C5A214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</w:p>
    <w:p w14:paraId="32E7AAA4" w14:textId="77777777" w:rsidR="008A04AB" w:rsidRPr="008A04AB" w:rsidRDefault="008A04AB" w:rsidP="008A04AB">
      <w:pPr>
        <w:spacing w:after="0" w:line="240" w:lineRule="auto"/>
        <w:ind w:firstLine="567"/>
        <w:jc w:val="both"/>
        <w:rPr>
          <w:szCs w:val="24"/>
        </w:rPr>
      </w:pPr>
    </w:p>
    <w:p w14:paraId="7C8A131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580B5E6D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47326C3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Студент гр. ____</w:t>
      </w:r>
      <w:proofErr w:type="gramStart"/>
      <w:r w:rsidRPr="008A04AB">
        <w:rPr>
          <w:szCs w:val="24"/>
        </w:rPr>
        <w:t>_  _</w:t>
      </w:r>
      <w:proofErr w:type="gramEnd"/>
      <w:r w:rsidRPr="008A04AB">
        <w:rPr>
          <w:szCs w:val="24"/>
        </w:rPr>
        <w:t>__________________ _________________</w:t>
      </w:r>
    </w:p>
    <w:p w14:paraId="746E540B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 xml:space="preserve">                                                  (подпись)</w:t>
      </w:r>
      <w:r w:rsidRPr="008A04AB">
        <w:rPr>
          <w:szCs w:val="24"/>
        </w:rPr>
        <w:tab/>
      </w:r>
      <w:r w:rsidRPr="008A04AB">
        <w:rPr>
          <w:szCs w:val="24"/>
        </w:rPr>
        <w:tab/>
        <w:t xml:space="preserve">                    </w:t>
      </w:r>
      <w:proofErr w:type="gramStart"/>
      <w:r w:rsidRPr="008A04AB">
        <w:rPr>
          <w:szCs w:val="24"/>
        </w:rPr>
        <w:t xml:space="preserve">   (</w:t>
      </w:r>
      <w:proofErr w:type="gramEnd"/>
      <w:r w:rsidRPr="008A04AB">
        <w:rPr>
          <w:szCs w:val="24"/>
        </w:rPr>
        <w:t>ФИО)</w:t>
      </w:r>
    </w:p>
    <w:p w14:paraId="479B1093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22D7A481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Дата «___» __________ 20___ г.</w:t>
      </w:r>
    </w:p>
    <w:p w14:paraId="45CEBF2E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27892B25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5448DF5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Оценка за НИР _____________</w:t>
      </w:r>
    </w:p>
    <w:p w14:paraId="0AACEF9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2770254F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14541D0C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Руководитель НИР</w:t>
      </w:r>
    </w:p>
    <w:p w14:paraId="79EB0490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481AF2C9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Доцент кафедры РУС, канд. техн. наук ____________ _________________</w:t>
      </w:r>
    </w:p>
    <w:p w14:paraId="4CE0E734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 xml:space="preserve">      </w:t>
      </w:r>
      <w:r w:rsidRPr="008A04AB">
        <w:rPr>
          <w:szCs w:val="24"/>
        </w:rPr>
        <w:tab/>
      </w:r>
      <w:r w:rsidRPr="008A04AB">
        <w:rPr>
          <w:szCs w:val="24"/>
        </w:rPr>
        <w:tab/>
      </w:r>
      <w:r w:rsidRPr="008A04AB">
        <w:rPr>
          <w:szCs w:val="24"/>
        </w:rPr>
        <w:tab/>
        <w:t xml:space="preserve">                                      (</w:t>
      </w:r>
      <w:proofErr w:type="gramStart"/>
      <w:r w:rsidRPr="008A04AB">
        <w:rPr>
          <w:szCs w:val="24"/>
        </w:rPr>
        <w:t xml:space="preserve">подпись)   </w:t>
      </w:r>
      <w:proofErr w:type="gramEnd"/>
      <w:r w:rsidRPr="008A04AB">
        <w:rPr>
          <w:szCs w:val="24"/>
        </w:rPr>
        <w:t xml:space="preserve">                    (ФИО)</w:t>
      </w:r>
      <w:r w:rsidRPr="008A04AB">
        <w:rPr>
          <w:szCs w:val="24"/>
        </w:rPr>
        <w:tab/>
      </w:r>
    </w:p>
    <w:p w14:paraId="6B129C17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43FB1544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126BB5BC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Проверил</w:t>
      </w:r>
    </w:p>
    <w:p w14:paraId="4927B394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</w:p>
    <w:p w14:paraId="13211D25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>д-р техн. наук, профессор, зав. кафедрой РУС___________ _____________</w:t>
      </w:r>
    </w:p>
    <w:p w14:paraId="7867C8E3" w14:textId="77777777" w:rsidR="008A04AB" w:rsidRPr="008A04AB" w:rsidRDefault="008A04AB" w:rsidP="008A04AB">
      <w:pPr>
        <w:spacing w:after="0" w:line="240" w:lineRule="auto"/>
        <w:jc w:val="both"/>
        <w:rPr>
          <w:szCs w:val="24"/>
        </w:rPr>
      </w:pPr>
      <w:r w:rsidRPr="008A04AB">
        <w:rPr>
          <w:szCs w:val="24"/>
        </w:rPr>
        <w:t xml:space="preserve">      </w:t>
      </w:r>
      <w:r w:rsidRPr="008A04AB">
        <w:rPr>
          <w:szCs w:val="24"/>
        </w:rPr>
        <w:tab/>
      </w:r>
      <w:r w:rsidRPr="008A04AB">
        <w:rPr>
          <w:szCs w:val="24"/>
        </w:rPr>
        <w:tab/>
      </w:r>
      <w:r w:rsidRPr="008A04AB">
        <w:rPr>
          <w:szCs w:val="24"/>
        </w:rPr>
        <w:tab/>
        <w:t xml:space="preserve">                                                 (</w:t>
      </w:r>
      <w:proofErr w:type="gramStart"/>
      <w:r w:rsidRPr="008A04AB">
        <w:rPr>
          <w:szCs w:val="24"/>
        </w:rPr>
        <w:t xml:space="preserve">подпись)   </w:t>
      </w:r>
      <w:proofErr w:type="gramEnd"/>
      <w:r w:rsidRPr="008A04AB">
        <w:rPr>
          <w:szCs w:val="24"/>
        </w:rPr>
        <w:t xml:space="preserve">              (ФИО)</w:t>
      </w:r>
      <w:r w:rsidRPr="008A04AB">
        <w:rPr>
          <w:szCs w:val="24"/>
        </w:rPr>
        <w:tab/>
      </w:r>
    </w:p>
    <w:p w14:paraId="566460D8" w14:textId="77777777" w:rsidR="006D584F" w:rsidRPr="006D584F" w:rsidRDefault="006D584F" w:rsidP="006D584F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63E42891" w14:textId="77777777" w:rsidR="006D584F" w:rsidRPr="006D584F" w:rsidRDefault="006D584F" w:rsidP="006D584F">
      <w:pPr>
        <w:spacing w:after="0" w:line="240" w:lineRule="auto"/>
        <w:jc w:val="center"/>
        <w:rPr>
          <w:sz w:val="28"/>
          <w:szCs w:val="28"/>
        </w:rPr>
      </w:pPr>
    </w:p>
    <w:p w14:paraId="657D32BE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087BA5FA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79E09662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7A7047C5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4701DD5A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622424C6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6434B661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6B4116B7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21262793" w14:textId="77777777" w:rsidR="008A04AB" w:rsidRDefault="008A04AB" w:rsidP="006D584F">
      <w:pPr>
        <w:spacing w:after="0" w:line="240" w:lineRule="auto"/>
        <w:jc w:val="right"/>
        <w:rPr>
          <w:sz w:val="28"/>
          <w:szCs w:val="28"/>
        </w:rPr>
      </w:pPr>
    </w:p>
    <w:p w14:paraId="3CBCA204" w14:textId="77777777" w:rsidR="004C60D6" w:rsidRDefault="004C60D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F5244F" w14:textId="01F55B4F" w:rsidR="006D584F" w:rsidRPr="006D584F" w:rsidRDefault="006D584F" w:rsidP="006D584F">
      <w:pPr>
        <w:spacing w:after="0" w:line="240" w:lineRule="auto"/>
        <w:jc w:val="right"/>
        <w:rPr>
          <w:sz w:val="28"/>
          <w:szCs w:val="28"/>
        </w:rPr>
      </w:pPr>
      <w:r w:rsidRPr="006D584F">
        <w:rPr>
          <w:sz w:val="28"/>
          <w:szCs w:val="28"/>
        </w:rPr>
        <w:lastRenderedPageBreak/>
        <w:t>Приложение 2</w:t>
      </w:r>
    </w:p>
    <w:p w14:paraId="517EB82D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6D584F">
        <w:rPr>
          <w:b/>
          <w:bCs/>
          <w:i/>
          <w:iCs/>
          <w:sz w:val="28"/>
          <w:szCs w:val="28"/>
        </w:rPr>
        <w:t>Описание книги с 1 автором</w:t>
      </w:r>
    </w:p>
    <w:p w14:paraId="056C6926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6D584F">
        <w:rPr>
          <w:sz w:val="28"/>
          <w:szCs w:val="28"/>
        </w:rPr>
        <w:t>Колтухова</w:t>
      </w:r>
      <w:proofErr w:type="spellEnd"/>
      <w:r w:rsidRPr="006D584F">
        <w:rPr>
          <w:sz w:val="28"/>
          <w:szCs w:val="28"/>
        </w:rPr>
        <w:t xml:space="preserve">, И. М. Классика и современная литература: почитаем и подумаем </w:t>
      </w:r>
      <w:proofErr w:type="gramStart"/>
      <w:r w:rsidRPr="006D584F">
        <w:rPr>
          <w:sz w:val="28"/>
          <w:szCs w:val="28"/>
        </w:rPr>
        <w:t>вместе :</w:t>
      </w:r>
      <w:proofErr w:type="gramEnd"/>
      <w:r w:rsidRPr="006D584F">
        <w:rPr>
          <w:sz w:val="28"/>
          <w:szCs w:val="28"/>
        </w:rPr>
        <w:t xml:space="preserve"> учебно-методическое пособие / И. М. </w:t>
      </w:r>
      <w:proofErr w:type="spellStart"/>
      <w:r w:rsidRPr="006D584F">
        <w:rPr>
          <w:sz w:val="28"/>
          <w:szCs w:val="28"/>
        </w:rPr>
        <w:t>Колтухова</w:t>
      </w:r>
      <w:proofErr w:type="spellEnd"/>
      <w:r w:rsidRPr="006D584F">
        <w:rPr>
          <w:sz w:val="28"/>
          <w:szCs w:val="28"/>
        </w:rPr>
        <w:t>. –</w:t>
      </w:r>
      <w:proofErr w:type="gramStart"/>
      <w:r w:rsidRPr="006D584F">
        <w:rPr>
          <w:sz w:val="28"/>
          <w:szCs w:val="28"/>
        </w:rPr>
        <w:t>Симферополь :</w:t>
      </w:r>
      <w:proofErr w:type="spellStart"/>
      <w:r w:rsidRPr="006D584F">
        <w:rPr>
          <w:sz w:val="28"/>
          <w:szCs w:val="28"/>
        </w:rPr>
        <w:t>Ариал</w:t>
      </w:r>
      <w:proofErr w:type="spellEnd"/>
      <w:proofErr w:type="gramEnd"/>
      <w:r w:rsidRPr="006D584F">
        <w:rPr>
          <w:sz w:val="28"/>
          <w:szCs w:val="28"/>
        </w:rPr>
        <w:t xml:space="preserve">, 2017. – 151 с. – ISBN 978-5-906962-43-0.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2B0A7F44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книги с 2 авторами</w:t>
      </w:r>
    </w:p>
    <w:p w14:paraId="4CC130D7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Игнатьев, С.В. Принципы экономико-финансовой деятельности нефтегазовых </w:t>
      </w:r>
      <w:proofErr w:type="gramStart"/>
      <w:r w:rsidRPr="006D584F">
        <w:rPr>
          <w:sz w:val="28"/>
          <w:szCs w:val="28"/>
        </w:rPr>
        <w:t>компаний :</w:t>
      </w:r>
      <w:proofErr w:type="gramEnd"/>
      <w:r w:rsidRPr="006D584F">
        <w:rPr>
          <w:sz w:val="28"/>
          <w:szCs w:val="28"/>
        </w:rPr>
        <w:t xml:space="preserve"> учебное пособие / С.В. Игнатьев, И.А. Мешков. – </w:t>
      </w:r>
      <w:proofErr w:type="gramStart"/>
      <w:r w:rsidRPr="006D584F">
        <w:rPr>
          <w:sz w:val="28"/>
          <w:szCs w:val="28"/>
        </w:rPr>
        <w:t>Москва :</w:t>
      </w:r>
      <w:proofErr w:type="gramEnd"/>
      <w:r w:rsidRPr="006D584F">
        <w:rPr>
          <w:sz w:val="28"/>
          <w:szCs w:val="28"/>
        </w:rPr>
        <w:t xml:space="preserve"> МГИМО (университет), 2017. – 145 с. – ISBN 978-5-9228-1632-8. –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2A7B797B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книги с 4 авторами</w:t>
      </w:r>
    </w:p>
    <w:p w14:paraId="5DF02133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Управленческий учет и контроль строительных материалов и конструкций : монография / В. В. </w:t>
      </w:r>
      <w:proofErr w:type="spellStart"/>
      <w:r w:rsidRPr="006D584F">
        <w:rPr>
          <w:sz w:val="28"/>
          <w:szCs w:val="28"/>
        </w:rPr>
        <w:t>Говдя</w:t>
      </w:r>
      <w:proofErr w:type="spellEnd"/>
      <w:r w:rsidRPr="006D584F">
        <w:rPr>
          <w:sz w:val="28"/>
          <w:szCs w:val="28"/>
        </w:rPr>
        <w:t xml:space="preserve">, Ж. В. </w:t>
      </w:r>
      <w:proofErr w:type="spellStart"/>
      <w:r w:rsidRPr="006D584F">
        <w:rPr>
          <w:sz w:val="28"/>
          <w:szCs w:val="28"/>
        </w:rPr>
        <w:t>Дегальцева</w:t>
      </w:r>
      <w:proofErr w:type="spellEnd"/>
      <w:r w:rsidRPr="006D584F">
        <w:rPr>
          <w:sz w:val="28"/>
          <w:szCs w:val="28"/>
        </w:rPr>
        <w:t xml:space="preserve">, С. В. </w:t>
      </w:r>
      <w:proofErr w:type="spellStart"/>
      <w:r w:rsidRPr="006D584F">
        <w:rPr>
          <w:sz w:val="28"/>
          <w:szCs w:val="28"/>
        </w:rPr>
        <w:t>Чужинов</w:t>
      </w:r>
      <w:proofErr w:type="spellEnd"/>
      <w:r w:rsidRPr="006D584F">
        <w:rPr>
          <w:sz w:val="28"/>
          <w:szCs w:val="28"/>
        </w:rPr>
        <w:t xml:space="preserve">, С. А. </w:t>
      </w:r>
      <w:proofErr w:type="spellStart"/>
      <w:r w:rsidRPr="006D584F">
        <w:rPr>
          <w:sz w:val="28"/>
          <w:szCs w:val="28"/>
        </w:rPr>
        <w:t>Шулепина</w:t>
      </w:r>
      <w:proofErr w:type="spellEnd"/>
      <w:r w:rsidRPr="006D584F">
        <w:rPr>
          <w:sz w:val="28"/>
          <w:szCs w:val="28"/>
        </w:rPr>
        <w:t xml:space="preserve"> ; под общей редакцией В. В. </w:t>
      </w:r>
      <w:proofErr w:type="spellStart"/>
      <w:r w:rsidRPr="006D584F">
        <w:rPr>
          <w:sz w:val="28"/>
          <w:szCs w:val="28"/>
        </w:rPr>
        <w:t>Говдя</w:t>
      </w:r>
      <w:proofErr w:type="spellEnd"/>
      <w:r w:rsidRPr="006D584F">
        <w:rPr>
          <w:sz w:val="28"/>
          <w:szCs w:val="28"/>
        </w:rPr>
        <w:t xml:space="preserve"> ; Кубанский государственный аграрный университет им. И.Т. Трубилина. – </w:t>
      </w:r>
      <w:proofErr w:type="gramStart"/>
      <w:r w:rsidRPr="006D584F">
        <w:rPr>
          <w:sz w:val="28"/>
          <w:szCs w:val="28"/>
        </w:rPr>
        <w:t>Краснодар :</w:t>
      </w:r>
      <w:proofErr w:type="spellStart"/>
      <w:r w:rsidRPr="006D584F">
        <w:rPr>
          <w:sz w:val="28"/>
          <w:szCs w:val="28"/>
        </w:rPr>
        <w:t>КубГАУ</w:t>
      </w:r>
      <w:proofErr w:type="spellEnd"/>
      <w:proofErr w:type="gramEnd"/>
      <w:r w:rsidRPr="006D584F">
        <w:rPr>
          <w:sz w:val="28"/>
          <w:szCs w:val="28"/>
        </w:rPr>
        <w:t xml:space="preserve">, 2017. – 149 с. – ISBN 978-5-9500276-6-6.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6036803C" w14:textId="77777777" w:rsidR="006D584F" w:rsidRPr="006D584F" w:rsidRDefault="006D584F" w:rsidP="006D584F">
      <w:pPr>
        <w:pStyle w:val="2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6D584F">
        <w:rPr>
          <w:rFonts w:ascii="Times New Roman" w:hAnsi="Times New Roman" w:cs="Times New Roman"/>
        </w:rPr>
        <w:t>Описание книги под редакцией</w:t>
      </w:r>
    </w:p>
    <w:p w14:paraId="25E26E6A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Бухгалтерский учет: учебник для вузов / под редакцией П. С. Безруких. – </w:t>
      </w:r>
      <w:proofErr w:type="gramStart"/>
      <w:r w:rsidRPr="006D584F">
        <w:rPr>
          <w:sz w:val="28"/>
          <w:szCs w:val="28"/>
        </w:rPr>
        <w:t>Москва :</w:t>
      </w:r>
      <w:proofErr w:type="gramEnd"/>
      <w:r w:rsidRPr="006D584F">
        <w:rPr>
          <w:sz w:val="28"/>
          <w:szCs w:val="28"/>
        </w:rPr>
        <w:t xml:space="preserve"> Бухгалтерский учет, 2003. – 718 с. – ISBN 5-85428-103-1.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непосредственный.</w:t>
      </w:r>
    </w:p>
    <w:p w14:paraId="7AB2B292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t>Описание статьи с 1 автором</w:t>
      </w:r>
    </w:p>
    <w:p w14:paraId="3479719E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6D584F">
        <w:rPr>
          <w:sz w:val="28"/>
          <w:szCs w:val="28"/>
        </w:rPr>
        <w:t>Данилов, Ю. Новая роль фондового рынка в России / Ю. Данилов. –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Вопросы экономики. – 2003. – №7. – С. 44-56.</w:t>
      </w:r>
    </w:p>
    <w:p w14:paraId="32088780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статьи с 2 авторами</w:t>
      </w:r>
    </w:p>
    <w:p w14:paraId="0C430FD2" w14:textId="77777777" w:rsidR="006D584F" w:rsidRPr="006D584F" w:rsidRDefault="006D584F" w:rsidP="006D584F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Черниченко, Т. Приоритеты развития регионального потребительского рынка / Т. Черниченко, Л. Чирков.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Маркетинг. – 2003. – №2. – С. 35-45.</w:t>
      </w:r>
    </w:p>
    <w:p w14:paraId="03C2A85C" w14:textId="77777777" w:rsidR="006D584F" w:rsidRPr="006D584F" w:rsidRDefault="006D584F" w:rsidP="006D584F">
      <w:pPr>
        <w:pStyle w:val="1"/>
        <w:keepNext w:val="0"/>
        <w:spacing w:before="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84F">
        <w:rPr>
          <w:rFonts w:ascii="Times New Roman" w:hAnsi="Times New Roman" w:cs="Times New Roman"/>
          <w:i/>
          <w:sz w:val="28"/>
          <w:szCs w:val="28"/>
        </w:rPr>
        <w:t>Описание статьи с 4 авторами</w:t>
      </w:r>
    </w:p>
    <w:p w14:paraId="5DC18652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Финансовая интеграция как основа развития региональных рынков / М. Гуревич, Г. </w:t>
      </w:r>
      <w:proofErr w:type="spellStart"/>
      <w:r w:rsidRPr="006D584F">
        <w:rPr>
          <w:sz w:val="28"/>
          <w:szCs w:val="28"/>
        </w:rPr>
        <w:t>Господарчук</w:t>
      </w:r>
      <w:proofErr w:type="spellEnd"/>
      <w:r w:rsidRPr="006D584F">
        <w:rPr>
          <w:sz w:val="28"/>
          <w:szCs w:val="28"/>
        </w:rPr>
        <w:t xml:space="preserve">, М. Малкина, Г. Петров.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Рынок ценных бумаг. – 2003. – №14. – С. 64-68.</w:t>
      </w:r>
    </w:p>
    <w:p w14:paraId="644ADAC4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t>Описание статьи из сборника научных трудов</w:t>
      </w:r>
    </w:p>
    <w:p w14:paraId="26B78F62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Иванов, А. И. Влияние систем удобрения на основе сапропеля на питательный режим дерново-подзолистых почв / А. И. Иванов, Д. А. Моисеев, Т. Г. Зуева.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Гумус и почвообразование: сборник научных трудов / Санкт-Петербургский государственный аграрный университет. – Санкт-Петербург, 2002. – С. 64-66.</w:t>
      </w:r>
    </w:p>
    <w:p w14:paraId="6B0477F1" w14:textId="77777777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t>Описание статьи из сборника материалов научной конференции</w:t>
      </w:r>
    </w:p>
    <w:p w14:paraId="257A547C" w14:textId="77777777" w:rsidR="006D584F" w:rsidRPr="006D584F" w:rsidRDefault="006D584F" w:rsidP="006D584F">
      <w:pPr>
        <w:pStyle w:val="a5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Козлова, Е. Н. Управление конкурентоспособностью и качеством продукции в условиях перехода к рынку / Е. </w:t>
      </w:r>
      <w:proofErr w:type="spellStart"/>
      <w:r w:rsidRPr="006D584F">
        <w:rPr>
          <w:sz w:val="28"/>
          <w:szCs w:val="28"/>
        </w:rPr>
        <w:t>Н.Козлова</w:t>
      </w:r>
      <w:proofErr w:type="spellEnd"/>
      <w:r w:rsidRPr="006D584F">
        <w:rPr>
          <w:sz w:val="28"/>
          <w:szCs w:val="28"/>
        </w:rPr>
        <w:t xml:space="preserve">, Н. П. Залесова.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непосредственный // Биологические и технико-экономические проблемы в сельском хозяйстве : тезисы </w:t>
      </w:r>
      <w:r w:rsidRPr="006D584F">
        <w:rPr>
          <w:sz w:val="28"/>
          <w:szCs w:val="28"/>
          <w:lang w:val="en-US"/>
        </w:rPr>
        <w:t>XXXIII</w:t>
      </w:r>
      <w:r w:rsidRPr="006D584F">
        <w:rPr>
          <w:sz w:val="28"/>
          <w:szCs w:val="28"/>
        </w:rPr>
        <w:t xml:space="preserve"> научно-практической конференции, 2-3 апреля 1998 года, Великие Луки. – Великие Луки, 2000. – С. 222-224. </w:t>
      </w:r>
    </w:p>
    <w:p w14:paraId="4106F04F" w14:textId="77777777" w:rsidR="004C60D6" w:rsidRDefault="004C60D6">
      <w:pPr>
        <w:rPr>
          <w:b/>
          <w:bCs/>
          <w:i/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</w:rPr>
        <w:br w:type="page"/>
      </w:r>
    </w:p>
    <w:p w14:paraId="6107DD4E" w14:textId="2BA055C3" w:rsidR="006D584F" w:rsidRPr="006D584F" w:rsidRDefault="006D584F" w:rsidP="006D584F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6D584F">
        <w:rPr>
          <w:b/>
          <w:bCs/>
          <w:i/>
          <w:sz w:val="28"/>
          <w:szCs w:val="28"/>
        </w:rPr>
        <w:lastRenderedPageBreak/>
        <w:t>Описание книги из ЭБС</w:t>
      </w:r>
    </w:p>
    <w:p w14:paraId="05C1E563" w14:textId="77777777" w:rsidR="006D584F" w:rsidRPr="006D584F" w:rsidRDefault="006D584F" w:rsidP="006D584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84F">
        <w:rPr>
          <w:sz w:val="28"/>
          <w:szCs w:val="28"/>
        </w:rPr>
        <w:t xml:space="preserve">Барсуков, Н. П. Цитология, гистология, </w:t>
      </w:r>
      <w:proofErr w:type="gramStart"/>
      <w:r w:rsidRPr="006D584F">
        <w:rPr>
          <w:sz w:val="28"/>
          <w:szCs w:val="28"/>
        </w:rPr>
        <w:t>эмбриология :</w:t>
      </w:r>
      <w:proofErr w:type="gramEnd"/>
      <w:r w:rsidRPr="006D584F">
        <w:rPr>
          <w:sz w:val="28"/>
          <w:szCs w:val="28"/>
        </w:rPr>
        <w:t xml:space="preserve"> учебное пособие / Н. П. Барсуков. – Санкт-</w:t>
      </w:r>
      <w:proofErr w:type="gramStart"/>
      <w:r w:rsidRPr="006D584F">
        <w:rPr>
          <w:sz w:val="28"/>
          <w:szCs w:val="28"/>
        </w:rPr>
        <w:t>Петербург :</w:t>
      </w:r>
      <w:proofErr w:type="gramEnd"/>
      <w:r w:rsidRPr="006D584F">
        <w:rPr>
          <w:sz w:val="28"/>
          <w:szCs w:val="28"/>
        </w:rPr>
        <w:t xml:space="preserve"> Лань, 2019. – 248 с. – ISBN 978-5-8114-3341-4.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электронный // Электронно-библиотечная система «Лань» : [сайт]. – URL: </w:t>
      </w:r>
      <w:hyperlink r:id="rId5" w:tgtFrame="_top" w:history="1">
        <w:r w:rsidRPr="006D584F">
          <w:rPr>
            <w:rStyle w:val="a4"/>
            <w:sz w:val="28"/>
            <w:szCs w:val="28"/>
          </w:rPr>
          <w:t>https://e.lanbook.com/book/113918</w:t>
        </w:r>
      </w:hyperlink>
      <w:r w:rsidRPr="006D584F">
        <w:rPr>
          <w:sz w:val="28"/>
          <w:szCs w:val="28"/>
        </w:rPr>
        <w:t xml:space="preserve"> (дата обращения: 16.07.2019). – Режим доступа: для </w:t>
      </w:r>
      <w:proofErr w:type="spellStart"/>
      <w:r w:rsidRPr="006D584F">
        <w:rPr>
          <w:sz w:val="28"/>
          <w:szCs w:val="28"/>
        </w:rPr>
        <w:t>авториз</w:t>
      </w:r>
      <w:proofErr w:type="spellEnd"/>
      <w:r w:rsidRPr="006D584F">
        <w:rPr>
          <w:sz w:val="28"/>
          <w:szCs w:val="28"/>
        </w:rPr>
        <w:t>. пользователей.</w:t>
      </w:r>
    </w:p>
    <w:p w14:paraId="7A89B797" w14:textId="77777777" w:rsidR="006D584F" w:rsidRPr="006D584F" w:rsidRDefault="006D584F" w:rsidP="006D584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D584F">
        <w:rPr>
          <w:sz w:val="28"/>
          <w:szCs w:val="28"/>
        </w:rPr>
        <w:t>Маховикова</w:t>
      </w:r>
      <w:proofErr w:type="spellEnd"/>
      <w:r w:rsidRPr="006D584F">
        <w:rPr>
          <w:sz w:val="28"/>
          <w:szCs w:val="28"/>
        </w:rPr>
        <w:t xml:space="preserve">, Г. А. Экономическая </w:t>
      </w:r>
      <w:proofErr w:type="gramStart"/>
      <w:r w:rsidRPr="006D584F">
        <w:rPr>
          <w:sz w:val="28"/>
          <w:szCs w:val="28"/>
        </w:rPr>
        <w:t>теория :</w:t>
      </w:r>
      <w:proofErr w:type="gramEnd"/>
      <w:r w:rsidRPr="006D584F">
        <w:rPr>
          <w:sz w:val="28"/>
          <w:szCs w:val="28"/>
        </w:rPr>
        <w:t xml:space="preserve"> учебник и практикум для бакалавриата и специалитета / Г. А. </w:t>
      </w:r>
      <w:proofErr w:type="spellStart"/>
      <w:r w:rsidRPr="006D584F">
        <w:rPr>
          <w:sz w:val="28"/>
          <w:szCs w:val="28"/>
        </w:rPr>
        <w:t>Маховикова</w:t>
      </w:r>
      <w:proofErr w:type="spellEnd"/>
      <w:r w:rsidRPr="006D584F">
        <w:rPr>
          <w:sz w:val="28"/>
          <w:szCs w:val="28"/>
        </w:rPr>
        <w:t xml:space="preserve">, Г. М. </w:t>
      </w:r>
      <w:proofErr w:type="spellStart"/>
      <w:r w:rsidRPr="006D584F">
        <w:rPr>
          <w:sz w:val="28"/>
          <w:szCs w:val="28"/>
        </w:rPr>
        <w:t>Гукасьян</w:t>
      </w:r>
      <w:proofErr w:type="spellEnd"/>
      <w:r w:rsidRPr="006D584F">
        <w:rPr>
          <w:sz w:val="28"/>
          <w:szCs w:val="28"/>
        </w:rPr>
        <w:t xml:space="preserve">,       В. В. Амосова. – 4-е изд., </w:t>
      </w:r>
      <w:proofErr w:type="spellStart"/>
      <w:r w:rsidRPr="006D584F">
        <w:rPr>
          <w:sz w:val="28"/>
          <w:szCs w:val="28"/>
        </w:rPr>
        <w:t>перераб</w:t>
      </w:r>
      <w:proofErr w:type="spellEnd"/>
      <w:r w:rsidRPr="006D584F">
        <w:rPr>
          <w:sz w:val="28"/>
          <w:szCs w:val="28"/>
        </w:rPr>
        <w:t xml:space="preserve">. и доп. – </w:t>
      </w:r>
      <w:proofErr w:type="gramStart"/>
      <w:r w:rsidRPr="006D584F">
        <w:rPr>
          <w:sz w:val="28"/>
          <w:szCs w:val="28"/>
        </w:rPr>
        <w:t>Москва :</w:t>
      </w:r>
      <w:proofErr w:type="gramEnd"/>
      <w:r w:rsidRPr="006D584F">
        <w:rPr>
          <w:sz w:val="28"/>
          <w:szCs w:val="28"/>
        </w:rPr>
        <w:t xml:space="preserve"> Издательство </w:t>
      </w:r>
      <w:proofErr w:type="spellStart"/>
      <w:r w:rsidRPr="006D584F">
        <w:rPr>
          <w:sz w:val="28"/>
          <w:szCs w:val="28"/>
        </w:rPr>
        <w:t>Юрайт</w:t>
      </w:r>
      <w:proofErr w:type="spellEnd"/>
      <w:r w:rsidRPr="006D584F">
        <w:rPr>
          <w:sz w:val="28"/>
          <w:szCs w:val="28"/>
        </w:rPr>
        <w:t xml:space="preserve">, 2019. – 443 с. – (Бакалавр и специалист). – ISBN 978-5-9916-5583-5.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электронный // Электронно-библиотечная система </w:t>
      </w:r>
      <w:proofErr w:type="spellStart"/>
      <w:r w:rsidRPr="006D584F">
        <w:rPr>
          <w:sz w:val="28"/>
          <w:szCs w:val="28"/>
        </w:rPr>
        <w:t>Юрайт</w:t>
      </w:r>
      <w:proofErr w:type="spellEnd"/>
      <w:r w:rsidRPr="006D584F">
        <w:rPr>
          <w:sz w:val="28"/>
          <w:szCs w:val="28"/>
        </w:rPr>
        <w:t xml:space="preserve"> : [сайт]. –</w:t>
      </w:r>
      <w:r w:rsidRPr="006D584F">
        <w:rPr>
          <w:color w:val="333333"/>
          <w:sz w:val="28"/>
          <w:szCs w:val="28"/>
        </w:rPr>
        <w:t xml:space="preserve"> URL: </w:t>
      </w:r>
      <w:hyperlink r:id="rId6" w:tgtFrame="_top" w:history="1">
        <w:r w:rsidRPr="006D584F">
          <w:rPr>
            <w:rStyle w:val="a4"/>
            <w:sz w:val="28"/>
            <w:szCs w:val="28"/>
          </w:rPr>
          <w:t>https://www.biblio-online.ru/bcode/432017</w:t>
        </w:r>
      </w:hyperlink>
      <w:r w:rsidRPr="006D584F">
        <w:rPr>
          <w:sz w:val="28"/>
          <w:szCs w:val="28"/>
        </w:rPr>
        <w:t xml:space="preserve"> (дата обращения: 16.07.2019).</w:t>
      </w:r>
      <w:r w:rsidRPr="006D584F">
        <w:rPr>
          <w:color w:val="333333"/>
          <w:sz w:val="28"/>
          <w:szCs w:val="28"/>
        </w:rPr>
        <w:t xml:space="preserve"> – </w:t>
      </w:r>
      <w:r w:rsidRPr="006D584F">
        <w:rPr>
          <w:sz w:val="28"/>
          <w:szCs w:val="28"/>
        </w:rPr>
        <w:t xml:space="preserve">Режим доступа: для </w:t>
      </w:r>
      <w:proofErr w:type="spellStart"/>
      <w:r w:rsidRPr="006D584F">
        <w:rPr>
          <w:sz w:val="28"/>
          <w:szCs w:val="28"/>
        </w:rPr>
        <w:t>авториз</w:t>
      </w:r>
      <w:proofErr w:type="spellEnd"/>
      <w:r w:rsidRPr="006D584F">
        <w:rPr>
          <w:sz w:val="28"/>
          <w:szCs w:val="28"/>
        </w:rPr>
        <w:t>. пользователей.</w:t>
      </w:r>
    </w:p>
    <w:p w14:paraId="105517A4" w14:textId="77777777" w:rsidR="006D584F" w:rsidRPr="006D584F" w:rsidRDefault="006D584F" w:rsidP="006D584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D584F">
        <w:rPr>
          <w:sz w:val="28"/>
          <w:szCs w:val="28"/>
        </w:rPr>
        <w:t>Чуманова</w:t>
      </w:r>
      <w:proofErr w:type="spellEnd"/>
      <w:r w:rsidRPr="006D584F">
        <w:rPr>
          <w:sz w:val="28"/>
          <w:szCs w:val="28"/>
        </w:rPr>
        <w:t xml:space="preserve">, Н. Н. Технология растениеводства. </w:t>
      </w:r>
      <w:proofErr w:type="gramStart"/>
      <w:r w:rsidRPr="006D584F">
        <w:rPr>
          <w:sz w:val="28"/>
          <w:szCs w:val="28"/>
        </w:rPr>
        <w:t>Практикум :</w:t>
      </w:r>
      <w:proofErr w:type="gramEnd"/>
      <w:r w:rsidRPr="006D584F">
        <w:rPr>
          <w:sz w:val="28"/>
          <w:szCs w:val="28"/>
        </w:rPr>
        <w:t xml:space="preserve"> учебное пособие / Н. Н. </w:t>
      </w:r>
      <w:proofErr w:type="spellStart"/>
      <w:r w:rsidRPr="006D584F">
        <w:rPr>
          <w:sz w:val="28"/>
          <w:szCs w:val="28"/>
        </w:rPr>
        <w:t>Чуманова</w:t>
      </w:r>
      <w:proofErr w:type="spellEnd"/>
      <w:r w:rsidRPr="006D584F">
        <w:rPr>
          <w:sz w:val="28"/>
          <w:szCs w:val="28"/>
        </w:rPr>
        <w:t xml:space="preserve">, А. М. Васильченко ; Кемеровский государственный сельскохозяйственный институт. – </w:t>
      </w:r>
      <w:proofErr w:type="gramStart"/>
      <w:r w:rsidRPr="006D584F">
        <w:rPr>
          <w:sz w:val="28"/>
          <w:szCs w:val="28"/>
        </w:rPr>
        <w:t>Кемерово ,</w:t>
      </w:r>
      <w:proofErr w:type="gramEnd"/>
      <w:r w:rsidRPr="006D584F">
        <w:rPr>
          <w:sz w:val="28"/>
          <w:szCs w:val="28"/>
        </w:rPr>
        <w:t xml:space="preserve"> 2013. – 166 с. – </w:t>
      </w:r>
      <w:proofErr w:type="gramStart"/>
      <w:r w:rsidRPr="006D584F">
        <w:rPr>
          <w:sz w:val="28"/>
          <w:szCs w:val="28"/>
        </w:rPr>
        <w:t>Текст :</w:t>
      </w:r>
      <w:proofErr w:type="gramEnd"/>
      <w:r w:rsidRPr="006D584F">
        <w:rPr>
          <w:sz w:val="28"/>
          <w:szCs w:val="28"/>
        </w:rPr>
        <w:t xml:space="preserve"> электронный // Электронно-библиотечная система «</w:t>
      </w:r>
      <w:proofErr w:type="spellStart"/>
      <w:r w:rsidRPr="006D584F">
        <w:rPr>
          <w:sz w:val="28"/>
          <w:szCs w:val="28"/>
          <w:lang w:val="en-US"/>
        </w:rPr>
        <w:t>AgriLib</w:t>
      </w:r>
      <w:proofErr w:type="spellEnd"/>
      <w:r w:rsidRPr="006D584F">
        <w:rPr>
          <w:sz w:val="28"/>
          <w:szCs w:val="28"/>
        </w:rPr>
        <w:t>» : [сайт]. – URL:</w:t>
      </w:r>
      <w:hyperlink r:id="rId7" w:tgtFrame="_top" w:history="1">
        <w:r w:rsidRPr="006D584F">
          <w:rPr>
            <w:rStyle w:val="a4"/>
            <w:sz w:val="28"/>
            <w:szCs w:val="28"/>
          </w:rPr>
          <w:t>http://ebs.rgazu.ru/index.php?q=node/3410</w:t>
        </w:r>
      </w:hyperlink>
      <w:r w:rsidRPr="006D584F">
        <w:rPr>
          <w:sz w:val="28"/>
          <w:szCs w:val="28"/>
        </w:rPr>
        <w:t xml:space="preserve"> (дата обращения 16.07.2019). – Режим доступа: для </w:t>
      </w:r>
      <w:proofErr w:type="spellStart"/>
      <w:r w:rsidRPr="006D584F">
        <w:rPr>
          <w:sz w:val="28"/>
          <w:szCs w:val="28"/>
        </w:rPr>
        <w:t>авториз</w:t>
      </w:r>
      <w:proofErr w:type="spellEnd"/>
      <w:r w:rsidRPr="006D584F">
        <w:rPr>
          <w:sz w:val="28"/>
          <w:szCs w:val="28"/>
        </w:rPr>
        <w:t>. пользователей.</w:t>
      </w:r>
    </w:p>
    <w:p w14:paraId="2C7644E6" w14:textId="5A3FB60C" w:rsidR="006D584F" w:rsidRDefault="006D584F"/>
    <w:sectPr w:rsidR="006D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50"/>
    <w:rsid w:val="000D337A"/>
    <w:rsid w:val="004C60D6"/>
    <w:rsid w:val="00613550"/>
    <w:rsid w:val="006D584F"/>
    <w:rsid w:val="007C3C9D"/>
    <w:rsid w:val="008A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0E34"/>
  <w15:chartTrackingRefBased/>
  <w15:docId w15:val="{1371D183-FB07-4640-87D5-8D4667D7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84F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6D584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584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6D584F"/>
    <w:pPr>
      <w:spacing w:before="120" w:after="120" w:line="240" w:lineRule="auto"/>
    </w:pPr>
    <w:rPr>
      <w:b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6D584F"/>
    <w:pPr>
      <w:widowControl w:val="0"/>
      <w:suppressAutoHyphens/>
      <w:autoSpaceDE w:val="0"/>
      <w:spacing w:after="0" w:line="240" w:lineRule="auto"/>
    </w:pPr>
    <w:rPr>
      <w:rFonts w:eastAsia="Calibri"/>
      <w:sz w:val="22"/>
      <w:lang w:eastAsia="zh-CN"/>
    </w:rPr>
  </w:style>
  <w:style w:type="character" w:customStyle="1" w:styleId="10">
    <w:name w:val="Заголовок 1 Знак"/>
    <w:basedOn w:val="a0"/>
    <w:link w:val="1"/>
    <w:rsid w:val="006D584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D584F"/>
    <w:rPr>
      <w:rFonts w:ascii="Arial" w:eastAsia="Calibri" w:hAnsi="Arial" w:cs="Arial"/>
      <w:b/>
      <w:bCs/>
      <w:i/>
      <w:iCs/>
      <w:sz w:val="28"/>
      <w:szCs w:val="28"/>
    </w:rPr>
  </w:style>
  <w:style w:type="character" w:styleId="a4">
    <w:name w:val="Hyperlink"/>
    <w:uiPriority w:val="99"/>
    <w:rsid w:val="006D584F"/>
    <w:rPr>
      <w:color w:val="0000FF"/>
      <w:u w:val="single"/>
    </w:rPr>
  </w:style>
  <w:style w:type="paragraph" w:customStyle="1" w:styleId="a5">
    <w:basedOn w:val="a"/>
    <w:next w:val="a6"/>
    <w:uiPriority w:val="99"/>
    <w:rsid w:val="006D584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7">
    <w:name w:val="Body Text"/>
    <w:basedOn w:val="a"/>
    <w:link w:val="a8"/>
    <w:rsid w:val="006D584F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6D58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Normal (Web)"/>
    <w:basedOn w:val="a"/>
    <w:uiPriority w:val="99"/>
    <w:semiHidden/>
    <w:unhideWhenUsed/>
    <w:rsid w:val="006D584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s.rgazu.ru/index.php?q=node/3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32017" TargetMode="External"/><Relationship Id="rId5" Type="http://schemas.openxmlformats.org/officeDocument/2006/relationships/hyperlink" Target="https://e.lanbook.com/book/1139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1170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Lab506</dc:creator>
  <cp:keywords/>
  <dc:description/>
  <cp:lastModifiedBy>RCaC_514</cp:lastModifiedBy>
  <cp:revision>6</cp:revision>
  <dcterms:created xsi:type="dcterms:W3CDTF">2021-07-02T07:33:00Z</dcterms:created>
  <dcterms:modified xsi:type="dcterms:W3CDTF">2022-11-17T14:12:00Z</dcterms:modified>
</cp:coreProperties>
</file>