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DD" w:rsidRDefault="002858DD" w:rsidP="002858DD">
      <w:pPr>
        <w:jc w:val="right"/>
      </w:pPr>
      <w:r>
        <w:rPr>
          <w:szCs w:val="28"/>
        </w:rPr>
        <w:t>ПРИЛОЖЕНИЕ</w:t>
      </w:r>
    </w:p>
    <w:p w:rsidR="002858DD" w:rsidRDefault="002858DD" w:rsidP="002858DD">
      <w:pPr>
        <w:spacing w:line="240" w:lineRule="auto"/>
        <w:ind w:firstLine="0"/>
        <w:jc w:val="center"/>
        <w:rPr>
          <w:b/>
          <w:caps/>
          <w:szCs w:val="28"/>
        </w:rPr>
      </w:pPr>
    </w:p>
    <w:p w:rsidR="002858DD" w:rsidRDefault="002858DD" w:rsidP="003A7ADF">
      <w:pPr>
        <w:suppressAutoHyphens/>
        <w:autoSpaceDE w:val="0"/>
        <w:spacing w:line="247" w:lineRule="auto"/>
        <w:ind w:left="0" w:firstLine="0"/>
        <w:jc w:val="center"/>
      </w:pPr>
      <w:r>
        <w:rPr>
          <w:rFonts w:eastAsia="Calibri"/>
          <w:sz w:val="22"/>
        </w:rPr>
        <w:t>МИНИСТЕРСТВО НАУКИ И ВЫСШЕГО ОБРАЗОВАНИЯ РОССИЙСКОЙ ФЕДЕРАЦИИ</w:t>
      </w:r>
    </w:p>
    <w:p w:rsidR="002858DD" w:rsidRDefault="002858DD" w:rsidP="002858DD">
      <w:pPr>
        <w:spacing w:after="5"/>
        <w:ind w:left="5" w:firstLine="0"/>
        <w:jc w:val="center"/>
        <w:rPr>
          <w:rFonts w:eastAsia="Calibri"/>
          <w:sz w:val="24"/>
          <w:szCs w:val="24"/>
        </w:rPr>
      </w:pPr>
    </w:p>
    <w:p w:rsidR="002858DD" w:rsidRDefault="002858DD" w:rsidP="002858DD">
      <w:pPr>
        <w:spacing w:after="5"/>
        <w:ind w:left="5" w:firstLine="0"/>
        <w:jc w:val="center"/>
      </w:pPr>
      <w:r>
        <w:rPr>
          <w:sz w:val="24"/>
          <w:szCs w:val="24"/>
        </w:rPr>
        <w:t>ФЕДЕРАЛЬНОЕ ГОСУДАРСТВЕННОЕ БЮДЖЕТНОЕ ОБРАЗОВАТЕЛЬНОЕ</w:t>
      </w:r>
    </w:p>
    <w:p w:rsidR="002858DD" w:rsidRDefault="002858DD" w:rsidP="002858DD">
      <w:pPr>
        <w:spacing w:after="5"/>
        <w:ind w:left="5" w:firstLine="0"/>
        <w:jc w:val="center"/>
      </w:pPr>
      <w:r>
        <w:rPr>
          <w:sz w:val="24"/>
          <w:szCs w:val="24"/>
        </w:rPr>
        <w:t>УЧРЕЖДЕНИЕ ВЫСШЕГО ОБРАЗОВАНИЯ</w:t>
      </w:r>
    </w:p>
    <w:p w:rsidR="002858DD" w:rsidRDefault="002858DD" w:rsidP="002858DD">
      <w:pPr>
        <w:spacing w:after="5"/>
        <w:ind w:left="5" w:firstLine="0"/>
        <w:jc w:val="center"/>
      </w:pPr>
      <w:r>
        <w:rPr>
          <w:sz w:val="24"/>
          <w:szCs w:val="24"/>
        </w:rPr>
        <w:t>«РЯЗАНСКИЙ ГОСУДАРСТВЕННЫЙ РАДИОТЕХНИЧЕСКИЙ УНИВЕРСИТЕТ</w:t>
      </w:r>
    </w:p>
    <w:p w:rsidR="002858DD" w:rsidRDefault="002858DD" w:rsidP="002858DD">
      <w:pPr>
        <w:spacing w:after="5"/>
        <w:ind w:left="5" w:firstLine="0"/>
        <w:jc w:val="center"/>
      </w:pPr>
      <w:r>
        <w:rPr>
          <w:sz w:val="24"/>
          <w:szCs w:val="24"/>
        </w:rPr>
        <w:t xml:space="preserve"> ИМЕНИ В.Ф. УТКИНА»</w:t>
      </w:r>
    </w:p>
    <w:p w:rsidR="002858DD" w:rsidRDefault="002858DD" w:rsidP="002858DD">
      <w:pPr>
        <w:spacing w:after="5"/>
        <w:ind w:left="5" w:firstLine="0"/>
        <w:jc w:val="center"/>
        <w:rPr>
          <w:sz w:val="24"/>
          <w:szCs w:val="24"/>
        </w:rPr>
      </w:pPr>
    </w:p>
    <w:p w:rsidR="002858DD" w:rsidRDefault="002858DD" w:rsidP="002858DD">
      <w:pPr>
        <w:autoSpaceDE w:val="0"/>
        <w:spacing w:after="5"/>
        <w:ind w:left="5" w:firstLine="0"/>
        <w:jc w:val="center"/>
      </w:pPr>
      <w:r>
        <w:rPr>
          <w:rFonts w:eastAsia="TimesNewRomanPSMT"/>
          <w:sz w:val="24"/>
          <w:szCs w:val="24"/>
        </w:rPr>
        <w:t>Кафедра «Телекоммуникаций и основ радиотехники»</w:t>
      </w:r>
    </w:p>
    <w:p w:rsidR="002858DD" w:rsidRDefault="002858DD" w:rsidP="002858DD">
      <w:pPr>
        <w:autoSpaceDE w:val="0"/>
        <w:spacing w:after="5"/>
        <w:ind w:left="5" w:firstLine="0"/>
        <w:jc w:val="center"/>
        <w:rPr>
          <w:rFonts w:eastAsia="TimesNewRomanPSMT"/>
          <w:sz w:val="24"/>
          <w:szCs w:val="24"/>
        </w:rPr>
      </w:pP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sz w:val="24"/>
          <w:szCs w:val="24"/>
          <w:lang w:eastAsia="en-US"/>
        </w:rPr>
      </w:pP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sz w:val="24"/>
          <w:szCs w:val="24"/>
          <w:lang w:eastAsia="en-US"/>
        </w:rPr>
      </w:pP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  <w:rPr>
          <w:b/>
          <w:sz w:val="24"/>
          <w:szCs w:val="24"/>
          <w:lang w:eastAsia="en-US"/>
        </w:rPr>
      </w:pP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  <w:rPr>
          <w:b/>
          <w:sz w:val="24"/>
          <w:szCs w:val="24"/>
          <w:lang w:eastAsia="en-US"/>
        </w:rPr>
      </w:pP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  <w:rPr>
          <w:b/>
          <w:sz w:val="24"/>
          <w:szCs w:val="24"/>
          <w:lang w:eastAsia="en-US"/>
        </w:rPr>
      </w:pP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</w:pPr>
      <w:r>
        <w:rPr>
          <w:b/>
          <w:sz w:val="24"/>
          <w:szCs w:val="24"/>
          <w:lang w:eastAsia="en-US"/>
        </w:rPr>
        <w:t>ОЦЕНОЧНЫЕ МАТЕРИАЛЫ</w:t>
      </w: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</w:pPr>
      <w:r>
        <w:rPr>
          <w:b/>
          <w:sz w:val="24"/>
          <w:szCs w:val="24"/>
          <w:lang w:eastAsia="en-US"/>
        </w:rPr>
        <w:t>ПО ДИСЦИПЛИНЕ</w:t>
      </w:r>
    </w:p>
    <w:p w:rsidR="002858DD" w:rsidRDefault="00C54F5E" w:rsidP="002858DD">
      <w:pPr>
        <w:suppressAutoHyphens/>
        <w:autoSpaceDE w:val="0"/>
        <w:spacing w:after="5"/>
        <w:ind w:left="5" w:firstLine="0"/>
        <w:jc w:val="center"/>
      </w:pPr>
      <w:r>
        <w:rPr>
          <w:b/>
          <w:sz w:val="24"/>
          <w:szCs w:val="24"/>
          <w:lang w:eastAsia="en-US"/>
        </w:rPr>
        <w:t>Б1.О</w:t>
      </w:r>
      <w:bookmarkStart w:id="0" w:name="_GoBack"/>
      <w:bookmarkEnd w:id="0"/>
      <w:r w:rsidR="002858DD">
        <w:rPr>
          <w:b/>
          <w:sz w:val="24"/>
          <w:szCs w:val="24"/>
          <w:lang w:eastAsia="en-US"/>
        </w:rPr>
        <w:t xml:space="preserve">.07 «Основы цифровой </w:t>
      </w:r>
      <w:r w:rsidR="003A7ADF">
        <w:rPr>
          <w:b/>
          <w:sz w:val="24"/>
          <w:szCs w:val="24"/>
          <w:lang w:eastAsia="en-US"/>
        </w:rPr>
        <w:t>обработки сигналов</w:t>
      </w:r>
      <w:r w:rsidR="002858DD">
        <w:rPr>
          <w:b/>
          <w:sz w:val="24"/>
          <w:szCs w:val="24"/>
          <w:lang w:eastAsia="en-US"/>
        </w:rPr>
        <w:t>»</w:t>
      </w:r>
    </w:p>
    <w:p w:rsidR="002858DD" w:rsidRDefault="002858DD" w:rsidP="002858DD">
      <w:pPr>
        <w:suppressAutoHyphens/>
        <w:ind w:firstLine="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858DD" w:rsidRDefault="002858DD" w:rsidP="002858DD">
      <w:pPr>
        <w:suppressAutoHyphens/>
        <w:ind w:firstLine="0"/>
        <w:contextualSpacing/>
      </w:pPr>
      <w:r>
        <w:rPr>
          <w:rFonts w:eastAsia="Calibri"/>
          <w:sz w:val="24"/>
          <w:szCs w:val="24"/>
        </w:rPr>
        <w:t xml:space="preserve">                                Специальность</w:t>
      </w: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12.05.01 «</w:t>
      </w:r>
      <w:r w:rsidRPr="002858DD">
        <w:rPr>
          <w:sz w:val="24"/>
          <w:szCs w:val="24"/>
        </w:rPr>
        <w:t>Электронные и оптико-электронные приборы и системы специального назначения</w:t>
      </w:r>
      <w:r>
        <w:rPr>
          <w:rFonts w:hint="eastAsia"/>
          <w:sz w:val="24"/>
          <w:szCs w:val="24"/>
        </w:rPr>
        <w:t>»</w:t>
      </w:r>
    </w:p>
    <w:p w:rsidR="002858DD" w:rsidRDefault="002858DD" w:rsidP="002858DD">
      <w:pPr>
        <w:ind w:left="5" w:firstLine="0"/>
        <w:jc w:val="center"/>
        <w:rPr>
          <w:sz w:val="24"/>
          <w:szCs w:val="24"/>
        </w:rPr>
      </w:pP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Специализация</w:t>
      </w: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«</w:t>
      </w:r>
      <w:r w:rsidRPr="002858DD">
        <w:rPr>
          <w:sz w:val="24"/>
          <w:szCs w:val="24"/>
        </w:rPr>
        <w:t>Оптико-электронные информационно-измерительные приборы и системы</w:t>
      </w:r>
      <w:r>
        <w:rPr>
          <w:rFonts w:hint="eastAsia"/>
          <w:sz w:val="24"/>
          <w:szCs w:val="24"/>
        </w:rPr>
        <w:t>»</w:t>
      </w:r>
    </w:p>
    <w:p w:rsidR="002858DD" w:rsidRDefault="002858DD" w:rsidP="002858DD">
      <w:pPr>
        <w:ind w:left="5" w:firstLine="0"/>
        <w:jc w:val="center"/>
        <w:rPr>
          <w:b/>
          <w:sz w:val="24"/>
          <w:szCs w:val="24"/>
        </w:rPr>
      </w:pP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Уровень подготовки</w:t>
      </w: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Специалитет</w:t>
      </w:r>
    </w:p>
    <w:p w:rsidR="002858DD" w:rsidRDefault="002858DD" w:rsidP="002858DD">
      <w:pPr>
        <w:ind w:left="5" w:firstLine="0"/>
        <w:jc w:val="center"/>
        <w:rPr>
          <w:b/>
          <w:sz w:val="24"/>
          <w:szCs w:val="24"/>
        </w:rPr>
      </w:pPr>
    </w:p>
    <w:p w:rsidR="002858DD" w:rsidRDefault="002858DD" w:rsidP="002858DD">
      <w:pPr>
        <w:ind w:left="5" w:firstLine="0"/>
        <w:jc w:val="center"/>
        <w:rPr>
          <w:b/>
          <w:sz w:val="24"/>
          <w:szCs w:val="24"/>
        </w:rPr>
      </w:pP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Квалификация выпускника – инженер</w:t>
      </w:r>
    </w:p>
    <w:p w:rsidR="002858DD" w:rsidRDefault="002858DD" w:rsidP="002858DD">
      <w:pPr>
        <w:ind w:left="5" w:firstLine="0"/>
        <w:jc w:val="center"/>
        <w:rPr>
          <w:b/>
          <w:sz w:val="16"/>
          <w:szCs w:val="16"/>
        </w:rPr>
      </w:pPr>
    </w:p>
    <w:p w:rsidR="002858DD" w:rsidRDefault="002858DD" w:rsidP="002858DD">
      <w:pPr>
        <w:ind w:left="5" w:firstLine="0"/>
        <w:jc w:val="center"/>
        <w:rPr>
          <w:b/>
          <w:sz w:val="24"/>
          <w:szCs w:val="24"/>
        </w:rPr>
      </w:pP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Формы обучения – очная</w:t>
      </w:r>
    </w:p>
    <w:p w:rsidR="002858DD" w:rsidRDefault="002858DD" w:rsidP="002858DD">
      <w:pPr>
        <w:ind w:left="1445" w:firstLine="0"/>
        <w:jc w:val="center"/>
        <w:rPr>
          <w:b/>
          <w:sz w:val="16"/>
          <w:szCs w:val="16"/>
        </w:rPr>
      </w:pPr>
    </w:p>
    <w:p w:rsidR="002858DD" w:rsidRDefault="002858DD" w:rsidP="002858DD">
      <w:pPr>
        <w:ind w:left="5" w:firstLine="0"/>
        <w:jc w:val="center"/>
        <w:rPr>
          <w:b/>
          <w:sz w:val="16"/>
          <w:szCs w:val="16"/>
          <w:lang w:eastAsia="en-US"/>
        </w:rPr>
      </w:pPr>
    </w:p>
    <w:p w:rsidR="002858DD" w:rsidRDefault="002858DD" w:rsidP="002858DD">
      <w:pPr>
        <w:ind w:firstLine="0"/>
        <w:rPr>
          <w:b/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</w:pPr>
      <w:r>
        <w:rPr>
          <w:szCs w:val="28"/>
        </w:rPr>
        <w:t xml:space="preserve">                             Рязань 2022 г</w:t>
      </w:r>
    </w:p>
    <w:p w:rsidR="00635B9D" w:rsidRDefault="00C239CA">
      <w:pPr>
        <w:ind w:left="-14" w:firstLine="708"/>
      </w:pPr>
      <w: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 </w:t>
      </w:r>
    </w:p>
    <w:p w:rsidR="00635B9D" w:rsidRDefault="00C239CA">
      <w:pPr>
        <w:ind w:left="-14" w:firstLine="708"/>
      </w:pPr>
      <w:r>
        <w:t>Цель – оценить соответствие знаний</w:t>
      </w:r>
      <w:r w:rsidR="00B201B2">
        <w:t xml:space="preserve">, умений и уровня приобретенных </w:t>
      </w:r>
      <w:r>
        <w:t xml:space="preserve">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 </w:t>
      </w:r>
    </w:p>
    <w:p w:rsidR="00635B9D" w:rsidRDefault="00C239CA">
      <w:pPr>
        <w:ind w:left="-14" w:firstLine="708"/>
      </w:pPr>
      <w:r>
        <w:t xml:space="preserve"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 </w:t>
      </w:r>
    </w:p>
    <w:p w:rsidR="00635B9D" w:rsidRDefault="00C239CA">
      <w:pPr>
        <w:ind w:left="-14" w:firstLine="708"/>
      </w:pPr>
      <w:r>
        <w:t xml:space="preserve">Контроль знаний проводится в форме текущего контроля и промежуточной аттестации. </w:t>
      </w:r>
    </w:p>
    <w:p w:rsidR="00635B9D" w:rsidRDefault="00C239CA">
      <w:pPr>
        <w:ind w:left="-14" w:firstLine="708"/>
      </w:pPr>
      <w: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 </w:t>
      </w:r>
    </w:p>
    <w:p w:rsidR="00635B9D" w:rsidRDefault="00C239CA">
      <w:pPr>
        <w:ind w:left="-14" w:firstLine="708"/>
      </w:pPr>
      <w:r>
        <w:t xml:space="preserve">К контролю текущей успеваемости относятся проверка знаний, умений и навыков, приобретенных обучающимися в ходе выполнения лабораторных работ и индивидуальных заданий на практических занятиях. При оценивании результатов освоения лабораторных работ и практических занятий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635B9D" w:rsidRDefault="00C239CA">
      <w:pPr>
        <w:ind w:left="-14" w:firstLine="708"/>
      </w:pPr>
      <w:r>
        <w:t xml:space="preserve"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 </w:t>
      </w:r>
    </w:p>
    <w:p w:rsidR="00635B9D" w:rsidRDefault="00C239CA">
      <w:pPr>
        <w:ind w:left="-14" w:firstLine="708"/>
      </w:pPr>
      <w:r>
        <w:t xml:space="preserve">Промежуточный контроль по дисциплине осуществляется проведением экзамена.  </w:t>
      </w:r>
    </w:p>
    <w:p w:rsidR="00635B9D" w:rsidRDefault="00C239CA">
      <w:pPr>
        <w:ind w:left="-14" w:firstLine="708"/>
      </w:pPr>
      <w: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 </w:t>
      </w:r>
    </w:p>
    <w:p w:rsidR="00635B9D" w:rsidRDefault="00C239CA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pStyle w:val="1"/>
        <w:ind w:left="769" w:right="763"/>
      </w:pPr>
      <w:r>
        <w:lastRenderedPageBreak/>
        <w:t xml:space="preserve">Паспорт оценочных материалов по дисциплине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65" w:type="dxa"/>
        <w:tblInd w:w="-108" w:type="dxa"/>
        <w:tblCellMar>
          <w:top w:w="54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74"/>
        <w:gridCol w:w="4834"/>
        <w:gridCol w:w="2160"/>
        <w:gridCol w:w="1697"/>
      </w:tblGrid>
      <w:tr w:rsidR="00635B9D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21" w:lineRule="auto"/>
              <w:ind w:left="0" w:firstLine="0"/>
              <w:jc w:val="center"/>
            </w:pPr>
            <w:r>
              <w:rPr>
                <w:b/>
                <w:sz w:val="23"/>
              </w:rPr>
              <w:t>Контролируемые разделы (темы) дисциплины</w:t>
            </w:r>
            <w:r>
              <w:t xml:space="preserve"> </w:t>
            </w:r>
          </w:p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3"/>
              </w:rPr>
              <w:t>(результаты по темам)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3"/>
              </w:rPr>
              <w:t xml:space="preserve">Код контролируемой компетенции (или её части)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Вид, метод, форма </w:t>
            </w:r>
          </w:p>
          <w:p w:rsidR="00635B9D" w:rsidRDefault="00C239C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оценочного мероприятия </w:t>
            </w:r>
          </w:p>
        </w:tc>
      </w:tr>
      <w:tr w:rsidR="00635B9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635B9D"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1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ЦОС - информатика реального времени.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Предмет и задачи ЦОС в цифровых цепях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Экзамен </w:t>
            </w:r>
          </w:p>
        </w:tc>
      </w:tr>
      <w:tr w:rsidR="00635B9D"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2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Математический аппарат описания  линейных цифровых цепей и дискретных сигналов. Математические основы проектирования линейных цифровых фильтров в классе КИХ- и БИХ-цепей. Дискретное преобразование Фурье, алгоритм БПФ, быстрая свертка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Экзамен, лабораторная работа </w:t>
            </w:r>
          </w:p>
        </w:tc>
      </w:tr>
      <w:tr w:rsidR="00635B9D">
        <w:trPr>
          <w:trHeight w:val="19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3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Основы многоскоростной обработки сигналов и методы построения цифровых фильтров  с прореживанием по времени и по частоте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Экзамен, лабораторная работа </w:t>
            </w:r>
          </w:p>
        </w:tc>
      </w:tr>
      <w:tr w:rsidR="00635B9D">
        <w:trPr>
          <w:trHeight w:val="18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4 </w:t>
            </w:r>
          </w:p>
          <w:p w:rsidR="00635B9D" w:rsidRDefault="00C239C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Основы анализа эффектов квантования в цифровых цепях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Экзамен </w:t>
            </w:r>
          </w:p>
        </w:tc>
      </w:tr>
      <w:tr w:rsidR="00635B9D">
        <w:trPr>
          <w:trHeight w:val="18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5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Математические основы описания двумерных цифровых цепей и сигналов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Экзамен </w:t>
            </w:r>
          </w:p>
        </w:tc>
      </w:tr>
    </w:tbl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pStyle w:val="1"/>
        <w:ind w:left="769" w:right="760"/>
      </w:pPr>
      <w:r>
        <w:t xml:space="preserve">Критерии оценивания компетенций (результатов) </w:t>
      </w:r>
    </w:p>
    <w:p w:rsidR="00635B9D" w:rsidRDefault="00C239CA">
      <w:pPr>
        <w:spacing w:after="0" w:line="259" w:lineRule="auto"/>
        <w:ind w:left="823" w:firstLine="0"/>
        <w:jc w:val="center"/>
      </w:pPr>
      <w:r>
        <w:rPr>
          <w:b/>
        </w:rPr>
        <w:t xml:space="preserve"> </w:t>
      </w:r>
    </w:p>
    <w:p w:rsidR="00635B9D" w:rsidRDefault="00C239CA">
      <w:pPr>
        <w:ind w:left="761" w:firstLine="0"/>
      </w:pPr>
      <w:r>
        <w:t xml:space="preserve">1). Уровень усвоения материала, предусмотренного программой. </w:t>
      </w:r>
    </w:p>
    <w:p w:rsidR="00635B9D" w:rsidRDefault="00C239CA">
      <w:pPr>
        <w:ind w:left="-14" w:firstLine="761"/>
      </w:pPr>
      <w:r>
        <w:lastRenderedPageBreak/>
        <w:t>2).</w:t>
      </w:r>
      <w:r>
        <w:rPr>
          <w:sz w:val="20"/>
        </w:rPr>
        <w:t xml:space="preserve"> </w:t>
      </w:r>
      <w:r>
        <w:t xml:space="preserve">Умение </w:t>
      </w:r>
      <w:r>
        <w:tab/>
        <w:t xml:space="preserve">анализировать </w:t>
      </w:r>
      <w:r>
        <w:tab/>
        <w:t xml:space="preserve">материал, </w:t>
      </w:r>
      <w:r>
        <w:tab/>
        <w:t xml:space="preserve">устанавливать </w:t>
      </w:r>
      <w:r>
        <w:tab/>
        <w:t xml:space="preserve">причинноследственные связи. </w:t>
      </w:r>
    </w:p>
    <w:p w:rsidR="00635B9D" w:rsidRDefault="00C239CA">
      <w:pPr>
        <w:ind w:left="-14" w:firstLine="761"/>
      </w:pPr>
      <w:r>
        <w:t xml:space="preserve">3). Ответы на вопросы: полнота, аргументированность, убежденность, умение </w:t>
      </w:r>
    </w:p>
    <w:p w:rsidR="00635B9D" w:rsidRDefault="00C239CA">
      <w:pPr>
        <w:spacing w:after="0" w:line="259" w:lineRule="auto"/>
        <w:ind w:left="0" w:right="3" w:firstLine="0"/>
        <w:jc w:val="right"/>
      </w:pPr>
      <w:r>
        <w:t xml:space="preserve">4). Качество ответа (его общая композиция, логичность, убежденность, </w:t>
      </w:r>
    </w:p>
    <w:p w:rsidR="00635B9D" w:rsidRDefault="00C239CA">
      <w:pPr>
        <w:ind w:left="-14" w:firstLine="0"/>
      </w:pPr>
      <w:r>
        <w:t xml:space="preserve">общая эрудиция) </w:t>
      </w:r>
    </w:p>
    <w:p w:rsidR="00635B9D" w:rsidRDefault="00C239CA">
      <w:pPr>
        <w:ind w:left="761" w:firstLine="0"/>
      </w:pPr>
      <w:r>
        <w:t xml:space="preserve">5). Использование дополнительной литературы при подготовке ответов. </w:t>
      </w:r>
    </w:p>
    <w:p w:rsidR="00635B9D" w:rsidRDefault="00C239CA">
      <w:pPr>
        <w:spacing w:after="0" w:line="259" w:lineRule="auto"/>
        <w:ind w:left="1" w:firstLine="0"/>
        <w:jc w:val="left"/>
      </w:pPr>
      <w:r>
        <w:rPr>
          <w:b/>
        </w:rPr>
        <w:t xml:space="preserve"> </w:t>
      </w:r>
    </w:p>
    <w:p w:rsidR="00635B9D" w:rsidRDefault="00C239CA">
      <w:pPr>
        <w:ind w:left="-14" w:firstLine="708"/>
      </w:pPr>
      <w:r>
        <w:t xml:space="preserve">Уровень освоения сформированности знаний, умений и навыков по дисциплине оценивается в форме бальной отметки: </w:t>
      </w:r>
    </w:p>
    <w:p w:rsidR="00635B9D" w:rsidRDefault="00C239CA">
      <w:pPr>
        <w:ind w:left="-14" w:firstLine="708"/>
      </w:pPr>
      <w:r>
        <w:rPr>
          <w:b/>
        </w:rPr>
        <w:t xml:space="preserve">«Отлично» </w:t>
      </w:r>
      <w: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 </w:t>
      </w:r>
    </w:p>
    <w:p w:rsidR="00635B9D" w:rsidRDefault="00C239CA">
      <w:pPr>
        <w:ind w:left="-14" w:firstLine="708"/>
      </w:pPr>
      <w:r>
        <w:rPr>
          <w:b/>
        </w:rPr>
        <w:t xml:space="preserve">«Хорошо» </w:t>
      </w:r>
      <w:r>
        <w:t xml:space="preserve">заслуживает студент, обнаруживший полное знание учебнопрограммного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 </w:t>
      </w:r>
    </w:p>
    <w:p w:rsidR="00635B9D" w:rsidRDefault="00C239CA">
      <w:pPr>
        <w:ind w:left="-14" w:firstLine="708"/>
      </w:pPr>
      <w:r>
        <w:rPr>
          <w:b/>
        </w:rPr>
        <w:t xml:space="preserve">«Удовлетворительно» </w:t>
      </w:r>
      <w:r>
        <w:t xml:space="preserve"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</w:t>
      </w:r>
    </w:p>
    <w:p w:rsidR="00635B9D" w:rsidRDefault="00C239CA">
      <w:pPr>
        <w:ind w:left="-14" w:firstLine="708"/>
      </w:pPr>
      <w:r>
        <w:rPr>
          <w:b/>
        </w:rPr>
        <w:t xml:space="preserve">«Неудовлетворительно» </w:t>
      </w:r>
      <w:r>
        <w:t xml:space="preserve"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B201B2" w:rsidRDefault="00B201B2">
      <w:pPr>
        <w:spacing w:after="0" w:line="265" w:lineRule="auto"/>
        <w:ind w:left="769" w:right="759" w:hanging="10"/>
        <w:jc w:val="center"/>
        <w:rPr>
          <w:b/>
        </w:rPr>
      </w:pPr>
    </w:p>
    <w:p w:rsidR="00635B9D" w:rsidRDefault="00C239CA">
      <w:pPr>
        <w:spacing w:after="0" w:line="265" w:lineRule="auto"/>
        <w:ind w:left="769" w:right="759" w:hanging="10"/>
        <w:jc w:val="center"/>
      </w:pPr>
      <w:r>
        <w:rPr>
          <w:b/>
        </w:rPr>
        <w:lastRenderedPageBreak/>
        <w:t xml:space="preserve">Типовые контрольные задания или иные материалы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pStyle w:val="1"/>
        <w:ind w:left="769" w:right="766"/>
      </w:pPr>
      <w:r>
        <w:t xml:space="preserve">Вопросы к экзамену по дисциплине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Основные этапы проектирования системы ЦОС.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Предмет и задачи ЦОС в цифровых цепях.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Математическая постановка задачи оптимального проектирования цифровых фильтров.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Элементарные цифровые звенья и их графическое отображение.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Математическое описание класса операторов линейных цифровых цепей, инвариантных к сдвигу: уравнение свертки, импульсная характеристика.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Дискретное преобразование Лапласа и его связь с Z-преобразованием.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Z-преобразование и его свойства.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Обратное Z-преобразование и его вычисление.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Преобразование Фурье и его связь с Z-преобразованием.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Устойчивость и физическая реализуемость линейных цифровых 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Описание линейных дискретных систем и цифровых цепей в Z-области.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Передаточная функция цифровой цепи. Взаимосвязь между передаточной функцией и разностным уравнением.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Передаточные функции и импульсные характеристики цифровых звеньев первого порядка.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Передаточные функции и импульсные характеристики цифровых звеньев второго порядка.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Оценка устойчивости цифровых цепей по передаточной функции. Карта ну-лей и полюсов.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Частотные характеристики  цифровых звеньев первого порядка.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Частотные характеристики  цифровых звеньев второго порядка.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Фазовые цифровые звенья и их свойства.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Описание линейных дискретных систем и цифровых цепей в пространстве состояний.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Определение уравнений состояния и выхода цифровой цепи по передаточ-ной функции.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Математическое описание дискретных сигналов. Связь между спектрами аналогового и дискретного сигналов.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Дискретизация узкополосного сигнала. Теорема Котельникова для узкополосных сигналов.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Формирование сигнала с одной боковой полосой. Модулятор Уивера.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Дискретное преобразование Фурье и его свойства. Прямое и обратное дис-кретное преобразование Фурье.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Алгоритм быстрого преобразования Фурье и его вычислительная эффектив-ность.  </w:t>
      </w:r>
    </w:p>
    <w:p w:rsidR="00635B9D" w:rsidRDefault="00C239CA">
      <w:pPr>
        <w:numPr>
          <w:ilvl w:val="0"/>
          <w:numId w:val="1"/>
        </w:numPr>
        <w:ind w:hanging="499"/>
      </w:pPr>
      <w:r>
        <w:lastRenderedPageBreak/>
        <w:t xml:space="preserve">Математическое описание цифровых фильтров в классах КИХ- и БИХцепей. Сравнительный анализ эффективности двух классов линейных цифровых цепей.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Постановка и решение задачи аппроксимации функции передачи ЦФ в клас-се БИХ-цепей.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Синтез БИХ-фильтров методом инвариантной импульсной характерисики.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Методы синтеза аналоговых фильтров-прототипов.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Билинейное преобразование и его применение для синтеза ЦФ в классе БИХ-цепей.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Каноническая и каскадная формы БИХ-фильтров.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Разностное уравнение ЦФ в классе БИХ-цепей.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Проблемы устойчивости и чувствительности характеристик цифровых   БИХ-фильтров.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Постановка и решение задачи аппроксимации функции передачи ЦФ в клас-се КИХ-цепей.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Прямая и каскадная формы реализации ЦФ в классе КИХ-цепей.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КИХ-фильтры с линейной ФЧХ. Синтез КИХ-фильтров методом окон.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Метод частотной выборки и его модификации.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Вычисление быстрой свертки на основе алгоритма БПФ.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Цифровые согласованные фильтры и их вычисление методом быстрой свертки.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Цифровые преобразователи Гильберта и дифференциаторы.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Математическая формализация и решение задачи оптимального проектиро-вания цифровых фильтров.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Прямая и обратная задачи оптимального проектирования цифровых филь-тров. Методы декомпозиции.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Децимация, как способ понижения частоты дискретизации.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Интерполяция, как способ повышения частоты дискретизации.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Метод синтеза узкополосного фильтра на основе децимации и интерполя-ции.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Многоступенчатая структура ЦФ: оптимальный синтез.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Полифазная форма фильтра-дециматора.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Параллельная форма фильтра-дециматора.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Цифровые гребенчатые фильтры: отличительные особенности и основные характеристики.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Метод синтеза структуры узкополосного ЦФ на основе децимации и интер-поляции импульсной характеристики.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Оптимальный синтез многокаскадной структуры узкополосного ЦФ на ос-нове децимации и интерполяции  импульсной характеристики.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Эффекты конечной разрядности чисел в цифровых цепях. Линейная модель шума квантования.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Шум аналого-цифрового преобразования и его оценка.  </w:t>
      </w:r>
    </w:p>
    <w:p w:rsidR="00635B9D" w:rsidRDefault="00C239CA">
      <w:pPr>
        <w:numPr>
          <w:ilvl w:val="0"/>
          <w:numId w:val="1"/>
        </w:numPr>
        <w:ind w:hanging="499"/>
      </w:pPr>
      <w:r>
        <w:lastRenderedPageBreak/>
        <w:t xml:space="preserve">Шумы округления в цифровых фильтрах при представлении чисел с фикси-рованной и плавающей запятой.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Шумовая модель ЦФ первого порядка и его оценка.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Шумовая модель ЦФ второго порядка и его оценка.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Вычисление собственного шума на выходе линейной цифровой цепи.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Эффекты переполнения в сумматорах и борьба с ними. Ограничение дина-мического диапазона. Масштабирование.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Шумовая модель Джексона и ее применение для масштабирования пере-менных и оценки собственного шума.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Квантование коэффициентов ЦФ и оценка его влияния.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Колебания предельного цикла.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Математическое описание нелинейных дискретных систем и цифровых це-пей на основе функциональных рядов и полиномов Вольтерры.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Двумерные сигналы и цепи: математическое описание. Типовые двумерные последовательности. Основные операции.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Устойчивость и физическая реализуемость двумерных систем. Разделимые системы.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Дискретизация двумерных сигналов. Двумерное Z-преобразование и его свойства. Двумерное дискретное преобразование Фурье.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Двумерные БИХ-фильтры: описание и свойства.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Двумерные КИХ-фильтры. Реализация на основе ДПФ.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Описание двумерных систем и цифровых цепей в пространстве состояний. Управляемость и наблюдаемость.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Эффекты квантования в двумерных системах и цифровых цепях.    </w:t>
      </w:r>
    </w:p>
    <w:p w:rsidR="00635B9D" w:rsidRDefault="00C239CA">
      <w:pPr>
        <w:spacing w:after="57" w:line="259" w:lineRule="auto"/>
        <w:ind w:left="761" w:firstLine="0"/>
        <w:jc w:val="left"/>
      </w:pPr>
      <w:r>
        <w:t xml:space="preserve"> </w:t>
      </w:r>
    </w:p>
    <w:p w:rsidR="00635B9D" w:rsidRDefault="00C239CA">
      <w:pPr>
        <w:pStyle w:val="1"/>
        <w:spacing w:after="38"/>
        <w:ind w:left="769" w:right="1"/>
      </w:pPr>
      <w:r>
        <w:t xml:space="preserve">План практических занятий </w:t>
      </w:r>
    </w:p>
    <w:p w:rsidR="00635B9D" w:rsidRDefault="00C239CA">
      <w:pPr>
        <w:spacing w:after="57" w:line="259" w:lineRule="auto"/>
        <w:ind w:left="761" w:firstLine="0"/>
        <w:jc w:val="left"/>
      </w:pPr>
      <w:r>
        <w:t xml:space="preserve"> </w:t>
      </w:r>
    </w:p>
    <w:p w:rsidR="00635B9D" w:rsidRDefault="00C239CA">
      <w:pPr>
        <w:spacing w:after="48" w:line="259" w:lineRule="auto"/>
        <w:ind w:left="1" w:firstLine="760"/>
      </w:pPr>
      <w:r>
        <w:rPr>
          <w:b/>
        </w:rPr>
        <w:t xml:space="preserve">Тема 2.  </w:t>
      </w:r>
      <w:r w:rsidR="00B201B2">
        <w:rPr>
          <w:b/>
        </w:rPr>
        <w:t>Математический аппарат описания</w:t>
      </w:r>
      <w:r>
        <w:rPr>
          <w:b/>
        </w:rPr>
        <w:t xml:space="preserve"> линейных цифровых цепей и дискретных сигналов. Математические основы проектирования линейных цифровых фильтров в классе КИХ- и БИХ-цепей. Дискретное преобразование Фурье, алгоритм БПФ, быстрая свертка (12 часов). </w:t>
      </w:r>
    </w:p>
    <w:p w:rsidR="00635B9D" w:rsidRDefault="00C239CA">
      <w:pPr>
        <w:spacing w:after="49" w:line="259" w:lineRule="auto"/>
        <w:ind w:left="512" w:firstLine="0"/>
        <w:jc w:val="left"/>
      </w:pPr>
      <w:r>
        <w:t xml:space="preserve"> </w:t>
      </w:r>
    </w:p>
    <w:p w:rsidR="00635B9D" w:rsidRDefault="00C239CA">
      <w:pPr>
        <w:spacing w:line="297" w:lineRule="auto"/>
        <w:ind w:left="-14" w:firstLine="511"/>
      </w:pPr>
      <w:r>
        <w:t xml:space="preserve">Цель: Изучение математических методов анализа и построения линейных цифровых цепей с заданными свойствами частотной избирательности, в том числе с использованием дискретного преобразования Фурье и алгоритма БПФ. </w:t>
      </w:r>
    </w:p>
    <w:p w:rsidR="00635B9D" w:rsidRDefault="00C239CA">
      <w:pPr>
        <w:spacing w:after="74"/>
        <w:ind w:left="709" w:firstLine="0"/>
      </w:pPr>
      <w:r>
        <w:t xml:space="preserve">Вопросы для обсуждения: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Математическое описание класса операторов линейных цифровых цепей, инвариантных к сдвигу: уравнение свертки, импульсная характеристика.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Z-преобразование и его вычисление.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Обратное Z-преобразование и его вычисление.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Описание линейных дискретных систем и цифровых цепей в Z-области.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lastRenderedPageBreak/>
        <w:t xml:space="preserve">Передаточная функция цифровой цепи. Взаимосвязь между передаточной функцией и разностным уравнением.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Передаточные функции и импульсные характеристики цифровых звеньев первого порядка.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Передаточные функции и импульсные характеристики цифровых звеньев второго порядка.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Оценка устойчивости цифровых цепей по передаточной функции. Карта нулей и полюсов.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Частотные характеристики  цифровых звеньев первого порядка. 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Частотные характеристики  цифровых звеньев второго порядка. 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Дискретное преобразование Фурье и его вычисление. Прямое и обратное дискретное преобразование Фурье.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Алгоритм быстрого преобразования Фурье и его вычислительная эффек-тивность. 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Билинейное преобразование и его применение для синтеза ЦФ в классе БИХ-цепей.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Вычисление быстрой свертки на основе алгоритма БПФ.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Математическая формализация и решение задачи оптимального проек-тирования цифровых фильтров. </w:t>
      </w:r>
    </w:p>
    <w:p w:rsidR="00635B9D" w:rsidRDefault="00C239CA">
      <w:pPr>
        <w:spacing w:after="57" w:line="259" w:lineRule="auto"/>
        <w:ind w:left="708" w:firstLine="0"/>
        <w:jc w:val="left"/>
      </w:pPr>
      <w:r>
        <w:t xml:space="preserve"> </w:t>
      </w:r>
    </w:p>
    <w:p w:rsidR="00635B9D" w:rsidRDefault="00C239CA">
      <w:pPr>
        <w:pStyle w:val="1"/>
        <w:spacing w:after="42"/>
        <w:ind w:left="769" w:right="55"/>
      </w:pPr>
      <w:r>
        <w:t xml:space="preserve">Примеры типовых заданий </w:t>
      </w:r>
    </w:p>
    <w:p w:rsidR="008F6350" w:rsidRPr="008F6350" w:rsidRDefault="008F6350" w:rsidP="008F6350"/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</w:tblGrid>
      <w:tr w:rsidR="00B201B2" w:rsidRPr="00E173D4" w:rsidTr="008F6350">
        <w:trPr>
          <w:trHeight w:val="286"/>
          <w:jc w:val="center"/>
        </w:trPr>
        <w:tc>
          <w:tcPr>
            <w:tcW w:w="8075" w:type="dxa"/>
          </w:tcPr>
          <w:p w:rsidR="00B201B2" w:rsidRPr="00B201B2" w:rsidRDefault="00B201B2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B201B2">
              <w:rPr>
                <w:szCs w:val="28"/>
              </w:rPr>
              <w:t>БИЛЕТ  № 1-1</w: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B201B2">
            <w:pPr>
              <w:numPr>
                <w:ilvl w:val="0"/>
                <w:numId w:val="20"/>
              </w:numPr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 xml:space="preserve">Описание линейных дискретных систем и цифровых цепей в </w:t>
            </w:r>
            <w:r w:rsidRPr="00B201B2">
              <w:rPr>
                <w:szCs w:val="28"/>
                <w:lang w:val="en-US"/>
              </w:rPr>
              <w:t>Z</w:t>
            </w:r>
            <w:r w:rsidRPr="00B201B2">
              <w:rPr>
                <w:szCs w:val="28"/>
              </w:rPr>
              <w:t>-области.</w:t>
            </w:r>
          </w:p>
          <w:p w:rsidR="00B201B2" w:rsidRPr="00B201B2" w:rsidRDefault="00B201B2" w:rsidP="00B201B2">
            <w:pPr>
              <w:numPr>
                <w:ilvl w:val="0"/>
                <w:numId w:val="20"/>
              </w:numPr>
              <w:tabs>
                <w:tab w:val="left" w:pos="720"/>
              </w:tabs>
              <w:spacing w:after="160" w:line="259" w:lineRule="auto"/>
              <w:ind w:left="0" w:right="-104" w:firstLine="284"/>
              <w:rPr>
                <w:szCs w:val="28"/>
              </w:rPr>
            </w:pPr>
            <w:r w:rsidRPr="00B201B2">
              <w:rPr>
                <w:szCs w:val="28"/>
              </w:rPr>
              <w:t>Постановка и решение задачи аппроксимации функции передачи ЦФ в классе БИХ-цепей.</w:t>
            </w:r>
          </w:p>
          <w:p w:rsidR="00B201B2" w:rsidRPr="00B201B2" w:rsidRDefault="00B201B2" w:rsidP="00B201B2">
            <w:pPr>
              <w:numPr>
                <w:ilvl w:val="0"/>
                <w:numId w:val="20"/>
              </w:numPr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 xml:space="preserve">Как графически отображается структура ЦФ вход </w:t>
            </w:r>
            <w:r w:rsidRPr="00B201B2">
              <w:rPr>
                <w:i/>
                <w:szCs w:val="28"/>
                <w:lang w:val="en-US"/>
              </w:rPr>
              <w:t>x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 xml:space="preserve">) и выход </w:t>
            </w:r>
            <w:r w:rsidRPr="00B201B2">
              <w:rPr>
                <w:i/>
                <w:szCs w:val="28"/>
                <w:lang w:val="en-US"/>
              </w:rPr>
              <w:t>y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>), которого связаны уравнением вида:</w:t>
            </w:r>
          </w:p>
          <w:p w:rsidR="00B201B2" w:rsidRPr="00B201B2" w:rsidRDefault="00B201B2" w:rsidP="008F6350">
            <w:pPr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387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726" type="#_x0000_t75" style="width:207pt;height:16.5pt" o:ole="">
                  <v:imagedata r:id="rId7" o:title=""/>
                </v:shape>
                <o:OLEObject Type="Embed" ProgID="Equation.3" ShapeID="_x0000_i4726" DrawAspect="Content" ObjectID="_1730541643" r:id="rId8"/>
              </w:object>
            </w:r>
          </w:p>
          <w:p w:rsidR="00B201B2" w:rsidRPr="00B201B2" w:rsidRDefault="00B201B2" w:rsidP="00B201B2">
            <w:pPr>
              <w:pStyle w:val="a3"/>
              <w:numPr>
                <w:ilvl w:val="0"/>
                <w:numId w:val="20"/>
              </w:numPr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 xml:space="preserve">Вычислите свертку двух временных последовательностей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), представленных в виде трансформированных векторов, и нарисуйте графики входного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), выходного</w:t>
            </w:r>
            <w:r w:rsidRPr="00B201B2">
              <w:rPr>
                <w:i/>
                <w:sz w:val="28"/>
                <w:szCs w:val="28"/>
              </w:rPr>
              <w:t xml:space="preserve"> </w:t>
            </w:r>
            <w:r w:rsidRPr="00B201B2">
              <w:rPr>
                <w:i/>
                <w:sz w:val="28"/>
                <w:szCs w:val="28"/>
                <w:lang w:val="en-US"/>
              </w:rPr>
              <w:t>y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):</w:t>
            </w:r>
          </w:p>
          <w:p w:rsidR="00B201B2" w:rsidRPr="00B201B2" w:rsidRDefault="00B201B2" w:rsidP="008F6350">
            <w:pPr>
              <w:tabs>
                <w:tab w:val="left" w:pos="1023"/>
                <w:tab w:val="left" w:pos="3150"/>
              </w:tabs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1120" w:dyaOrig="260">
                <v:shape id="_x0000_i4727" type="#_x0000_t75" style="width:74.25pt;height:16.5pt" o:ole="">
                  <v:imagedata r:id="rId9" o:title=""/>
                </v:shape>
                <o:OLEObject Type="Embed" ProgID="Equation.3" ShapeID="_x0000_i4727" DrawAspect="Content" ObjectID="_1730541644" r:id="rId10"/>
              </w:object>
            </w:r>
            <w:r w:rsidRPr="00B201B2">
              <w:rPr>
                <w:szCs w:val="28"/>
              </w:rPr>
              <w:t xml:space="preserve">            </w:t>
            </w:r>
            <w:r w:rsidRPr="00B201B2">
              <w:rPr>
                <w:position w:val="-8"/>
                <w:szCs w:val="28"/>
              </w:rPr>
              <w:object w:dxaOrig="1300" w:dyaOrig="260">
                <v:shape id="_x0000_i4728" type="#_x0000_t75" style="width:85.5pt;height:16.5pt" o:ole="">
                  <v:imagedata r:id="rId11" o:title=""/>
                </v:shape>
                <o:OLEObject Type="Embed" ProgID="Equation.3" ShapeID="_x0000_i4728" DrawAspect="Content" ObjectID="_1730541645" r:id="rId12"/>
              </w:objec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B201B2">
              <w:rPr>
                <w:szCs w:val="28"/>
              </w:rPr>
              <w:t>БИЛЕТ  № 1-2</w: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B201B2">
            <w:pPr>
              <w:numPr>
                <w:ilvl w:val="0"/>
                <w:numId w:val="21"/>
              </w:numPr>
              <w:tabs>
                <w:tab w:val="clear" w:pos="780"/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>Математическая постановка задачи оптимального проектирования цифровых фильтров.</w:t>
            </w:r>
          </w:p>
          <w:p w:rsidR="00B201B2" w:rsidRPr="00B201B2" w:rsidRDefault="00B201B2" w:rsidP="00B201B2">
            <w:pPr>
              <w:numPr>
                <w:ilvl w:val="0"/>
                <w:numId w:val="21"/>
              </w:numPr>
              <w:tabs>
                <w:tab w:val="clear" w:pos="780"/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lastRenderedPageBreak/>
              <w:t>Передаточная функция цифровой цепи. Взаимосвязь между передаточной функцией и разностным уравнением.</w:t>
            </w:r>
          </w:p>
          <w:p w:rsidR="00B201B2" w:rsidRPr="00B201B2" w:rsidRDefault="00B201B2" w:rsidP="00B201B2">
            <w:pPr>
              <w:numPr>
                <w:ilvl w:val="0"/>
                <w:numId w:val="21"/>
              </w:numPr>
              <w:tabs>
                <w:tab w:val="clear" w:pos="780"/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 xml:space="preserve">Как графически отображается структура ЦФ, вход </w:t>
            </w:r>
            <w:r w:rsidRPr="00B201B2">
              <w:rPr>
                <w:i/>
                <w:szCs w:val="28"/>
                <w:lang w:val="en-US"/>
              </w:rPr>
              <w:t>x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 xml:space="preserve">) и выход </w:t>
            </w:r>
            <w:r w:rsidRPr="00B201B2">
              <w:rPr>
                <w:i/>
                <w:szCs w:val="28"/>
                <w:lang w:val="en-US"/>
              </w:rPr>
              <w:t>y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>), которого связаны уравнением вида:</w:t>
            </w:r>
          </w:p>
          <w:p w:rsidR="00B201B2" w:rsidRPr="00B201B2" w:rsidRDefault="00B201B2" w:rsidP="008F6350">
            <w:pPr>
              <w:tabs>
                <w:tab w:val="left" w:pos="720"/>
              </w:tabs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2920" w:dyaOrig="240">
                <v:shape id="_x0000_i4729" type="#_x0000_t75" style="width:177pt;height:16.5pt" o:ole="">
                  <v:imagedata r:id="rId13" o:title=""/>
                </v:shape>
                <o:OLEObject Type="Embed" ProgID="Equation.3" ShapeID="_x0000_i4729" DrawAspect="Content" ObjectID="_1730541646" r:id="rId14"/>
              </w:object>
            </w:r>
          </w:p>
          <w:p w:rsidR="00B201B2" w:rsidRPr="00B201B2" w:rsidRDefault="00B201B2" w:rsidP="00B201B2">
            <w:pPr>
              <w:pStyle w:val="a3"/>
              <w:numPr>
                <w:ilvl w:val="0"/>
                <w:numId w:val="21"/>
              </w:numPr>
              <w:tabs>
                <w:tab w:val="clear" w:pos="780"/>
                <w:tab w:val="left" w:pos="720"/>
              </w:tabs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 xml:space="preserve">Вычислите свертку двух временных последовательностей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), представленных в виде трансформированных векторов, и нарисуйте графики входного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), выходного</w:t>
            </w:r>
            <w:r w:rsidRPr="00B201B2">
              <w:rPr>
                <w:i/>
                <w:sz w:val="28"/>
                <w:szCs w:val="28"/>
              </w:rPr>
              <w:t xml:space="preserve"> </w:t>
            </w:r>
            <w:r w:rsidRPr="00B201B2">
              <w:rPr>
                <w:i/>
                <w:sz w:val="28"/>
                <w:szCs w:val="28"/>
                <w:lang w:val="en-US"/>
              </w:rPr>
              <w:t>y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):</w:t>
            </w:r>
          </w:p>
          <w:p w:rsidR="00B201B2" w:rsidRPr="00B201B2" w:rsidRDefault="00B201B2" w:rsidP="008F6350">
            <w:pPr>
              <w:tabs>
                <w:tab w:val="left" w:pos="1021"/>
              </w:tabs>
              <w:ind w:right="-83"/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1120" w:dyaOrig="260">
                <v:shape id="_x0000_i4730" type="#_x0000_t75" style="width:74.25pt;height:16.5pt" o:ole="">
                  <v:imagedata r:id="rId9" o:title=""/>
                </v:shape>
                <o:OLEObject Type="Embed" ProgID="Equation.3" ShapeID="_x0000_i4730" DrawAspect="Content" ObjectID="_1730541647" r:id="rId15"/>
              </w:object>
            </w:r>
            <w:r w:rsidRPr="00B201B2">
              <w:rPr>
                <w:szCs w:val="28"/>
              </w:rPr>
              <w:t xml:space="preserve">            </w:t>
            </w:r>
            <w:r w:rsidRPr="00B201B2">
              <w:rPr>
                <w:position w:val="-8"/>
                <w:szCs w:val="28"/>
              </w:rPr>
              <w:object w:dxaOrig="1420" w:dyaOrig="260">
                <v:shape id="_x0000_i4731" type="#_x0000_t75" style="width:93pt;height:16.5pt" o:ole="">
                  <v:imagedata r:id="rId16" o:title=""/>
                </v:shape>
                <o:OLEObject Type="Embed" ProgID="Equation.3" ShapeID="_x0000_i4731" DrawAspect="Content" ObjectID="_1730541648" r:id="rId17"/>
              </w:objec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B201B2">
              <w:rPr>
                <w:szCs w:val="28"/>
              </w:rPr>
              <w:lastRenderedPageBreak/>
              <w:t>БИЛЕТ  № 1-3</w: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B201B2">
            <w:pPr>
              <w:numPr>
                <w:ilvl w:val="0"/>
                <w:numId w:val="24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>Элементарные цифровые звенья и их графическое отображение.</w:t>
            </w:r>
          </w:p>
          <w:p w:rsidR="00B201B2" w:rsidRPr="00B201B2" w:rsidRDefault="00B201B2" w:rsidP="00B201B2">
            <w:pPr>
              <w:numPr>
                <w:ilvl w:val="0"/>
                <w:numId w:val="24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>Разностное уравнение ЦФ в классе БИХ-цепей.</w:t>
            </w:r>
          </w:p>
          <w:p w:rsidR="00B201B2" w:rsidRPr="00B201B2" w:rsidRDefault="00B201B2" w:rsidP="00B201B2">
            <w:pPr>
              <w:numPr>
                <w:ilvl w:val="0"/>
                <w:numId w:val="24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 xml:space="preserve">Как графически отображается структура ЦФ, вход </w:t>
            </w:r>
            <w:r w:rsidRPr="00B201B2">
              <w:rPr>
                <w:i/>
                <w:szCs w:val="28"/>
                <w:lang w:val="en-US"/>
              </w:rPr>
              <w:t>x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 xml:space="preserve">) и выход </w:t>
            </w:r>
            <w:r w:rsidRPr="00B201B2">
              <w:rPr>
                <w:i/>
                <w:szCs w:val="28"/>
                <w:lang w:val="en-US"/>
              </w:rPr>
              <w:t>y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>), которого связаны уравнением вида:</w:t>
            </w:r>
          </w:p>
          <w:p w:rsidR="00B201B2" w:rsidRPr="00B201B2" w:rsidRDefault="00B201B2" w:rsidP="008F6350">
            <w:pPr>
              <w:tabs>
                <w:tab w:val="left" w:pos="720"/>
              </w:tabs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3700" w:dyaOrig="240">
                <v:shape id="_x0000_i4732" type="#_x0000_t75" style="width:183pt;height:16.5pt" o:ole="">
                  <v:imagedata r:id="rId18" o:title=""/>
                </v:shape>
                <o:OLEObject Type="Embed" ProgID="Equation.3" ShapeID="_x0000_i4732" DrawAspect="Content" ObjectID="_1730541649" r:id="rId19"/>
              </w:object>
            </w:r>
          </w:p>
          <w:p w:rsidR="00B201B2" w:rsidRPr="00B201B2" w:rsidRDefault="00B201B2" w:rsidP="00B201B2">
            <w:pPr>
              <w:pStyle w:val="a3"/>
              <w:numPr>
                <w:ilvl w:val="0"/>
                <w:numId w:val="24"/>
              </w:numPr>
              <w:tabs>
                <w:tab w:val="left" w:pos="720"/>
              </w:tabs>
              <w:spacing w:after="24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 xml:space="preserve">Вычислите свертку двух временных последовательностей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), представленных в виде трансформированных векторов, и нарисуйте графики входного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), выходного</w:t>
            </w:r>
            <w:r w:rsidRPr="00B201B2">
              <w:rPr>
                <w:i/>
                <w:sz w:val="28"/>
                <w:szCs w:val="28"/>
              </w:rPr>
              <w:t xml:space="preserve"> </w:t>
            </w:r>
            <w:r w:rsidRPr="00B201B2">
              <w:rPr>
                <w:i/>
                <w:sz w:val="28"/>
                <w:szCs w:val="28"/>
                <w:lang w:val="en-US"/>
              </w:rPr>
              <w:t>y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):</w:t>
            </w:r>
          </w:p>
          <w:p w:rsidR="00B201B2" w:rsidRPr="00B201B2" w:rsidRDefault="00B201B2" w:rsidP="008F6350">
            <w:pPr>
              <w:spacing w:after="240"/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1100" w:dyaOrig="260">
                <v:shape id="_x0000_i4733" type="#_x0000_t75" style="width:72.75pt;height:16.5pt" o:ole="">
                  <v:imagedata r:id="rId20" o:title=""/>
                </v:shape>
                <o:OLEObject Type="Embed" ProgID="Equation.3" ShapeID="_x0000_i4733" DrawAspect="Content" ObjectID="_1730541650" r:id="rId21"/>
              </w:object>
            </w:r>
            <w:r w:rsidRPr="00B201B2">
              <w:rPr>
                <w:szCs w:val="28"/>
              </w:rPr>
              <w:t xml:space="preserve">                 </w:t>
            </w:r>
            <w:r w:rsidRPr="00B201B2">
              <w:rPr>
                <w:position w:val="-8"/>
                <w:szCs w:val="28"/>
              </w:rPr>
              <w:object w:dxaOrig="1480" w:dyaOrig="260">
                <v:shape id="_x0000_i4734" type="#_x0000_t75" style="width:99pt;height:16.5pt" o:ole="">
                  <v:imagedata r:id="rId22" o:title=""/>
                </v:shape>
                <o:OLEObject Type="Embed" ProgID="Equation.3" ShapeID="_x0000_i4734" DrawAspect="Content" ObjectID="_1730541651" r:id="rId23"/>
              </w:objec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B201B2">
              <w:rPr>
                <w:szCs w:val="28"/>
              </w:rPr>
              <w:t>БИЛЕТ  № 1-4</w: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B201B2">
            <w:pPr>
              <w:numPr>
                <w:ilvl w:val="0"/>
                <w:numId w:val="22"/>
              </w:numPr>
              <w:tabs>
                <w:tab w:val="clear" w:pos="945"/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>Математическое описание класса операторов линейных цифровых цепей, инвариантных к сдвигу: уравнение свертки, импульсная характеристика.</w:t>
            </w:r>
          </w:p>
          <w:p w:rsidR="00B201B2" w:rsidRPr="00B201B2" w:rsidRDefault="00B201B2" w:rsidP="00B201B2">
            <w:pPr>
              <w:numPr>
                <w:ilvl w:val="0"/>
                <w:numId w:val="22"/>
              </w:numPr>
              <w:tabs>
                <w:tab w:val="clear" w:pos="945"/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>Постановка и решение задачи аппроксимации функции передачи ЦФ в классе КИХ-цепей.</w:t>
            </w:r>
          </w:p>
          <w:p w:rsidR="00B201B2" w:rsidRPr="00B201B2" w:rsidRDefault="00B201B2" w:rsidP="00B201B2">
            <w:pPr>
              <w:numPr>
                <w:ilvl w:val="0"/>
                <w:numId w:val="22"/>
              </w:numPr>
              <w:tabs>
                <w:tab w:val="clear" w:pos="945"/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 xml:space="preserve">Как графически отображается структура ЦФ, вход </w:t>
            </w:r>
            <w:r w:rsidRPr="00B201B2">
              <w:rPr>
                <w:i/>
                <w:szCs w:val="28"/>
                <w:lang w:val="en-US"/>
              </w:rPr>
              <w:t>x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 xml:space="preserve">) и выход </w:t>
            </w:r>
            <w:r w:rsidRPr="00B201B2">
              <w:rPr>
                <w:i/>
                <w:szCs w:val="28"/>
                <w:lang w:val="en-US"/>
              </w:rPr>
              <w:t>y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>), которого связаны уравнением вида:</w:t>
            </w:r>
          </w:p>
          <w:p w:rsidR="00B201B2" w:rsidRPr="00B201B2" w:rsidRDefault="00B201B2" w:rsidP="008F6350">
            <w:pPr>
              <w:tabs>
                <w:tab w:val="left" w:pos="720"/>
              </w:tabs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3820" w:dyaOrig="240">
                <v:shape id="_x0000_i4735" type="#_x0000_t75" style="width:213pt;height:16.5pt" o:ole="">
                  <v:imagedata r:id="rId24" o:title=""/>
                </v:shape>
                <o:OLEObject Type="Embed" ProgID="Equation.3" ShapeID="_x0000_i4735" DrawAspect="Content" ObjectID="_1730541652" r:id="rId25"/>
              </w:object>
            </w:r>
          </w:p>
          <w:p w:rsidR="00B201B2" w:rsidRPr="00B201B2" w:rsidRDefault="00B201B2" w:rsidP="00B201B2">
            <w:pPr>
              <w:pStyle w:val="a3"/>
              <w:numPr>
                <w:ilvl w:val="0"/>
                <w:numId w:val="22"/>
              </w:numPr>
              <w:tabs>
                <w:tab w:val="clear" w:pos="945"/>
                <w:tab w:val="left" w:pos="720"/>
              </w:tabs>
              <w:spacing w:after="30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 xml:space="preserve">Вычислите свертку двух временных последовательностей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), представленных в виде трансформированных векторов, и нарисуйте графики входного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), выходного</w:t>
            </w:r>
            <w:r w:rsidRPr="00B201B2">
              <w:rPr>
                <w:i/>
                <w:sz w:val="28"/>
                <w:szCs w:val="28"/>
              </w:rPr>
              <w:t xml:space="preserve"> </w:t>
            </w:r>
            <w:r w:rsidRPr="00B201B2">
              <w:rPr>
                <w:i/>
                <w:sz w:val="28"/>
                <w:szCs w:val="28"/>
                <w:lang w:val="en-US"/>
              </w:rPr>
              <w:t>y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</w:t>
            </w:r>
            <w:r w:rsidRPr="00B201B2">
              <w:rPr>
                <w:sz w:val="28"/>
                <w:szCs w:val="28"/>
              </w:rPr>
              <w:lastRenderedPageBreak/>
              <w:t xml:space="preserve">сигналов и импульсной характеристики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):</w:t>
            </w:r>
          </w:p>
          <w:p w:rsidR="00B201B2" w:rsidRPr="00B201B2" w:rsidRDefault="00B201B2" w:rsidP="008F6350">
            <w:pPr>
              <w:spacing w:after="300"/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1100" w:dyaOrig="260">
                <v:shape id="_x0000_i4736" type="#_x0000_t75" style="width:72.75pt;height:16.5pt" o:ole="">
                  <v:imagedata r:id="rId26" o:title=""/>
                </v:shape>
                <o:OLEObject Type="Embed" ProgID="Equation.3" ShapeID="_x0000_i4736" DrawAspect="Content" ObjectID="_1730541653" r:id="rId27"/>
              </w:object>
            </w:r>
            <w:r w:rsidRPr="00B201B2">
              <w:rPr>
                <w:szCs w:val="28"/>
              </w:rPr>
              <w:t xml:space="preserve">                 </w:t>
            </w:r>
            <w:r w:rsidRPr="00B201B2">
              <w:rPr>
                <w:position w:val="-8"/>
                <w:szCs w:val="28"/>
              </w:rPr>
              <w:object w:dxaOrig="1460" w:dyaOrig="260">
                <v:shape id="_x0000_i4737" type="#_x0000_t75" style="width:97.5pt;height:16.5pt" o:ole="">
                  <v:imagedata r:id="rId28" o:title=""/>
                </v:shape>
                <o:OLEObject Type="Embed" ProgID="Equation.3" ShapeID="_x0000_i4737" DrawAspect="Content" ObjectID="_1730541654" r:id="rId29"/>
              </w:objec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B201B2">
              <w:rPr>
                <w:szCs w:val="28"/>
              </w:rPr>
              <w:lastRenderedPageBreak/>
              <w:t>БИЛЕТ  № 1-5</w: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B201B2">
            <w:pPr>
              <w:numPr>
                <w:ilvl w:val="0"/>
                <w:numId w:val="23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  <w:lang w:val="en-US"/>
              </w:rPr>
              <w:t>Z</w:t>
            </w:r>
            <w:r w:rsidRPr="00B201B2">
              <w:rPr>
                <w:szCs w:val="28"/>
              </w:rPr>
              <w:t>-преобразование и его свойства.</w:t>
            </w:r>
          </w:p>
          <w:p w:rsidR="00B201B2" w:rsidRPr="00B201B2" w:rsidRDefault="00B201B2" w:rsidP="00B201B2">
            <w:pPr>
              <w:numPr>
                <w:ilvl w:val="0"/>
                <w:numId w:val="23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>Основные этапы проектирования системы ЦОС.</w:t>
            </w:r>
          </w:p>
          <w:p w:rsidR="00B201B2" w:rsidRPr="00B201B2" w:rsidRDefault="00B201B2" w:rsidP="00B201B2">
            <w:pPr>
              <w:numPr>
                <w:ilvl w:val="0"/>
                <w:numId w:val="23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 xml:space="preserve">Как графически отображается структура ЦФ, вход </w:t>
            </w:r>
            <w:r w:rsidRPr="00B201B2">
              <w:rPr>
                <w:i/>
                <w:szCs w:val="28"/>
                <w:lang w:val="en-US"/>
              </w:rPr>
              <w:t>x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 xml:space="preserve">) и выход </w:t>
            </w:r>
            <w:r w:rsidRPr="00B201B2">
              <w:rPr>
                <w:i/>
                <w:szCs w:val="28"/>
                <w:lang w:val="en-US"/>
              </w:rPr>
              <w:t>y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>), которого связаны уравнением вида:</w:t>
            </w:r>
          </w:p>
          <w:p w:rsidR="00B201B2" w:rsidRPr="00B201B2" w:rsidRDefault="00B201B2" w:rsidP="008F6350">
            <w:pPr>
              <w:tabs>
                <w:tab w:val="left" w:pos="720"/>
              </w:tabs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3680" w:dyaOrig="240">
                <v:shape id="_x0000_i4738" type="#_x0000_t75" style="width:210.75pt;height:16.5pt" o:ole="">
                  <v:imagedata r:id="rId30" o:title=""/>
                </v:shape>
                <o:OLEObject Type="Embed" ProgID="Equation.3" ShapeID="_x0000_i4738" DrawAspect="Content" ObjectID="_1730541655" r:id="rId31"/>
              </w:object>
            </w:r>
          </w:p>
          <w:p w:rsidR="00B201B2" w:rsidRPr="00B201B2" w:rsidRDefault="00B201B2" w:rsidP="00B201B2">
            <w:pPr>
              <w:pStyle w:val="a3"/>
              <w:numPr>
                <w:ilvl w:val="0"/>
                <w:numId w:val="23"/>
              </w:numPr>
              <w:tabs>
                <w:tab w:val="left" w:pos="720"/>
              </w:tabs>
              <w:spacing w:after="30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 xml:space="preserve">Вычислите свертку двух временных последовательностей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), представленных в виде трансформированных векторов, и нарисуйте графики входного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), выходного</w:t>
            </w:r>
            <w:r w:rsidRPr="00B201B2">
              <w:rPr>
                <w:i/>
                <w:sz w:val="28"/>
                <w:szCs w:val="28"/>
              </w:rPr>
              <w:t xml:space="preserve"> </w:t>
            </w:r>
            <w:r w:rsidRPr="00B201B2">
              <w:rPr>
                <w:i/>
                <w:sz w:val="28"/>
                <w:szCs w:val="28"/>
                <w:lang w:val="en-US"/>
              </w:rPr>
              <w:t>y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):</w:t>
            </w:r>
          </w:p>
          <w:p w:rsidR="00B201B2" w:rsidRPr="00B201B2" w:rsidRDefault="00B201B2" w:rsidP="008F6350">
            <w:pPr>
              <w:spacing w:after="300"/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1100" w:dyaOrig="260">
                <v:shape id="_x0000_i4739" type="#_x0000_t75" style="width:72.75pt;height:16.5pt" o:ole="">
                  <v:imagedata r:id="rId32" o:title=""/>
                </v:shape>
                <o:OLEObject Type="Embed" ProgID="Equation.3" ShapeID="_x0000_i4739" DrawAspect="Content" ObjectID="_1730541656" r:id="rId33"/>
              </w:object>
            </w:r>
            <w:r w:rsidRPr="00B201B2">
              <w:rPr>
                <w:szCs w:val="28"/>
              </w:rPr>
              <w:t xml:space="preserve">                 </w:t>
            </w:r>
            <w:r w:rsidRPr="00B201B2">
              <w:rPr>
                <w:position w:val="-8"/>
                <w:szCs w:val="28"/>
              </w:rPr>
              <w:object w:dxaOrig="1480" w:dyaOrig="260">
                <v:shape id="_x0000_i4740" type="#_x0000_t75" style="width:98.25pt;height:16.5pt" o:ole="">
                  <v:imagedata r:id="rId34" o:title=""/>
                </v:shape>
                <o:OLEObject Type="Embed" ProgID="Equation.3" ShapeID="_x0000_i4740" DrawAspect="Content" ObjectID="_1730541657" r:id="rId35"/>
              </w:object>
            </w:r>
          </w:p>
        </w:tc>
      </w:tr>
    </w:tbl>
    <w:p w:rsidR="008F6350" w:rsidRDefault="00C239CA" w:rsidP="00B201B2">
      <w:pPr>
        <w:spacing w:after="0" w:line="259" w:lineRule="auto"/>
        <w:ind w:left="770" w:firstLine="0"/>
      </w:pP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7"/>
      </w:tblGrid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8F6350">
              <w:rPr>
                <w:szCs w:val="28"/>
              </w:rPr>
              <w:t>БИЛЕТ  № 2-1</w:t>
            </w: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numPr>
                <w:ilvl w:val="0"/>
                <w:numId w:val="25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8F6350" w:rsidRPr="008F6350" w:rsidRDefault="008F6350" w:rsidP="008F6350">
            <w:pPr>
              <w:numPr>
                <w:ilvl w:val="0"/>
                <w:numId w:val="25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Метод частотной выборки.</w:t>
            </w:r>
          </w:p>
          <w:p w:rsidR="008F6350" w:rsidRPr="008F6350" w:rsidRDefault="008F6350" w:rsidP="008F6350">
            <w:pPr>
              <w:numPr>
                <w:ilvl w:val="0"/>
                <w:numId w:val="25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 xml:space="preserve">Найти передаточную функцию </w:t>
            </w:r>
            <w:r w:rsidRPr="008F6350">
              <w:rPr>
                <w:i/>
                <w:szCs w:val="28"/>
                <w:lang w:val="en-US"/>
              </w:rPr>
              <w:t>H</w:t>
            </w:r>
            <w:r w:rsidRPr="008F6350">
              <w:rPr>
                <w:szCs w:val="28"/>
              </w:rPr>
              <w:t>(</w:t>
            </w:r>
            <w:r w:rsidRPr="008F6350">
              <w:rPr>
                <w:i/>
                <w:szCs w:val="28"/>
                <w:lang w:val="en-US"/>
              </w:rPr>
              <w:t>z</w:t>
            </w:r>
            <w:r w:rsidRPr="008F6350">
              <w:rPr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  <w:lang w:val="en-US"/>
              </w:rPr>
            </w:pPr>
            <w:r w:rsidRPr="008F6350">
              <w:rPr>
                <w:position w:val="-8"/>
                <w:szCs w:val="28"/>
              </w:rPr>
              <w:object w:dxaOrig="2540" w:dyaOrig="240">
                <v:shape id="_x0000_i5315" type="#_x0000_t75" style="width:199.5pt;height:16.5pt" o:ole="">
                  <v:imagedata r:id="rId36" o:title=""/>
                </v:shape>
                <o:OLEObject Type="Embed" ProgID="Equation.3" ShapeID="_x0000_i5315" DrawAspect="Content" ObjectID="_1730541658" r:id="rId37"/>
              </w:object>
            </w:r>
          </w:p>
          <w:p w:rsidR="008F6350" w:rsidRPr="008F6350" w:rsidRDefault="008F6350" w:rsidP="008F6350">
            <w:pPr>
              <w:numPr>
                <w:ilvl w:val="0"/>
                <w:numId w:val="25"/>
              </w:numPr>
              <w:spacing w:after="24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Построить ДПФ дискретного сигнала:</w: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18"/>
                <w:szCs w:val="28"/>
              </w:rPr>
              <w:object w:dxaOrig="2000" w:dyaOrig="460">
                <v:shape id="_x0000_i5316" type="#_x0000_t75" style="width:142.5pt;height:30pt" o:ole="">
                  <v:imagedata r:id="rId38" o:title=""/>
                </v:shape>
                <o:OLEObject Type="Embed" ProgID="Equation.3" ShapeID="_x0000_i5316" DrawAspect="Content" ObjectID="_1730541659" r:id="rId39"/>
              </w:object>
            </w: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8F6350">
              <w:rPr>
                <w:szCs w:val="28"/>
              </w:rPr>
              <w:t>БИЛЕТ  № 2-2</w:t>
            </w: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numPr>
                <w:ilvl w:val="0"/>
                <w:numId w:val="27"/>
              </w:numPr>
              <w:tabs>
                <w:tab w:val="left" w:pos="720"/>
                <w:tab w:val="left" w:pos="88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Передаточная функция, частотные и импульсные характеристики цифровых звеньев второго порядка (действительные корни).</w:t>
            </w:r>
          </w:p>
          <w:p w:rsidR="008F6350" w:rsidRPr="008F6350" w:rsidRDefault="008F6350" w:rsidP="008F6350">
            <w:pPr>
              <w:numPr>
                <w:ilvl w:val="0"/>
                <w:numId w:val="27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8F6350" w:rsidRPr="008F6350" w:rsidRDefault="008F6350" w:rsidP="008F6350">
            <w:pPr>
              <w:numPr>
                <w:ilvl w:val="0"/>
                <w:numId w:val="27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lastRenderedPageBreak/>
              <w:t xml:space="preserve">Найти передаточную функцию </w:t>
            </w:r>
            <w:r w:rsidRPr="008F6350">
              <w:rPr>
                <w:i/>
                <w:szCs w:val="28"/>
                <w:lang w:val="en-US"/>
              </w:rPr>
              <w:t>H</w:t>
            </w:r>
            <w:r w:rsidRPr="008F6350">
              <w:rPr>
                <w:szCs w:val="28"/>
              </w:rPr>
              <w:t>(</w:t>
            </w:r>
            <w:r w:rsidRPr="008F6350">
              <w:rPr>
                <w:i/>
                <w:szCs w:val="28"/>
                <w:lang w:val="en-US"/>
              </w:rPr>
              <w:t>z</w:t>
            </w:r>
            <w:r w:rsidRPr="008F6350">
              <w:rPr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8"/>
                <w:szCs w:val="28"/>
              </w:rPr>
              <w:object w:dxaOrig="3300" w:dyaOrig="240">
                <v:shape id="_x0000_i5317" type="#_x0000_t75" style="width:196.5pt;height:16.5pt" o:ole="">
                  <v:imagedata r:id="rId40" o:title=""/>
                </v:shape>
                <o:OLEObject Type="Embed" ProgID="Equation.3" ShapeID="_x0000_i5317" DrawAspect="Content" ObjectID="_1730541660" r:id="rId41"/>
              </w:objec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</w:p>
          <w:p w:rsidR="008F6350" w:rsidRPr="008F6350" w:rsidRDefault="008F6350" w:rsidP="008F6350">
            <w:pPr>
              <w:numPr>
                <w:ilvl w:val="0"/>
                <w:numId w:val="27"/>
              </w:numPr>
              <w:spacing w:after="24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Построить ДПФ дискретного сигнала:</w: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18"/>
                <w:szCs w:val="28"/>
              </w:rPr>
              <w:object w:dxaOrig="1860" w:dyaOrig="460">
                <v:shape id="_x0000_i5318" type="#_x0000_t75" style="width:135pt;height:30pt" o:ole="">
                  <v:imagedata r:id="rId42" o:title=""/>
                </v:shape>
                <o:OLEObject Type="Embed" ProgID="Equation.3" ShapeID="_x0000_i5318" DrawAspect="Content" ObjectID="_1730541661" r:id="rId43"/>
              </w:objec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8F6350">
              <w:rPr>
                <w:szCs w:val="28"/>
              </w:rPr>
              <w:lastRenderedPageBreak/>
              <w:t>БИЛЕТ  № 2-3</w:t>
            </w: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pStyle w:val="a3"/>
              <w:numPr>
                <w:ilvl w:val="0"/>
                <w:numId w:val="29"/>
              </w:numPr>
              <w:tabs>
                <w:tab w:val="left" w:pos="720"/>
                <w:tab w:val="left" w:pos="8820"/>
                <w:tab w:val="left" w:pos="8931"/>
              </w:tabs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8F6350"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первого порядка.</w:t>
            </w:r>
          </w:p>
          <w:p w:rsidR="008F6350" w:rsidRPr="008F6350" w:rsidRDefault="008F6350" w:rsidP="008F6350">
            <w:pPr>
              <w:pStyle w:val="a3"/>
              <w:numPr>
                <w:ilvl w:val="0"/>
                <w:numId w:val="29"/>
              </w:numPr>
              <w:tabs>
                <w:tab w:val="left" w:pos="720"/>
                <w:tab w:val="left" w:pos="8820"/>
              </w:tabs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8F6350"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8F6350" w:rsidRPr="008F6350" w:rsidRDefault="008F6350" w:rsidP="008F6350">
            <w:pPr>
              <w:pStyle w:val="a3"/>
              <w:numPr>
                <w:ilvl w:val="0"/>
                <w:numId w:val="29"/>
              </w:numPr>
              <w:tabs>
                <w:tab w:val="left" w:pos="720"/>
                <w:tab w:val="left" w:pos="8820"/>
              </w:tabs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8F6350">
              <w:rPr>
                <w:sz w:val="28"/>
                <w:szCs w:val="28"/>
              </w:rPr>
              <w:t xml:space="preserve">Найти передаточную функцию </w:t>
            </w:r>
            <w:r w:rsidRPr="008F6350">
              <w:rPr>
                <w:i/>
                <w:sz w:val="28"/>
                <w:szCs w:val="28"/>
                <w:lang w:val="en-US"/>
              </w:rPr>
              <w:t>H</w:t>
            </w:r>
            <w:r w:rsidRPr="008F6350">
              <w:rPr>
                <w:sz w:val="28"/>
                <w:szCs w:val="28"/>
              </w:rPr>
              <w:t>(</w:t>
            </w:r>
            <w:r w:rsidRPr="008F6350">
              <w:rPr>
                <w:i/>
                <w:sz w:val="28"/>
                <w:szCs w:val="28"/>
                <w:lang w:val="en-US"/>
              </w:rPr>
              <w:t>z</w:t>
            </w:r>
            <w:r w:rsidRPr="008F6350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8"/>
                <w:szCs w:val="28"/>
              </w:rPr>
              <w:object w:dxaOrig="3300" w:dyaOrig="240">
                <v:shape id="_x0000_i5319" type="#_x0000_t75" style="width:205.5pt;height:16.5pt" o:ole="">
                  <v:imagedata r:id="rId44" o:title=""/>
                </v:shape>
                <o:OLEObject Type="Embed" ProgID="Equation.3" ShapeID="_x0000_i5319" DrawAspect="Content" ObjectID="_1730541662" r:id="rId45"/>
              </w:objec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</w:p>
          <w:p w:rsidR="008F6350" w:rsidRPr="008F6350" w:rsidRDefault="008F6350" w:rsidP="008F6350">
            <w:pPr>
              <w:pStyle w:val="a3"/>
              <w:numPr>
                <w:ilvl w:val="0"/>
                <w:numId w:val="29"/>
              </w:numPr>
              <w:tabs>
                <w:tab w:val="left" w:pos="720"/>
              </w:tabs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8F6350">
              <w:rPr>
                <w:sz w:val="28"/>
                <w:szCs w:val="28"/>
              </w:rPr>
              <w:t>Построить ДПФ дискретного сигнала:</w: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18"/>
                <w:szCs w:val="28"/>
              </w:rPr>
              <w:object w:dxaOrig="1960" w:dyaOrig="460">
                <v:shape id="_x0000_i5320" type="#_x0000_t75" style="width:138pt;height:31.5pt" o:ole="">
                  <v:imagedata r:id="rId46" o:title=""/>
                </v:shape>
                <o:OLEObject Type="Embed" ProgID="Equation.3" ShapeID="_x0000_i5320" DrawAspect="Content" ObjectID="_1730541663" r:id="rId47"/>
              </w:objec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8F6350">
              <w:rPr>
                <w:szCs w:val="28"/>
              </w:rPr>
              <w:t>БИЛЕТ  № 2-4</w:t>
            </w: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numPr>
                <w:ilvl w:val="0"/>
                <w:numId w:val="28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Передаточные функции, частотные и импульсные характеристики цифровых звеньев второго порядка (действительные корни)</w:t>
            </w:r>
          </w:p>
          <w:p w:rsidR="008F6350" w:rsidRPr="008F6350" w:rsidRDefault="008F6350" w:rsidP="008F6350">
            <w:pPr>
              <w:numPr>
                <w:ilvl w:val="0"/>
                <w:numId w:val="28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8F6350" w:rsidRPr="008F6350" w:rsidRDefault="008F6350" w:rsidP="008F6350">
            <w:pPr>
              <w:numPr>
                <w:ilvl w:val="0"/>
                <w:numId w:val="28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 xml:space="preserve">Найти передаточную функцию </w:t>
            </w:r>
            <w:r w:rsidRPr="008F6350">
              <w:rPr>
                <w:i/>
                <w:szCs w:val="28"/>
                <w:lang w:val="en-US"/>
              </w:rPr>
              <w:t>H</w:t>
            </w:r>
            <w:r w:rsidRPr="008F6350">
              <w:rPr>
                <w:szCs w:val="28"/>
              </w:rPr>
              <w:t>(</w:t>
            </w:r>
            <w:r w:rsidRPr="008F6350">
              <w:rPr>
                <w:i/>
                <w:szCs w:val="28"/>
                <w:lang w:val="en-US"/>
              </w:rPr>
              <w:t>z</w:t>
            </w:r>
            <w:r w:rsidRPr="008F6350">
              <w:rPr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8"/>
                <w:szCs w:val="28"/>
              </w:rPr>
              <w:object w:dxaOrig="3540" w:dyaOrig="240">
                <v:shape id="_x0000_i5321" type="#_x0000_t75" style="width:207pt;height:16.5pt" o:ole="">
                  <v:imagedata r:id="rId48" o:title=""/>
                </v:shape>
                <o:OLEObject Type="Embed" ProgID="Equation.3" ShapeID="_x0000_i5321" DrawAspect="Content" ObjectID="_1730541664" r:id="rId49"/>
              </w:objec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</w:p>
          <w:p w:rsidR="008F6350" w:rsidRPr="008F6350" w:rsidRDefault="008F6350" w:rsidP="008F6350">
            <w:pPr>
              <w:numPr>
                <w:ilvl w:val="0"/>
                <w:numId w:val="28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Построить ДПФ дискретного сигнала:</w: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18"/>
                <w:szCs w:val="28"/>
              </w:rPr>
              <w:object w:dxaOrig="2120" w:dyaOrig="460">
                <v:shape id="_x0000_i5322" type="#_x0000_t75" style="width:132pt;height:30pt" o:ole="">
                  <v:imagedata r:id="rId50" o:title=""/>
                </v:shape>
                <o:OLEObject Type="Embed" ProgID="Equation.3" ShapeID="_x0000_i5322" DrawAspect="Content" ObjectID="_1730541665" r:id="rId51"/>
              </w:object>
            </w:r>
          </w:p>
          <w:p w:rsidR="008F6350" w:rsidRPr="008F6350" w:rsidRDefault="008F6350" w:rsidP="00574359">
            <w:pPr>
              <w:ind w:left="360"/>
              <w:rPr>
                <w:szCs w:val="28"/>
              </w:rPr>
            </w:pP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8F6350">
              <w:rPr>
                <w:szCs w:val="28"/>
              </w:rPr>
              <w:lastRenderedPageBreak/>
              <w:t>БИЛЕТ  № 2-5</w:t>
            </w: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numPr>
                <w:ilvl w:val="0"/>
                <w:numId w:val="26"/>
              </w:numPr>
              <w:tabs>
                <w:tab w:val="num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8F6350" w:rsidRPr="008F6350" w:rsidRDefault="008F6350" w:rsidP="008F6350">
            <w:pPr>
              <w:numPr>
                <w:ilvl w:val="0"/>
                <w:numId w:val="26"/>
              </w:numPr>
              <w:tabs>
                <w:tab w:val="num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Метод частотной выборки.</w:t>
            </w:r>
          </w:p>
          <w:p w:rsidR="008F6350" w:rsidRPr="008F6350" w:rsidRDefault="008F6350" w:rsidP="008F6350">
            <w:pPr>
              <w:numPr>
                <w:ilvl w:val="0"/>
                <w:numId w:val="26"/>
              </w:numPr>
              <w:tabs>
                <w:tab w:val="num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 xml:space="preserve">Найти передаточную функцию </w:t>
            </w:r>
            <w:r w:rsidRPr="008F6350">
              <w:rPr>
                <w:i/>
                <w:szCs w:val="28"/>
                <w:lang w:val="en-US"/>
              </w:rPr>
              <w:t>H</w:t>
            </w:r>
            <w:r w:rsidRPr="008F6350">
              <w:rPr>
                <w:szCs w:val="28"/>
              </w:rPr>
              <w:t>(</w:t>
            </w:r>
            <w:r w:rsidRPr="008F6350">
              <w:rPr>
                <w:i/>
                <w:szCs w:val="28"/>
                <w:lang w:val="en-US"/>
              </w:rPr>
              <w:t>z</w:t>
            </w:r>
            <w:r w:rsidRPr="008F6350">
              <w:rPr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8"/>
                <w:szCs w:val="28"/>
              </w:rPr>
              <w:object w:dxaOrig="3420" w:dyaOrig="240">
                <v:shape id="_x0000_i5323" type="#_x0000_t75" style="width:212.25pt;height:16.5pt" o:ole="">
                  <v:imagedata r:id="rId52" o:title=""/>
                </v:shape>
                <o:OLEObject Type="Embed" ProgID="Equation.3" ShapeID="_x0000_i5323" DrawAspect="Content" ObjectID="_1730541666" r:id="rId53"/>
              </w:objec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</w:p>
          <w:p w:rsidR="008F6350" w:rsidRPr="008F6350" w:rsidRDefault="008F6350" w:rsidP="008F6350">
            <w:pPr>
              <w:numPr>
                <w:ilvl w:val="0"/>
                <w:numId w:val="26"/>
              </w:numPr>
              <w:tabs>
                <w:tab w:val="num" w:pos="720"/>
              </w:tabs>
              <w:spacing w:after="20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Построить ДПФ дискретного сигнала:</w: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18"/>
                <w:szCs w:val="28"/>
              </w:rPr>
              <w:object w:dxaOrig="1980" w:dyaOrig="460">
                <v:shape id="_x0000_i5324" type="#_x0000_t75" style="width:129.75pt;height:33pt" o:ole="">
                  <v:imagedata r:id="rId54" o:title=""/>
                </v:shape>
                <o:OLEObject Type="Embed" ProgID="Equation.3" ShapeID="_x0000_i5324" DrawAspect="Content" ObjectID="_1730541667" r:id="rId55"/>
              </w:object>
            </w:r>
          </w:p>
          <w:p w:rsidR="008F6350" w:rsidRPr="008F6350" w:rsidRDefault="008F6350" w:rsidP="00574359">
            <w:pPr>
              <w:ind w:left="360"/>
              <w:rPr>
                <w:szCs w:val="28"/>
              </w:rPr>
            </w:pPr>
          </w:p>
        </w:tc>
      </w:tr>
    </w:tbl>
    <w:p w:rsidR="00635B9D" w:rsidRDefault="00635B9D" w:rsidP="00B201B2">
      <w:pPr>
        <w:spacing w:after="0" w:line="259" w:lineRule="auto"/>
        <w:ind w:left="770" w:firstLine="0"/>
      </w:pPr>
    </w:p>
    <w:p w:rsidR="00635B9D" w:rsidRDefault="00635B9D" w:rsidP="008F6350">
      <w:pPr>
        <w:spacing w:after="0" w:line="259" w:lineRule="auto"/>
        <w:ind w:left="0" w:firstLine="0"/>
        <w:jc w:val="left"/>
      </w:pPr>
    </w:p>
    <w:p w:rsidR="00635B9D" w:rsidRDefault="00C239CA">
      <w:pPr>
        <w:spacing w:after="48" w:line="259" w:lineRule="auto"/>
        <w:ind w:left="756" w:hanging="10"/>
      </w:pPr>
      <w:r>
        <w:rPr>
          <w:b/>
        </w:rPr>
        <w:t xml:space="preserve">Тема 4. Основы анализа эффектов квантования в цифровых цепях </w:t>
      </w:r>
    </w:p>
    <w:p w:rsidR="00635B9D" w:rsidRDefault="00C239CA">
      <w:pPr>
        <w:spacing w:after="48" w:line="259" w:lineRule="auto"/>
        <w:ind w:left="756" w:hanging="10"/>
      </w:pPr>
      <w:r>
        <w:rPr>
          <w:b/>
        </w:rPr>
        <w:t xml:space="preserve">                                                                                                           (4 часа) </w:t>
      </w:r>
    </w:p>
    <w:p w:rsidR="00635B9D" w:rsidRDefault="00C239CA">
      <w:pPr>
        <w:spacing w:line="297" w:lineRule="auto"/>
        <w:ind w:left="-14" w:firstLine="708"/>
      </w:pPr>
      <w:r>
        <w:t xml:space="preserve">Цель: Изучение методики анализа эффектов квантования в цифровых цепях. </w:t>
      </w:r>
    </w:p>
    <w:p w:rsidR="00635B9D" w:rsidRDefault="00C239CA">
      <w:pPr>
        <w:spacing w:after="77"/>
        <w:ind w:left="709" w:firstLine="0"/>
      </w:pPr>
      <w:r>
        <w:t xml:space="preserve">Вопросы для обсуждения: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Эффекты конечной разрядности чисел в цифровых цепях. Линейная модель шума квантования.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Шумы округления в цифровых фильтрах при представлении чисел с фиксированной запятой.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Шумовая модель ЦФ первого порядка и его оценка.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Шумовая модель ЦФ второго порядка и его оценка.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Вычисление собственного шума на выходе линейной цифровой цепи.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Эффекты переполнения в сумматорах и борьба с ними. Ограничение ди-намического диапазона. Масштабирование.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Шумовая модель Джексона и ее применение для масштабирования пере-менных и оценки собственного шума.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Квантование коэффициентов ЦФ и оценка его влияния. </w:t>
      </w:r>
    </w:p>
    <w:p w:rsidR="00754A1D" w:rsidRDefault="00C239CA" w:rsidP="00754A1D">
      <w:pPr>
        <w:spacing w:after="54" w:line="259" w:lineRule="auto"/>
        <w:ind w:left="762" w:firstLine="0"/>
        <w:jc w:val="left"/>
      </w:pPr>
      <w:r>
        <w:t xml:space="preserve"> </w:t>
      </w:r>
    </w:p>
    <w:p w:rsidR="00754A1D" w:rsidRDefault="00754A1D">
      <w:pPr>
        <w:pStyle w:val="1"/>
        <w:spacing w:after="45"/>
        <w:ind w:left="769"/>
      </w:pPr>
    </w:p>
    <w:p w:rsidR="00C54F5E" w:rsidRDefault="00C54F5E">
      <w:pPr>
        <w:pStyle w:val="1"/>
        <w:spacing w:after="45"/>
        <w:ind w:left="769"/>
      </w:pPr>
    </w:p>
    <w:p w:rsidR="00C54F5E" w:rsidRDefault="00C54F5E">
      <w:pPr>
        <w:pStyle w:val="1"/>
        <w:spacing w:after="45"/>
        <w:ind w:left="769"/>
      </w:pPr>
    </w:p>
    <w:p w:rsidR="00C54F5E" w:rsidRPr="00C54F5E" w:rsidRDefault="00C54F5E" w:rsidP="00C54F5E"/>
    <w:p w:rsidR="00635B9D" w:rsidRDefault="00C239CA">
      <w:pPr>
        <w:pStyle w:val="1"/>
        <w:spacing w:after="45"/>
        <w:ind w:left="769"/>
      </w:pPr>
      <w:r>
        <w:lastRenderedPageBreak/>
        <w:t xml:space="preserve">Примеры типовых заданий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0"/>
      </w:tblGrid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C54F5E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F5E">
              <w:rPr>
                <w:szCs w:val="28"/>
              </w:rPr>
              <w:t>БИЛЕТ  № 3-1</w:t>
            </w:r>
          </w:p>
        </w:tc>
      </w:tr>
      <w:tr w:rsidR="008F6350" w:rsidRPr="00020B23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574359">
            <w:pPr>
              <w:tabs>
                <w:tab w:val="left" w:pos="720"/>
              </w:tabs>
              <w:ind w:left="284"/>
              <w:rPr>
                <w:szCs w:val="28"/>
              </w:rPr>
            </w:pPr>
          </w:p>
          <w:p w:rsidR="008F6350" w:rsidRPr="00C54F5E" w:rsidRDefault="008F6350" w:rsidP="008F6350">
            <w:pPr>
              <w:numPr>
                <w:ilvl w:val="0"/>
                <w:numId w:val="31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Эффекты конечной разрядности чисел в цифровых цепях. Линейная модель шума квантования.</w:t>
            </w:r>
          </w:p>
          <w:p w:rsidR="008F6350" w:rsidRPr="00C54F5E" w:rsidRDefault="008F6350" w:rsidP="008F6350">
            <w:pPr>
              <w:numPr>
                <w:ilvl w:val="0"/>
                <w:numId w:val="31"/>
              </w:numPr>
              <w:tabs>
                <w:tab w:val="left" w:pos="720"/>
              </w:tabs>
              <w:spacing w:after="24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8F6350" w:rsidRPr="00C54F5E" w:rsidRDefault="008F6350" w:rsidP="00C54F5E">
            <w:pPr>
              <w:tabs>
                <w:tab w:val="left" w:pos="720"/>
              </w:tabs>
              <w:spacing w:after="240"/>
              <w:ind w:firstLine="284"/>
              <w:rPr>
                <w:szCs w:val="28"/>
                <w:lang w:val="en-US"/>
              </w:rPr>
            </w:pPr>
            <w:r w:rsidRPr="00C54F5E">
              <w:rPr>
                <w:position w:val="-8"/>
                <w:szCs w:val="28"/>
              </w:rPr>
              <w:object w:dxaOrig="2500" w:dyaOrig="240">
                <v:shape id="_x0000_i5455" type="#_x0000_t75" style="width:156.75pt;height:16.5pt" o:ole="">
                  <v:imagedata r:id="rId56" o:title=""/>
                </v:shape>
                <o:OLEObject Type="Embed" ProgID="Equation.3" ShapeID="_x0000_i5455" DrawAspect="Content" ObjectID="_1730541668" r:id="rId57"/>
              </w:objec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C54F5E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F5E">
              <w:rPr>
                <w:szCs w:val="28"/>
              </w:rPr>
              <w:t>БИЛЕТ  № 3-2</w: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574359">
            <w:pPr>
              <w:tabs>
                <w:tab w:val="left" w:pos="720"/>
              </w:tabs>
              <w:ind w:left="284"/>
              <w:rPr>
                <w:szCs w:val="28"/>
              </w:rPr>
            </w:pPr>
          </w:p>
          <w:p w:rsidR="008F6350" w:rsidRPr="00C54F5E" w:rsidRDefault="008F6350" w:rsidP="008F6350">
            <w:pPr>
              <w:numPr>
                <w:ilvl w:val="0"/>
                <w:numId w:val="30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Шум аналого-цифрового преобразования и его оценка.</w:t>
            </w:r>
          </w:p>
          <w:p w:rsidR="008F6350" w:rsidRPr="00C54F5E" w:rsidRDefault="008F6350" w:rsidP="008F6350">
            <w:pPr>
              <w:numPr>
                <w:ilvl w:val="0"/>
                <w:numId w:val="30"/>
              </w:numPr>
              <w:tabs>
                <w:tab w:val="left" w:pos="720"/>
              </w:tabs>
              <w:spacing w:after="24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8F6350" w:rsidRPr="00C54F5E" w:rsidRDefault="008F6350" w:rsidP="00C54F5E">
            <w:pPr>
              <w:tabs>
                <w:tab w:val="left" w:pos="720"/>
              </w:tabs>
              <w:spacing w:after="240"/>
              <w:ind w:firstLine="284"/>
              <w:rPr>
                <w:szCs w:val="28"/>
              </w:rPr>
            </w:pPr>
            <w:r w:rsidRPr="00C54F5E">
              <w:rPr>
                <w:position w:val="-8"/>
                <w:szCs w:val="28"/>
              </w:rPr>
              <w:object w:dxaOrig="3360" w:dyaOrig="240">
                <v:shape id="_x0000_i5456" type="#_x0000_t75" style="width:171pt;height:16.5pt" o:ole="">
                  <v:imagedata r:id="rId58" o:title=""/>
                </v:shape>
                <o:OLEObject Type="Embed" ProgID="Equation.3" ShapeID="_x0000_i5456" DrawAspect="Content" ObjectID="_1730541669" r:id="rId59"/>
              </w:objec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C54F5E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F5E">
              <w:rPr>
                <w:szCs w:val="28"/>
              </w:rPr>
              <w:t>БИЛЕТ  № 3-3</w: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574359">
            <w:pPr>
              <w:tabs>
                <w:tab w:val="left" w:pos="720"/>
              </w:tabs>
              <w:ind w:left="284"/>
              <w:rPr>
                <w:szCs w:val="28"/>
              </w:rPr>
            </w:pPr>
          </w:p>
          <w:p w:rsidR="008F6350" w:rsidRPr="00C54F5E" w:rsidRDefault="008F6350" w:rsidP="008F6350">
            <w:pPr>
              <w:numPr>
                <w:ilvl w:val="0"/>
                <w:numId w:val="32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Шумы округления в цифровых фильтрах при представлении чисел с фиксированной запятой.</w:t>
            </w:r>
          </w:p>
          <w:p w:rsidR="008F6350" w:rsidRPr="00C54F5E" w:rsidRDefault="008F6350" w:rsidP="008F6350">
            <w:pPr>
              <w:numPr>
                <w:ilvl w:val="0"/>
                <w:numId w:val="32"/>
              </w:numPr>
              <w:tabs>
                <w:tab w:val="left" w:pos="720"/>
              </w:tabs>
              <w:spacing w:after="24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8F6350" w:rsidRPr="00C54F5E" w:rsidRDefault="008F6350" w:rsidP="00C54F5E">
            <w:pPr>
              <w:tabs>
                <w:tab w:val="left" w:pos="720"/>
              </w:tabs>
              <w:spacing w:after="240"/>
              <w:rPr>
                <w:szCs w:val="28"/>
              </w:rPr>
            </w:pPr>
            <w:r w:rsidRPr="00C54F5E">
              <w:rPr>
                <w:position w:val="-8"/>
                <w:szCs w:val="28"/>
              </w:rPr>
              <w:object w:dxaOrig="3159" w:dyaOrig="240">
                <v:shape id="_x0000_i5457" type="#_x0000_t75" style="width:189.75pt;height:16.5pt" o:ole="">
                  <v:imagedata r:id="rId60" o:title=""/>
                </v:shape>
                <o:OLEObject Type="Embed" ProgID="Equation.3" ShapeID="_x0000_i5457" DrawAspect="Content" ObjectID="_1730541670" r:id="rId61"/>
              </w:objec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C54F5E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F5E">
              <w:rPr>
                <w:szCs w:val="28"/>
              </w:rPr>
              <w:t>БИЛЕТ  № 3-4</w: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574359">
            <w:pPr>
              <w:ind w:left="360"/>
              <w:rPr>
                <w:szCs w:val="28"/>
              </w:rPr>
            </w:pPr>
          </w:p>
          <w:p w:rsidR="008F6350" w:rsidRPr="00C54F5E" w:rsidRDefault="008F6350" w:rsidP="008F6350">
            <w:pPr>
              <w:numPr>
                <w:ilvl w:val="0"/>
                <w:numId w:val="33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Шумовая модель ЦФ первого порядка и его оценка.</w:t>
            </w:r>
          </w:p>
          <w:p w:rsidR="008F6350" w:rsidRPr="00C54F5E" w:rsidRDefault="008F6350" w:rsidP="008F6350">
            <w:pPr>
              <w:numPr>
                <w:ilvl w:val="0"/>
                <w:numId w:val="33"/>
              </w:numPr>
              <w:tabs>
                <w:tab w:val="left" w:pos="720"/>
              </w:tabs>
              <w:spacing w:after="32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8F6350" w:rsidRPr="00C54F5E" w:rsidRDefault="008F6350" w:rsidP="00C54F5E">
            <w:pPr>
              <w:tabs>
                <w:tab w:val="left" w:pos="720"/>
              </w:tabs>
              <w:spacing w:after="320"/>
              <w:rPr>
                <w:szCs w:val="28"/>
              </w:rPr>
            </w:pPr>
            <w:r w:rsidRPr="00C54F5E">
              <w:rPr>
                <w:position w:val="-8"/>
                <w:szCs w:val="28"/>
              </w:rPr>
              <w:object w:dxaOrig="3519" w:dyaOrig="240">
                <v:shape id="_x0000_i5458" type="#_x0000_t75" style="width:227.25pt;height:16.5pt" o:ole="">
                  <v:imagedata r:id="rId62" o:title=""/>
                </v:shape>
                <o:OLEObject Type="Embed" ProgID="Equation.3" ShapeID="_x0000_i5458" DrawAspect="Content" ObjectID="_1730541671" r:id="rId63"/>
              </w:objec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C54F5E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F5E">
              <w:rPr>
                <w:szCs w:val="28"/>
              </w:rPr>
              <w:t>БИЛЕТ  № 3-5</w: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574359">
            <w:pPr>
              <w:ind w:left="360"/>
              <w:rPr>
                <w:szCs w:val="28"/>
              </w:rPr>
            </w:pPr>
          </w:p>
          <w:p w:rsidR="008F6350" w:rsidRPr="00C54F5E" w:rsidRDefault="008F6350" w:rsidP="008F6350">
            <w:pPr>
              <w:numPr>
                <w:ilvl w:val="0"/>
                <w:numId w:val="34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lastRenderedPageBreak/>
              <w:t>Шумовая модель ЦФ второго порядка и его оценка.</w:t>
            </w:r>
          </w:p>
          <w:p w:rsidR="008F6350" w:rsidRPr="00C54F5E" w:rsidRDefault="008F6350" w:rsidP="008F6350">
            <w:pPr>
              <w:numPr>
                <w:ilvl w:val="0"/>
                <w:numId w:val="34"/>
              </w:numPr>
              <w:tabs>
                <w:tab w:val="left" w:pos="720"/>
              </w:tabs>
              <w:spacing w:after="32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8F6350" w:rsidRPr="00C54F5E" w:rsidRDefault="008F6350" w:rsidP="00C54F5E">
            <w:pPr>
              <w:tabs>
                <w:tab w:val="left" w:pos="720"/>
              </w:tabs>
              <w:spacing w:after="320"/>
              <w:rPr>
                <w:szCs w:val="28"/>
              </w:rPr>
            </w:pPr>
            <w:r w:rsidRPr="00C54F5E">
              <w:rPr>
                <w:position w:val="-8"/>
                <w:szCs w:val="28"/>
              </w:rPr>
              <w:object w:dxaOrig="3420" w:dyaOrig="240">
                <v:shape id="_x0000_i5459" type="#_x0000_t75" style="width:212.25pt;height:16.5pt" o:ole="">
                  <v:imagedata r:id="rId64" o:title=""/>
                </v:shape>
                <o:OLEObject Type="Embed" ProgID="Equation.3" ShapeID="_x0000_i5459" DrawAspect="Content" ObjectID="_1730541672" r:id="rId65"/>
              </w:object>
            </w:r>
          </w:p>
        </w:tc>
      </w:tr>
    </w:tbl>
    <w:p w:rsidR="00635B9D" w:rsidRDefault="00C239CA" w:rsidP="008F6350">
      <w:pPr>
        <w:spacing w:after="0" w:line="259" w:lineRule="auto"/>
        <w:ind w:left="825" w:firstLine="0"/>
      </w:pPr>
      <w:r>
        <w:rPr>
          <w:b/>
        </w:rPr>
        <w:lastRenderedPageBreak/>
        <w:t xml:space="preserve"> </w:t>
      </w:r>
    </w:p>
    <w:p w:rsidR="00635B9D" w:rsidRDefault="00635B9D">
      <w:pPr>
        <w:spacing w:after="0" w:line="259" w:lineRule="auto"/>
        <w:ind w:left="360" w:firstLine="0"/>
        <w:jc w:val="left"/>
      </w:pPr>
    </w:p>
    <w:p w:rsidR="00635B9D" w:rsidRDefault="00C239CA">
      <w:pPr>
        <w:spacing w:after="0" w:line="259" w:lineRule="auto"/>
        <w:ind w:left="2201" w:hanging="10"/>
      </w:pPr>
      <w:r>
        <w:rPr>
          <w:b/>
        </w:rPr>
        <w:t xml:space="preserve">Типовые задания для самостоятельной работы </w:t>
      </w:r>
    </w:p>
    <w:p w:rsidR="00635B9D" w:rsidRDefault="00C239CA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Дайте определение следующих терминов: «полоса пропускания», «показатели частотной избирательности».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Какие исходные данные необходимо иметь при моделировании цифровых фильтров?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Какой физический смысл имеют коэффициенты КИХ-фильтра?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Какие существуют этапы проектирования цифровых фильтров частотной селекции?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Что такое прямоугольность и узкополосность АЧХ? Как изменяются требования к порядку фильтра при их изменении?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Какие негативные последствия повлечёт за собой неоправданное увеличение или уменьшение порядка КИХ-фильтра?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В чём заключается сущность операций децимации и интерполяции?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Структурная схема узкополосного фильтра на основе децимации и интерполяции. Основные особенности.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Что такое максимально возможный коэффициент децимации?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Какие критерии используются при расчете оптимальных структур фильтра? Объясните их физический смысл.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Что такое полный коэффициент прореживания многоступенчатой структуры? Как его найти?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Способ решения задачи оптимального синтеза многоступенчатой структуры фильтра-дециматора с помощью Хука и Дживса.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Дайте определение цифровому гребенчатому фильтру?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Какое преимущество дает переход к двухкаскадной структуре с исполь-зованием гребенчатого фильтра, “прореживающего” спектр входного сигнала?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Способ синтеза гребенчатого фильтра.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Варианты построения многокаскадной структуры узкополосного НЧ фильтра.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Изобразите импульсную характеристику гребенчатого фильтра (коэффи-циент прореживания задается преподавателем). </w:t>
      </w:r>
    </w:p>
    <w:p w:rsidR="00635B9D" w:rsidRDefault="00C239CA">
      <w:pPr>
        <w:numPr>
          <w:ilvl w:val="0"/>
          <w:numId w:val="4"/>
        </w:numPr>
        <w:ind w:hanging="430"/>
      </w:pPr>
      <w:r>
        <w:lastRenderedPageBreak/>
        <w:t xml:space="preserve">Изобразите амплитудно-частотную характеристику (коэффициент прореживания задается преподавателем).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Запишите и объясните аналитическую формулу гребенчатого КИХфильтра.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Нарисуйте структурную схему гребенчатого КИХ-фильтра.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Объясните почему при синтезе узкополосного НЧ фильтра наблюдается значительное уменьшение собственных шумов?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Почему при синтезе узкополосного НЧ фильтра удается многократно уменьшить вычислительные затраты? </w:t>
      </w:r>
    </w:p>
    <w:p w:rsidR="00635B9D" w:rsidRDefault="00C239CA">
      <w:pPr>
        <w:spacing w:after="0" w:line="259" w:lineRule="auto"/>
        <w:ind w:left="762" w:firstLine="0"/>
        <w:jc w:val="left"/>
      </w:pPr>
      <w:r>
        <w:t xml:space="preserve"> </w:t>
      </w:r>
    </w:p>
    <w:p w:rsidR="00635B9D" w:rsidRDefault="00C239CA">
      <w:pPr>
        <w:pStyle w:val="1"/>
        <w:ind w:left="769" w:right="55"/>
      </w:pPr>
      <w:r>
        <w:t xml:space="preserve">Лабораторный практикум </w:t>
      </w:r>
    </w:p>
    <w:p w:rsidR="00635B9D" w:rsidRDefault="00C239CA">
      <w:pPr>
        <w:spacing w:after="0" w:line="259" w:lineRule="auto"/>
        <w:ind w:left="82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93" w:type="dxa"/>
        <w:tblInd w:w="-108" w:type="dxa"/>
        <w:tblCellMar>
          <w:top w:w="63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48"/>
        <w:gridCol w:w="1800"/>
        <w:gridCol w:w="4680"/>
        <w:gridCol w:w="2465"/>
      </w:tblGrid>
      <w:tr w:rsidR="00635B9D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35B9D" w:rsidRDefault="00C239CA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№  темы дисциплины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 xml:space="preserve">Наименование лабораторной работы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4"/>
              </w:rPr>
              <w:t xml:space="preserve">Трудоемкость, час </w:t>
            </w:r>
          </w:p>
        </w:tc>
      </w:tr>
      <w:tr w:rsidR="00635B9D">
        <w:trPr>
          <w:trHeight w:val="6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54F5E">
            <w:pPr>
              <w:spacing w:after="0" w:line="259" w:lineRule="auto"/>
              <w:ind w:left="0" w:firstLine="0"/>
            </w:pPr>
            <w:r>
              <w:t xml:space="preserve">Синтез цифровых  КИХ-фильтров и </w:t>
            </w:r>
            <w:r w:rsidR="00C239CA">
              <w:t>исследование их характеристик</w:t>
            </w:r>
            <w:r w:rsidR="00C239CA">
              <w:rPr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635B9D">
        <w:trPr>
          <w:trHeight w:val="6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</w:pPr>
            <w:r>
              <w:t>Методы проектирования и программная реализация КИХ-фильтров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635B9D">
        <w:trPr>
          <w:trHeight w:val="6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</w:pPr>
            <w:r>
              <w:t>Методы проектирования и программная реализация БИХ-фильтров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635B9D">
        <w:trPr>
          <w:trHeight w:val="6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</w:pPr>
            <w:r>
              <w:t>Моделирование цифровых фильтров в среде MATLAB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</w:tbl>
    <w:p w:rsidR="002843D8" w:rsidRDefault="002843D8" w:rsidP="002843D8">
      <w:pPr>
        <w:spacing w:after="0" w:line="259" w:lineRule="auto"/>
        <w:ind w:left="65" w:firstLine="0"/>
        <w:jc w:val="left"/>
        <w:rPr>
          <w:b/>
        </w:rPr>
      </w:pPr>
    </w:p>
    <w:p w:rsidR="002843D8" w:rsidRDefault="002843D8" w:rsidP="002843D8">
      <w:pPr>
        <w:spacing w:after="0" w:line="259" w:lineRule="auto"/>
        <w:ind w:left="65" w:firstLine="0"/>
        <w:jc w:val="left"/>
        <w:rPr>
          <w:b/>
        </w:rPr>
      </w:pPr>
    </w:p>
    <w:p w:rsidR="002843D8" w:rsidRDefault="002843D8" w:rsidP="002843D8">
      <w:pPr>
        <w:spacing w:after="0" w:line="259" w:lineRule="auto"/>
        <w:ind w:left="65" w:firstLine="0"/>
        <w:jc w:val="left"/>
        <w:rPr>
          <w:b/>
        </w:rPr>
      </w:pPr>
    </w:p>
    <w:p w:rsidR="002843D8" w:rsidRDefault="002843D8" w:rsidP="002843D8">
      <w:pPr>
        <w:spacing w:after="0" w:line="259" w:lineRule="auto"/>
        <w:ind w:left="65" w:firstLine="0"/>
        <w:jc w:val="left"/>
      </w:pPr>
      <w:r>
        <w:t>Составил</w:t>
      </w:r>
    </w:p>
    <w:p w:rsidR="002843D8" w:rsidRDefault="002843D8" w:rsidP="002843D8">
      <w:pPr>
        <w:spacing w:after="0" w:line="259" w:lineRule="auto"/>
        <w:ind w:left="65" w:firstLine="0"/>
        <w:jc w:val="left"/>
      </w:pPr>
      <w:r>
        <w:t>д.т.н., зав. кафедрой</w:t>
      </w:r>
    </w:p>
    <w:p w:rsidR="002843D8" w:rsidRPr="002843D8" w:rsidRDefault="002843D8" w:rsidP="002843D8">
      <w:pPr>
        <w:spacing w:after="0" w:line="259" w:lineRule="auto"/>
        <w:ind w:left="65" w:firstLine="0"/>
        <w:jc w:val="left"/>
      </w:pPr>
      <w:r>
        <w:t>«Телекоммуникаций и основ радиотехники»                                     В.В. Витязев</w:t>
      </w:r>
    </w:p>
    <w:sectPr w:rsidR="002843D8" w:rsidRPr="002843D8">
      <w:footerReference w:type="even" r:id="rId66"/>
      <w:footerReference w:type="default" r:id="rId67"/>
      <w:footerReference w:type="first" r:id="rId68"/>
      <w:pgSz w:w="11906" w:h="16838"/>
      <w:pgMar w:top="1133" w:right="1130" w:bottom="121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32" w:rsidRDefault="00160632">
      <w:pPr>
        <w:spacing w:after="0" w:line="240" w:lineRule="auto"/>
      </w:pPr>
      <w:r>
        <w:separator/>
      </w:r>
    </w:p>
  </w:endnote>
  <w:endnote w:type="continuationSeparator" w:id="0">
    <w:p w:rsidR="00160632" w:rsidRDefault="0016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DD" w:rsidRDefault="002858DD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2858DD" w:rsidRDefault="002858DD">
    <w:pPr>
      <w:spacing w:after="0" w:line="259" w:lineRule="auto"/>
      <w:ind w:left="76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DD" w:rsidRDefault="002858DD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F5E" w:rsidRPr="00C54F5E">
      <w:rPr>
        <w:noProof/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:rsidR="002858DD" w:rsidRDefault="002858DD">
    <w:pPr>
      <w:spacing w:after="0" w:line="259" w:lineRule="auto"/>
      <w:ind w:left="76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DD" w:rsidRDefault="002858D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32" w:rsidRDefault="00160632">
      <w:pPr>
        <w:spacing w:after="0" w:line="240" w:lineRule="auto"/>
      </w:pPr>
      <w:r>
        <w:separator/>
      </w:r>
    </w:p>
  </w:footnote>
  <w:footnote w:type="continuationSeparator" w:id="0">
    <w:p w:rsidR="00160632" w:rsidRDefault="0016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D29"/>
    <w:multiLevelType w:val="hybridMultilevel"/>
    <w:tmpl w:val="278A1F5C"/>
    <w:lvl w:ilvl="0" w:tplc="5056752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8680A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67E3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A99D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A2C7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04C1D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4C407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0BE7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2419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46733"/>
    <w:multiLevelType w:val="hybridMultilevel"/>
    <w:tmpl w:val="99AE16B2"/>
    <w:lvl w:ilvl="0" w:tplc="2BE692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D0CF32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A9AEC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2B95C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5CE60E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169CAE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6C9AE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C97A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EEB66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03AAD"/>
    <w:multiLevelType w:val="hybridMultilevel"/>
    <w:tmpl w:val="C8FE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C1"/>
    <w:multiLevelType w:val="hybridMultilevel"/>
    <w:tmpl w:val="B816CC14"/>
    <w:lvl w:ilvl="0" w:tplc="ECB68E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0AC02BC3"/>
    <w:multiLevelType w:val="hybridMultilevel"/>
    <w:tmpl w:val="06CC2C8A"/>
    <w:lvl w:ilvl="0" w:tplc="336E62DC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491B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383A6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3E93C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D6217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76AC4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A461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F423E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C6AC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D7010C"/>
    <w:multiLevelType w:val="hybridMultilevel"/>
    <w:tmpl w:val="AEEC42BC"/>
    <w:lvl w:ilvl="0" w:tplc="899491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4F792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42AA3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60070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A4F86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0A330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88E04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B287AC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AC82A8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B75404"/>
    <w:multiLevelType w:val="hybridMultilevel"/>
    <w:tmpl w:val="F2EE5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E2326"/>
    <w:multiLevelType w:val="hybridMultilevel"/>
    <w:tmpl w:val="AF061218"/>
    <w:lvl w:ilvl="0" w:tplc="A6988A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040171"/>
    <w:multiLevelType w:val="hybridMultilevel"/>
    <w:tmpl w:val="EACE61AA"/>
    <w:lvl w:ilvl="0" w:tplc="21A2CC7A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E2D48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1CDCFE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EFF10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046BA0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440910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A09C2C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5605E8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D294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CC44AA"/>
    <w:multiLevelType w:val="hybridMultilevel"/>
    <w:tmpl w:val="C4DA8D1C"/>
    <w:lvl w:ilvl="0" w:tplc="F4E8240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06BE6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4F226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0053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249C8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2B238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4CFDC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48AC2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8B4EC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FF214A"/>
    <w:multiLevelType w:val="hybridMultilevel"/>
    <w:tmpl w:val="3F620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B3412"/>
    <w:multiLevelType w:val="hybridMultilevel"/>
    <w:tmpl w:val="835E13E4"/>
    <w:lvl w:ilvl="0" w:tplc="84C27218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803F50">
      <w:start w:val="1"/>
      <w:numFmt w:val="lowerLetter"/>
      <w:lvlText w:val="%2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040F2">
      <w:start w:val="1"/>
      <w:numFmt w:val="lowerRoman"/>
      <w:lvlText w:val="%3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C190C">
      <w:start w:val="1"/>
      <w:numFmt w:val="decimal"/>
      <w:lvlText w:val="%4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3C861A">
      <w:start w:val="1"/>
      <w:numFmt w:val="lowerLetter"/>
      <w:lvlText w:val="%5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0DEAA">
      <w:start w:val="1"/>
      <w:numFmt w:val="lowerRoman"/>
      <w:lvlText w:val="%6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363F02">
      <w:start w:val="1"/>
      <w:numFmt w:val="decimal"/>
      <w:lvlText w:val="%7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6A60AC">
      <w:start w:val="1"/>
      <w:numFmt w:val="lowerLetter"/>
      <w:lvlText w:val="%8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944AD4">
      <w:start w:val="1"/>
      <w:numFmt w:val="lowerRoman"/>
      <w:lvlText w:val="%9"/>
      <w:lvlJc w:val="left"/>
      <w:pPr>
        <w:ind w:left="7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93481A"/>
    <w:multiLevelType w:val="hybridMultilevel"/>
    <w:tmpl w:val="28687CD8"/>
    <w:lvl w:ilvl="0" w:tplc="F00A523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AB0C8C"/>
    <w:multiLevelType w:val="hybridMultilevel"/>
    <w:tmpl w:val="EFDA3EB8"/>
    <w:lvl w:ilvl="0" w:tplc="85E2B70C">
      <w:start w:val="1"/>
      <w:numFmt w:val="decimal"/>
      <w:lvlText w:val="%1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AC608">
      <w:start w:val="1"/>
      <w:numFmt w:val="lowerLetter"/>
      <w:lvlText w:val="%2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1C38AE">
      <w:start w:val="1"/>
      <w:numFmt w:val="lowerRoman"/>
      <w:lvlText w:val="%3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A0D8A">
      <w:start w:val="1"/>
      <w:numFmt w:val="decimal"/>
      <w:lvlText w:val="%4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6FDBC">
      <w:start w:val="1"/>
      <w:numFmt w:val="lowerLetter"/>
      <w:lvlText w:val="%5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47B6A">
      <w:start w:val="1"/>
      <w:numFmt w:val="lowerRoman"/>
      <w:lvlText w:val="%6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80220">
      <w:start w:val="1"/>
      <w:numFmt w:val="decimal"/>
      <w:lvlText w:val="%7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CBB2C">
      <w:start w:val="1"/>
      <w:numFmt w:val="lowerLetter"/>
      <w:lvlText w:val="%8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265CE">
      <w:start w:val="1"/>
      <w:numFmt w:val="lowerRoman"/>
      <w:lvlText w:val="%9"/>
      <w:lvlJc w:val="left"/>
      <w:pPr>
        <w:ind w:left="7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131C69"/>
    <w:multiLevelType w:val="hybridMultilevel"/>
    <w:tmpl w:val="CF64ABDC"/>
    <w:lvl w:ilvl="0" w:tplc="0114A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65965BF"/>
    <w:multiLevelType w:val="hybridMultilevel"/>
    <w:tmpl w:val="2A009452"/>
    <w:lvl w:ilvl="0" w:tplc="9B2EA1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8A86F8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4EF6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E35F4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64748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F032A8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54954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05254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06444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8F2CC9"/>
    <w:multiLevelType w:val="hybridMultilevel"/>
    <w:tmpl w:val="B83A1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B42D9"/>
    <w:multiLevelType w:val="hybridMultilevel"/>
    <w:tmpl w:val="64AC6F8E"/>
    <w:lvl w:ilvl="0" w:tplc="353815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4C1C0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67E8C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0A59C6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C7104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25440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AB94C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6CB4D0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212F2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4841F2"/>
    <w:multiLevelType w:val="hybridMultilevel"/>
    <w:tmpl w:val="F11A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91EB2"/>
    <w:multiLevelType w:val="hybridMultilevel"/>
    <w:tmpl w:val="B38EEC16"/>
    <w:lvl w:ilvl="0" w:tplc="A290D8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2C087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6C1A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882D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2ADC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600C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82B6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3CB98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90077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E562ED"/>
    <w:multiLevelType w:val="hybridMultilevel"/>
    <w:tmpl w:val="79B80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B0D86"/>
    <w:multiLevelType w:val="hybridMultilevel"/>
    <w:tmpl w:val="018CC404"/>
    <w:lvl w:ilvl="0" w:tplc="6E9E331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7E3F2C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C86F2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40250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4051E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813FC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F8073C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4A432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EEECA6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1801FC"/>
    <w:multiLevelType w:val="hybridMultilevel"/>
    <w:tmpl w:val="C6264BDE"/>
    <w:lvl w:ilvl="0" w:tplc="D63409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BA83AA1"/>
    <w:multiLevelType w:val="hybridMultilevel"/>
    <w:tmpl w:val="E550E3D2"/>
    <w:lvl w:ilvl="0" w:tplc="80C8F55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 w15:restartNumberingAfterBreak="0">
    <w:nsid w:val="4D237C41"/>
    <w:multiLevelType w:val="hybridMultilevel"/>
    <w:tmpl w:val="45AC6560"/>
    <w:lvl w:ilvl="0" w:tplc="929CD7F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62E3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64B59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C0DA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DC91D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0864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8A732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EDE4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0AFBA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7A5B75"/>
    <w:multiLevelType w:val="hybridMultilevel"/>
    <w:tmpl w:val="38DA77B8"/>
    <w:lvl w:ilvl="0" w:tplc="0290BEF4">
      <w:start w:val="1"/>
      <w:numFmt w:val="decimal"/>
      <w:lvlText w:val="%1."/>
      <w:lvlJc w:val="left"/>
      <w:pPr>
        <w:ind w:left="12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6" w15:restartNumberingAfterBreak="0">
    <w:nsid w:val="656A50D7"/>
    <w:multiLevelType w:val="hybridMultilevel"/>
    <w:tmpl w:val="641ACB46"/>
    <w:lvl w:ilvl="0" w:tplc="28AEF59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7" w15:restartNumberingAfterBreak="0">
    <w:nsid w:val="65A64C69"/>
    <w:multiLevelType w:val="hybridMultilevel"/>
    <w:tmpl w:val="2E34C96E"/>
    <w:lvl w:ilvl="0" w:tplc="5B8C5E9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 w15:restartNumberingAfterBreak="0">
    <w:nsid w:val="68D343DE"/>
    <w:multiLevelType w:val="hybridMultilevel"/>
    <w:tmpl w:val="B7245330"/>
    <w:lvl w:ilvl="0" w:tplc="D714AB2A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F0768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E8DBE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CC94E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C670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E304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C48E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2B11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0236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AA6BB8"/>
    <w:multiLevelType w:val="hybridMultilevel"/>
    <w:tmpl w:val="70F4CB52"/>
    <w:lvl w:ilvl="0" w:tplc="8DF69604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A6C6E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CF396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BAA8A4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D8B734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270B6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E8A5C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EE3A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E8AD6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FC62A3"/>
    <w:multiLevelType w:val="hybridMultilevel"/>
    <w:tmpl w:val="893C3F14"/>
    <w:lvl w:ilvl="0" w:tplc="359E5B44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CE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E7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66A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047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467D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67A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09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027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DA39F5"/>
    <w:multiLevelType w:val="hybridMultilevel"/>
    <w:tmpl w:val="7D8838A8"/>
    <w:lvl w:ilvl="0" w:tplc="F12CE4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683E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A6FC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56C95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04C9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A3CB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4F59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EA27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E0E35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AD4155"/>
    <w:multiLevelType w:val="hybridMultilevel"/>
    <w:tmpl w:val="2CE4A174"/>
    <w:lvl w:ilvl="0" w:tplc="646026BA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E0E5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0A674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6AF2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C14C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0005F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82EC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6AD4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0472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BB2792"/>
    <w:multiLevelType w:val="hybridMultilevel"/>
    <w:tmpl w:val="A9107AB0"/>
    <w:lvl w:ilvl="0" w:tplc="2AC67C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A82ACA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E9102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A15C0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C04F2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04EA8C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F66CB8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8633E8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2E5C20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4"/>
  </w:num>
  <w:num w:numId="5">
    <w:abstractNumId w:val="21"/>
  </w:num>
  <w:num w:numId="6">
    <w:abstractNumId w:val="8"/>
  </w:num>
  <w:num w:numId="7">
    <w:abstractNumId w:val="9"/>
  </w:num>
  <w:num w:numId="8">
    <w:abstractNumId w:val="13"/>
  </w:num>
  <w:num w:numId="9">
    <w:abstractNumId w:val="0"/>
  </w:num>
  <w:num w:numId="10">
    <w:abstractNumId w:val="19"/>
  </w:num>
  <w:num w:numId="11">
    <w:abstractNumId w:val="31"/>
  </w:num>
  <w:num w:numId="12">
    <w:abstractNumId w:val="11"/>
  </w:num>
  <w:num w:numId="13">
    <w:abstractNumId w:val="5"/>
  </w:num>
  <w:num w:numId="14">
    <w:abstractNumId w:val="33"/>
  </w:num>
  <w:num w:numId="15">
    <w:abstractNumId w:val="24"/>
  </w:num>
  <w:num w:numId="16">
    <w:abstractNumId w:val="32"/>
  </w:num>
  <w:num w:numId="17">
    <w:abstractNumId w:val="15"/>
  </w:num>
  <w:num w:numId="18">
    <w:abstractNumId w:val="1"/>
  </w:num>
  <w:num w:numId="19">
    <w:abstractNumId w:val="17"/>
  </w:num>
  <w:num w:numId="20">
    <w:abstractNumId w:val="20"/>
  </w:num>
  <w:num w:numId="21">
    <w:abstractNumId w:val="12"/>
  </w:num>
  <w:num w:numId="22">
    <w:abstractNumId w:val="26"/>
  </w:num>
  <w:num w:numId="23">
    <w:abstractNumId w:val="10"/>
  </w:num>
  <w:num w:numId="24">
    <w:abstractNumId w:val="7"/>
  </w:num>
  <w:num w:numId="25">
    <w:abstractNumId w:val="6"/>
  </w:num>
  <w:num w:numId="26">
    <w:abstractNumId w:val="3"/>
  </w:num>
  <w:num w:numId="27">
    <w:abstractNumId w:val="16"/>
  </w:num>
  <w:num w:numId="28">
    <w:abstractNumId w:val="27"/>
  </w:num>
  <w:num w:numId="29">
    <w:abstractNumId w:val="25"/>
  </w:num>
  <w:num w:numId="30">
    <w:abstractNumId w:val="18"/>
  </w:num>
  <w:num w:numId="31">
    <w:abstractNumId w:val="2"/>
  </w:num>
  <w:num w:numId="32">
    <w:abstractNumId w:val="14"/>
  </w:num>
  <w:num w:numId="33">
    <w:abstractNumId w:val="2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9D"/>
    <w:rsid w:val="00160632"/>
    <w:rsid w:val="002843D8"/>
    <w:rsid w:val="002858DD"/>
    <w:rsid w:val="003A7ADF"/>
    <w:rsid w:val="00635B9D"/>
    <w:rsid w:val="00754A1D"/>
    <w:rsid w:val="008419DB"/>
    <w:rsid w:val="008F6350"/>
    <w:rsid w:val="009E173E"/>
    <w:rsid w:val="00B201B2"/>
    <w:rsid w:val="00C239CA"/>
    <w:rsid w:val="00C54F5E"/>
    <w:rsid w:val="00F4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4F5C"/>
  <w15:docId w15:val="{4410EEA0-EF88-4461-9C16-797B5C4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2185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2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201B2"/>
    <w:pPr>
      <w:widowControl w:val="0"/>
      <w:spacing w:after="0" w:line="300" w:lineRule="auto"/>
      <w:ind w:left="720" w:firstLine="760"/>
      <w:contextualSpacing/>
      <w:jc w:val="left"/>
    </w:pPr>
    <w:rPr>
      <w:color w:val="auto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footer" Target="foot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FastReport.NET</dc:creator>
  <cp:keywords/>
  <cp:lastModifiedBy>Junior Secretary TOR</cp:lastModifiedBy>
  <cp:revision>2</cp:revision>
  <dcterms:created xsi:type="dcterms:W3CDTF">2022-11-21T10:12:00Z</dcterms:created>
  <dcterms:modified xsi:type="dcterms:W3CDTF">2022-11-21T10:12:00Z</dcterms:modified>
</cp:coreProperties>
</file>