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ФОС по дисциплине </w:t>
      </w:r>
    </w:p>
    <w:p>
      <w:pPr>
        <w:pStyle w:val="Default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«Строение вещества и свойства спецпродуктов </w:t>
        <w:br/>
        <w:t>нефтепереработки и нефтехимии»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/>
          <w:b/>
          <w:sz w:val="24"/>
        </w:rPr>
        <w:t>ПРОМЕЖУТОЧНЫЙ КОНТРОЛЬ. ЭКЗАМЕН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/>
          <w:sz w:val="24"/>
        </w:rPr>
        <w:t>Формой промежуточной аттестаци</w:t>
      </w:r>
      <w:r>
        <w:rPr>
          <w:rFonts w:cs="Times New Roman"/>
          <w:sz w:val="24"/>
          <w:shd w:fill="auto" w:val="clear"/>
        </w:rPr>
        <w:t xml:space="preserve">и в </w:t>
      </w:r>
      <w:r>
        <w:rPr>
          <w:rFonts w:cs="Times New Roman"/>
          <w:sz w:val="24"/>
          <w:shd w:fill="auto" w:val="clear"/>
        </w:rPr>
        <w:t>2</w:t>
      </w:r>
      <w:r>
        <w:rPr>
          <w:rFonts w:cs="Times New Roman"/>
          <w:sz w:val="24"/>
          <w:shd w:fill="auto" w:val="clear"/>
        </w:rPr>
        <w:t xml:space="preserve"> семестр</w:t>
      </w:r>
      <w:r>
        <w:rPr>
          <w:rFonts w:cs="Times New Roman"/>
          <w:sz w:val="24"/>
          <w:shd w:fill="auto" w:val="clear"/>
        </w:rPr>
        <w:t xml:space="preserve">е является </w:t>
      </w:r>
      <w:r>
        <w:rPr>
          <w:rFonts w:cs="Times New Roman"/>
          <w:sz w:val="24"/>
        </w:rPr>
        <w:t>экзамен. В билет включается 2 вопроса.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/>
          <w:sz w:val="24"/>
        </w:rPr>
        <w:t>Пример билета при проведении промежуточной аттестации в форме экзамена: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/>
          <w:sz w:val="24"/>
        </w:rPr>
      </w:r>
    </w:p>
    <w:tbl>
      <w:tblPr>
        <w:tblW w:w="935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17"/>
        <w:gridCol w:w="6364"/>
        <w:gridCol w:w="1973"/>
      </w:tblGrid>
      <w:tr>
        <w:trPr>
          <w:trHeight w:val="1069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widowControl w:val="false"/>
              <w:rPr/>
            </w:pPr>
            <w:r>
              <w:rPr/>
              <w:t>РГРТУ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rPr>
                <w:rFonts w:eastAsia="Calibri"/>
                <w:bCs w:val="false"/>
                <w:szCs w:val="26"/>
                <w:lang w:eastAsia="en-US"/>
              </w:rPr>
            </w:pPr>
            <w:r>
              <w:rPr>
                <w:rFonts w:eastAsia="Calibri"/>
                <w:bCs w:val="false"/>
                <w:szCs w:val="26"/>
                <w:lang w:eastAsia="en-US"/>
              </w:rPr>
              <w:t>Экзаменационный билет № 1</w:t>
            </w:r>
          </w:p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sz w:val="24"/>
                <w:szCs w:val="26"/>
              </w:rPr>
            </w:pPr>
            <w:r>
              <w:rPr>
                <w:rFonts w:eastAsia="Calibri" w:cs="Times New Roman"/>
                <w:sz w:val="24"/>
                <w:szCs w:val="26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sz w:val="24"/>
                <w:szCs w:val="26"/>
              </w:rPr>
            </w:pPr>
            <w:r>
              <w:rPr>
                <w:rFonts w:eastAsia="Calibri" w:cs="Times New Roman"/>
                <w:sz w:val="24"/>
                <w:szCs w:val="26"/>
              </w:rPr>
              <w:t>Кафедра ХТ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 w:eastAsia="Calibri" w:cs="Times New Roman"/>
                <w:sz w:val="24"/>
                <w:szCs w:val="26"/>
              </w:rPr>
            </w:pPr>
            <w:r>
              <w:rPr>
                <w:rFonts w:eastAsia="Calibri" w:cs="Times New Roman"/>
                <w:sz w:val="24"/>
                <w:szCs w:val="26"/>
              </w:rPr>
              <w:t>Дисциплина «Строение вещества и свойства спецпродуктов нефтепереработки и нефтехимии»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4"/>
                <w:szCs w:val="26"/>
              </w:rPr>
            </w:pPr>
            <w:r>
              <w:rPr>
                <w:rFonts w:eastAsia="Calibri" w:cs="Times New Roman"/>
                <w:sz w:val="24"/>
                <w:szCs w:val="26"/>
              </w:rPr>
              <w:t>Направление 18.0</w:t>
            </w:r>
            <w:r>
              <w:rPr>
                <w:rFonts w:eastAsia="Calibri" w:cs="Times New Roman"/>
                <w:sz w:val="24"/>
                <w:szCs w:val="26"/>
                <w:lang w:val="en-US"/>
              </w:rPr>
              <w:t>4</w:t>
            </w:r>
            <w:r>
              <w:rPr>
                <w:rFonts w:eastAsia="Calibri" w:cs="Times New Roman"/>
                <w:sz w:val="24"/>
                <w:szCs w:val="26"/>
              </w:rPr>
              <w:t>.01 –</w:t>
            </w:r>
            <w:r>
              <w:rPr>
                <w:rFonts w:eastAsia="Calibri" w:cs="Times New Roman"/>
                <w:sz w:val="24"/>
                <w:szCs w:val="26"/>
                <w:lang w:val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6"/>
              </w:rPr>
              <w:t>Химическая технология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/>
                <w:sz w:val="24"/>
                <w:szCs w:val="26"/>
              </w:rPr>
            </w:pPr>
            <w:r>
              <w:rPr>
                <w:rFonts w:eastAsia="Calibri" w:cs="Times New Roman"/>
                <w:sz w:val="24"/>
                <w:szCs w:val="26"/>
              </w:rPr>
              <w:t>Утверждаю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/>
                <w:sz w:val="24"/>
                <w:szCs w:val="26"/>
              </w:rPr>
            </w:pPr>
            <w:r>
              <w:rPr>
                <w:rFonts w:eastAsia="Calibri" w:cs="Times New Roman"/>
                <w:sz w:val="24"/>
                <w:szCs w:val="26"/>
              </w:rPr>
              <w:t>Зав. кафедрой ХТ</w:t>
              <w:br/>
              <w:t>______________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/>
                <w:sz w:val="24"/>
                <w:szCs w:val="26"/>
              </w:rPr>
            </w:pPr>
            <w:r>
              <w:rPr>
                <w:rFonts w:eastAsia="Calibri" w:cs="Times New Roman"/>
                <w:sz w:val="24"/>
                <w:szCs w:val="26"/>
              </w:rPr>
              <w:t>Коваленко В.В.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6"/>
              </w:rPr>
            </w:pPr>
            <w:r>
              <w:rPr>
                <w:rFonts w:eastAsia="Calibri" w:cs="Times New Roman"/>
                <w:sz w:val="24"/>
                <w:szCs w:val="26"/>
              </w:rPr>
              <w:t>«__» _____ 20__</w:t>
            </w:r>
          </w:p>
        </w:tc>
      </w:tr>
      <w:tr>
        <w:trPr>
          <w:trHeight w:val="2209" w:hRule="atLeast"/>
          <w:cantSplit w:val="true"/>
        </w:trPr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sz w:val="24"/>
                <w:szCs w:val="26"/>
              </w:rPr>
              <w:t>Моющие присадки. Детергенты. Принцип действия. Состав, композиции, основные компоненты. Противопенные и многофункциональные присадки.</w:t>
              <w:br/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before="0" w:after="200"/>
              <w:contextualSpacing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sz w:val="24"/>
                <w:szCs w:val="26"/>
              </w:rPr>
              <w:t>Технические жидкости гидравлических машин и механизмов. Классификация гидравлических систем. Основные эксплуатационные свойства и состав гидравлических жидкостей. Пусковые жидкости для поршневых двигателей.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/>
          <w:b/>
          <w:sz w:val="24"/>
        </w:rPr>
        <w:t>ВОПРОСЫ К ЭКЗАМЕНУ</w:t>
      </w:r>
    </w:p>
    <w:p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6"/>
        </w:rPr>
      </w:pPr>
      <w:r>
        <w:rPr>
          <w:sz w:val="24"/>
          <w:szCs w:val="26"/>
        </w:rPr>
        <w:t>Пластичные смазки в механизмах и агрегатах Состав и коллоидная структура смазок. Назначение и классификация пластичных смазок.</w:t>
      </w:r>
    </w:p>
    <w:p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6"/>
        </w:rPr>
      </w:pPr>
      <w:r>
        <w:rPr>
          <w:sz w:val="24"/>
          <w:szCs w:val="26"/>
        </w:rPr>
        <w:t>Требования к качеству пластичных смазок. Основные свойства пластичных смазок. Регулирование и улучшение свойств пластичных смазок</w:t>
      </w:r>
    </w:p>
    <w:p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6"/>
        </w:rPr>
      </w:pPr>
      <w:r>
        <w:rPr>
          <w:sz w:val="24"/>
          <w:szCs w:val="26"/>
        </w:rPr>
        <w:t>Антифрикционные смазки. Физико-химические основы смазочного действия. Назначение и классификация антифрикционных смазок.</w:t>
      </w:r>
    </w:p>
    <w:p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6"/>
        </w:rPr>
      </w:pPr>
      <w:r>
        <w:rPr>
          <w:sz w:val="24"/>
          <w:szCs w:val="26"/>
        </w:rPr>
        <w:t>Антифрикционные смазки. Регулирование и улучшение смазочной способности.</w:t>
      </w:r>
    </w:p>
    <w:p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6"/>
        </w:rPr>
      </w:pPr>
      <w:r>
        <w:rPr>
          <w:sz w:val="24"/>
          <w:szCs w:val="26"/>
        </w:rPr>
        <w:t xml:space="preserve">Консервационные смазки. Физико-химические основы смазочного действия. Назначение и классификация </w:t>
      </w:r>
      <w:r>
        <w:rPr>
          <w:sz w:val="24"/>
          <w:szCs w:val="26"/>
        </w:rPr>
        <w:t>консерва</w:t>
      </w:r>
      <w:r>
        <w:rPr>
          <w:sz w:val="24"/>
          <w:szCs w:val="26"/>
        </w:rPr>
        <w:t>ционных смазок.</w:t>
      </w:r>
    </w:p>
    <w:p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6"/>
        </w:rPr>
      </w:pPr>
      <w:r>
        <w:rPr>
          <w:sz w:val="24"/>
          <w:szCs w:val="26"/>
        </w:rPr>
        <w:t>Консервационные смазки. Регулирование и улучшение защитной способности.</w:t>
      </w:r>
    </w:p>
    <w:p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6"/>
        </w:rPr>
      </w:pPr>
      <w:r>
        <w:rPr>
          <w:sz w:val="24"/>
          <w:szCs w:val="26"/>
        </w:rPr>
        <w:t xml:space="preserve">Уплотнительные смазки. Физико-химические основы смазочного действия. Назначение и классификация </w:t>
      </w:r>
      <w:r>
        <w:rPr>
          <w:sz w:val="24"/>
          <w:szCs w:val="26"/>
        </w:rPr>
        <w:t>уплотнитель</w:t>
      </w:r>
      <w:r>
        <w:rPr>
          <w:sz w:val="24"/>
          <w:szCs w:val="26"/>
        </w:rPr>
        <w:t>ных смазок.</w:t>
      </w:r>
    </w:p>
    <w:p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6"/>
        </w:rPr>
      </w:pPr>
      <w:r>
        <w:rPr>
          <w:sz w:val="24"/>
          <w:szCs w:val="26"/>
        </w:rPr>
        <w:t>Уплотнительные смазки. Регулирование и улучшение герметизирующей способности.</w:t>
      </w:r>
    </w:p>
    <w:p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6"/>
        </w:rPr>
      </w:pPr>
      <w:r>
        <w:rPr>
          <w:sz w:val="24"/>
          <w:szCs w:val="26"/>
        </w:rPr>
        <w:t>Технические жидкости гидравлических машин и механизмов. Классификация гидравлических систем. Основные эксплуатационные свойства и состав гидравлических жидкостей. Пусковые жидкости для поршневых двигателей.</w:t>
      </w:r>
    </w:p>
    <w:p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6"/>
        </w:rPr>
      </w:pPr>
      <w:r>
        <w:rPr>
          <w:sz w:val="24"/>
          <w:szCs w:val="26"/>
        </w:rPr>
        <w:t>Применение присадок при компаундировании масел. Основы действия и общая характеристика присадок к маслам. Классификация присадок.</w:t>
      </w:r>
    </w:p>
    <w:p>
      <w:pPr>
        <w:pStyle w:val="ListParagraph"/>
        <w:numPr>
          <w:ilvl w:val="0"/>
          <w:numId w:val="6"/>
        </w:numPr>
        <w:jc w:val="both"/>
        <w:rPr>
          <w:lang w:val="ru-RU"/>
        </w:rPr>
      </w:pPr>
      <w:r>
        <w:rPr>
          <w:sz w:val="24"/>
          <w:szCs w:val="26"/>
          <w:lang w:val="ru-RU"/>
        </w:rPr>
        <w:t>Вязкостные присадки. Модификаторы вязкости. Принцип действия. Состав, композиции, основные компоненты.</w:t>
      </w:r>
    </w:p>
    <w:p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6"/>
        </w:rPr>
      </w:pPr>
      <w:r>
        <w:rPr>
          <w:sz w:val="24"/>
          <w:szCs w:val="26"/>
        </w:rPr>
        <w:t>Депрессорные присадки. Депрессанты. Принцип действия. Состав, композиции, основные компоненты.</w:t>
      </w:r>
    </w:p>
    <w:p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6"/>
        </w:rPr>
      </w:pPr>
      <w:r>
        <w:rPr>
          <w:sz w:val="24"/>
          <w:szCs w:val="26"/>
        </w:rPr>
        <w:t>Противоизносные и противозадирные присадки. Модификаторы трения. Принцип действия. Состав.</w:t>
      </w:r>
    </w:p>
    <w:p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6"/>
        </w:rPr>
      </w:pPr>
      <w:r>
        <w:rPr>
          <w:sz w:val="24"/>
          <w:szCs w:val="26"/>
        </w:rPr>
        <w:t>композиции, основные компоненты.</w:t>
      </w:r>
    </w:p>
    <w:p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6"/>
        </w:rPr>
      </w:pPr>
      <w:r>
        <w:rPr>
          <w:sz w:val="24"/>
          <w:szCs w:val="26"/>
        </w:rPr>
        <w:t>Антиокислительные присадки. Ингибиторы окисления. Принцип действия. Состав, композиции, основные компоненты.</w:t>
      </w:r>
    </w:p>
    <w:p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Cs w:val="26"/>
        </w:rPr>
      </w:pPr>
      <w:r>
        <w:rPr>
          <w:sz w:val="24"/>
          <w:szCs w:val="26"/>
        </w:rPr>
        <w:t>Антикоррозионные присадки. Ингибиторы коррозии. Принцип действия. Состав, композиции, основные компоненты.</w:t>
      </w:r>
    </w:p>
    <w:p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Cs w:val="26"/>
        </w:rPr>
      </w:pPr>
      <w:r>
        <w:rPr>
          <w:sz w:val="24"/>
          <w:szCs w:val="26"/>
        </w:rPr>
        <w:t>Моющие присадки. Детергенты. Принцип действия. Состав, композиции, основные компоненты. Противопенные и многофункциональные присадки.</w:t>
      </w:r>
    </w:p>
    <w:p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Cs w:val="26"/>
        </w:rPr>
      </w:pPr>
      <w:r>
        <w:rPr>
          <w:sz w:val="24"/>
          <w:szCs w:val="26"/>
        </w:rPr>
        <w:t>Применение присадок при компаундировании моторных топлив, их классификация.</w:t>
      </w:r>
    </w:p>
    <w:p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Cs w:val="26"/>
        </w:rPr>
      </w:pPr>
      <w:r>
        <w:rPr>
          <w:sz w:val="24"/>
          <w:szCs w:val="26"/>
        </w:rPr>
        <w:t>Модификаторы воспламенения. Промоторы воспламенения дизельных топлив. Алкилнитраты и пероксиды. Принцип действия, свойства. Композиции, основные компоненты.</w:t>
      </w:r>
    </w:p>
    <w:p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Cs w:val="26"/>
        </w:rPr>
      </w:pPr>
      <w:r>
        <w:rPr>
          <w:sz w:val="24"/>
          <w:szCs w:val="26"/>
        </w:rPr>
        <w:t>Оксигенаты. Спирты и эфиры. Строение и свойства.</w:t>
      </w:r>
    </w:p>
    <w:p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Cs w:val="26"/>
        </w:rPr>
      </w:pPr>
      <w:r>
        <w:rPr>
          <w:sz w:val="24"/>
          <w:szCs w:val="26"/>
        </w:rPr>
        <w:t>Антидымные, антисажевые и антинагарные присадки. Принцип действия, состав, свойства. Композиции, основные компоненты.</w:t>
      </w:r>
    </w:p>
    <w:p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Cs w:val="26"/>
        </w:rPr>
      </w:pPr>
      <w:r>
        <w:rPr>
          <w:sz w:val="24"/>
          <w:szCs w:val="26"/>
        </w:rPr>
        <w:t>Присадки, повышающие стабильность топлив. Антиоксиданты, дезактиваторы металлов, биоциды. Принцип действия, состав, свойства. Композиции, основные компоненты.</w:t>
      </w:r>
    </w:p>
    <w:p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Cs w:val="26"/>
        </w:rPr>
      </w:pPr>
      <w:r>
        <w:rPr>
          <w:sz w:val="24"/>
          <w:szCs w:val="26"/>
        </w:rPr>
        <w:t>Присадки и средства для эксплуатации топлив при низких температурах. Проблемы эксплуатации топлив. Пути решения, ассортимент средств.</w:t>
      </w:r>
    </w:p>
    <w:p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Cs w:val="26"/>
        </w:rPr>
      </w:pPr>
      <w:r>
        <w:rPr>
          <w:sz w:val="24"/>
          <w:szCs w:val="26"/>
        </w:rPr>
        <w:t>Присадки и средства для эксплуатации топлив при низких температурах. Пусковые жидкости. Принцип действия, состав, свойства. Композиции, основные компоненты. Депрессорные присадки и диспергаторы парафинов. Принцип действия, состав, свойства. Композиции, основные компоненты</w:t>
      </w:r>
    </w:p>
    <w:p>
      <w:pPr>
        <w:pStyle w:val="Normal"/>
        <w:jc w:val="both"/>
        <w:rPr>
          <w:rFonts w:ascii="Times New Roman" w:hAnsi="Times New Roman"/>
          <w:szCs w:val="26"/>
        </w:rPr>
      </w:pPr>
      <w:r>
        <w:rPr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/>
          <w:b/>
          <w:sz w:val="24"/>
        </w:rPr>
        <w:t>КРИТЕРИИ ОЦЕНКИ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/>
          <w:sz w:val="24"/>
        </w:rPr>
        <w:t>При промежуточной аттестации обучающегося учитываются: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</w:rPr>
      </w:pPr>
      <w:r>
        <w:rPr>
          <w:sz w:val="24"/>
        </w:rPr>
        <w:t xml:space="preserve">правильность ответа по содержанию задания (учитывается количество и характер ошибок при ответе);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</w:rPr>
      </w:pPr>
      <w:r>
        <w:rPr>
          <w:sz w:val="24"/>
        </w:rPr>
        <w:t>полнота и глубина ответа (учитывается объем изученного материала, количество усвоенных фактов, понятий);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</w:rPr>
      </w:pPr>
      <w:r>
        <w:rPr>
          <w:sz w:val="24"/>
        </w:rPr>
        <w:t>осознанность ответа (учитывается понимание излагаемого материала);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</w:rPr>
      </w:pPr>
      <w:r>
        <w:rPr>
          <w:sz w:val="24"/>
        </w:rPr>
        <w:t>логика изложения материала (учитывается умение строить целостный, последовательный рассказ, грамотно пользоваться специальной терминологией).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/>
          <w:sz w:val="24"/>
        </w:rPr>
      </w:r>
    </w:p>
    <w:tbl>
      <w:tblPr>
        <w:tblStyle w:val="a4"/>
        <w:tblW w:w="9360" w:type="dxa"/>
        <w:jc w:val="left"/>
        <w:tblInd w:w="1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650"/>
        <w:gridCol w:w="7710"/>
      </w:tblGrid>
      <w:tr>
        <w:trPr/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2"/>
                <w:lang w:val="ru-RU" w:eastAsia="en-US" w:bidi="ar-SA"/>
              </w:rPr>
              <w:t>Оценка зачета с оценкой, экзамена</w:t>
            </w:r>
          </w:p>
        </w:tc>
        <w:tc>
          <w:tcPr>
            <w:tcW w:w="7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2"/>
                <w:lang w:val="ru-RU" w:eastAsia="en-US" w:bidi="ar-SA"/>
              </w:rPr>
              <w:t>Требования к знаниям</w:t>
            </w:r>
          </w:p>
        </w:tc>
      </w:tr>
      <w:tr>
        <w:trPr/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2"/>
                <w:lang w:val="ru-RU" w:eastAsia="en-US" w:bidi="ar-SA"/>
              </w:rPr>
              <w:t>«отлично»</w:t>
            </w:r>
          </w:p>
        </w:tc>
        <w:tc>
          <w:tcPr>
            <w:tcW w:w="7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/>
                <w:kern w:val="0"/>
                <w:sz w:val="24"/>
                <w:szCs w:val="22"/>
                <w:lang w:val="ru-RU" w:eastAsia="en-US" w:bidi="ar-SA"/>
              </w:rPr>
              <w:t xml:space="preserve">Оценка </w:t>
            </w:r>
            <w:r>
              <w:rPr>
                <w:rFonts w:eastAsia="Calibri" w:cs="Times New Roman"/>
                <w:b/>
                <w:kern w:val="0"/>
                <w:sz w:val="24"/>
                <w:szCs w:val="22"/>
                <w:lang w:val="ru-RU" w:eastAsia="en-US" w:bidi="ar-SA"/>
              </w:rPr>
              <w:t>«отлично»</w:t>
            </w:r>
            <w:r>
              <w:rPr>
                <w:rFonts w:eastAsia="Calibri" w:cs="Times New Roman"/>
                <w:kern w:val="0"/>
                <w:sz w:val="24"/>
                <w:szCs w:val="22"/>
                <w:lang w:val="ru-RU" w:eastAsia="en-US" w:bidi="ar-SA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 не только по учебнику, но и самостоятельно составленные; владеет всем объемом пройденного материала; излагает материал последовательно и правильно.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/>
                <w:sz w:val="24"/>
              </w:rPr>
            </w:r>
          </w:p>
        </w:tc>
      </w:tr>
      <w:tr>
        <w:trPr/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2"/>
                <w:lang w:val="ru-RU" w:eastAsia="en-US" w:bidi="ar-SA"/>
              </w:rPr>
              <w:t>«хорошо»</w:t>
            </w:r>
          </w:p>
        </w:tc>
        <w:tc>
          <w:tcPr>
            <w:tcW w:w="7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/>
                <w:kern w:val="0"/>
                <w:sz w:val="24"/>
                <w:szCs w:val="22"/>
                <w:lang w:val="ru-RU" w:eastAsia="en-US" w:bidi="ar-SA"/>
              </w:rPr>
              <w:t xml:space="preserve">Оценка </w:t>
            </w:r>
            <w:r>
              <w:rPr>
                <w:rFonts w:eastAsia="Calibri" w:cs="Times New Roman"/>
                <w:b/>
                <w:kern w:val="0"/>
                <w:sz w:val="24"/>
                <w:szCs w:val="22"/>
                <w:lang w:val="ru-RU" w:eastAsia="en-US" w:bidi="ar-SA"/>
              </w:rPr>
              <w:t>«хорошо»</w:t>
            </w:r>
            <w:r>
              <w:rPr>
                <w:rFonts w:eastAsia="Calibri" w:cs="Times New Roman"/>
                <w:kern w:val="0"/>
                <w:sz w:val="24"/>
                <w:szCs w:val="22"/>
                <w:lang w:val="ru-RU" w:eastAsia="en-US" w:bidi="ar-SA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примеры; владеет большей частью пройденного материала; излагает материал последовательно и правильно.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/>
                <w:sz w:val="24"/>
              </w:rPr>
            </w:r>
          </w:p>
        </w:tc>
      </w:tr>
      <w:tr>
        <w:trPr/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2"/>
                <w:lang w:val="ru-RU" w:eastAsia="en-US" w:bidi="ar-SA"/>
              </w:rPr>
              <w:t>«удовлетворительно»</w:t>
            </w:r>
          </w:p>
        </w:tc>
        <w:tc>
          <w:tcPr>
            <w:tcW w:w="7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/>
                <w:kern w:val="0"/>
                <w:sz w:val="24"/>
                <w:szCs w:val="22"/>
                <w:lang w:val="ru-RU" w:eastAsia="en-US" w:bidi="ar-SA"/>
              </w:rPr>
              <w:t xml:space="preserve">Оценка  </w:t>
            </w:r>
            <w:r>
              <w:rPr>
                <w:rFonts w:eastAsia="Calibri" w:cs="Times New Roman"/>
                <w:b/>
                <w:kern w:val="0"/>
                <w:sz w:val="24"/>
                <w:szCs w:val="22"/>
                <w:lang w:val="ru-RU" w:eastAsia="en-US" w:bidi="ar-SA"/>
              </w:rPr>
              <w:t>«удовлетворительно»</w:t>
            </w:r>
            <w:r>
              <w:rPr>
                <w:rFonts w:eastAsia="Calibri" w:cs="Times New Roman"/>
                <w:kern w:val="0"/>
                <w:sz w:val="24"/>
                <w:szCs w:val="22"/>
                <w:lang w:val="ru-RU" w:eastAsia="en-US" w:bidi="ar-SA"/>
              </w:rPr>
              <w:t xml:space="preserve"> выставляется обучающемуся, если он  излагает материал неполно и допускает неточности в определении понятий или формулировке правил;  не умеет доказательно обосновать свои суждения; допускает нарушения логической последовательности в изложении материала; владеет небольшой частью общего объема материала; испытывает сложности при выполнении практических работ и затрудняется связать теорию вопроса с практикой.</w:t>
            </w:r>
          </w:p>
        </w:tc>
      </w:tr>
      <w:tr>
        <w:trPr/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2"/>
                <w:lang w:val="ru-RU" w:eastAsia="en-US" w:bidi="ar-SA"/>
              </w:rPr>
              <w:t>«неудовлетворительно»</w:t>
            </w:r>
          </w:p>
        </w:tc>
        <w:tc>
          <w:tcPr>
            <w:tcW w:w="7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/>
                <w:kern w:val="0"/>
                <w:sz w:val="24"/>
                <w:szCs w:val="22"/>
                <w:lang w:val="ru-RU" w:eastAsia="en-US" w:bidi="ar-SA"/>
              </w:rPr>
              <w:t xml:space="preserve">Оценка </w:t>
            </w:r>
            <w:r>
              <w:rPr>
                <w:rFonts w:eastAsia="Calibri" w:cs="Times New Roman"/>
                <w:b/>
                <w:kern w:val="0"/>
                <w:sz w:val="24"/>
                <w:szCs w:val="22"/>
                <w:lang w:val="ru-RU" w:eastAsia="en-US" w:bidi="ar-SA"/>
              </w:rPr>
              <w:t>«неудовлетворительно»</w:t>
            </w:r>
            <w:r>
              <w:rPr>
                <w:rFonts w:eastAsia="Calibri" w:cs="Times New Roman"/>
                <w:kern w:val="0"/>
                <w:sz w:val="24"/>
                <w:szCs w:val="22"/>
                <w:lang w:val="ru-RU" w:eastAsia="en-US" w:bidi="ar-SA"/>
              </w:rPr>
              <w:t xml:space="preserve"> выставляется обучающемуся, который не знает значительной части материала; не может привести ни одного примера по соответствующим вопросам в билете; допускает серьезные ошибки; беспорядочно и неуверенно излагает материал.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/>
          <w:b/>
          <w:sz w:val="24"/>
        </w:rPr>
        <w:t>ЗАДАНИЯ (ВОПРОСЫ) ДЛЯ ОЦЕНКИ СФОРМИРОВАННОСТИ КОМПЕТЕНЦИЙ И ИНДИКАТОРОВ ИХ ДОСТИЖЕНИЯ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/>
          <w:sz w:val="24"/>
        </w:rPr>
        <w:t>Умение обучающегося предоставить ответы на вопросы демонстрирует освоение им следующих индикаторов компетенций: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/>
          <w:sz w:val="24"/>
        </w:rPr>
        <w:t>ПК-2.2. Организует проведение химических и физико-химических испытаний сырья и продуктов установок нефтепереработки и нефтехимии с применением нормативных документов по качеству, стандартизации и сертификации продуктов и изделий научно-технической информации в условиях коллективной и самостоятельной работы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/>
          <w:sz w:val="24"/>
        </w:rPr>
        <w:t>Задан</w:t>
      </w:r>
      <w:r>
        <w:rPr>
          <w:rFonts w:cs="Times New Roman"/>
          <w:sz w:val="24"/>
          <w:szCs w:val="24"/>
        </w:rPr>
        <w:t>ия закрытого типа:</w:t>
      </w:r>
    </w:p>
    <w:p>
      <w:pPr>
        <w:pStyle w:val="Normal"/>
        <w:numPr>
          <w:ilvl w:val="0"/>
          <w:numId w:val="3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Безопасность для сотрудников и охраны окружающей среды прописываются в </w:t>
      </w:r>
      <w:r>
        <w:rPr>
          <w:rFonts w:eastAsia="Times New Roman" w:cs="Times New Roman"/>
          <w:bCs/>
          <w:sz w:val="24"/>
          <w:szCs w:val="24"/>
          <w:u w:val="single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>
      <w:pPr>
        <w:pStyle w:val="ListParagraph"/>
        <w:numPr>
          <w:ilvl w:val="1"/>
          <w:numId w:val="3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технологическом регламенте</w:t>
      </w:r>
      <w:r>
        <w:rPr>
          <w:rFonts w:eastAsia="Times New Roman" w:cs="Times New Roman"/>
          <w:szCs w:val="24"/>
          <w:lang w:eastAsia="ru-RU"/>
        </w:rPr>
        <w:tab/>
        <w:t>(Правильный ответ)</w:t>
      </w:r>
    </w:p>
    <w:p>
      <w:pPr>
        <w:pStyle w:val="ListParagraph"/>
        <w:numPr>
          <w:ilvl w:val="1"/>
          <w:numId w:val="3"/>
        </w:numPr>
        <w:rPr>
          <w:rFonts w:eastAsia="Times New Roman" w:cs="Times New Roman"/>
          <w:szCs w:val="24"/>
          <w:lang w:eastAsia="ru-RU"/>
        </w:rPr>
      </w:pPr>
      <w:r>
        <w:rPr/>
        <w:t>уставе организации</w:t>
      </w:r>
    </w:p>
    <w:p>
      <w:pPr>
        <w:pStyle w:val="ListParagraph"/>
        <w:numPr>
          <w:ilvl w:val="1"/>
          <w:numId w:val="3"/>
        </w:numPr>
        <w:rPr>
          <w:rFonts w:eastAsia="Times New Roman" w:cs="Times New Roman"/>
          <w:szCs w:val="24"/>
          <w:lang w:eastAsia="ru-RU"/>
        </w:rPr>
      </w:pPr>
      <w:r>
        <w:rPr/>
        <w:t xml:space="preserve">плане эвакуации </w:t>
      </w:r>
    </w:p>
    <w:p>
      <w:pPr>
        <w:pStyle w:val="ListParagraph"/>
        <w:numPr>
          <w:ilvl w:val="1"/>
          <w:numId w:val="3"/>
        </w:numPr>
        <w:rPr>
          <w:rFonts w:eastAsia="Times New Roman" w:cs="Times New Roman"/>
          <w:szCs w:val="24"/>
          <w:lang w:eastAsia="ru-RU"/>
        </w:rPr>
      </w:pPr>
      <w:r>
        <w:rPr/>
        <w:t>трудовом договоре</w:t>
      </w:r>
    </w:p>
    <w:p>
      <w:pPr>
        <w:pStyle w:val="Normal"/>
        <w:numPr>
          <w:ilvl w:val="0"/>
          <w:numId w:val="3"/>
        </w:numPr>
        <w:rPr>
          <w:rFonts w:eastAsia="Times New Roman" w:cs="Times New Roman"/>
          <w:szCs w:val="24"/>
          <w:lang w:eastAsia="ru-RU"/>
        </w:rPr>
      </w:pPr>
      <w:r>
        <w:rPr>
          <w:rStyle w:val="Markedcontent"/>
          <w:rFonts w:eastAsia="Times New Roman" w:cs="Times New Roman"/>
          <w:sz w:val="24"/>
          <w:szCs w:val="24"/>
          <w:u w:val="single"/>
          <w:lang w:eastAsia="ru-RU"/>
        </w:rPr>
        <w:tab/>
      </w:r>
      <w:r>
        <w:rPr>
          <w:rStyle w:val="Markedcontent"/>
          <w:rFonts w:eastAsia="Times New Roman" w:cs="Times New Roman"/>
          <w:sz w:val="24"/>
          <w:szCs w:val="24"/>
          <w:lang w:eastAsia="ru-RU"/>
        </w:rPr>
        <w:t xml:space="preserve"> — свойство объекта непрерывно сохранять работоспособное состояние в течение некоторого времени или наработки.</w:t>
      </w:r>
    </w:p>
    <w:p>
      <w:pPr>
        <w:pStyle w:val="ListParagraph"/>
        <w:numPr>
          <w:ilvl w:val="1"/>
          <w:numId w:val="3"/>
        </w:numPr>
        <w:rPr>
          <w:rFonts w:eastAsia="Times New Roman" w:cs="Times New Roman"/>
          <w:szCs w:val="24"/>
          <w:lang w:eastAsia="ru-RU"/>
        </w:rPr>
      </w:pPr>
      <w:r>
        <w:rPr/>
        <w:t>новизна</w:t>
      </w:r>
    </w:p>
    <w:p>
      <w:pPr>
        <w:pStyle w:val="ListParagraph"/>
        <w:numPr>
          <w:ilvl w:val="1"/>
          <w:numId w:val="3"/>
        </w:numPr>
        <w:rPr>
          <w:rFonts w:eastAsia="Times New Roman" w:cs="Times New Roman"/>
          <w:szCs w:val="24"/>
          <w:lang w:eastAsia="ru-RU"/>
        </w:rPr>
      </w:pPr>
      <w:r>
        <w:rPr/>
        <w:t>работоспособность</w:t>
      </w:r>
    </w:p>
    <w:p>
      <w:pPr>
        <w:pStyle w:val="ListParagraph"/>
        <w:numPr>
          <w:ilvl w:val="1"/>
          <w:numId w:val="3"/>
        </w:numPr>
        <w:rPr>
          <w:rFonts w:eastAsia="Times New Roman" w:cs="Times New Roman"/>
          <w:szCs w:val="24"/>
          <w:lang w:eastAsia="ru-RU"/>
        </w:rPr>
      </w:pPr>
      <w:r>
        <w:rPr/>
        <w:t>постоянство</w:t>
      </w:r>
    </w:p>
    <w:p>
      <w:pPr>
        <w:pStyle w:val="ListParagraph"/>
        <w:numPr>
          <w:ilvl w:val="1"/>
          <w:numId w:val="3"/>
        </w:numPr>
        <w:rPr>
          <w:rFonts w:eastAsia="Times New Roman" w:cs="Times New Roman"/>
          <w:szCs w:val="24"/>
          <w:lang w:eastAsia="ru-RU"/>
        </w:rPr>
      </w:pPr>
      <w:r>
        <w:rPr>
          <w:rStyle w:val="Markedcontent"/>
          <w:rFonts w:eastAsia="Times New Roman" w:cs="Times New Roman"/>
          <w:sz w:val="24"/>
          <w:szCs w:val="24"/>
          <w:lang w:eastAsia="ru-RU"/>
        </w:rPr>
        <w:t>безотказность</w:t>
      </w:r>
      <w:r>
        <w:rPr>
          <w:rFonts w:eastAsia="Times New Roman" w:cs="Times New Roman"/>
          <w:szCs w:val="24"/>
          <w:lang w:eastAsia="ru-RU"/>
        </w:rPr>
        <w:tab/>
        <w:t>(Правильный ответ)</w:t>
      </w:r>
    </w:p>
    <w:p>
      <w:pPr>
        <w:pStyle w:val="Normal"/>
        <w:numPr>
          <w:ilvl w:val="0"/>
          <w:numId w:val="3"/>
        </w:numPr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eastAsia="Times New Roman" w:cs="Times New Roman"/>
          <w:color w:val="181818"/>
          <w:sz w:val="24"/>
          <w:szCs w:val="24"/>
          <w:u w:val="single"/>
          <w:lang w:eastAsia="ru-RU"/>
        </w:rPr>
        <w:tab/>
      </w:r>
      <w:r>
        <w:rPr>
          <w:rStyle w:val="Markedcontent"/>
          <w:rFonts w:eastAsia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Style w:val="Markedcontent"/>
          <w:rFonts w:eastAsia="Times New Roman" w:cs="Times New Roman"/>
          <w:sz w:val="24"/>
          <w:szCs w:val="24"/>
          <w:lang w:eastAsia="ru-RU"/>
        </w:rPr>
        <w:t>—</w:t>
      </w:r>
      <w:r>
        <w:rPr>
          <w:rStyle w:val="Markedcontent"/>
          <w:rFonts w:eastAsia="Times New Roman" w:cs="Times New Roman"/>
          <w:color w:val="181818"/>
          <w:sz w:val="24"/>
          <w:szCs w:val="24"/>
          <w:lang w:eastAsia="ru-RU"/>
        </w:rPr>
        <w:t xml:space="preserve"> каждое отдельное несоответствие продукции установленным требованиям.</w:t>
      </w:r>
    </w:p>
    <w:p>
      <w:pPr>
        <w:pStyle w:val="ListParagraph"/>
        <w:numPr>
          <w:ilvl w:val="1"/>
          <w:numId w:val="3"/>
        </w:numPr>
        <w:rPr>
          <w:rFonts w:eastAsia="Times New Roman" w:cs="Times New Roman"/>
          <w:szCs w:val="24"/>
          <w:lang w:eastAsia="ru-RU"/>
        </w:rPr>
      </w:pPr>
      <w:r>
        <w:rPr/>
        <w:t>коррупция</w:t>
      </w:r>
    </w:p>
    <w:p>
      <w:pPr>
        <w:pStyle w:val="ListParagraph"/>
        <w:numPr>
          <w:ilvl w:val="1"/>
          <w:numId w:val="3"/>
        </w:numPr>
        <w:rPr>
          <w:rFonts w:eastAsia="Times New Roman" w:cs="Times New Roman"/>
          <w:szCs w:val="24"/>
          <w:lang w:eastAsia="ru-RU"/>
        </w:rPr>
      </w:pPr>
      <w:r>
        <w:rPr/>
        <w:t>обман</w:t>
      </w:r>
    </w:p>
    <w:p>
      <w:pPr>
        <w:pStyle w:val="ListParagraph"/>
        <w:numPr>
          <w:ilvl w:val="1"/>
          <w:numId w:val="3"/>
        </w:numPr>
        <w:rPr>
          <w:rFonts w:eastAsia="Times New Roman" w:cs="Times New Roman"/>
          <w:szCs w:val="24"/>
          <w:lang w:eastAsia="ru-RU"/>
        </w:rPr>
      </w:pPr>
      <w:r>
        <w:rPr>
          <w:rStyle w:val="Markedcontent"/>
          <w:rFonts w:eastAsia="Times New Roman" w:cs="Times New Roman"/>
          <w:color w:val="181818"/>
          <w:sz w:val="24"/>
          <w:szCs w:val="24"/>
          <w:lang w:eastAsia="ru-RU"/>
        </w:rPr>
        <w:t>дефект</w:t>
      </w:r>
      <w:r>
        <w:rPr>
          <w:rFonts w:eastAsia="Times New Roman" w:cs="Times New Roman"/>
          <w:szCs w:val="24"/>
          <w:lang w:eastAsia="ru-RU"/>
        </w:rPr>
        <w:tab/>
        <w:t>(Правильный ответ)</w:t>
      </w:r>
    </w:p>
    <w:p>
      <w:pPr>
        <w:pStyle w:val="ListParagraph"/>
        <w:numPr>
          <w:ilvl w:val="1"/>
          <w:numId w:val="3"/>
        </w:numPr>
        <w:rPr>
          <w:rFonts w:eastAsia="Times New Roman" w:cs="Times New Roman"/>
          <w:szCs w:val="24"/>
          <w:lang w:eastAsia="ru-RU"/>
        </w:rPr>
      </w:pPr>
      <w:r>
        <w:rPr/>
        <w:t>мошенничество</w:t>
      </w:r>
    </w:p>
    <w:p>
      <w:pPr>
        <w:pStyle w:val="Normal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bCs/>
          <w:color w:val="181818"/>
          <w:sz w:val="24"/>
          <w:szCs w:val="24"/>
          <w:lang w:eastAsia="ru-RU"/>
        </w:rPr>
        <w:t xml:space="preserve">Стандартизация </w:t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>— деятельность по разработке, опубликованию и применению стандартов, по установлению норм, правил и характеристик в целях обеспечения безопасности продукции, работ и услуг для окружающей среды, жизни, здоровья и имущества, технической и информационной совместимости, взаимозаменяемости и качества продукции, работ и услуг</w:t>
      </w:r>
    </w:p>
    <w:p>
      <w:pPr>
        <w:pStyle w:val="ListParagraph"/>
        <w:numPr>
          <w:ilvl w:val="1"/>
          <w:numId w:val="3"/>
        </w:numPr>
        <w:rPr>
          <w:rFonts w:eastAsia="Times New Roman" w:cs="Times New Roman"/>
          <w:szCs w:val="24"/>
          <w:lang w:eastAsia="ru-RU"/>
        </w:rPr>
      </w:pPr>
      <w:r>
        <w:rPr/>
        <w:t>исследованию</w:t>
      </w:r>
    </w:p>
    <w:p>
      <w:pPr>
        <w:pStyle w:val="ListParagraph"/>
        <w:numPr>
          <w:ilvl w:val="1"/>
          <w:numId w:val="3"/>
        </w:numPr>
        <w:rPr>
          <w:rFonts w:eastAsia="Times New Roman" w:cs="Times New Roman"/>
          <w:szCs w:val="24"/>
          <w:lang w:eastAsia="ru-RU"/>
        </w:rPr>
      </w:pPr>
      <w:r>
        <w:rPr/>
        <w:t>заимствованию</w:t>
      </w:r>
    </w:p>
    <w:p>
      <w:pPr>
        <w:pStyle w:val="ListParagraph"/>
        <w:numPr>
          <w:ilvl w:val="1"/>
          <w:numId w:val="3"/>
        </w:numPr>
        <w:rPr>
          <w:rFonts w:eastAsia="Times New Roman" w:cs="Times New Roman"/>
          <w:szCs w:val="24"/>
          <w:lang w:eastAsia="ru-RU"/>
        </w:rPr>
      </w:pPr>
      <w:r>
        <w:rPr/>
        <w:t>покупке</w:t>
      </w:r>
    </w:p>
    <w:p>
      <w:pPr>
        <w:pStyle w:val="ListParagraph"/>
        <w:numPr>
          <w:ilvl w:val="1"/>
          <w:numId w:val="3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>разработке</w:t>
      </w:r>
      <w:r>
        <w:rPr>
          <w:rFonts w:eastAsia="Times New Roman" w:cs="Times New Roman"/>
          <w:szCs w:val="24"/>
          <w:lang w:eastAsia="ru-RU"/>
        </w:rPr>
        <w:tab/>
        <w:t>(Правильный ответ)</w:t>
      </w:r>
    </w:p>
    <w:p>
      <w:pPr>
        <w:pStyle w:val="Normal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 xml:space="preserve">Обеспечение взаимопонимания между разработчиками, изготовителями, продавцами и потребителями (заказчиками) относится к основным задачам </w:t>
      </w:r>
      <w:r>
        <w:rPr>
          <w:rFonts w:eastAsia="Times New Roman" w:cs="Times New Roman"/>
          <w:color w:val="181818"/>
          <w:sz w:val="24"/>
          <w:szCs w:val="24"/>
          <w:u w:val="single"/>
          <w:lang w:eastAsia="ru-RU"/>
        </w:rPr>
        <w:tab/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>.</w:t>
      </w:r>
    </w:p>
    <w:p>
      <w:pPr>
        <w:pStyle w:val="ListParagraph"/>
        <w:numPr>
          <w:ilvl w:val="1"/>
          <w:numId w:val="3"/>
        </w:numPr>
        <w:rPr>
          <w:rFonts w:eastAsia="Times New Roman" w:cs="Times New Roman"/>
          <w:szCs w:val="24"/>
          <w:lang w:eastAsia="ru-RU"/>
        </w:rPr>
      </w:pPr>
      <w:r>
        <w:rPr/>
        <w:t>их руководства</w:t>
      </w:r>
    </w:p>
    <w:p>
      <w:pPr>
        <w:pStyle w:val="ListParagraph"/>
        <w:numPr>
          <w:ilvl w:val="1"/>
          <w:numId w:val="3"/>
        </w:numPr>
        <w:rPr>
          <w:rFonts w:eastAsia="Times New Roman" w:cs="Times New Roman"/>
          <w:szCs w:val="24"/>
          <w:lang w:eastAsia="ru-RU"/>
        </w:rPr>
      </w:pPr>
      <w:r>
        <w:rPr/>
        <w:t>кооперации</w:t>
      </w:r>
    </w:p>
    <w:p>
      <w:pPr>
        <w:pStyle w:val="ListParagraph"/>
        <w:numPr>
          <w:ilvl w:val="1"/>
          <w:numId w:val="3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>стандартизации</w:t>
      </w:r>
      <w:r>
        <w:rPr>
          <w:rFonts w:eastAsia="Times New Roman" w:cs="Times New Roman"/>
          <w:szCs w:val="24"/>
          <w:lang w:eastAsia="ru-RU"/>
        </w:rPr>
        <w:tab/>
        <w:t>(Правильный ответ)</w:t>
      </w:r>
    </w:p>
    <w:p>
      <w:pPr>
        <w:pStyle w:val="ListParagraph"/>
        <w:numPr>
          <w:ilvl w:val="1"/>
          <w:numId w:val="3"/>
        </w:numPr>
        <w:rPr>
          <w:rFonts w:eastAsia="Times New Roman" w:cs="Times New Roman"/>
          <w:szCs w:val="24"/>
          <w:lang w:eastAsia="ru-RU"/>
        </w:rPr>
      </w:pPr>
      <w:r>
        <w:rPr/>
        <w:t>министерства промышленности и торговли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Задания открытого типа: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3395" w:leader="none"/>
        </w:tabs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 xml:space="preserve">Ответственным за </w:t>
      </w:r>
      <w:r>
        <w:rPr>
          <w:rFonts w:eastAsia="Times New Roman" w:cs="Times New Roman"/>
          <w:color w:val="181818"/>
          <w:sz w:val="24"/>
          <w:szCs w:val="24"/>
          <w:u w:val="single"/>
          <w:lang w:eastAsia="ru-RU"/>
        </w:rPr>
        <w:tab/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 xml:space="preserve"> в Российской Федерации органом является Росстандарт.</w:t>
      </w:r>
      <w:r>
        <w:rPr>
          <w:rFonts w:eastAsia="Times New Roman" w:cs="Times New Roman"/>
          <w:szCs w:val="24"/>
          <w:lang w:eastAsia="ru-RU"/>
        </w:rPr>
        <w:br/>
      </w:r>
      <w:r>
        <w:rPr>
          <w:rFonts w:eastAsia="Times New Roman" w:cs="Times New Roman"/>
          <w:szCs w:val="24"/>
          <w:u w:val="single"/>
          <w:lang w:eastAsia="ru-RU"/>
        </w:rPr>
        <w:t>Ответ</w:t>
      </w:r>
      <w:r>
        <w:rPr>
          <w:rFonts w:eastAsia="Times New Roman" w:cs="Times New Roman"/>
          <w:szCs w:val="24"/>
          <w:lang w:eastAsia="ru-RU"/>
        </w:rPr>
        <w:t xml:space="preserve">: </w:t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>утверждение стандартов</w:t>
      </w:r>
      <w:r>
        <w:rPr>
          <w:rFonts w:eastAsia="Times New Roman" w:cs="Times New Roman"/>
          <w:szCs w:val="24"/>
          <w:lang w:eastAsia="ru-RU"/>
        </w:rPr>
        <w:t>.</w:t>
      </w:r>
    </w:p>
    <w:p>
      <w:pPr>
        <w:pStyle w:val="Normal"/>
        <w:numPr>
          <w:ilvl w:val="0"/>
          <w:numId w:val="4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Cs/>
          <w:color w:val="181818"/>
          <w:sz w:val="24"/>
          <w:szCs w:val="24"/>
          <w:u w:val="single"/>
          <w:lang w:eastAsia="ru-RU"/>
        </w:rPr>
        <w:tab/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 xml:space="preserve"> – процедура подтверждения соответствия результатов производственной деятельности, товаров, услуг нормативным требованиям на основании которой третья сторона удостоверяет документально, что данная продукция соответствует заданным требованиям.</w:t>
        <w:tab/>
      </w:r>
      <w:r>
        <w:rPr>
          <w:rFonts w:eastAsia="Times New Roman" w:cs="Times New Roman"/>
          <w:szCs w:val="24"/>
          <w:lang w:eastAsia="ru-RU"/>
        </w:rPr>
        <w:br/>
      </w:r>
      <w:r>
        <w:rPr>
          <w:rFonts w:eastAsia="Times New Roman" w:cs="Times New Roman"/>
          <w:szCs w:val="24"/>
          <w:u w:val="single"/>
          <w:lang w:eastAsia="ru-RU"/>
        </w:rPr>
        <w:t>Ответ</w:t>
      </w:r>
      <w:r>
        <w:rPr>
          <w:rFonts w:eastAsia="Times New Roman" w:cs="Times New Roman"/>
          <w:szCs w:val="24"/>
          <w:lang w:eastAsia="ru-RU"/>
        </w:rPr>
        <w:t xml:space="preserve">: </w:t>
      </w:r>
      <w:r>
        <w:rPr>
          <w:rFonts w:eastAsia="Times New Roman" w:cs="Times New Roman"/>
          <w:bCs/>
          <w:color w:val="181818"/>
          <w:sz w:val="24"/>
          <w:szCs w:val="24"/>
          <w:lang w:eastAsia="ru-RU"/>
        </w:rPr>
        <w:t>сертификация</w:t>
      </w:r>
      <w:r>
        <w:rPr>
          <w:rFonts w:eastAsia="Times New Roman" w:cs="Times New Roman"/>
          <w:szCs w:val="24"/>
          <w:lang w:eastAsia="ru-RU"/>
        </w:rPr>
        <w:t>.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4541" w:leader="none"/>
        </w:tabs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181818"/>
          <w:szCs w:val="24"/>
          <w:lang w:eastAsia="ru-RU"/>
        </w:rPr>
        <w:t xml:space="preserve">Министерства, являющиеся головными по видам выпускаемой продукции, выпускают (вид стандарта) </w:t>
      </w:r>
      <w:r>
        <w:rPr>
          <w:rFonts w:eastAsia="Times New Roman" w:cs="Times New Roman"/>
          <w:color w:val="181818"/>
          <w:szCs w:val="24"/>
          <w:u w:val="single"/>
          <w:lang w:eastAsia="ru-RU"/>
        </w:rPr>
        <w:tab/>
      </w:r>
      <w:r>
        <w:rPr>
          <w:rFonts w:eastAsia="Times New Roman" w:cs="Times New Roman"/>
          <w:color w:val="181818"/>
          <w:szCs w:val="24"/>
          <w:lang w:eastAsia="ru-RU"/>
        </w:rPr>
        <w:t xml:space="preserve"> .</w:t>
        <w:tab/>
        <w:br/>
      </w:r>
      <w:r>
        <w:rPr>
          <w:rFonts w:eastAsia="Times New Roman" w:cs="Times New Roman"/>
          <w:color w:val="181818"/>
          <w:szCs w:val="24"/>
          <w:u w:val="single"/>
          <w:lang w:eastAsia="ru-RU"/>
        </w:rPr>
        <w:t>Ответ</w:t>
      </w:r>
      <w:r>
        <w:rPr>
          <w:rFonts w:eastAsia="Times New Roman" w:cs="Times New Roman"/>
          <w:color w:val="181818"/>
          <w:szCs w:val="24"/>
          <w:lang w:eastAsia="ru-RU"/>
        </w:rPr>
        <w:t>: ОСТ.</w:t>
      </w:r>
    </w:p>
    <w:p>
      <w:pPr>
        <w:pStyle w:val="Normal"/>
        <w:numPr>
          <w:ilvl w:val="0"/>
          <w:numId w:val="4"/>
        </w:numPr>
        <w:tabs>
          <w:tab w:val="clear" w:pos="720"/>
          <w:tab w:val="right" w:pos="3570" w:leader="none"/>
          <w:tab w:val="left" w:pos="6573" w:leader="none"/>
        </w:tabs>
        <w:rPr>
          <w:rFonts w:eastAsia="Times New Roman" w:cs="Times New Roman"/>
          <w:szCs w:val="24"/>
          <w:lang w:eastAsia="ru-RU"/>
        </w:rPr>
      </w:pPr>
      <w:r>
        <w:rPr>
          <w:rStyle w:val="Markedcontent"/>
          <w:rFonts w:eastAsia="Times New Roman" w:cs="Times New Roman"/>
          <w:color w:val="181818"/>
          <w:sz w:val="24"/>
          <w:szCs w:val="24"/>
          <w:lang w:eastAsia="ru-RU"/>
        </w:rPr>
        <w:t xml:space="preserve">Критерии качества нефтепродуктов: плотность, </w:t>
      </w:r>
      <w:r>
        <w:rPr>
          <w:rStyle w:val="Markedcontent"/>
          <w:rFonts w:eastAsia="Times New Roman" w:cs="Times New Roman"/>
          <w:color w:val="181818"/>
          <w:sz w:val="24"/>
          <w:szCs w:val="24"/>
          <w:u w:val="single"/>
          <w:lang w:eastAsia="ru-RU"/>
        </w:rPr>
        <w:tab/>
      </w:r>
      <w:r>
        <w:rPr>
          <w:rStyle w:val="Markedcontent"/>
          <w:rFonts w:eastAsia="Times New Roman" w:cs="Times New Roman"/>
          <w:color w:val="181818"/>
          <w:sz w:val="24"/>
          <w:szCs w:val="24"/>
          <w:lang w:eastAsia="ru-RU"/>
        </w:rPr>
        <w:t>, фракционный состав, цвет и прозрачность.</w:t>
        <w:tab/>
      </w:r>
      <w:r>
        <w:rPr>
          <w:rFonts w:eastAsia="Times New Roman" w:cs="Times New Roman"/>
          <w:szCs w:val="24"/>
          <w:lang w:eastAsia="ru-RU"/>
        </w:rPr>
        <w:br/>
      </w:r>
      <w:r>
        <w:rPr>
          <w:rFonts w:eastAsia="Times New Roman" w:cs="Times New Roman"/>
          <w:szCs w:val="24"/>
          <w:u w:val="single"/>
          <w:lang w:eastAsia="ru-RU"/>
        </w:rPr>
        <w:t>Ответ</w:t>
      </w:r>
      <w:r>
        <w:rPr>
          <w:rFonts w:eastAsia="Times New Roman" w:cs="Times New Roman"/>
          <w:szCs w:val="24"/>
          <w:lang w:eastAsia="ru-RU"/>
        </w:rPr>
        <w:t>:</w:t>
      </w:r>
      <w:r>
        <w:rPr>
          <w:rFonts w:eastAsia="Times New Roman" w:cs="Times New Roman"/>
          <w:color w:val="181818"/>
          <w:szCs w:val="24"/>
          <w:lang w:eastAsia="ru-RU"/>
        </w:rPr>
        <w:t xml:space="preserve"> </w:t>
      </w:r>
      <w:r>
        <w:rPr>
          <w:rStyle w:val="Markedcontent"/>
          <w:rFonts w:eastAsia="Times New Roman" w:cs="Times New Roman"/>
          <w:color w:val="181818"/>
          <w:sz w:val="24"/>
          <w:szCs w:val="24"/>
          <w:lang w:eastAsia="ru-RU"/>
        </w:rPr>
        <w:t>вязкость</w:t>
      </w:r>
      <w:r>
        <w:rPr>
          <w:rFonts w:eastAsia="Times New Roman" w:cs="Times New Roman"/>
          <w:szCs w:val="24"/>
          <w:lang w:eastAsia="ru-RU"/>
        </w:rPr>
        <w:t>.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5673" w:leader="none"/>
        </w:tabs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Cs/>
          <w:color w:val="181818"/>
          <w:sz w:val="24"/>
          <w:szCs w:val="24"/>
          <w:lang w:eastAsia="ru-RU"/>
        </w:rPr>
        <w:t xml:space="preserve">Основные методики анализа нефтепродуктов: просвечивание УФ лучами; атомный спектральный анализ; спектроскопия; </w:t>
      </w:r>
      <w:r>
        <w:rPr>
          <w:rFonts w:eastAsia="Times New Roman" w:cs="Times New Roman"/>
          <w:bCs/>
          <w:color w:val="181818"/>
          <w:sz w:val="24"/>
          <w:szCs w:val="24"/>
          <w:u w:val="single"/>
          <w:lang w:eastAsia="ru-RU"/>
        </w:rPr>
        <w:tab/>
      </w:r>
      <w:r>
        <w:rPr>
          <w:rFonts w:eastAsia="Times New Roman" w:cs="Times New Roman"/>
          <w:bCs/>
          <w:color w:val="181818"/>
          <w:sz w:val="24"/>
          <w:szCs w:val="24"/>
          <w:lang w:eastAsia="ru-RU"/>
        </w:rPr>
        <w:t xml:space="preserve"> хроматография; оптическая микроскопия.</w:t>
      </w:r>
      <w:r>
        <w:rPr>
          <w:rFonts w:eastAsia="Times New Roman" w:cs="Times New Roman"/>
          <w:bCs/>
          <w:sz w:val="24"/>
          <w:szCs w:val="24"/>
          <w:lang w:eastAsia="ru-RU"/>
        </w:rPr>
        <w:br/>
      </w:r>
      <w:r>
        <w:rPr>
          <w:rFonts w:eastAsia="Times New Roman" w:cs="Times New Roman"/>
          <w:bCs/>
          <w:sz w:val="24"/>
          <w:szCs w:val="24"/>
          <w:u w:val="single"/>
          <w:lang w:eastAsia="ru-RU"/>
        </w:rPr>
        <w:t>Ответ</w:t>
      </w:r>
      <w:r>
        <w:rPr>
          <w:rFonts w:eastAsia="Times New Roman" w:cs="Times New Roman"/>
          <w:bCs/>
          <w:sz w:val="24"/>
          <w:szCs w:val="24"/>
          <w:lang w:eastAsia="ru-RU"/>
        </w:rPr>
        <w:t>:</w:t>
      </w:r>
      <w:r>
        <w:rPr>
          <w:rFonts w:eastAsia="Times New Roman" w:cs="Times New Roman"/>
          <w:bCs/>
          <w:color w:val="181818"/>
          <w:sz w:val="24"/>
          <w:szCs w:val="24"/>
          <w:lang w:eastAsia="ru-RU"/>
        </w:rPr>
        <w:t xml:space="preserve"> газовая и жидкостная</w:t>
      </w:r>
      <w:r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left="0" w:right="0" w:hanging="0"/>
        <w:contextualSpacing w:val="false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/>
          <w:sz w:val="24"/>
        </w:rPr>
        <w:t>ПК-3.2. Осуществляет оценку результатов проведения химических и физико-химических испытаний сырья и продуктов установок нефтепереработки и нефтехимии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/>
          <w:sz w:val="24"/>
        </w:rPr>
        <w:t>Задан</w:t>
      </w:r>
      <w:r>
        <w:rPr>
          <w:rFonts w:cs="Times New Roman"/>
          <w:sz w:val="24"/>
          <w:szCs w:val="24"/>
        </w:rPr>
        <w:t>ия закрытого типа:</w:t>
      </w:r>
    </w:p>
    <w:p>
      <w:pPr>
        <w:pStyle w:val="Normal"/>
        <w:numPr>
          <w:ilvl w:val="0"/>
          <w:numId w:val="7"/>
        </w:numPr>
        <w:rPr>
          <w:rFonts w:eastAsia="Times New Roman" w:cs="Times New Roman"/>
          <w:szCs w:val="24"/>
          <w:lang w:eastAsia="ru-RU"/>
        </w:rPr>
      </w:pPr>
      <w:r>
        <w:rPr/>
        <w:t>Кто осуществляет государственный надзор и контроль за соблюдением требований охраны труда?</w:t>
      </w:r>
    </w:p>
    <w:p>
      <w:pPr>
        <w:pStyle w:val="ListParagraph"/>
        <w:numPr>
          <w:ilvl w:val="1"/>
          <w:numId w:val="7"/>
        </w:numPr>
        <w:rPr>
          <w:rFonts w:eastAsia="Times New Roman" w:cs="Times New Roman"/>
          <w:szCs w:val="24"/>
          <w:lang w:eastAsia="ru-RU"/>
        </w:rPr>
      </w:pPr>
      <w:r>
        <w:rPr/>
        <w:t>федеральная инспекция труда</w:t>
        <w:tab/>
        <w:t>(Правильный ответ)</w:t>
      </w:r>
    </w:p>
    <w:p>
      <w:pPr>
        <w:pStyle w:val="ListParagraph"/>
        <w:numPr>
          <w:ilvl w:val="1"/>
          <w:numId w:val="7"/>
        </w:numPr>
        <w:rPr>
          <w:rFonts w:eastAsia="Times New Roman" w:cs="Times New Roman"/>
          <w:szCs w:val="24"/>
          <w:lang w:eastAsia="ru-RU"/>
        </w:rPr>
      </w:pPr>
      <w:r>
        <w:rPr/>
        <w:t>министерство промышленности и торговли</w:t>
      </w:r>
    </w:p>
    <w:p>
      <w:pPr>
        <w:pStyle w:val="ListParagraph"/>
        <w:numPr>
          <w:ilvl w:val="1"/>
          <w:numId w:val="7"/>
        </w:numPr>
        <w:rPr>
          <w:rFonts w:eastAsia="Times New Roman" w:cs="Times New Roman"/>
          <w:szCs w:val="24"/>
          <w:lang w:eastAsia="ru-RU"/>
        </w:rPr>
      </w:pPr>
      <w:r>
        <w:rPr/>
        <w:t>федеральная налоговая служба</w:t>
      </w:r>
    </w:p>
    <w:p>
      <w:pPr>
        <w:pStyle w:val="ListParagraph"/>
        <w:numPr>
          <w:ilvl w:val="1"/>
          <w:numId w:val="7"/>
        </w:numPr>
        <w:rPr>
          <w:rFonts w:eastAsia="Times New Roman" w:cs="Times New Roman"/>
          <w:szCs w:val="24"/>
          <w:lang w:eastAsia="ru-RU"/>
        </w:rPr>
      </w:pPr>
      <w:r>
        <w:rPr/>
        <w:t>профсоюзы</w:t>
      </w:r>
    </w:p>
    <w:p>
      <w:pPr>
        <w:pStyle w:val="Normal"/>
        <w:numPr>
          <w:ilvl w:val="0"/>
          <w:numId w:val="7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u w:val="single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 xml:space="preserve"> представлена основная масса компонентов нефти.</w:t>
      </w:r>
    </w:p>
    <w:p>
      <w:pPr>
        <w:pStyle w:val="ListParagraph"/>
        <w:numPr>
          <w:ilvl w:val="1"/>
          <w:numId w:val="7"/>
        </w:numPr>
        <w:rPr>
          <w:rFonts w:eastAsia="Times New Roman" w:cs="Times New Roman"/>
          <w:szCs w:val="24"/>
          <w:lang w:eastAsia="ru-RU"/>
        </w:rPr>
      </w:pPr>
      <w:r>
        <w:rPr/>
        <w:t>мазутом</w:t>
      </w:r>
    </w:p>
    <w:p>
      <w:pPr>
        <w:pStyle w:val="ListParagraph"/>
        <w:numPr>
          <w:ilvl w:val="1"/>
          <w:numId w:val="7"/>
        </w:numPr>
        <w:rPr>
          <w:rFonts w:eastAsia="Times New Roman" w:cs="Times New Roman"/>
          <w:szCs w:val="24"/>
          <w:lang w:eastAsia="ru-RU"/>
        </w:rPr>
      </w:pPr>
      <w:r>
        <w:rPr/>
        <w:t>углеводами</w:t>
      </w:r>
    </w:p>
    <w:p>
      <w:pPr>
        <w:pStyle w:val="ListParagraph"/>
        <w:numPr>
          <w:ilvl w:val="1"/>
          <w:numId w:val="7"/>
        </w:numPr>
        <w:rPr>
          <w:rFonts w:eastAsia="Times New Roman" w:cs="Times New Roman"/>
          <w:szCs w:val="24"/>
          <w:lang w:eastAsia="ru-RU"/>
        </w:rPr>
      </w:pPr>
      <w:r>
        <w:rPr/>
        <w:t>лёгким газойлем</w:t>
      </w:r>
    </w:p>
    <w:p>
      <w:pPr>
        <w:pStyle w:val="ListParagraph"/>
        <w:numPr>
          <w:ilvl w:val="1"/>
          <w:numId w:val="7"/>
        </w:numPr>
        <w:rPr>
          <w:rFonts w:eastAsia="Times New Roman" w:cs="Times New Roman"/>
          <w:szCs w:val="24"/>
          <w:lang w:eastAsia="ru-RU"/>
        </w:rPr>
      </w:pPr>
      <w:r>
        <w:rPr/>
        <w:t>углеводородами</w:t>
        <w:tab/>
        <w:t>(Правильный ответ)</w:t>
      </w:r>
    </w:p>
    <w:p>
      <w:pPr>
        <w:pStyle w:val="Normal"/>
        <w:numPr>
          <w:ilvl w:val="0"/>
          <w:numId w:val="7"/>
        </w:numPr>
        <w:rPr>
          <w:rFonts w:eastAsia="Times New Roman" w:cs="Times New Roman"/>
          <w:szCs w:val="24"/>
          <w:lang w:eastAsia="ru-RU"/>
        </w:rPr>
      </w:pPr>
      <w:r>
        <w:rPr/>
        <w:t>Какие углеводороды являются основой природного газа?</w:t>
      </w:r>
    </w:p>
    <w:p>
      <w:pPr>
        <w:pStyle w:val="ListParagraph"/>
        <w:numPr>
          <w:ilvl w:val="1"/>
          <w:numId w:val="7"/>
        </w:numPr>
        <w:rPr>
          <w:rFonts w:eastAsia="Times New Roman" w:cs="Times New Roman"/>
          <w:szCs w:val="24"/>
          <w:lang w:eastAsia="ru-RU"/>
        </w:rPr>
      </w:pPr>
      <w:r>
        <w:rPr/>
        <w:t>водород</w:t>
      </w:r>
    </w:p>
    <w:p>
      <w:pPr>
        <w:pStyle w:val="ListParagraph"/>
        <w:numPr>
          <w:ilvl w:val="1"/>
          <w:numId w:val="7"/>
        </w:numPr>
        <w:rPr>
          <w:rFonts w:eastAsia="Times New Roman" w:cs="Times New Roman"/>
          <w:szCs w:val="24"/>
          <w:lang w:eastAsia="ru-RU"/>
        </w:rPr>
      </w:pPr>
      <w:r>
        <w:rPr/>
        <w:t>метанол</w:t>
      </w:r>
    </w:p>
    <w:p>
      <w:pPr>
        <w:pStyle w:val="ListParagraph"/>
        <w:numPr>
          <w:ilvl w:val="1"/>
          <w:numId w:val="7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181818"/>
          <w:szCs w:val="24"/>
          <w:lang w:eastAsia="ru-RU"/>
        </w:rPr>
        <w:t>метан</w:t>
      </w:r>
      <w:r>
        <w:rPr>
          <w:rFonts w:eastAsia="Times New Roman" w:cs="Times New Roman"/>
          <w:szCs w:val="24"/>
          <w:lang w:eastAsia="ru-RU"/>
        </w:rPr>
        <w:tab/>
        <w:t>(Правильный ответ)</w:t>
      </w:r>
    </w:p>
    <w:p>
      <w:pPr>
        <w:pStyle w:val="ListParagraph"/>
        <w:numPr>
          <w:ilvl w:val="1"/>
          <w:numId w:val="7"/>
        </w:numPr>
        <w:rPr>
          <w:rFonts w:eastAsia="Times New Roman" w:cs="Times New Roman"/>
          <w:szCs w:val="24"/>
          <w:lang w:eastAsia="ru-RU"/>
        </w:rPr>
      </w:pPr>
      <w:r>
        <w:rPr/>
        <w:t>пропан</w:t>
      </w:r>
    </w:p>
    <w:p>
      <w:pPr>
        <w:pStyle w:val="Normal"/>
        <w:numPr>
          <w:ilvl w:val="0"/>
          <w:numId w:val="7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181818"/>
          <w:szCs w:val="24"/>
          <w:lang w:eastAsia="ru-RU"/>
        </w:rPr>
        <w:t xml:space="preserve">Парафиновые углеводороды концентрирующиеся в гудронах — </w:t>
      </w:r>
      <w:r>
        <w:rPr>
          <w:rFonts w:eastAsia="Times New Roman" w:cs="Times New Roman"/>
          <w:color w:val="181818"/>
          <w:szCs w:val="24"/>
          <w:u w:val="single"/>
          <w:lang w:eastAsia="ru-RU"/>
        </w:rPr>
        <w:tab/>
      </w:r>
      <w:r>
        <w:rPr>
          <w:rFonts w:eastAsia="Times New Roman" w:cs="Times New Roman"/>
          <w:color w:val="181818"/>
          <w:szCs w:val="24"/>
          <w:lang w:eastAsia="ru-RU"/>
        </w:rPr>
        <w:t>.</w:t>
      </w:r>
    </w:p>
    <w:p>
      <w:pPr>
        <w:pStyle w:val="ListParagraph"/>
        <w:numPr>
          <w:ilvl w:val="1"/>
          <w:numId w:val="7"/>
        </w:numPr>
        <w:rPr>
          <w:rFonts w:eastAsia="Times New Roman" w:cs="Times New Roman"/>
          <w:szCs w:val="24"/>
          <w:lang w:eastAsia="ru-RU"/>
        </w:rPr>
      </w:pPr>
      <w:r>
        <w:rPr/>
        <w:t>ацетилен и этанол</w:t>
      </w:r>
    </w:p>
    <w:p>
      <w:pPr>
        <w:pStyle w:val="ListParagraph"/>
        <w:numPr>
          <w:ilvl w:val="1"/>
          <w:numId w:val="7"/>
        </w:numPr>
        <w:rPr>
          <w:rFonts w:eastAsia="Times New Roman" w:cs="Times New Roman"/>
          <w:szCs w:val="24"/>
          <w:lang w:eastAsia="ru-RU"/>
        </w:rPr>
      </w:pPr>
      <w:r>
        <w:rPr/>
        <w:t>пропан и бутен</w:t>
      </w:r>
    </w:p>
    <w:p>
      <w:pPr>
        <w:pStyle w:val="ListParagraph"/>
        <w:numPr>
          <w:ilvl w:val="1"/>
          <w:numId w:val="7"/>
        </w:numPr>
        <w:rPr>
          <w:rFonts w:eastAsia="Times New Roman" w:cs="Times New Roman"/>
          <w:szCs w:val="24"/>
          <w:lang w:eastAsia="ru-RU"/>
        </w:rPr>
      </w:pPr>
      <w:r>
        <w:rPr/>
        <w:t>жидкие парафины</w:t>
      </w:r>
    </w:p>
    <w:p>
      <w:pPr>
        <w:pStyle w:val="ListParagraph"/>
        <w:numPr>
          <w:ilvl w:val="1"/>
          <w:numId w:val="7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>церезины</w:t>
      </w:r>
      <w:r>
        <w:rPr>
          <w:rFonts w:eastAsia="Times New Roman" w:cs="Times New Roman"/>
          <w:szCs w:val="24"/>
          <w:lang w:eastAsia="ru-RU"/>
        </w:rPr>
        <w:tab/>
        <w:t>(Правильный ответ)</w:t>
      </w:r>
    </w:p>
    <w:p>
      <w:pPr>
        <w:pStyle w:val="Normal"/>
        <w:numPr>
          <w:ilvl w:val="0"/>
          <w:numId w:val="7"/>
        </w:numPr>
        <w:rPr>
          <w:rFonts w:eastAsia="Times New Roman" w:cs="Times New Roman"/>
          <w:szCs w:val="24"/>
          <w:lang w:eastAsia="ru-RU"/>
        </w:rPr>
      </w:pPr>
      <w:r>
        <w:rPr/>
        <w:t xml:space="preserve">Наиболее желательными компонентами бензинов являются: </w:t>
      </w:r>
    </w:p>
    <w:p>
      <w:pPr>
        <w:pStyle w:val="ListParagraph"/>
        <w:numPr>
          <w:ilvl w:val="1"/>
          <w:numId w:val="7"/>
        </w:numPr>
        <w:rPr>
          <w:rFonts w:eastAsia="Times New Roman" w:cs="Times New Roman"/>
          <w:szCs w:val="24"/>
          <w:lang w:eastAsia="ru-RU"/>
        </w:rPr>
      </w:pPr>
      <w:r>
        <w:rPr/>
        <w:t>меркаптаны</w:t>
      </w:r>
    </w:p>
    <w:p>
      <w:pPr>
        <w:pStyle w:val="ListParagraph"/>
        <w:numPr>
          <w:ilvl w:val="1"/>
          <w:numId w:val="7"/>
        </w:numPr>
        <w:rPr>
          <w:rFonts w:eastAsia="Times New Roman" w:cs="Times New Roman"/>
          <w:szCs w:val="24"/>
          <w:lang w:eastAsia="ru-RU"/>
        </w:rPr>
      </w:pPr>
      <w:r>
        <w:rPr/>
        <w:t>ароматика</w:t>
      </w:r>
    </w:p>
    <w:p>
      <w:pPr>
        <w:pStyle w:val="ListParagraph"/>
        <w:numPr>
          <w:ilvl w:val="1"/>
          <w:numId w:val="7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181818"/>
          <w:szCs w:val="24"/>
          <w:lang w:eastAsia="ru-RU"/>
        </w:rPr>
        <w:t>парафины</w:t>
      </w:r>
      <w:r>
        <w:rPr>
          <w:rFonts w:eastAsia="Times New Roman" w:cs="Times New Roman"/>
          <w:szCs w:val="24"/>
          <w:lang w:eastAsia="ru-RU"/>
        </w:rPr>
        <w:tab/>
        <w:t>(Правильный ответ)</w:t>
      </w:r>
    </w:p>
    <w:p>
      <w:pPr>
        <w:pStyle w:val="ListParagraph"/>
        <w:numPr>
          <w:ilvl w:val="1"/>
          <w:numId w:val="7"/>
        </w:numPr>
        <w:rPr>
          <w:rFonts w:eastAsia="Times New Roman" w:cs="Times New Roman"/>
          <w:szCs w:val="24"/>
          <w:lang w:eastAsia="ru-RU"/>
        </w:rPr>
      </w:pPr>
      <w:r>
        <w:rPr/>
        <w:t>многоатомные спирты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/>
        </w:rPr>
        <w:t>Задания открытого типа:</w:t>
      </w:r>
    </w:p>
    <w:p>
      <w:pPr>
        <w:pStyle w:val="Normal"/>
        <w:numPr>
          <w:ilvl w:val="0"/>
          <w:numId w:val="8"/>
        </w:numPr>
        <w:tabs>
          <w:tab w:val="clear" w:pos="720"/>
          <w:tab w:val="left" w:pos="1991" w:leader="none"/>
        </w:tabs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181818"/>
          <w:szCs w:val="24"/>
          <w:lang w:eastAsia="ru-RU"/>
        </w:rPr>
        <w:t xml:space="preserve">При </w:t>
      </w:r>
      <w:r>
        <w:rPr>
          <w:rFonts w:eastAsia="Times New Roman" w:cs="Times New Roman"/>
          <w:color w:val="181818"/>
          <w:szCs w:val="24"/>
          <w:u w:val="single"/>
          <w:lang w:eastAsia="ru-RU"/>
        </w:rPr>
        <w:tab/>
      </w:r>
      <w:r>
        <w:rPr>
          <w:rFonts w:eastAsia="Times New Roman" w:cs="Times New Roman"/>
          <w:color w:val="181818"/>
          <w:szCs w:val="24"/>
          <w:lang w:eastAsia="ru-RU"/>
        </w:rPr>
        <w:t xml:space="preserve"> нефти в бензиновых фракциях концентрируются гибридные углеводороды.</w:t>
      </w:r>
      <w:r>
        <w:rPr>
          <w:rFonts w:eastAsia="Times New Roman" w:cs="Times New Roman"/>
          <w:szCs w:val="24"/>
          <w:lang w:eastAsia="ru-RU"/>
        </w:rPr>
        <w:br/>
      </w:r>
      <w:r>
        <w:rPr>
          <w:rFonts w:eastAsia="Times New Roman" w:cs="Times New Roman"/>
          <w:szCs w:val="24"/>
          <w:u w:val="single"/>
          <w:lang w:eastAsia="ru-RU"/>
        </w:rPr>
        <w:t>Ответ</w:t>
      </w:r>
      <w:r>
        <w:rPr>
          <w:rFonts w:eastAsia="Times New Roman" w:cs="Times New Roman"/>
          <w:szCs w:val="24"/>
          <w:lang w:eastAsia="ru-RU"/>
        </w:rPr>
        <w:t xml:space="preserve">: </w:t>
      </w:r>
      <w:r>
        <w:rPr>
          <w:rFonts w:eastAsia="Times New Roman" w:cs="Times New Roman"/>
          <w:color w:val="181818"/>
          <w:szCs w:val="24"/>
          <w:lang w:eastAsia="ru-RU"/>
        </w:rPr>
        <w:t>разгонке</w:t>
      </w:r>
      <w:r>
        <w:rPr>
          <w:rFonts w:eastAsia="Times New Roman" w:cs="Times New Roman"/>
          <w:szCs w:val="24"/>
          <w:lang w:eastAsia="ru-RU"/>
        </w:rPr>
        <w:t>.</w:t>
      </w:r>
    </w:p>
    <w:p>
      <w:pPr>
        <w:pStyle w:val="Normal"/>
        <w:numPr>
          <w:ilvl w:val="0"/>
          <w:numId w:val="8"/>
        </w:numPr>
        <w:tabs>
          <w:tab w:val="clear" w:pos="720"/>
          <w:tab w:val="left" w:pos="5673" w:leader="none"/>
        </w:tabs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181818"/>
          <w:szCs w:val="24"/>
          <w:lang w:eastAsia="ru-RU"/>
        </w:rPr>
        <w:t xml:space="preserve">Полугудрон — кислота, выделяемая из </w:t>
      </w:r>
      <w:r>
        <w:rPr>
          <w:rFonts w:eastAsia="Times New Roman" w:cs="Times New Roman"/>
          <w:color w:val="181818"/>
          <w:szCs w:val="24"/>
          <w:u w:val="single"/>
          <w:lang w:eastAsia="ru-RU"/>
        </w:rPr>
        <w:tab/>
      </w:r>
      <w:r>
        <w:rPr>
          <w:rFonts w:eastAsia="Times New Roman" w:cs="Times New Roman"/>
          <w:color w:val="181818"/>
          <w:szCs w:val="24"/>
          <w:lang w:eastAsia="ru-RU"/>
        </w:rPr>
        <w:t>.</w:t>
      </w:r>
      <w:r>
        <w:rPr>
          <w:rFonts w:eastAsia="Times New Roman" w:cs="Times New Roman"/>
          <w:szCs w:val="24"/>
          <w:lang w:eastAsia="ru-RU"/>
        </w:rPr>
        <w:br/>
      </w:r>
      <w:r>
        <w:rPr>
          <w:rFonts w:eastAsia="Times New Roman" w:cs="Times New Roman"/>
          <w:szCs w:val="24"/>
          <w:u w:val="single"/>
          <w:lang w:eastAsia="ru-RU"/>
        </w:rPr>
        <w:t>Ответ</w:t>
      </w:r>
      <w:r>
        <w:rPr>
          <w:rFonts w:eastAsia="Times New Roman" w:cs="Times New Roman"/>
          <w:szCs w:val="24"/>
          <w:lang w:eastAsia="ru-RU"/>
        </w:rPr>
        <w:t xml:space="preserve">: </w:t>
      </w:r>
      <w:r>
        <w:rPr>
          <w:rFonts w:eastAsia="Times New Roman" w:cs="Times New Roman"/>
          <w:color w:val="181818"/>
          <w:szCs w:val="24"/>
          <w:lang w:eastAsia="ru-RU"/>
        </w:rPr>
        <w:t>масляных дистиллятов</w:t>
      </w:r>
      <w:r>
        <w:rPr>
          <w:rFonts w:eastAsia="Times New Roman" w:cs="Times New Roman"/>
          <w:szCs w:val="24"/>
          <w:lang w:eastAsia="ru-RU"/>
        </w:rPr>
        <w:t>.</w:t>
      </w:r>
    </w:p>
    <w:p>
      <w:pPr>
        <w:pStyle w:val="Normal"/>
        <w:numPr>
          <w:ilvl w:val="0"/>
          <w:numId w:val="8"/>
        </w:numPr>
        <w:tabs>
          <w:tab w:val="clear" w:pos="720"/>
          <w:tab w:val="left" w:pos="4364" w:leader="none"/>
        </w:tabs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 xml:space="preserve">Изначально, показателем </w:t>
      </w:r>
      <w:r>
        <w:rPr>
          <w:rFonts w:eastAsia="Times New Roman" w:cs="Times New Roman"/>
          <w:color w:val="181818"/>
          <w:sz w:val="24"/>
          <w:szCs w:val="24"/>
          <w:u w:val="single"/>
          <w:lang w:eastAsia="ru-RU"/>
        </w:rPr>
        <w:tab/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 xml:space="preserve"> нефти считается вязкость</w:t>
      </w:r>
      <w:r>
        <w:rPr>
          <w:rFonts w:eastAsia="Times New Roman" w:cs="Times New Roman"/>
          <w:color w:val="181818"/>
          <w:szCs w:val="24"/>
          <w:lang w:eastAsia="ru-RU"/>
        </w:rPr>
        <w:t>.</w:t>
      </w:r>
      <w:r>
        <w:rPr>
          <w:rFonts w:eastAsia="Times New Roman" w:cs="Times New Roman"/>
          <w:szCs w:val="24"/>
          <w:lang w:eastAsia="ru-RU"/>
        </w:rPr>
        <w:br/>
      </w:r>
      <w:r>
        <w:rPr>
          <w:rFonts w:eastAsia="Times New Roman" w:cs="Times New Roman"/>
          <w:szCs w:val="24"/>
          <w:u w:val="single"/>
          <w:lang w:eastAsia="ru-RU"/>
        </w:rPr>
        <w:t>Ответ</w:t>
      </w:r>
      <w:r>
        <w:rPr>
          <w:rFonts w:eastAsia="Times New Roman" w:cs="Times New Roman"/>
          <w:szCs w:val="24"/>
          <w:lang w:eastAsia="ru-RU"/>
        </w:rPr>
        <w:t xml:space="preserve">: </w:t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>качества</w:t>
      </w:r>
      <w:r>
        <w:rPr>
          <w:rFonts w:eastAsia="Times New Roman" w:cs="Times New Roman"/>
          <w:color w:val="181818"/>
          <w:szCs w:val="24"/>
          <w:lang w:eastAsia="ru-RU"/>
        </w:rPr>
        <w:t>.</w:t>
      </w:r>
    </w:p>
    <w:p>
      <w:pPr>
        <w:pStyle w:val="Normal"/>
        <w:numPr>
          <w:ilvl w:val="0"/>
          <w:numId w:val="8"/>
        </w:numPr>
        <w:tabs>
          <w:tab w:val="clear" w:pos="720"/>
          <w:tab w:val="left" w:pos="7036" w:leader="none"/>
        </w:tabs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181818"/>
          <w:szCs w:val="24"/>
          <w:lang w:eastAsia="ru-RU"/>
        </w:rPr>
        <w:t xml:space="preserve">Ключевым процессом электрообессоливания является </w:t>
      </w:r>
      <w:r>
        <w:rPr>
          <w:rFonts w:eastAsia="Times New Roman" w:cs="Times New Roman"/>
          <w:color w:val="181818"/>
          <w:szCs w:val="24"/>
          <w:u w:val="single"/>
          <w:lang w:eastAsia="ru-RU"/>
        </w:rPr>
        <w:tab/>
      </w:r>
      <w:r>
        <w:rPr>
          <w:rFonts w:eastAsia="Times New Roman" w:cs="Times New Roman"/>
          <w:color w:val="181818"/>
          <w:szCs w:val="24"/>
          <w:lang w:eastAsia="ru-RU"/>
        </w:rPr>
        <w:t>.</w:t>
      </w:r>
      <w:r>
        <w:rPr>
          <w:rFonts w:eastAsia="Times New Roman" w:cs="Times New Roman"/>
          <w:szCs w:val="24"/>
          <w:lang w:eastAsia="ru-RU"/>
        </w:rPr>
        <w:br/>
      </w:r>
      <w:r>
        <w:rPr>
          <w:rFonts w:eastAsia="Times New Roman" w:cs="Times New Roman"/>
          <w:szCs w:val="24"/>
          <w:u w:val="single"/>
          <w:lang w:eastAsia="ru-RU"/>
        </w:rPr>
        <w:t>Ответ</w:t>
      </w:r>
      <w:r>
        <w:rPr>
          <w:rFonts w:eastAsia="Times New Roman" w:cs="Times New Roman"/>
          <w:szCs w:val="24"/>
          <w:lang w:eastAsia="ru-RU"/>
        </w:rPr>
        <w:t>:</w:t>
      </w:r>
      <w:r>
        <w:rPr>
          <w:rFonts w:eastAsia="Times New Roman" w:cs="Times New Roman"/>
          <w:color w:val="181818"/>
          <w:szCs w:val="24"/>
          <w:lang w:eastAsia="ru-RU"/>
        </w:rPr>
        <w:t xml:space="preserve"> электрофорез</w:t>
      </w:r>
      <w:r>
        <w:rPr>
          <w:rFonts w:eastAsia="Times New Roman" w:cs="Times New Roman"/>
          <w:szCs w:val="24"/>
          <w:lang w:eastAsia="ru-RU"/>
        </w:rPr>
        <w:t>.</w:t>
      </w:r>
    </w:p>
    <w:p>
      <w:pPr>
        <w:pStyle w:val="Normal"/>
        <w:numPr>
          <w:ilvl w:val="0"/>
          <w:numId w:val="8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Cs/>
          <w:color w:val="181818"/>
          <w:sz w:val="24"/>
          <w:szCs w:val="24"/>
          <w:lang w:eastAsia="ru-RU"/>
        </w:rPr>
        <w:t xml:space="preserve">Процесс висбрекинга предназначен в основном для получение </w:t>
      </w:r>
      <w:r>
        <w:rPr>
          <w:rFonts w:eastAsia="Times New Roman" w:cs="Times New Roman"/>
          <w:bCs/>
          <w:color w:val="181818"/>
          <w:sz w:val="24"/>
          <w:szCs w:val="24"/>
          <w:u w:val="single"/>
          <w:lang w:eastAsia="ru-RU"/>
        </w:rPr>
        <w:tab/>
      </w:r>
      <w:r>
        <w:rPr>
          <w:rFonts w:eastAsia="Times New Roman" w:cs="Times New Roman"/>
          <w:bCs/>
          <w:color w:val="181818"/>
          <w:sz w:val="24"/>
          <w:szCs w:val="24"/>
          <w:lang w:eastAsia="ru-RU"/>
        </w:rPr>
        <w:t xml:space="preserve"> заданной вязкости</w:t>
      </w:r>
      <w:r>
        <w:rPr>
          <w:rFonts w:eastAsia="Times New Roman" w:cs="Times New Roman"/>
          <w:color w:val="181818"/>
          <w:szCs w:val="24"/>
          <w:lang w:eastAsia="ru-RU"/>
        </w:rPr>
        <w:t>.</w:t>
      </w:r>
      <w:r>
        <w:rPr>
          <w:rFonts w:eastAsia="Times New Roman" w:cs="Times New Roman"/>
          <w:szCs w:val="24"/>
          <w:lang w:eastAsia="ru-RU"/>
        </w:rPr>
        <w:br/>
      </w:r>
      <w:r>
        <w:rPr>
          <w:rFonts w:eastAsia="Times New Roman" w:cs="Times New Roman"/>
          <w:szCs w:val="24"/>
          <w:u w:val="single"/>
          <w:lang w:eastAsia="ru-RU"/>
        </w:rPr>
        <w:t>Ответ</w:t>
      </w:r>
      <w:r>
        <w:rPr>
          <w:rFonts w:eastAsia="Times New Roman" w:cs="Times New Roman"/>
          <w:szCs w:val="24"/>
          <w:lang w:eastAsia="ru-RU"/>
        </w:rPr>
        <w:t>:</w:t>
      </w:r>
      <w:r>
        <w:rPr>
          <w:rFonts w:eastAsia="Times New Roman" w:cs="Times New Roman"/>
          <w:color w:val="181818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color w:val="181818"/>
          <w:sz w:val="24"/>
          <w:szCs w:val="24"/>
          <w:lang w:eastAsia="ru-RU"/>
        </w:rPr>
        <w:t>котельного топлива</w:t>
      </w:r>
      <w:r>
        <w:rPr>
          <w:rFonts w:eastAsia="Times New Roman" w:cs="Times New Roman"/>
          <w:szCs w:val="24"/>
          <w:lang w:eastAsia="ru-RU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russianLow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a27c5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552b88"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552b88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Strong">
    <w:name w:val="Strong"/>
    <w:qFormat/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character" w:styleId="Hgkelc">
    <w:name w:val="hgkelc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C1">
    <w:name w:val="c1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Extendedtextshort">
    <w:name w:val="extendedtext-short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C3">
    <w:name w:val="c3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Markedcontent">
    <w:name w:val="markedcontent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C2">
    <w:name w:val="c2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yle13">
    <w:name w:val="Основной текст Знак"/>
    <w:qFormat/>
    <w:rPr>
      <w:rFonts w:ascii="Times New Roman" w:hAnsi="Times New Roman" w:eastAsia="0" w:cs="Times New Roman"/>
      <w:color w:val="000000"/>
      <w:sz w:val="24"/>
      <w:szCs w:val="24"/>
      <w:lang w:eastAsia="zh-CN"/>
    </w:rPr>
  </w:style>
  <w:style w:type="character" w:styleId="Style14">
    <w:name w:val="Текст выноски Знак"/>
    <w:qFormat/>
    <w:rPr>
      <w:rFonts w:ascii="Tahoma" w:hAnsi="Tahoma" w:eastAsia="Times New Roman" w:cs="Tahoma"/>
      <w:color w:val="000000"/>
      <w:sz w:val="16"/>
      <w:szCs w:val="16"/>
    </w:rPr>
  </w:style>
  <w:style w:type="character" w:styleId="Hl">
    <w:name w:val="hl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Times New Roman" w:hAnsi="Times New Roman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Times New Roman" w:hAnsi="Times New Roman"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Times New Roman" w:hAnsi="Times New Roman" w:cs="Mangal"/>
    </w:rPr>
  </w:style>
  <w:style w:type="paragraph" w:styleId="ListParagraph">
    <w:name w:val="List Paragraph"/>
    <w:basedOn w:val="Normal"/>
    <w:uiPriority w:val="34"/>
    <w:qFormat/>
    <w:rsid w:val="00552b88"/>
    <w:pPr>
      <w:tabs>
        <w:tab w:val="clear" w:pos="720"/>
        <w:tab w:val="right" w:pos="9354" w:leader="dot"/>
      </w:tabs>
      <w:spacing w:lineRule="auto" w:line="240" w:before="0" w:after="0"/>
      <w:ind w:left="720" w:hanging="0"/>
      <w:contextualSpacing/>
    </w:pPr>
    <w:rPr>
      <w:rFonts w:ascii="Times New Roman" w:hAnsi="Times New Roman" w:eastAsia="Calibri" w:cs="Times New Roman"/>
      <w:sz w:val="24"/>
    </w:rPr>
  </w:style>
  <w:style w:type="paragraph" w:styleId="Default" w:customStyle="1">
    <w:name w:val="Default"/>
    <w:qFormat/>
    <w:rsid w:val="008c16d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Western">
    <w:name w:val="western"/>
    <w:basedOn w:val="Normal"/>
    <w:qFormat/>
    <w:pPr>
      <w:spacing w:lineRule="exact" w:line="240" w:beforeAutospacing="1" w:afterAutospacing="1"/>
    </w:pPr>
    <w:rPr>
      <w:rFonts w:eastAsia="Times New Roman" w:cs="Times New Roman"/>
      <w:szCs w:val="24"/>
      <w:lang w:eastAsia="ru-RU"/>
    </w:rPr>
  </w:style>
  <w:style w:type="paragraph" w:styleId="P29">
    <w:name w:val="p29"/>
    <w:basedOn w:val="Normal"/>
    <w:qFormat/>
    <w:pPr>
      <w:spacing w:lineRule="exact" w:line="240" w:beforeAutospacing="1" w:afterAutospacing="1"/>
    </w:pPr>
    <w:rPr>
      <w:rFonts w:eastAsia="Times New Roman" w:cs="Times New Roman"/>
      <w:szCs w:val="24"/>
      <w:lang w:eastAsia="ru-RU"/>
    </w:rPr>
  </w:style>
  <w:style w:type="paragraph" w:styleId="P30">
    <w:name w:val="p30"/>
    <w:basedOn w:val="Normal"/>
    <w:qFormat/>
    <w:pPr>
      <w:spacing w:lineRule="exact" w:line="240" w:beforeAutospacing="1" w:afterAutospacing="1"/>
    </w:pPr>
    <w:rPr>
      <w:rFonts w:eastAsia="Times New Roman" w:cs="Times New Roman"/>
      <w:szCs w:val="24"/>
      <w:lang w:eastAsia="ru-RU"/>
    </w:rPr>
  </w:style>
  <w:style w:type="paragraph" w:styleId="Listparagraph1">
    <w:name w:val="listparagraph"/>
    <w:basedOn w:val="Normal"/>
    <w:qFormat/>
    <w:pPr>
      <w:spacing w:lineRule="exact" w:line="240" w:beforeAutospacing="1" w:afterAutospacing="1"/>
    </w:pPr>
    <w:rPr>
      <w:rFonts w:eastAsia="Times New Roman" w:cs="Times New Roman"/>
      <w:szCs w:val="24"/>
      <w:lang w:eastAsia="ru-RU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Tahoma" w:hAnsi="Tahoma" w:cs="Tahoma"/>
      <w:sz w:val="16"/>
      <w:szCs w:val="16"/>
    </w:rPr>
  </w:style>
  <w:style w:type="paragraph" w:styleId="Formattext">
    <w:name w:val="formattext"/>
    <w:basedOn w:val="Normal"/>
    <w:qFormat/>
    <w:pPr>
      <w:spacing w:lineRule="exact" w:line="240" w:beforeAutospacing="1" w:afterAutospacing="1"/>
    </w:pPr>
    <w:rPr>
      <w:rFonts w:eastAsia="Times New Roman" w:cs="Times New Roman"/>
      <w:szCs w:val="24"/>
      <w:lang w:eastAsia="ru-RU"/>
    </w:rPr>
  </w:style>
  <w:style w:type="paragraph" w:styleId="NormalTable">
    <w:name w:val="Normal Table"/>
    <w:qFormat/>
    <w:pPr>
      <w:widowControl/>
      <w:suppressAutoHyphens w:val="true"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2">
    <w:name w:val="Обычная таблица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qFormat/>
    <w:pPr>
      <w:spacing w:beforeAutospacing="1" w:after="142"/>
    </w:pPr>
    <w:rPr>
      <w:rFonts w:eastAsia="Times New Roman" w:cs="Times New Roman"/>
      <w:szCs w:val="24"/>
      <w:lang w:eastAsia="ru-RU"/>
    </w:rPr>
  </w:style>
  <w:style w:type="paragraph" w:styleId="Indexheading">
    <w:name w:val="index heading"/>
    <w:basedOn w:val="Normal"/>
    <w:qFormat/>
    <w:pPr/>
    <w:rPr>
      <w:rFonts w:cs="Mangal"/>
    </w:rPr>
  </w:style>
  <w:style w:type="paragraph" w:styleId="Caption">
    <w:name w:val="caption"/>
    <w:basedOn w:val="Normal"/>
    <w:qFormat/>
    <w:pPr>
      <w:spacing w:before="120" w:after="120"/>
    </w:pPr>
    <w:rPr>
      <w:rFonts w:cs="Mangal"/>
      <w:i/>
      <w:iCs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939d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1F328-0B1C-482E-B282-5708D4A76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Application>LibreOffice/7.4.7.2$Windows_x86 LibreOffice_project/723314e595e8007d3cf785c16538505a1c878ca5</Application>
  <AppVersion>15.0000</AppVersion>
  <Pages>5</Pages>
  <Words>1100</Words>
  <Characters>8537</Characters>
  <CharactersWithSpaces>9468</CharactersWithSpaces>
  <Paragraphs>125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2022-11-22T12:23:00Z</dcterms:created>
  <dc:creator>Алексей</dc:creator>
  <dc:description/>
  <dc:language>ru-RU</dc:language>
  <cp:lastModifiedBy/>
  <dcterms:modified xsi:type="dcterms:W3CDTF">2023-07-05T16:13:35Z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