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124E71" w:rsidP="00AA0B8F">
      <w:pPr>
        <w:ind w:firstLine="567"/>
        <w:jc w:val="center"/>
        <w:rPr>
          <w:sz w:val="28"/>
          <w:szCs w:val="28"/>
        </w:rPr>
      </w:pPr>
      <w:r w:rsidRPr="00124E71">
        <w:rPr>
          <w:b/>
          <w:bCs/>
          <w:i/>
          <w:iCs/>
          <w:sz w:val="40"/>
          <w:szCs w:val="40"/>
        </w:rPr>
        <w:t>Б</w:t>
      </w:r>
      <w:proofErr w:type="gramStart"/>
      <w:r w:rsidRPr="00124E71">
        <w:rPr>
          <w:b/>
          <w:bCs/>
          <w:i/>
          <w:iCs/>
          <w:sz w:val="40"/>
          <w:szCs w:val="40"/>
        </w:rPr>
        <w:t>1</w:t>
      </w:r>
      <w:proofErr w:type="gramEnd"/>
      <w:r w:rsidRPr="00124E71">
        <w:rPr>
          <w:b/>
          <w:bCs/>
          <w:i/>
          <w:iCs/>
          <w:sz w:val="40"/>
          <w:szCs w:val="40"/>
        </w:rPr>
        <w:t>.В.09 Преобразование измерительных и информационных сигналов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E608AF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B4CA1">
        <w:rPr>
          <w:sz w:val="28"/>
          <w:szCs w:val="28"/>
        </w:rPr>
        <w:t>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2B20F5D1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 xml:space="preserve"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2B20F5D1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2B20F5D1">
        <w:rPr>
          <w:sz w:val="28"/>
          <w:szCs w:val="28"/>
        </w:rPr>
        <w:t xml:space="preserve">1. </w:t>
      </w:r>
      <w:r w:rsidR="00124E71" w:rsidRPr="00124E71">
        <w:rPr>
          <w:sz w:val="28"/>
          <w:szCs w:val="28"/>
        </w:rPr>
        <w:t>Модели и классификация сигналов. Аналитическое описание сигналов измерительной информации</w:t>
      </w:r>
      <w:r w:rsidR="00124E71">
        <w:rPr>
          <w:sz w:val="28"/>
          <w:szCs w:val="28"/>
        </w:rPr>
        <w:t>.</w:t>
      </w:r>
    </w:p>
    <w:p w:rsidR="00DA7969" w:rsidRPr="003022D5" w:rsidRDefault="2B20F5D1" w:rsidP="00124E71">
      <w:pPr>
        <w:pStyle w:val="1"/>
        <w:ind w:left="0" w:firstLine="0"/>
        <w:jc w:val="both"/>
        <w:rPr>
          <w:sz w:val="28"/>
          <w:szCs w:val="28"/>
        </w:rPr>
      </w:pPr>
      <w:r w:rsidRPr="2B20F5D1">
        <w:rPr>
          <w:sz w:val="28"/>
          <w:szCs w:val="28"/>
        </w:rPr>
        <w:t xml:space="preserve">2. </w:t>
      </w:r>
      <w:r w:rsidR="00124E71" w:rsidRPr="00124E71">
        <w:rPr>
          <w:sz w:val="28"/>
          <w:szCs w:val="28"/>
        </w:rPr>
        <w:t>Дискретное преобразование сигналов.</w:t>
      </w:r>
      <w:r w:rsidR="00124E71">
        <w:rPr>
          <w:sz w:val="28"/>
          <w:szCs w:val="28"/>
        </w:rPr>
        <w:t xml:space="preserve"> </w:t>
      </w:r>
      <w:r w:rsidR="00124E71" w:rsidRPr="00124E71">
        <w:rPr>
          <w:sz w:val="28"/>
          <w:szCs w:val="28"/>
        </w:rPr>
        <w:t>Интерполяция  и экстраполяция</w:t>
      </w:r>
      <w:r w:rsidR="00124E71">
        <w:rPr>
          <w:sz w:val="28"/>
          <w:szCs w:val="28"/>
        </w:rPr>
        <w:t>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sz w:val="28"/>
          <w:szCs w:val="28"/>
          <w:lang w:val="ru-RU"/>
        </w:rPr>
        <w:t xml:space="preserve">3. </w:t>
      </w:r>
      <w:r w:rsidR="00124E71" w:rsidRPr="00124E71">
        <w:rPr>
          <w:sz w:val="28"/>
          <w:szCs w:val="28"/>
          <w:lang w:val="ru-RU"/>
        </w:rPr>
        <w:t>Восстановление сигналов по дискретным отсчетам</w:t>
      </w:r>
      <w:r w:rsidRPr="2B20F5D1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>4. Технические средства реализации информационных процессов.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5. </w:t>
      </w:r>
      <w:r w:rsidR="00124E71" w:rsidRPr="00124E71">
        <w:rPr>
          <w:rFonts w:eastAsia="Calibri"/>
          <w:sz w:val="28"/>
          <w:szCs w:val="28"/>
          <w:lang w:val="ru-RU" w:eastAsia="ru-RU"/>
        </w:rPr>
        <w:t>Цифровая обработка  сигналов измерительной информации</w:t>
      </w:r>
      <w:r w:rsidR="00124E71">
        <w:rPr>
          <w:rFonts w:eastAsia="Calibri"/>
          <w:sz w:val="28"/>
          <w:szCs w:val="28"/>
          <w:lang w:val="ru-RU" w:eastAsia="ru-RU"/>
        </w:rPr>
        <w:t>.</w:t>
      </w:r>
      <w:r w:rsidR="00124E71" w:rsidRPr="00124E71">
        <w:rPr>
          <w:rFonts w:eastAsia="Calibri"/>
          <w:sz w:val="28"/>
          <w:szCs w:val="28"/>
          <w:lang w:val="ru-RU" w:eastAsia="ru-RU"/>
        </w:rPr>
        <w:t xml:space="preserve">  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6. </w:t>
      </w:r>
      <w:r w:rsidR="00124E71" w:rsidRPr="00124E71">
        <w:rPr>
          <w:rFonts w:eastAsia="Calibri"/>
          <w:sz w:val="28"/>
          <w:szCs w:val="28"/>
          <w:lang w:val="ru-RU" w:eastAsia="ru-RU"/>
        </w:rPr>
        <w:t>Детерминированные сигналы. Аналитическое описание сигналов. Преобразование Фурье</w:t>
      </w:r>
      <w:r w:rsidR="00124E71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7. </w:t>
      </w:r>
      <w:r w:rsidR="00124E71" w:rsidRPr="00124E71">
        <w:rPr>
          <w:rFonts w:eastAsia="Calibri"/>
          <w:sz w:val="28"/>
          <w:szCs w:val="28"/>
          <w:lang w:val="ru-RU" w:eastAsia="ru-RU"/>
        </w:rPr>
        <w:t>Преобразование  спектров в линейных цепях. Спектры типовых сигналов</w:t>
      </w:r>
      <w:r w:rsidR="00124E71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2B20F5D1" w:rsidP="00124E7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8. </w:t>
      </w:r>
      <w:r w:rsidR="00124E71">
        <w:rPr>
          <w:rFonts w:eastAsia="Calibri"/>
          <w:sz w:val="28"/>
          <w:szCs w:val="28"/>
          <w:lang w:val="ru-RU" w:eastAsia="ru-RU"/>
        </w:rPr>
        <w:t xml:space="preserve">Теорема Котельникова. </w:t>
      </w:r>
      <w:proofErr w:type="gramStart"/>
      <w:r w:rsidR="00124E71" w:rsidRPr="00124E71">
        <w:rPr>
          <w:rFonts w:eastAsia="Calibri"/>
          <w:sz w:val="28"/>
          <w:szCs w:val="28"/>
          <w:lang w:val="ru-RU" w:eastAsia="ru-RU"/>
        </w:rPr>
        <w:t>П</w:t>
      </w:r>
      <w:proofErr w:type="gramEnd"/>
      <w:r w:rsidR="00124E71" w:rsidRPr="00124E71">
        <w:rPr>
          <w:rFonts w:eastAsia="Calibri"/>
          <w:sz w:val="28"/>
          <w:szCs w:val="28"/>
          <w:lang w:val="ru-RU" w:eastAsia="ru-RU"/>
        </w:rPr>
        <w:t>редставление сигналов в комплексной форме. Преобразование Гильберта</w:t>
      </w:r>
      <w:r w:rsidR="00124E71">
        <w:rPr>
          <w:rFonts w:eastAsia="Calibri"/>
          <w:sz w:val="28"/>
          <w:szCs w:val="28"/>
          <w:lang w:val="ru-RU" w:eastAsia="ru-RU"/>
        </w:rPr>
        <w:t>.</w:t>
      </w:r>
    </w:p>
    <w:p w:rsidR="007E6545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9. </w:t>
      </w:r>
      <w:r w:rsidR="00124E71" w:rsidRPr="00124E71">
        <w:rPr>
          <w:rFonts w:eastAsia="Calibri"/>
          <w:sz w:val="28"/>
          <w:szCs w:val="28"/>
          <w:lang w:val="ru-RU" w:eastAsia="ru-RU"/>
        </w:rPr>
        <w:t>Случайные процессы. Статистическое описание случайных  процессов</w:t>
      </w:r>
      <w:r w:rsidR="00124E71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10. </w:t>
      </w:r>
      <w:r w:rsidR="00124E71" w:rsidRPr="00124E71">
        <w:rPr>
          <w:rFonts w:eastAsia="Calibri"/>
          <w:sz w:val="28"/>
          <w:szCs w:val="28"/>
          <w:lang w:val="ru-RU" w:eastAsia="ru-RU"/>
        </w:rPr>
        <w:t>Преобразование случайных процессов в линейных цепях</w:t>
      </w:r>
      <w:r w:rsidR="00124E71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2B20F5D1" w:rsidP="2B20F5D1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B20F5D1">
        <w:rPr>
          <w:rFonts w:eastAsia="Calibri"/>
          <w:sz w:val="28"/>
          <w:szCs w:val="28"/>
          <w:lang w:val="ru-RU" w:eastAsia="ru-RU"/>
        </w:rPr>
        <w:t xml:space="preserve">11. </w:t>
      </w:r>
      <w:r w:rsidR="00124E71" w:rsidRPr="00124E71">
        <w:rPr>
          <w:rFonts w:eastAsia="Calibri"/>
          <w:sz w:val="28"/>
          <w:szCs w:val="28"/>
          <w:lang w:val="ru-RU" w:eastAsia="ru-RU"/>
        </w:rPr>
        <w:t>Измерение статистических характеристик случайных процессов</w:t>
      </w:r>
      <w:r w:rsidR="00124E71">
        <w:rPr>
          <w:rFonts w:eastAsia="Calibri"/>
          <w:sz w:val="28"/>
          <w:szCs w:val="28"/>
          <w:lang w:val="ru-RU" w:eastAsia="ru-RU"/>
        </w:rPr>
        <w:t>.</w:t>
      </w:r>
    </w:p>
    <w:p w:rsidR="006D7F8A" w:rsidRPr="003022D5" w:rsidRDefault="006D7F8A" w:rsidP="2B20F5D1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2B20F5D1" w:rsidP="00124E7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B20F5D1">
        <w:rPr>
          <w:sz w:val="28"/>
          <w:szCs w:val="28"/>
          <w:lang w:val="ru-RU"/>
        </w:rPr>
        <w:t xml:space="preserve">1. </w:t>
      </w:r>
      <w:proofErr w:type="spellStart"/>
      <w:r w:rsidR="00124E71" w:rsidRPr="00124E71">
        <w:rPr>
          <w:sz w:val="28"/>
          <w:szCs w:val="28"/>
          <w:lang w:val="ru-RU"/>
        </w:rPr>
        <w:t>Гоноровский</w:t>
      </w:r>
      <w:proofErr w:type="spellEnd"/>
      <w:r w:rsidR="00124E71" w:rsidRPr="00124E71">
        <w:rPr>
          <w:sz w:val="28"/>
          <w:szCs w:val="28"/>
          <w:lang w:val="ru-RU"/>
        </w:rPr>
        <w:t xml:space="preserve"> И.С., Демин М.П.</w:t>
      </w:r>
      <w:r w:rsidR="00124E71" w:rsidRPr="00124E71">
        <w:rPr>
          <w:sz w:val="28"/>
          <w:szCs w:val="28"/>
          <w:lang w:val="ru-RU"/>
        </w:rPr>
        <w:tab/>
        <w:t>Радиотехнические цепи и сигналы</w:t>
      </w:r>
      <w:proofErr w:type="gramStart"/>
      <w:r w:rsidR="00124E71" w:rsidRPr="00124E71">
        <w:rPr>
          <w:sz w:val="28"/>
          <w:szCs w:val="28"/>
          <w:lang w:val="ru-RU"/>
        </w:rPr>
        <w:t xml:space="preserve"> :</w:t>
      </w:r>
      <w:proofErr w:type="gramEnd"/>
      <w:r w:rsidR="00124E71" w:rsidRPr="00124E71">
        <w:rPr>
          <w:sz w:val="28"/>
          <w:szCs w:val="28"/>
          <w:lang w:val="ru-RU"/>
        </w:rPr>
        <w:t xml:space="preserve"> </w:t>
      </w:r>
      <w:proofErr w:type="spellStart"/>
      <w:r w:rsidR="00124E71" w:rsidRPr="00124E71">
        <w:rPr>
          <w:sz w:val="28"/>
          <w:szCs w:val="28"/>
          <w:lang w:val="ru-RU"/>
        </w:rPr>
        <w:t>Учеб</w:t>
      </w:r>
      <w:proofErr w:type="gramStart"/>
      <w:r w:rsidR="00124E71" w:rsidRPr="00124E71">
        <w:rPr>
          <w:sz w:val="28"/>
          <w:szCs w:val="28"/>
          <w:lang w:val="ru-RU"/>
        </w:rPr>
        <w:t>.п</w:t>
      </w:r>
      <w:proofErr w:type="gramEnd"/>
      <w:r w:rsidR="00124E71" w:rsidRPr="00124E71">
        <w:rPr>
          <w:sz w:val="28"/>
          <w:szCs w:val="28"/>
          <w:lang w:val="ru-RU"/>
        </w:rPr>
        <w:t>особие</w:t>
      </w:r>
      <w:proofErr w:type="spellEnd"/>
      <w:r w:rsidR="00124E71" w:rsidRPr="00124E71">
        <w:rPr>
          <w:sz w:val="28"/>
          <w:szCs w:val="28"/>
          <w:lang w:val="ru-RU"/>
        </w:rPr>
        <w:t xml:space="preserve"> для вузов</w:t>
      </w:r>
      <w:r w:rsidR="00124E71" w:rsidRPr="00124E71">
        <w:rPr>
          <w:sz w:val="28"/>
          <w:szCs w:val="28"/>
          <w:lang w:val="ru-RU"/>
        </w:rPr>
        <w:tab/>
      </w:r>
      <w:proofErr w:type="spellStart"/>
      <w:r w:rsidR="00124E71" w:rsidRPr="00124E71">
        <w:rPr>
          <w:sz w:val="28"/>
          <w:szCs w:val="28"/>
          <w:lang w:val="ru-RU"/>
        </w:rPr>
        <w:t>М.:Радио</w:t>
      </w:r>
      <w:proofErr w:type="spellEnd"/>
      <w:r w:rsidR="00124E71" w:rsidRPr="00124E71">
        <w:rPr>
          <w:sz w:val="28"/>
          <w:szCs w:val="28"/>
          <w:lang w:val="ru-RU"/>
        </w:rPr>
        <w:t xml:space="preserve"> и связь, 1994, 480с.</w:t>
      </w:r>
    </w:p>
    <w:p w:rsidR="00124E71" w:rsidRDefault="00124E71" w:rsidP="00124E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124E71">
        <w:rPr>
          <w:sz w:val="28"/>
          <w:szCs w:val="28"/>
          <w:lang w:val="ru-RU"/>
        </w:rPr>
        <w:t>Садовский Г.А.</w:t>
      </w:r>
      <w:r w:rsidRPr="00124E71">
        <w:rPr>
          <w:sz w:val="28"/>
          <w:szCs w:val="28"/>
          <w:lang w:val="ru-RU"/>
        </w:rPr>
        <w:tab/>
        <w:t>Теоретические основы информационно-измерительной техники</w:t>
      </w:r>
      <w:proofErr w:type="gramStart"/>
      <w:r w:rsidRPr="00124E71">
        <w:rPr>
          <w:sz w:val="28"/>
          <w:szCs w:val="28"/>
          <w:lang w:val="ru-RU"/>
        </w:rPr>
        <w:t xml:space="preserve"> :</w:t>
      </w:r>
      <w:proofErr w:type="gramEnd"/>
      <w:r w:rsidRPr="00124E71">
        <w:rPr>
          <w:sz w:val="28"/>
          <w:szCs w:val="28"/>
          <w:lang w:val="ru-RU"/>
        </w:rPr>
        <w:t xml:space="preserve"> </w:t>
      </w:r>
      <w:proofErr w:type="spellStart"/>
      <w:r w:rsidRPr="00124E71">
        <w:rPr>
          <w:sz w:val="28"/>
          <w:szCs w:val="28"/>
          <w:lang w:val="ru-RU"/>
        </w:rPr>
        <w:t>Учеб</w:t>
      </w:r>
      <w:proofErr w:type="gramStart"/>
      <w:r w:rsidRPr="00124E71">
        <w:rPr>
          <w:sz w:val="28"/>
          <w:szCs w:val="28"/>
          <w:lang w:val="ru-RU"/>
        </w:rPr>
        <w:t>.п</w:t>
      </w:r>
      <w:proofErr w:type="gramEnd"/>
      <w:r w:rsidRPr="00124E71">
        <w:rPr>
          <w:sz w:val="28"/>
          <w:szCs w:val="28"/>
          <w:lang w:val="ru-RU"/>
        </w:rPr>
        <w:t>особие</w:t>
      </w:r>
      <w:proofErr w:type="spellEnd"/>
      <w:r w:rsidRPr="00124E71">
        <w:rPr>
          <w:sz w:val="28"/>
          <w:szCs w:val="28"/>
          <w:lang w:val="ru-RU"/>
        </w:rPr>
        <w:tab/>
      </w:r>
      <w:proofErr w:type="spellStart"/>
      <w:r w:rsidRPr="00124E71">
        <w:rPr>
          <w:sz w:val="28"/>
          <w:szCs w:val="28"/>
          <w:lang w:val="ru-RU"/>
        </w:rPr>
        <w:t>М.:Высш.шк</w:t>
      </w:r>
      <w:proofErr w:type="spellEnd"/>
      <w:r w:rsidRPr="00124E71">
        <w:rPr>
          <w:sz w:val="28"/>
          <w:szCs w:val="28"/>
          <w:lang w:val="ru-RU"/>
        </w:rPr>
        <w:t>., 2008, 478с.</w:t>
      </w:r>
    </w:p>
    <w:p w:rsidR="00124E71" w:rsidRPr="00AA0B8F" w:rsidRDefault="00124E71" w:rsidP="00124E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24E71">
        <w:rPr>
          <w:sz w:val="28"/>
          <w:szCs w:val="28"/>
          <w:lang w:val="ru-RU"/>
        </w:rPr>
        <w:t>Садовский Г.А.</w:t>
      </w:r>
      <w:r w:rsidRPr="00124E71">
        <w:rPr>
          <w:sz w:val="28"/>
          <w:szCs w:val="28"/>
          <w:lang w:val="ru-RU"/>
        </w:rPr>
        <w:tab/>
        <w:t>Теоретические основы информационно-измерительной техники. Задачи и упражнения : учеб</w:t>
      </w:r>
      <w:proofErr w:type="gramStart"/>
      <w:r w:rsidRPr="00124E71">
        <w:rPr>
          <w:sz w:val="28"/>
          <w:szCs w:val="28"/>
          <w:lang w:val="ru-RU"/>
        </w:rPr>
        <w:t>.</w:t>
      </w:r>
      <w:proofErr w:type="gramEnd"/>
      <w:r w:rsidRPr="00124E71">
        <w:rPr>
          <w:sz w:val="28"/>
          <w:szCs w:val="28"/>
          <w:lang w:val="ru-RU"/>
        </w:rPr>
        <w:t xml:space="preserve"> </w:t>
      </w:r>
      <w:proofErr w:type="gramStart"/>
      <w:r w:rsidRPr="00124E71">
        <w:rPr>
          <w:sz w:val="28"/>
          <w:szCs w:val="28"/>
          <w:lang w:val="ru-RU"/>
        </w:rPr>
        <w:t>п</w:t>
      </w:r>
      <w:proofErr w:type="gramEnd"/>
      <w:r w:rsidRPr="00124E71">
        <w:rPr>
          <w:sz w:val="28"/>
          <w:szCs w:val="28"/>
          <w:lang w:val="ru-RU"/>
        </w:rPr>
        <w:t>особие</w:t>
      </w:r>
      <w:r w:rsidRPr="00124E71">
        <w:rPr>
          <w:sz w:val="28"/>
          <w:szCs w:val="28"/>
          <w:lang w:val="ru-RU"/>
        </w:rPr>
        <w:tab/>
        <w:t xml:space="preserve">М.: </w:t>
      </w:r>
      <w:proofErr w:type="spellStart"/>
      <w:r w:rsidRPr="00124E71">
        <w:rPr>
          <w:sz w:val="28"/>
          <w:szCs w:val="28"/>
          <w:lang w:val="ru-RU"/>
        </w:rPr>
        <w:t>Высш</w:t>
      </w:r>
      <w:proofErr w:type="spellEnd"/>
      <w:r w:rsidRPr="00124E71">
        <w:rPr>
          <w:sz w:val="28"/>
          <w:szCs w:val="28"/>
          <w:lang w:val="ru-RU"/>
        </w:rPr>
        <w:t xml:space="preserve">. </w:t>
      </w:r>
      <w:proofErr w:type="spellStart"/>
      <w:r w:rsidRPr="00124E71">
        <w:rPr>
          <w:sz w:val="28"/>
          <w:szCs w:val="28"/>
          <w:lang w:val="ru-RU"/>
        </w:rPr>
        <w:t>шк</w:t>
      </w:r>
      <w:proofErr w:type="spellEnd"/>
      <w:r w:rsidRPr="00124E71">
        <w:rPr>
          <w:sz w:val="28"/>
          <w:szCs w:val="28"/>
          <w:lang w:val="ru-RU"/>
        </w:rPr>
        <w:t>., 2009, 215с.</w:t>
      </w:r>
    </w:p>
    <w:sectPr w:rsidR="00124E71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A3" w:rsidRDefault="003369A3" w:rsidP="00350A5F">
      <w:r>
        <w:separator/>
      </w:r>
    </w:p>
  </w:endnote>
  <w:endnote w:type="continuationSeparator" w:id="0">
    <w:p w:rsidR="003369A3" w:rsidRDefault="003369A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A3" w:rsidRDefault="003369A3" w:rsidP="00350A5F">
      <w:r>
        <w:separator/>
      </w:r>
    </w:p>
  </w:footnote>
  <w:footnote w:type="continuationSeparator" w:id="0">
    <w:p w:rsidR="003369A3" w:rsidRDefault="003369A3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66037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24E71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66037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124E7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4E71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369A3"/>
    <w:rsid w:val="00340EED"/>
    <w:rsid w:val="00350A5F"/>
    <w:rsid w:val="00361842"/>
    <w:rsid w:val="00362D3C"/>
    <w:rsid w:val="003650D2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6037A"/>
    <w:rsid w:val="00676D24"/>
    <w:rsid w:val="006B4596"/>
    <w:rsid w:val="006B4CA1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109B5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2B20F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3778</Words>
  <Characters>21536</Characters>
  <Application>Microsoft Office Word</Application>
  <DocSecurity>0</DocSecurity>
  <Lines>179</Lines>
  <Paragraphs>50</Paragraphs>
  <ScaleCrop>false</ScaleCrop>
  <Company/>
  <LinksUpToDate>false</LinksUpToDate>
  <CharactersWithSpaces>25264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2023-07-19T09:11:00Z</dcterms:created>
  <dcterms:modified xsi:type="dcterms:W3CDTF">2023-07-19T09:11:00Z</dcterms:modified>
</cp:coreProperties>
</file>