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ind w:firstLine="460"/>
        <w:jc w:val="right"/>
        <w:rPr>
          <w:rFonts w:eastAsia="Calibri"/>
          <w:sz w:val="26"/>
          <w:szCs w:val="26"/>
          <w:lang w:eastAsia="ru-RU"/>
        </w:rPr>
      </w:pPr>
      <w:r w:rsidRPr="00E66099">
        <w:rPr>
          <w:rFonts w:eastAsia="Calibri"/>
          <w:sz w:val="26"/>
          <w:szCs w:val="26"/>
          <w:lang w:eastAsia="ru-RU"/>
        </w:rPr>
        <w:t>ПРИЛОЖЕНИЕ</w:t>
      </w: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eastAsia="Calibri"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E66099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E66099">
        <w:rPr>
          <w:sz w:val="26"/>
          <w:szCs w:val="26"/>
          <w:lang w:eastAsia="ru-RU"/>
        </w:rPr>
        <w:t>РОССИЙСКОЙ ФЕДЕРАЦИИ</w:t>
      </w: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sz w:val="26"/>
          <w:szCs w:val="26"/>
          <w:lang w:eastAsia="ar-SA"/>
        </w:rPr>
      </w:pPr>
      <w:r w:rsidRPr="00E66099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sz w:val="26"/>
          <w:szCs w:val="26"/>
          <w:lang w:eastAsia="ar-SA"/>
        </w:rPr>
      </w:pPr>
      <w:r w:rsidRPr="00E66099">
        <w:rPr>
          <w:sz w:val="26"/>
          <w:szCs w:val="26"/>
          <w:lang w:eastAsia="ar-SA"/>
        </w:rPr>
        <w:t>«РЯЗАНСКИЙ ГОСУДАРСТВЕННЫЙ РАДИОТЕХНИЧЕСКИЙ УНИВЕРСИТЕТ ИМЕНИ В.Ф. УТКИНА»</w:t>
      </w:r>
    </w:p>
    <w:p w:rsidR="00E66099" w:rsidRPr="00E66099" w:rsidRDefault="00E66099" w:rsidP="00E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  <w:lang w:eastAsia="ru-RU"/>
        </w:rPr>
      </w:pPr>
      <w:r w:rsidRPr="00E66099">
        <w:rPr>
          <w:sz w:val="26"/>
          <w:szCs w:val="26"/>
          <w:lang w:eastAsia="ru-RU"/>
        </w:rPr>
        <w:t>Кафедра «Экономика, менеджмент и организация производства»</w:t>
      </w: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6"/>
          <w:szCs w:val="26"/>
          <w:lang w:eastAsia="ru-RU"/>
        </w:rPr>
      </w:pPr>
    </w:p>
    <w:p w:rsidR="00E66099" w:rsidRPr="00E66099" w:rsidRDefault="00E66099" w:rsidP="00E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1"/>
          <w:sz w:val="28"/>
          <w:szCs w:val="28"/>
          <w:lang w:eastAsia="ru-RU"/>
        </w:rPr>
      </w:pPr>
      <w:r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E66099" w:rsidRPr="00E66099" w:rsidRDefault="00E66099" w:rsidP="00E6609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E66099" w:rsidRPr="00E66099" w:rsidRDefault="00E66099" w:rsidP="00E66099">
      <w:pPr>
        <w:widowControl w:val="0"/>
        <w:shd w:val="clear" w:color="auto" w:fill="FFFFFF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b/>
          <w:bCs/>
          <w:kern w:val="1"/>
          <w:sz w:val="28"/>
          <w:szCs w:val="28"/>
          <w:lang w:eastAsia="ar-SA"/>
        </w:rPr>
      </w:pPr>
      <w:r w:rsidRPr="00E66099">
        <w:rPr>
          <w:b/>
          <w:bCs/>
          <w:kern w:val="1"/>
          <w:sz w:val="28"/>
          <w:szCs w:val="28"/>
          <w:lang w:eastAsia="ar-SA"/>
        </w:rPr>
        <w:t>Б1.О.13 «ЭКОНОМИКО-МАТЕМАТИЧЕСКИЕ МЕТОДЫ И МОДЕЛИ»</w:t>
      </w: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E66099">
        <w:rPr>
          <w:rFonts w:cs="Calibri"/>
          <w:sz w:val="28"/>
          <w:szCs w:val="28"/>
          <w:lang w:eastAsia="ar-SA"/>
        </w:rPr>
        <w:t>Направление подготовки</w:t>
      </w: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E66099">
        <w:rPr>
          <w:rFonts w:cs="Calibri"/>
          <w:sz w:val="28"/>
          <w:szCs w:val="28"/>
          <w:lang w:eastAsia="ar-SA"/>
        </w:rPr>
        <w:t>38.03.01 Экономика</w:t>
      </w: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  <w:lang w:eastAsia="ru-RU"/>
        </w:rPr>
      </w:pPr>
      <w:r w:rsidRPr="00E66099">
        <w:rPr>
          <w:sz w:val="28"/>
          <w:szCs w:val="28"/>
          <w:lang w:eastAsia="ru-RU"/>
        </w:rPr>
        <w:t>Направленность (профиль) подготовки</w:t>
      </w: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E66099">
        <w:rPr>
          <w:rFonts w:cs="Calibri"/>
          <w:sz w:val="28"/>
          <w:szCs w:val="28"/>
          <w:lang w:eastAsia="ar-SA"/>
        </w:rPr>
        <w:t>«Экономика предприятия»</w:t>
      </w: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E66099">
        <w:rPr>
          <w:rFonts w:cs="Calibri"/>
          <w:sz w:val="28"/>
          <w:szCs w:val="28"/>
          <w:lang w:eastAsia="ar-SA"/>
        </w:rPr>
        <w:t>Квалификация выпускника – бакалавр</w:t>
      </w: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cs="Calibri"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rFonts w:cs="Calibri"/>
          <w:bCs/>
          <w:sz w:val="28"/>
          <w:szCs w:val="28"/>
          <w:lang w:eastAsia="ar-SA"/>
        </w:rPr>
      </w:pPr>
      <w:r w:rsidRPr="00E66099">
        <w:rPr>
          <w:rFonts w:cs="Calibri"/>
          <w:sz w:val="28"/>
          <w:szCs w:val="28"/>
          <w:lang w:eastAsia="ar-SA"/>
        </w:rPr>
        <w:t>Форма обучения – очн</w:t>
      </w:r>
      <w:r>
        <w:rPr>
          <w:rFonts w:cs="Calibri"/>
          <w:sz w:val="28"/>
          <w:szCs w:val="28"/>
          <w:lang w:eastAsia="ar-SA"/>
        </w:rPr>
        <w:t>ая</w:t>
      </w: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Cs/>
          <w:sz w:val="28"/>
          <w:szCs w:val="28"/>
          <w:lang w:eastAsia="ar-SA"/>
        </w:rPr>
      </w:pPr>
    </w:p>
    <w:p w:rsidR="00E66099" w:rsidRPr="00E66099" w:rsidRDefault="00E66099" w:rsidP="00E66099">
      <w:pPr>
        <w:widowControl w:val="0"/>
        <w:suppressAutoHyphens/>
        <w:spacing w:after="0" w:line="240" w:lineRule="auto"/>
        <w:jc w:val="center"/>
        <w:rPr>
          <w:b/>
          <w:sz w:val="28"/>
          <w:szCs w:val="28"/>
          <w:lang w:eastAsia="ar-SA"/>
        </w:rPr>
      </w:pPr>
      <w:r w:rsidRPr="00E66099">
        <w:rPr>
          <w:sz w:val="28"/>
          <w:szCs w:val="28"/>
          <w:lang w:eastAsia="ru-RU"/>
        </w:rPr>
        <w:t>Рязань 202</w:t>
      </w:r>
      <w:r w:rsidR="00FC7278">
        <w:rPr>
          <w:sz w:val="28"/>
          <w:szCs w:val="28"/>
          <w:lang w:eastAsia="ru-RU"/>
        </w:rPr>
        <w:t>0</w:t>
      </w:r>
    </w:p>
    <w:p w:rsidR="00E66099" w:rsidRPr="00E66099" w:rsidRDefault="00E66099" w:rsidP="006A2E2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2"/>
          <w:lang w:eastAsia="ru-RU"/>
        </w:rPr>
      </w:pPr>
      <w:r w:rsidRPr="00E66099">
        <w:rPr>
          <w:rFonts w:ascii="Calibri" w:eastAsia="Calibri" w:hAnsi="Calibri"/>
          <w:b/>
          <w:kern w:val="1"/>
          <w:sz w:val="22"/>
        </w:rPr>
        <w:br w:type="page"/>
      </w:r>
    </w:p>
    <w:p w:rsidR="009E1AA0" w:rsidRPr="00E66099" w:rsidRDefault="009E1AA0" w:rsidP="00E66099">
      <w:pPr>
        <w:widowControl w:val="0"/>
        <w:spacing w:after="0" w:line="240" w:lineRule="auto"/>
        <w:jc w:val="center"/>
        <w:rPr>
          <w:b/>
          <w:bCs/>
          <w:kern w:val="1"/>
          <w:sz w:val="22"/>
          <w:lang w:eastAsia="ar-SA"/>
        </w:rPr>
      </w:pPr>
      <w:r w:rsidRPr="00E66099">
        <w:rPr>
          <w:b/>
          <w:bCs/>
          <w:kern w:val="1"/>
          <w:sz w:val="22"/>
          <w:lang w:eastAsia="ar-SA"/>
        </w:rPr>
        <w:lastRenderedPageBreak/>
        <w:t>1. ОБЩИЕ ПОЛОЖЕНИЯ</w:t>
      </w:r>
    </w:p>
    <w:p w:rsidR="009E1AA0" w:rsidRPr="001336B3" w:rsidRDefault="009E1AA0" w:rsidP="00E66099">
      <w:pPr>
        <w:pStyle w:val="ab"/>
        <w:suppressAutoHyphens/>
        <w:spacing w:line="240" w:lineRule="auto"/>
        <w:ind w:firstLine="708"/>
        <w:jc w:val="both"/>
        <w:rPr>
          <w:rStyle w:val="aa"/>
          <w:color w:val="000000"/>
        </w:rPr>
      </w:pPr>
    </w:p>
    <w:p w:rsidR="009E1AA0" w:rsidRPr="001336B3" w:rsidRDefault="009E1AA0" w:rsidP="00E66099">
      <w:pPr>
        <w:pStyle w:val="FR2"/>
        <w:suppressAutoHyphens/>
        <w:spacing w:line="240" w:lineRule="auto"/>
        <w:rPr>
          <w:sz w:val="22"/>
          <w:szCs w:val="22"/>
        </w:rPr>
      </w:pPr>
      <w:r w:rsidRPr="001336B3">
        <w:rPr>
          <w:sz w:val="22"/>
          <w:szCs w:val="22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9E1AA0" w:rsidRPr="001336B3" w:rsidRDefault="009E1AA0" w:rsidP="00E66099">
      <w:pPr>
        <w:pStyle w:val="FR2"/>
        <w:suppressAutoHyphens/>
        <w:spacing w:line="240" w:lineRule="auto"/>
        <w:rPr>
          <w:sz w:val="22"/>
          <w:szCs w:val="22"/>
        </w:rPr>
      </w:pPr>
      <w:r w:rsidRPr="001336B3">
        <w:rPr>
          <w:sz w:val="22"/>
          <w:szCs w:val="22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ОПОП.</w:t>
      </w:r>
    </w:p>
    <w:p w:rsidR="009E1AA0" w:rsidRPr="001336B3" w:rsidRDefault="009E1AA0" w:rsidP="00E66099">
      <w:pPr>
        <w:pStyle w:val="FR2"/>
        <w:suppressAutoHyphens/>
        <w:spacing w:line="240" w:lineRule="auto"/>
        <w:rPr>
          <w:sz w:val="22"/>
          <w:szCs w:val="22"/>
        </w:rPr>
      </w:pPr>
      <w:r w:rsidRPr="001336B3">
        <w:rPr>
          <w:sz w:val="22"/>
          <w:szCs w:val="22"/>
        </w:rPr>
        <w:t>Основная задача – обеспечить оценку уровня сформированности общекультурных, общепрофессиональных и профессиональных компетенций.</w:t>
      </w:r>
    </w:p>
    <w:p w:rsidR="009E1AA0" w:rsidRPr="001336B3" w:rsidRDefault="009E1AA0" w:rsidP="00E66099">
      <w:pPr>
        <w:pStyle w:val="FR2"/>
        <w:suppressAutoHyphens/>
        <w:spacing w:line="240" w:lineRule="auto"/>
        <w:rPr>
          <w:sz w:val="22"/>
          <w:szCs w:val="22"/>
        </w:rPr>
      </w:pPr>
      <w:r w:rsidRPr="001336B3">
        <w:rPr>
          <w:sz w:val="22"/>
          <w:szCs w:val="22"/>
        </w:rPr>
        <w:t>Контроль знаний обучающихся проводится в форме промежуточной аттестации.</w:t>
      </w:r>
    </w:p>
    <w:p w:rsidR="009E1AA0" w:rsidRPr="001336B3" w:rsidRDefault="009E1AA0" w:rsidP="00E66099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</w:pPr>
      <w:r w:rsidRPr="001336B3">
        <w:rPr>
          <w:sz w:val="22"/>
          <w:szCs w:val="22"/>
        </w:rPr>
        <w:t xml:space="preserve">Промежуточная аттестация проводится в форме </w:t>
      </w:r>
      <w:r w:rsidRPr="001336B3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экзамена. Форма проведения экзамена</w:t>
      </w:r>
      <w:r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 xml:space="preserve"> </w:t>
      </w:r>
      <w:r w:rsidR="006A2E27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–</w:t>
      </w:r>
      <w:r w:rsidRPr="001336B3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 xml:space="preserve"> </w:t>
      </w:r>
      <w:r w:rsidR="006A2E27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 xml:space="preserve">тестирование, </w:t>
      </w:r>
      <w:r w:rsidRPr="001336B3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письменный опрос по теоретическим вопросам и выполнение практическ</w:t>
      </w:r>
      <w:r w:rsidR="006A2E27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их</w:t>
      </w:r>
      <w:r w:rsidRPr="001336B3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 xml:space="preserve"> задани</w:t>
      </w:r>
      <w:r w:rsidR="006A2E27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й</w:t>
      </w:r>
      <w:r w:rsidRPr="001336B3">
        <w:rPr>
          <w:rStyle w:val="aa"/>
          <w:rFonts w:eastAsiaTheme="minorHAnsi"/>
          <w:b w:val="0"/>
          <w:color w:val="000000"/>
          <w:sz w:val="22"/>
          <w:szCs w:val="22"/>
          <w:lang w:eastAsia="en-US"/>
        </w:rPr>
        <w:t>.</w:t>
      </w:r>
    </w:p>
    <w:p w:rsidR="009E1AA0" w:rsidRPr="001336B3" w:rsidRDefault="009E1AA0" w:rsidP="00E66099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</w:pPr>
    </w:p>
    <w:p w:rsidR="00E66099" w:rsidRPr="00E66099" w:rsidRDefault="00E66099" w:rsidP="00E66099">
      <w:pPr>
        <w:widowControl w:val="0"/>
        <w:spacing w:after="0" w:line="240" w:lineRule="auto"/>
        <w:jc w:val="center"/>
        <w:rPr>
          <w:b/>
          <w:bCs/>
          <w:kern w:val="1"/>
          <w:sz w:val="22"/>
          <w:lang w:eastAsia="ar-SA"/>
        </w:rPr>
      </w:pPr>
      <w:r>
        <w:rPr>
          <w:b/>
          <w:bCs/>
          <w:kern w:val="1"/>
          <w:sz w:val="22"/>
          <w:lang w:eastAsia="ar-SA"/>
        </w:rPr>
        <w:t>2</w:t>
      </w:r>
      <w:r w:rsidRPr="00E66099">
        <w:rPr>
          <w:b/>
          <w:bCs/>
          <w:kern w:val="1"/>
          <w:sz w:val="22"/>
          <w:lang w:eastAsia="ar-SA"/>
        </w:rPr>
        <w:t>. ПАСПОРТ ОЦЕНОЧНЫХ МАТЕРИАЛОВ ПО ДИСЦИПЛИНЕ (МОДУЛЮ)</w:t>
      </w:r>
    </w:p>
    <w:p w:rsidR="00E66099" w:rsidRPr="001336B3" w:rsidRDefault="00E66099" w:rsidP="00E66099">
      <w:pPr>
        <w:pStyle w:val="ab"/>
        <w:suppressAutoHyphens/>
        <w:spacing w:line="240" w:lineRule="auto"/>
        <w:ind w:firstLine="708"/>
        <w:jc w:val="both"/>
        <w:rPr>
          <w:rStyle w:val="aa"/>
          <w:color w:val="000000"/>
        </w:rPr>
      </w:pPr>
    </w:p>
    <w:tbl>
      <w:tblPr>
        <w:tblW w:w="9418" w:type="dxa"/>
        <w:tblInd w:w="-5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117"/>
        <w:gridCol w:w="2942"/>
        <w:gridCol w:w="2359"/>
      </w:tblGrid>
      <w:tr w:rsidR="00E66099" w:rsidRPr="001336B3" w:rsidTr="00E66099">
        <w:trPr>
          <w:trHeight w:val="436"/>
        </w:trPr>
        <w:tc>
          <w:tcPr>
            <w:tcW w:w="4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099" w:rsidRPr="001336B3" w:rsidRDefault="00E66099" w:rsidP="00E66099">
            <w:pPr>
              <w:suppressAutoHyphens/>
              <w:spacing w:after="0" w:line="240" w:lineRule="auto"/>
              <w:jc w:val="center"/>
              <w:rPr>
                <w:b/>
              </w:rPr>
            </w:pP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Контролируемые разделы (темы) дисциплины </w:t>
            </w:r>
            <w:r w:rsidRPr="001336B3">
              <w:rPr>
                <w:rStyle w:val="11"/>
                <w:b/>
                <w:color w:val="000000"/>
                <w:sz w:val="22"/>
                <w:szCs w:val="22"/>
              </w:rPr>
              <w:t>(результаты по разделам)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099" w:rsidRPr="001336B3" w:rsidRDefault="00E66099" w:rsidP="00E66099">
            <w:pPr>
              <w:suppressAutoHyphens/>
              <w:spacing w:after="0" w:line="240" w:lineRule="auto"/>
              <w:jc w:val="center"/>
              <w:rPr>
                <w:b/>
                <w:bCs/>
                <w:color w:val="000000"/>
              </w:rPr>
            </w:pP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23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099" w:rsidRPr="001336B3" w:rsidRDefault="00E66099" w:rsidP="00E66099">
            <w:pPr>
              <w:suppressAutoHyphens/>
              <w:spacing w:after="0" w:line="240" w:lineRule="auto"/>
              <w:jc w:val="center"/>
              <w:rPr>
                <w:rStyle w:val="11"/>
                <w:b/>
                <w:bCs/>
                <w:color w:val="000000"/>
                <w:sz w:val="22"/>
                <w:szCs w:val="22"/>
              </w:rPr>
            </w:pP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t>Наимено</w:t>
            </w: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softHyphen/>
              <w:t>вание оценочного</w:t>
            </w:r>
            <w:r>
              <w:rPr>
                <w:rStyle w:val="11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336B3">
              <w:rPr>
                <w:rStyle w:val="11"/>
                <w:b/>
                <w:bCs/>
                <w:color w:val="000000"/>
                <w:sz w:val="22"/>
                <w:szCs w:val="22"/>
              </w:rPr>
              <w:t>средства</w:t>
            </w:r>
          </w:p>
        </w:tc>
      </w:tr>
      <w:tr w:rsidR="00E66099" w:rsidRPr="001336B3" w:rsidTr="00E66099">
        <w:trPr>
          <w:trHeight w:val="436"/>
        </w:trPr>
        <w:tc>
          <w:tcPr>
            <w:tcW w:w="4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099" w:rsidRPr="001336B3" w:rsidRDefault="00E66099" w:rsidP="00E66099">
            <w:pPr>
              <w:suppressAutoHyphens/>
              <w:spacing w:after="0" w:line="240" w:lineRule="auto"/>
              <w:rPr>
                <w:b/>
                <w:bCs/>
              </w:rPr>
            </w:pPr>
          </w:p>
        </w:tc>
        <w:tc>
          <w:tcPr>
            <w:tcW w:w="29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66099" w:rsidRPr="001336B3" w:rsidRDefault="00E66099" w:rsidP="00E66099">
            <w:pPr>
              <w:suppressAutoHyphens/>
              <w:spacing w:after="0" w:line="240" w:lineRule="auto"/>
              <w:rPr>
                <w:b/>
              </w:rPr>
            </w:pPr>
          </w:p>
        </w:tc>
        <w:tc>
          <w:tcPr>
            <w:tcW w:w="23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099" w:rsidRPr="001336B3" w:rsidRDefault="00E66099" w:rsidP="00E66099">
            <w:pPr>
              <w:suppressAutoHyphens/>
              <w:spacing w:after="0" w:line="240" w:lineRule="auto"/>
              <w:rPr>
                <w:b/>
              </w:rPr>
            </w:pP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89"/>
              </w:tabs>
              <w:spacing w:line="240" w:lineRule="auto"/>
              <w:ind w:left="5" w:firstLine="0"/>
              <w:rPr>
                <w:bCs/>
                <w:color w:val="000000"/>
                <w:spacing w:val="1"/>
                <w:sz w:val="22"/>
              </w:rPr>
            </w:pPr>
            <w:r w:rsidRPr="00FC3F84">
              <w:rPr>
                <w:sz w:val="22"/>
              </w:rPr>
              <w:t>Введение. Математические модели в экономике.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1336B3" w:rsidRDefault="00E66099" w:rsidP="00E66099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tabs>
                <w:tab w:val="left" w:pos="289"/>
              </w:tabs>
              <w:spacing w:line="240" w:lineRule="auto"/>
              <w:ind w:left="5" w:firstLine="0"/>
              <w:rPr>
                <w:iCs/>
                <w:sz w:val="22"/>
              </w:rPr>
            </w:pPr>
            <w:r w:rsidRPr="00FC3F84">
              <w:rPr>
                <w:sz w:val="22"/>
              </w:rPr>
              <w:t>Математические модели и оптимизация в экономике. Общее представление о статической задаче оптимизации</w:t>
            </w:r>
            <w:r w:rsidRPr="00FC3F84">
              <w:rPr>
                <w:color w:val="000000"/>
                <w:spacing w:val="1"/>
                <w:sz w:val="22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1336B3" w:rsidRDefault="00E66099" w:rsidP="00E66099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89"/>
              </w:tabs>
              <w:spacing w:line="240" w:lineRule="auto"/>
              <w:ind w:left="5" w:firstLine="0"/>
              <w:rPr>
                <w:sz w:val="22"/>
              </w:rPr>
            </w:pPr>
            <w:r w:rsidRPr="00FC3F84">
              <w:rPr>
                <w:sz w:val="22"/>
              </w:rPr>
              <w:t>Линейное программирование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1336B3" w:rsidRDefault="00E66099" w:rsidP="00E66099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89"/>
              </w:tabs>
              <w:spacing w:line="240" w:lineRule="auto"/>
              <w:ind w:left="5" w:firstLine="0"/>
              <w:rPr>
                <w:sz w:val="22"/>
              </w:rPr>
            </w:pPr>
            <w:r w:rsidRPr="00FC3F84">
              <w:rPr>
                <w:sz w:val="22"/>
              </w:rPr>
              <w:t>Целочисленное линейное программирование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1336B3" w:rsidRDefault="00E66099" w:rsidP="00E66099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tabs>
                <w:tab w:val="left" w:pos="289"/>
              </w:tabs>
              <w:spacing w:line="240" w:lineRule="auto"/>
              <w:ind w:left="5" w:firstLine="0"/>
              <w:rPr>
                <w:iCs/>
                <w:sz w:val="22"/>
              </w:rPr>
            </w:pPr>
            <w:r w:rsidRPr="00FC3F84">
              <w:rPr>
                <w:sz w:val="22"/>
              </w:rPr>
              <w:t>Матричные балансовые модели в макроэкономике</w:t>
            </w:r>
            <w:r w:rsidRPr="00FC3F84">
              <w:rPr>
                <w:color w:val="000000"/>
                <w:spacing w:val="1"/>
                <w:sz w:val="22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2.1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1336B3" w:rsidRDefault="00E66099" w:rsidP="00E66099">
            <w:pPr>
              <w:suppressAutoHyphens/>
              <w:snapToGrid w:val="0"/>
              <w:spacing w:after="0" w:line="240" w:lineRule="auto"/>
              <w:jc w:val="center"/>
            </w:pPr>
            <w:r w:rsidRPr="001336B3">
              <w:rPr>
                <w:sz w:val="22"/>
              </w:rPr>
              <w:t xml:space="preserve">Экзамен 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tabs>
                <w:tab w:val="left" w:pos="289"/>
              </w:tabs>
              <w:spacing w:line="240" w:lineRule="auto"/>
              <w:ind w:left="5" w:firstLine="0"/>
              <w:rPr>
                <w:sz w:val="22"/>
              </w:rPr>
            </w:pPr>
            <w:r w:rsidRPr="00FC3F84">
              <w:rPr>
                <w:sz w:val="22"/>
              </w:rPr>
              <w:t>Однофакторные оптимизационные модели микроэкономики.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2.1, ОПК-2.2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Default="00E66099" w:rsidP="00E66099">
            <w:pPr>
              <w:spacing w:after="0" w:line="240" w:lineRule="auto"/>
              <w:jc w:val="center"/>
            </w:pPr>
            <w:r w:rsidRPr="00AD5C5A">
              <w:rPr>
                <w:sz w:val="22"/>
              </w:rP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tabs>
                <w:tab w:val="left" w:pos="289"/>
              </w:tabs>
              <w:spacing w:line="240" w:lineRule="auto"/>
              <w:ind w:left="5" w:firstLine="0"/>
              <w:rPr>
                <w:sz w:val="22"/>
              </w:rPr>
            </w:pPr>
            <w:r w:rsidRPr="00FC3F84">
              <w:rPr>
                <w:sz w:val="22"/>
              </w:rPr>
              <w:t>Моделирование распределения доходов среди населения.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Default="00E66099" w:rsidP="00E66099">
            <w:pPr>
              <w:spacing w:after="0" w:line="240" w:lineRule="auto"/>
              <w:jc w:val="center"/>
            </w:pPr>
            <w:r w:rsidRPr="00AD5C5A">
              <w:rPr>
                <w:sz w:val="22"/>
              </w:rP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tabs>
                <w:tab w:val="left" w:pos="289"/>
              </w:tabs>
              <w:spacing w:line="240" w:lineRule="auto"/>
              <w:ind w:left="5" w:firstLine="0"/>
              <w:rPr>
                <w:iCs/>
                <w:sz w:val="22"/>
              </w:rPr>
            </w:pPr>
            <w:r w:rsidRPr="00FC3F84">
              <w:rPr>
                <w:sz w:val="22"/>
              </w:rPr>
              <w:t>Моделирование рыночного равновесия</w:t>
            </w:r>
            <w:r w:rsidRPr="00FC3F84">
              <w:rPr>
                <w:color w:val="000000"/>
                <w:spacing w:val="-4"/>
                <w:sz w:val="22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2.1,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Default="00E66099" w:rsidP="00E66099">
            <w:pPr>
              <w:spacing w:after="0" w:line="240" w:lineRule="auto"/>
              <w:jc w:val="center"/>
            </w:pPr>
            <w:r w:rsidRPr="00AD5C5A">
              <w:rPr>
                <w:sz w:val="22"/>
              </w:rP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89"/>
                <w:tab w:val="left" w:pos="480"/>
              </w:tabs>
              <w:spacing w:line="240" w:lineRule="auto"/>
              <w:ind w:left="5" w:firstLine="0"/>
              <w:rPr>
                <w:bCs/>
                <w:sz w:val="22"/>
              </w:rPr>
            </w:pPr>
            <w:r w:rsidRPr="00FC3F84">
              <w:rPr>
                <w:sz w:val="22"/>
              </w:rPr>
              <w:t>Моделирование поведения потребителя</w:t>
            </w:r>
            <w:r w:rsidRPr="00FC3F84">
              <w:rPr>
                <w:color w:val="000000"/>
                <w:spacing w:val="1"/>
                <w:sz w:val="22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2.1,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AD5C5A" w:rsidRDefault="00E66099" w:rsidP="00E66099">
            <w:pPr>
              <w:spacing w:after="0" w:line="240" w:lineRule="auto"/>
              <w:jc w:val="center"/>
            </w:pPr>
            <w: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89"/>
              </w:tabs>
              <w:spacing w:line="240" w:lineRule="auto"/>
              <w:ind w:left="5" w:firstLine="0"/>
              <w:rPr>
                <w:bCs/>
                <w:iCs/>
                <w:sz w:val="22"/>
              </w:rPr>
            </w:pPr>
            <w:r w:rsidRPr="00FC3F84">
              <w:rPr>
                <w:sz w:val="22"/>
              </w:rPr>
              <w:t>Моделирование поведения производителя.</w:t>
            </w:r>
            <w:r w:rsidRPr="00FC3F84">
              <w:rPr>
                <w:color w:val="000000"/>
                <w:spacing w:val="2"/>
                <w:sz w:val="22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2.1,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AD5C5A" w:rsidRDefault="00E66099" w:rsidP="00E66099">
            <w:pPr>
              <w:spacing w:after="0" w:line="240" w:lineRule="auto"/>
              <w:jc w:val="center"/>
            </w:pPr>
            <w: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89"/>
              </w:tabs>
              <w:spacing w:line="240" w:lineRule="auto"/>
              <w:ind w:left="5" w:firstLine="0"/>
              <w:rPr>
                <w:sz w:val="22"/>
              </w:rPr>
            </w:pPr>
            <w:r w:rsidRPr="00FC3F84">
              <w:rPr>
                <w:sz w:val="22"/>
              </w:rPr>
              <w:t>Динамические модели макроэкономики</w:t>
            </w:r>
            <w:r w:rsidRPr="00FC3F84">
              <w:rPr>
                <w:color w:val="000000"/>
                <w:spacing w:val="2"/>
                <w:sz w:val="22"/>
              </w:rPr>
              <w:t>.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2.1,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AD5C5A" w:rsidRDefault="00E66099" w:rsidP="00E66099">
            <w:pPr>
              <w:spacing w:after="0" w:line="240" w:lineRule="auto"/>
              <w:jc w:val="center"/>
            </w:pPr>
            <w:r>
              <w:t>Экзамен</w:t>
            </w:r>
          </w:p>
        </w:tc>
      </w:tr>
      <w:tr w:rsidR="00E66099" w:rsidRPr="001336B3" w:rsidTr="00E66099">
        <w:trPr>
          <w:trHeight w:val="20"/>
        </w:trPr>
        <w:tc>
          <w:tcPr>
            <w:tcW w:w="4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FC3F84" w:rsidRDefault="00E66099" w:rsidP="006A2E27">
            <w:pPr>
              <w:pStyle w:val="a6"/>
              <w:numPr>
                <w:ilvl w:val="0"/>
                <w:numId w:val="12"/>
              </w:numPr>
              <w:shd w:val="clear" w:color="auto" w:fill="FFFFFF"/>
              <w:tabs>
                <w:tab w:val="left" w:pos="289"/>
              </w:tabs>
              <w:spacing w:line="240" w:lineRule="auto"/>
              <w:ind w:left="5" w:firstLine="0"/>
              <w:rPr>
                <w:sz w:val="22"/>
              </w:rPr>
            </w:pPr>
            <w:r w:rsidRPr="00FC3F84">
              <w:rPr>
                <w:sz w:val="22"/>
              </w:rPr>
              <w:t>Теория игр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6099" w:rsidRPr="00BE56B6" w:rsidRDefault="00E66099" w:rsidP="00E66099">
            <w:pPr>
              <w:spacing w:after="0" w:line="240" w:lineRule="auto"/>
              <w:jc w:val="center"/>
            </w:pPr>
            <w:r>
              <w:rPr>
                <w:sz w:val="22"/>
              </w:rPr>
              <w:t>УК-2.2, О</w:t>
            </w:r>
            <w:r w:rsidRPr="00BE56B6">
              <w:rPr>
                <w:sz w:val="22"/>
              </w:rPr>
              <w:t>ПК-</w:t>
            </w:r>
            <w:r>
              <w:rPr>
                <w:sz w:val="22"/>
              </w:rPr>
              <w:t>2.2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AD5C5A" w:rsidRDefault="00E66099" w:rsidP="00E66099">
            <w:pPr>
              <w:spacing w:after="0" w:line="240" w:lineRule="auto"/>
              <w:jc w:val="center"/>
            </w:pPr>
            <w:r>
              <w:t>Экзамен</w:t>
            </w:r>
          </w:p>
        </w:tc>
      </w:tr>
    </w:tbl>
    <w:p w:rsidR="00E66099" w:rsidRPr="001336B3" w:rsidRDefault="00E66099" w:rsidP="00E66099">
      <w:pPr>
        <w:pStyle w:val="ab"/>
        <w:shd w:val="clear" w:color="auto" w:fill="auto"/>
        <w:suppressAutoHyphens/>
        <w:spacing w:line="240" w:lineRule="auto"/>
        <w:rPr>
          <w:b w:val="0"/>
          <w:i w:val="0"/>
        </w:rPr>
      </w:pPr>
    </w:p>
    <w:p w:rsidR="009E1AA0" w:rsidRPr="001336B3" w:rsidRDefault="009E1AA0" w:rsidP="00E66099">
      <w:pPr>
        <w:pStyle w:val="FR2"/>
        <w:suppressAutoHyphens/>
        <w:spacing w:line="240" w:lineRule="auto"/>
        <w:rPr>
          <w:rStyle w:val="aa"/>
          <w:rFonts w:eastAsiaTheme="minorHAnsi"/>
          <w:b w:val="0"/>
          <w:i w:val="0"/>
          <w:color w:val="000000"/>
          <w:sz w:val="22"/>
          <w:szCs w:val="22"/>
          <w:lang w:eastAsia="en-US"/>
        </w:rPr>
      </w:pPr>
    </w:p>
    <w:p w:rsidR="009E1AA0" w:rsidRPr="00E66099" w:rsidRDefault="00E66099" w:rsidP="00E66099">
      <w:pPr>
        <w:widowControl w:val="0"/>
        <w:spacing w:after="0" w:line="240" w:lineRule="auto"/>
        <w:jc w:val="center"/>
        <w:rPr>
          <w:b/>
          <w:bCs/>
          <w:kern w:val="1"/>
          <w:sz w:val="22"/>
          <w:lang w:eastAsia="ar-SA"/>
        </w:rPr>
      </w:pPr>
      <w:r>
        <w:rPr>
          <w:b/>
          <w:bCs/>
          <w:kern w:val="1"/>
          <w:sz w:val="22"/>
          <w:lang w:eastAsia="ar-SA"/>
        </w:rPr>
        <w:t>3</w:t>
      </w:r>
      <w:r w:rsidR="009E1AA0" w:rsidRPr="00E66099">
        <w:rPr>
          <w:b/>
          <w:bCs/>
          <w:kern w:val="1"/>
          <w:sz w:val="22"/>
          <w:lang w:eastAsia="ar-SA"/>
        </w:rPr>
        <w:t>. ОПИСАНИЕ ПОКАЗАТЕЛЕЙ И КРИТЕРИЕВ ОЦЕНИВАНИЯ КОМПЕТЕНЦИЙ</w:t>
      </w:r>
    </w:p>
    <w:p w:rsidR="009E1AA0" w:rsidRPr="001336B3" w:rsidRDefault="009E1AA0" w:rsidP="00E66099">
      <w:pPr>
        <w:suppressAutoHyphens/>
        <w:spacing w:after="0" w:line="240" w:lineRule="auto"/>
        <w:rPr>
          <w:sz w:val="22"/>
        </w:rPr>
      </w:pPr>
    </w:p>
    <w:p w:rsidR="009E1AA0" w:rsidRPr="001336B3" w:rsidRDefault="009E1AA0" w:rsidP="00E66099">
      <w:pPr>
        <w:suppressAutoHyphens/>
        <w:spacing w:after="0" w:line="240" w:lineRule="auto"/>
        <w:ind w:firstLine="709"/>
        <w:jc w:val="both"/>
        <w:rPr>
          <w:sz w:val="22"/>
        </w:rPr>
      </w:pPr>
      <w:r w:rsidRPr="001336B3">
        <w:rPr>
          <w:sz w:val="22"/>
        </w:rPr>
        <w:t>Сформированность каждой компетенции в рамках освоения данной дисциплины оценивается по трехуровневой шкале:</w:t>
      </w:r>
    </w:p>
    <w:p w:rsidR="009E1AA0" w:rsidRPr="001336B3" w:rsidRDefault="009E1AA0" w:rsidP="006A2E27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1336B3">
        <w:rPr>
          <w:sz w:val="22"/>
        </w:rPr>
        <w:t>пороговый уровень является обязательным для всех обучающихся по завершении освоения дисциплины;</w:t>
      </w:r>
    </w:p>
    <w:p w:rsidR="009E1AA0" w:rsidRPr="001336B3" w:rsidRDefault="009E1AA0" w:rsidP="006A2E27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1336B3">
        <w:rPr>
          <w:sz w:val="22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9E1AA0" w:rsidRPr="001336B3" w:rsidRDefault="009E1AA0" w:rsidP="006A2E27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240" w:lineRule="auto"/>
        <w:ind w:left="0" w:firstLine="709"/>
        <w:contextualSpacing/>
        <w:jc w:val="both"/>
        <w:rPr>
          <w:sz w:val="22"/>
        </w:rPr>
      </w:pPr>
      <w:r w:rsidRPr="001336B3">
        <w:rPr>
          <w:sz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9E1AA0" w:rsidRPr="001336B3" w:rsidRDefault="009E1AA0" w:rsidP="00E66099">
      <w:pPr>
        <w:spacing w:after="0" w:line="240" w:lineRule="auto"/>
        <w:rPr>
          <w:sz w:val="22"/>
        </w:rPr>
      </w:pPr>
    </w:p>
    <w:p w:rsidR="009E1AA0" w:rsidRPr="001336B3" w:rsidRDefault="009E1AA0" w:rsidP="00E66099">
      <w:pPr>
        <w:pStyle w:val="a8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336B3">
        <w:rPr>
          <w:b/>
          <w:sz w:val="22"/>
          <w:szCs w:val="22"/>
        </w:rPr>
        <w:lastRenderedPageBreak/>
        <w:t>Уровень освоения компетенций, формируемых дисциплиной:</w:t>
      </w:r>
    </w:p>
    <w:p w:rsidR="009E1AA0" w:rsidRPr="001336B3" w:rsidRDefault="009E1AA0" w:rsidP="00E66099">
      <w:pPr>
        <w:pStyle w:val="a8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E66099" w:rsidRPr="00E66099" w:rsidRDefault="00E66099" w:rsidP="00E66099">
      <w:pPr>
        <w:widowControl w:val="0"/>
        <w:spacing w:after="0" w:line="240" w:lineRule="auto"/>
        <w:ind w:firstLine="709"/>
        <w:jc w:val="both"/>
        <w:rPr>
          <w:kern w:val="1"/>
          <w:sz w:val="22"/>
          <w:lang w:eastAsia="ar-SA"/>
        </w:rPr>
      </w:pPr>
      <w:r w:rsidRPr="00E66099">
        <w:rPr>
          <w:i/>
          <w:iCs/>
          <w:kern w:val="1"/>
          <w:sz w:val="22"/>
          <w:lang w:eastAsia="ar-SA"/>
        </w:rPr>
        <w:t>а) описание критериев и шкалы оценивания тестирования:</w:t>
      </w:r>
    </w:p>
    <w:p w:rsidR="00E66099" w:rsidRPr="00E66099" w:rsidRDefault="00E66099" w:rsidP="00E66099">
      <w:pPr>
        <w:widowControl w:val="0"/>
        <w:spacing w:after="0" w:line="240" w:lineRule="auto"/>
        <w:ind w:firstLine="709"/>
        <w:jc w:val="both"/>
        <w:rPr>
          <w:kern w:val="1"/>
          <w:sz w:val="22"/>
          <w:lang w:eastAsia="ar-SA"/>
        </w:rPr>
      </w:pPr>
    </w:p>
    <w:tbl>
      <w:tblPr>
        <w:tblW w:w="9694" w:type="dxa"/>
        <w:tblInd w:w="-60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034"/>
        <w:gridCol w:w="6660"/>
      </w:tblGrid>
      <w:tr w:rsidR="00E66099" w:rsidRPr="00E66099" w:rsidTr="00E66099">
        <w:trPr>
          <w:tblHeader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66099">
              <w:rPr>
                <w:b/>
                <w:bCs/>
                <w:sz w:val="22"/>
                <w:lang w:eastAsia="ru-RU"/>
              </w:rPr>
              <w:t>Шкала оценивания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66099">
              <w:rPr>
                <w:b/>
                <w:bCs/>
                <w:sz w:val="22"/>
                <w:lang w:eastAsia="ru-RU"/>
              </w:rPr>
              <w:t>Критерий</w:t>
            </w:r>
          </w:p>
        </w:tc>
      </w:tr>
      <w:tr w:rsidR="00E66099" w:rsidRPr="00E66099" w:rsidTr="00E6609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iCs/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5 баллов</w:t>
            </w:r>
          </w:p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(эталонный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both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E66099" w:rsidRPr="00E66099" w:rsidTr="00E6609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iCs/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4 балла</w:t>
            </w:r>
          </w:p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(продвинутый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both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E66099" w:rsidRPr="00E66099" w:rsidTr="00E6609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iCs/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3 балла</w:t>
            </w:r>
          </w:p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(пороговый уровень)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both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65 до 74%</w:t>
            </w:r>
          </w:p>
        </w:tc>
      </w:tr>
      <w:tr w:rsidR="00E66099" w:rsidRPr="00E66099" w:rsidTr="00E66099"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0 баллов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both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:rsidR="00E66099" w:rsidRDefault="00E66099" w:rsidP="00E66099">
      <w:pPr>
        <w:spacing w:after="0" w:line="240" w:lineRule="auto"/>
        <w:ind w:firstLine="709"/>
        <w:rPr>
          <w:i/>
          <w:sz w:val="22"/>
        </w:rPr>
      </w:pPr>
    </w:p>
    <w:p w:rsidR="009E1AA0" w:rsidRPr="001336B3" w:rsidRDefault="00E66099" w:rsidP="00E66099">
      <w:pPr>
        <w:spacing w:after="0" w:line="240" w:lineRule="auto"/>
        <w:ind w:firstLine="709"/>
        <w:rPr>
          <w:bCs/>
          <w:sz w:val="22"/>
        </w:rPr>
      </w:pPr>
      <w:r>
        <w:rPr>
          <w:i/>
          <w:sz w:val="22"/>
        </w:rPr>
        <w:t>б</w:t>
      </w:r>
      <w:r w:rsidR="009E1AA0" w:rsidRPr="001336B3">
        <w:rPr>
          <w:i/>
          <w:sz w:val="22"/>
        </w:rPr>
        <w:t>) описание критериев и шкалы оценивания теоретического вопроса:</w:t>
      </w:r>
    </w:p>
    <w:p w:rsidR="009E1AA0" w:rsidRPr="001336B3" w:rsidRDefault="009E1AA0" w:rsidP="00E66099">
      <w:pPr>
        <w:pStyle w:val="FR2"/>
        <w:suppressAutoHyphens/>
        <w:spacing w:line="240" w:lineRule="auto"/>
        <w:rPr>
          <w:sz w:val="22"/>
          <w:szCs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9E1AA0" w:rsidRPr="001336B3" w:rsidTr="00CA71A1">
        <w:trPr>
          <w:trHeight w:val="407"/>
        </w:trPr>
        <w:tc>
          <w:tcPr>
            <w:tcW w:w="3034" w:type="dxa"/>
            <w:vAlign w:val="center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  <w:r w:rsidRPr="001336B3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E1AA0" w:rsidRPr="001336B3" w:rsidRDefault="009E1AA0" w:rsidP="00E66099">
            <w:pPr>
              <w:spacing w:after="0" w:line="240" w:lineRule="auto"/>
              <w:jc w:val="center"/>
              <w:rPr>
                <w:b/>
              </w:rPr>
            </w:pPr>
            <w:r w:rsidRPr="001336B3">
              <w:rPr>
                <w:b/>
                <w:sz w:val="22"/>
              </w:rPr>
              <w:t>Критерий</w:t>
            </w:r>
          </w:p>
        </w:tc>
      </w:tr>
      <w:tr w:rsidR="009E1AA0" w:rsidRPr="001336B3" w:rsidTr="00CA71A1">
        <w:tc>
          <w:tcPr>
            <w:tcW w:w="3034" w:type="dxa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3 балла</w:t>
            </w:r>
          </w:p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E1AA0" w:rsidRPr="001336B3" w:rsidRDefault="009E1AA0" w:rsidP="00E66099">
            <w:pPr>
              <w:spacing w:after="0" w:line="240" w:lineRule="auto"/>
            </w:pPr>
            <w:r w:rsidRPr="001336B3">
              <w:rPr>
                <w:sz w:val="22"/>
              </w:rPr>
              <w:t xml:space="preserve">выставляется студенту, который дал полный ответ на вопрос, показал </w:t>
            </w:r>
            <w:r w:rsidRPr="001336B3">
              <w:rPr>
                <w:rFonts w:eastAsia="Calibri"/>
                <w:sz w:val="22"/>
              </w:rPr>
              <w:t>глубокие систематизированные знания</w:t>
            </w:r>
            <w:r w:rsidRPr="001336B3">
              <w:rPr>
                <w:sz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9E1AA0" w:rsidRPr="001336B3" w:rsidTr="00CA71A1">
        <w:tc>
          <w:tcPr>
            <w:tcW w:w="3034" w:type="dxa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2 балла</w:t>
            </w:r>
          </w:p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E1AA0" w:rsidRPr="001336B3" w:rsidRDefault="009E1AA0" w:rsidP="00E66099">
            <w:pPr>
              <w:spacing w:after="0" w:line="240" w:lineRule="auto"/>
            </w:pPr>
            <w:r w:rsidRPr="001336B3">
              <w:rPr>
                <w:sz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9E1AA0" w:rsidRPr="001336B3" w:rsidTr="00CA71A1">
        <w:tc>
          <w:tcPr>
            <w:tcW w:w="3034" w:type="dxa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1 балл</w:t>
            </w:r>
          </w:p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E1AA0" w:rsidRPr="001336B3" w:rsidRDefault="009E1AA0" w:rsidP="00E66099">
            <w:pPr>
              <w:spacing w:after="0" w:line="240" w:lineRule="auto"/>
            </w:pPr>
            <w:r w:rsidRPr="001336B3">
              <w:rPr>
                <w:sz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9E1AA0" w:rsidRPr="001336B3" w:rsidTr="00CA71A1">
        <w:tc>
          <w:tcPr>
            <w:tcW w:w="3034" w:type="dxa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9E1AA0" w:rsidRPr="001336B3" w:rsidRDefault="009E1AA0" w:rsidP="00E66099">
            <w:pPr>
              <w:spacing w:after="0" w:line="240" w:lineRule="auto"/>
            </w:pPr>
            <w:r w:rsidRPr="001336B3">
              <w:rPr>
                <w:sz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9E1AA0" w:rsidRPr="001336B3" w:rsidRDefault="009E1AA0" w:rsidP="00E66099">
      <w:pPr>
        <w:spacing w:after="0" w:line="240" w:lineRule="auto"/>
        <w:rPr>
          <w:sz w:val="22"/>
        </w:rPr>
      </w:pPr>
    </w:p>
    <w:p w:rsidR="009E1AA0" w:rsidRPr="00E66099" w:rsidRDefault="00E66099" w:rsidP="00E66099">
      <w:pPr>
        <w:spacing w:after="0" w:line="240" w:lineRule="auto"/>
        <w:ind w:firstLine="709"/>
        <w:rPr>
          <w:i/>
          <w:sz w:val="22"/>
        </w:rPr>
      </w:pPr>
      <w:r>
        <w:rPr>
          <w:i/>
          <w:sz w:val="22"/>
        </w:rPr>
        <w:t>в</w:t>
      </w:r>
      <w:r w:rsidR="009E1AA0" w:rsidRPr="001336B3">
        <w:rPr>
          <w:i/>
          <w:sz w:val="22"/>
        </w:rPr>
        <w:t>) описание критериев и шкалы оценивания</w:t>
      </w:r>
      <w:r w:rsidR="009E1AA0">
        <w:rPr>
          <w:i/>
          <w:sz w:val="22"/>
        </w:rPr>
        <w:t xml:space="preserve"> </w:t>
      </w:r>
      <w:r w:rsidR="009E1AA0" w:rsidRPr="001336B3">
        <w:rPr>
          <w:i/>
          <w:sz w:val="22"/>
        </w:rPr>
        <w:t>практического задания</w:t>
      </w:r>
      <w:r w:rsidR="006A2E27">
        <w:rPr>
          <w:i/>
          <w:sz w:val="22"/>
        </w:rPr>
        <w:t xml:space="preserve"> (задачи)</w:t>
      </w:r>
      <w:r w:rsidR="009E1AA0" w:rsidRPr="001336B3">
        <w:rPr>
          <w:i/>
          <w:sz w:val="22"/>
        </w:rPr>
        <w:t>:</w:t>
      </w:r>
    </w:p>
    <w:p w:rsidR="009E1AA0" w:rsidRPr="001336B3" w:rsidRDefault="009E1AA0" w:rsidP="00E66099">
      <w:pPr>
        <w:spacing w:after="0" w:line="240" w:lineRule="auto"/>
        <w:rPr>
          <w:sz w:val="22"/>
        </w:rPr>
      </w:pP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9E1AA0" w:rsidRPr="001336B3" w:rsidTr="00CA71A1">
        <w:tc>
          <w:tcPr>
            <w:tcW w:w="3034" w:type="dxa"/>
            <w:vAlign w:val="center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336B3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9E1AA0" w:rsidRPr="001336B3" w:rsidRDefault="009E1AA0" w:rsidP="00E66099">
            <w:pPr>
              <w:spacing w:after="0" w:line="240" w:lineRule="auto"/>
              <w:jc w:val="center"/>
              <w:rPr>
                <w:b/>
              </w:rPr>
            </w:pPr>
            <w:r w:rsidRPr="001336B3">
              <w:rPr>
                <w:b/>
                <w:sz w:val="22"/>
              </w:rPr>
              <w:t>Критерий</w:t>
            </w:r>
          </w:p>
        </w:tc>
      </w:tr>
      <w:tr w:rsidR="009E1AA0" w:rsidRPr="001336B3" w:rsidTr="00CA71A1">
        <w:tc>
          <w:tcPr>
            <w:tcW w:w="3034" w:type="dxa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3 балла</w:t>
            </w:r>
          </w:p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9E1AA0" w:rsidRPr="001336B3" w:rsidRDefault="009E1AA0" w:rsidP="00E66099">
            <w:pPr>
              <w:spacing w:after="0" w:line="240" w:lineRule="auto"/>
            </w:pPr>
            <w:r w:rsidRPr="001336B3">
              <w:rPr>
                <w:sz w:val="22"/>
              </w:rPr>
              <w:t>Задача решена верно</w:t>
            </w:r>
          </w:p>
        </w:tc>
      </w:tr>
      <w:tr w:rsidR="009E1AA0" w:rsidRPr="001336B3" w:rsidTr="00CA71A1">
        <w:tc>
          <w:tcPr>
            <w:tcW w:w="3034" w:type="dxa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2 балла</w:t>
            </w:r>
          </w:p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9E1AA0" w:rsidRPr="001336B3" w:rsidRDefault="009E1AA0" w:rsidP="00E66099">
            <w:pPr>
              <w:spacing w:after="0" w:line="240" w:lineRule="auto"/>
            </w:pPr>
            <w:r w:rsidRPr="001336B3">
              <w:rPr>
                <w:sz w:val="22"/>
              </w:rPr>
              <w:t>Задача решена верно, но имеются технические неточности в расчетах</w:t>
            </w:r>
          </w:p>
        </w:tc>
      </w:tr>
      <w:tr w:rsidR="009E1AA0" w:rsidRPr="001336B3" w:rsidTr="00CA71A1">
        <w:tc>
          <w:tcPr>
            <w:tcW w:w="3034" w:type="dxa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1 балл</w:t>
            </w:r>
          </w:p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9E1AA0" w:rsidRPr="001336B3" w:rsidRDefault="009E1AA0" w:rsidP="00E66099">
            <w:pPr>
              <w:spacing w:after="0" w:line="240" w:lineRule="auto"/>
            </w:pPr>
            <w:r w:rsidRPr="001336B3">
              <w:rPr>
                <w:sz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9E1AA0" w:rsidRPr="001336B3" w:rsidTr="00CA71A1">
        <w:tc>
          <w:tcPr>
            <w:tcW w:w="3034" w:type="dxa"/>
          </w:tcPr>
          <w:p w:rsidR="009E1AA0" w:rsidRPr="001336B3" w:rsidRDefault="009E1AA0" w:rsidP="00E66099">
            <w:pPr>
              <w:pStyle w:val="a8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336B3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9E1AA0" w:rsidRPr="001336B3" w:rsidRDefault="009E1AA0" w:rsidP="00E66099">
            <w:pPr>
              <w:spacing w:after="0" w:line="240" w:lineRule="auto"/>
            </w:pPr>
            <w:r w:rsidRPr="001336B3">
              <w:rPr>
                <w:sz w:val="22"/>
              </w:rPr>
              <w:t>Задача не решена</w:t>
            </w:r>
          </w:p>
        </w:tc>
      </w:tr>
    </w:tbl>
    <w:p w:rsidR="009E1AA0" w:rsidRPr="001336B3" w:rsidRDefault="009E1AA0" w:rsidP="00E66099">
      <w:pPr>
        <w:spacing w:after="0" w:line="240" w:lineRule="auto"/>
        <w:ind w:firstLine="709"/>
        <w:rPr>
          <w:sz w:val="22"/>
        </w:rPr>
      </w:pPr>
    </w:p>
    <w:p w:rsidR="00E66099" w:rsidRPr="00E66099" w:rsidRDefault="000D2B53" w:rsidP="00E66099">
      <w:pPr>
        <w:widowControl w:val="0"/>
        <w:spacing w:after="0" w:line="240" w:lineRule="auto"/>
        <w:ind w:firstLine="709"/>
        <w:jc w:val="both"/>
        <w:rPr>
          <w:kern w:val="1"/>
          <w:sz w:val="22"/>
          <w:lang w:eastAsia="ar-SA"/>
        </w:rPr>
      </w:pPr>
      <w:r w:rsidRPr="001336B3">
        <w:rPr>
          <w:rStyle w:val="aa"/>
          <w:rFonts w:eastAsiaTheme="minorHAnsi"/>
          <w:b w:val="0"/>
          <w:color w:val="000000"/>
          <w:sz w:val="22"/>
        </w:rPr>
        <w:t xml:space="preserve">На экзамен </w:t>
      </w:r>
      <w:r w:rsidRPr="00E66099">
        <w:rPr>
          <w:rStyle w:val="aa"/>
          <w:rFonts w:eastAsiaTheme="minorHAnsi"/>
          <w:b w:val="0"/>
          <w:color w:val="000000"/>
          <w:sz w:val="22"/>
        </w:rPr>
        <w:t xml:space="preserve">выносятся </w:t>
      </w:r>
      <w:r w:rsidR="00E66099">
        <w:rPr>
          <w:rStyle w:val="aa"/>
          <w:rFonts w:eastAsiaTheme="minorHAnsi"/>
          <w:b w:val="0"/>
          <w:color w:val="000000"/>
          <w:sz w:val="22"/>
        </w:rPr>
        <w:t xml:space="preserve">тесты, </w:t>
      </w:r>
      <w:r w:rsidRPr="00E66099">
        <w:rPr>
          <w:rStyle w:val="aa"/>
          <w:rFonts w:eastAsiaTheme="minorHAnsi"/>
          <w:b w:val="0"/>
          <w:color w:val="000000"/>
          <w:sz w:val="22"/>
        </w:rPr>
        <w:t>два</w:t>
      </w:r>
      <w:r w:rsidRPr="001336B3">
        <w:rPr>
          <w:rStyle w:val="aa"/>
          <w:rFonts w:eastAsiaTheme="minorHAnsi"/>
          <w:b w:val="0"/>
          <w:sz w:val="22"/>
        </w:rPr>
        <w:t xml:space="preserve"> теоретических вопроса и </w:t>
      </w:r>
      <w:r w:rsidRPr="00E66099">
        <w:rPr>
          <w:rStyle w:val="aa"/>
          <w:rFonts w:eastAsiaTheme="minorHAnsi"/>
          <w:b w:val="0"/>
          <w:sz w:val="22"/>
        </w:rPr>
        <w:t>3</w:t>
      </w:r>
      <w:r w:rsidRPr="001336B3">
        <w:rPr>
          <w:rStyle w:val="aa"/>
          <w:rFonts w:eastAsiaTheme="minorHAnsi"/>
          <w:b w:val="0"/>
          <w:sz w:val="22"/>
        </w:rPr>
        <w:t xml:space="preserve"> </w:t>
      </w:r>
      <w:r w:rsidR="006A2E27">
        <w:rPr>
          <w:rStyle w:val="aa"/>
          <w:rFonts w:eastAsiaTheme="minorHAnsi"/>
          <w:b w:val="0"/>
          <w:sz w:val="22"/>
        </w:rPr>
        <w:t>практических задания (</w:t>
      </w:r>
      <w:r w:rsidRPr="001336B3">
        <w:rPr>
          <w:rStyle w:val="aa"/>
          <w:rFonts w:eastAsiaTheme="minorHAnsi"/>
          <w:b w:val="0"/>
          <w:sz w:val="22"/>
        </w:rPr>
        <w:t>задачи</w:t>
      </w:r>
      <w:r w:rsidR="006A2E27">
        <w:rPr>
          <w:rStyle w:val="aa"/>
          <w:rFonts w:eastAsiaTheme="minorHAnsi"/>
          <w:b w:val="0"/>
          <w:sz w:val="22"/>
        </w:rPr>
        <w:t>)</w:t>
      </w:r>
      <w:r w:rsidRPr="001336B3">
        <w:rPr>
          <w:rStyle w:val="aa"/>
          <w:rFonts w:eastAsiaTheme="minorHAnsi"/>
          <w:b w:val="0"/>
          <w:sz w:val="22"/>
        </w:rPr>
        <w:t xml:space="preserve">. </w:t>
      </w:r>
      <w:r w:rsidRPr="001336B3">
        <w:rPr>
          <w:sz w:val="22"/>
        </w:rPr>
        <w:t xml:space="preserve">Максимально студент может набрать </w:t>
      </w:r>
      <w:r w:rsidR="00E66099">
        <w:rPr>
          <w:sz w:val="22"/>
        </w:rPr>
        <w:t>20</w:t>
      </w:r>
      <w:r w:rsidRPr="001336B3">
        <w:rPr>
          <w:sz w:val="22"/>
        </w:rPr>
        <w:t xml:space="preserve"> баллов. </w:t>
      </w:r>
      <w:r w:rsidR="00E66099" w:rsidRPr="00E66099">
        <w:rPr>
          <w:iCs/>
          <w:kern w:val="1"/>
          <w:sz w:val="22"/>
          <w:shd w:val="clear" w:color="auto" w:fill="FFFFFF"/>
          <w:lang w:eastAsia="ar-SA"/>
        </w:rPr>
        <w:t>С</w:t>
      </w:r>
      <w:r w:rsidR="00E66099" w:rsidRPr="00E66099">
        <w:rPr>
          <w:kern w:val="1"/>
          <w:sz w:val="22"/>
          <w:lang w:eastAsia="ar-SA"/>
        </w:rPr>
        <w:t>тудент может набрать максимум 20 баллов. Итоговый суммарный балл студента, полученный при прохождении промежуточной аттестации, переводится в традиционную форму по системе «отлично», «хорошо», «удовлетворительно», «неудовлетворительно».</w:t>
      </w:r>
    </w:p>
    <w:p w:rsidR="00E66099" w:rsidRPr="00E66099" w:rsidRDefault="00E66099" w:rsidP="00E66099">
      <w:pPr>
        <w:widowControl w:val="0"/>
        <w:spacing w:after="0" w:line="240" w:lineRule="auto"/>
        <w:ind w:firstLine="709"/>
        <w:jc w:val="both"/>
        <w:rPr>
          <w:kern w:val="1"/>
          <w:sz w:val="22"/>
          <w:lang w:eastAsia="ar-SA"/>
        </w:rPr>
      </w:pPr>
    </w:p>
    <w:tbl>
      <w:tblPr>
        <w:tblW w:w="9632" w:type="dxa"/>
        <w:tblInd w:w="2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2915"/>
        <w:gridCol w:w="2126"/>
        <w:gridCol w:w="4591"/>
      </w:tblGrid>
      <w:tr w:rsidR="00E66099" w:rsidRPr="00E66099" w:rsidTr="00E6609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b/>
                <w:bCs/>
                <w:lang w:eastAsia="ru-RU"/>
              </w:rPr>
            </w:pPr>
            <w:r w:rsidRPr="00E66099">
              <w:rPr>
                <w:b/>
                <w:bCs/>
                <w:iCs/>
                <w:sz w:val="22"/>
                <w:lang w:eastAsia="ru-RU"/>
              </w:rPr>
              <w:t>Шкала оценивания</w:t>
            </w:r>
          </w:p>
        </w:tc>
        <w:tc>
          <w:tcPr>
            <w:tcW w:w="6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center"/>
              <w:rPr>
                <w:b/>
                <w:kern w:val="1"/>
                <w:lang w:eastAsia="ar-SA"/>
              </w:rPr>
            </w:pPr>
            <w:r w:rsidRPr="00E66099">
              <w:rPr>
                <w:b/>
                <w:bCs/>
                <w:kern w:val="1"/>
                <w:sz w:val="22"/>
                <w:lang w:eastAsia="ar-SA"/>
              </w:rPr>
              <w:t>Критерий</w:t>
            </w:r>
          </w:p>
        </w:tc>
      </w:tr>
      <w:tr w:rsidR="00E66099" w:rsidRPr="00E66099" w:rsidTr="00E6609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iCs/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Отлично</w:t>
            </w:r>
          </w:p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(эталонный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center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15 – 20 баллов</w:t>
            </w:r>
          </w:p>
        </w:tc>
        <w:tc>
          <w:tcPr>
            <w:tcW w:w="4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both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Обязательным условием является выполнение всех предусмотренных в течение семестра заданий (на практических работах и при самостоятельной работе)</w:t>
            </w:r>
          </w:p>
        </w:tc>
      </w:tr>
      <w:tr w:rsidR="00E66099" w:rsidRPr="00E66099" w:rsidTr="00E6609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iCs/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Хорошо</w:t>
            </w:r>
          </w:p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(продвинутый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center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10 – 14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napToGrid w:val="0"/>
              <w:spacing w:after="0" w:line="240" w:lineRule="auto"/>
              <w:jc w:val="both"/>
              <w:rPr>
                <w:kern w:val="1"/>
                <w:lang w:eastAsia="ar-SA"/>
              </w:rPr>
            </w:pPr>
          </w:p>
        </w:tc>
      </w:tr>
      <w:tr w:rsidR="00E66099" w:rsidRPr="00E66099" w:rsidTr="00E6609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iCs/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Удовлетворительно</w:t>
            </w:r>
          </w:p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(пороговый уровень)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center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9 – 5 баллов</w:t>
            </w:r>
          </w:p>
        </w:tc>
        <w:tc>
          <w:tcPr>
            <w:tcW w:w="4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napToGrid w:val="0"/>
              <w:spacing w:after="0" w:line="240" w:lineRule="auto"/>
              <w:jc w:val="both"/>
              <w:rPr>
                <w:kern w:val="1"/>
                <w:lang w:eastAsia="ar-SA"/>
              </w:rPr>
            </w:pPr>
          </w:p>
        </w:tc>
      </w:tr>
      <w:tr w:rsidR="00E66099" w:rsidRPr="00E66099" w:rsidTr="00E66099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autoSpaceDE w:val="0"/>
              <w:spacing w:after="0" w:line="240" w:lineRule="auto"/>
              <w:jc w:val="center"/>
              <w:rPr>
                <w:lang w:eastAsia="ru-RU"/>
              </w:rPr>
            </w:pPr>
            <w:r w:rsidRPr="00E66099">
              <w:rPr>
                <w:iCs/>
                <w:sz w:val="22"/>
                <w:lang w:eastAsia="ru-RU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center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5 – 0 баллов</w:t>
            </w:r>
          </w:p>
        </w:tc>
        <w:tc>
          <w:tcPr>
            <w:tcW w:w="4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099" w:rsidRPr="00E66099" w:rsidRDefault="00E66099" w:rsidP="00E66099">
            <w:pPr>
              <w:widowControl w:val="0"/>
              <w:spacing w:after="0" w:line="240" w:lineRule="auto"/>
              <w:jc w:val="both"/>
              <w:rPr>
                <w:kern w:val="1"/>
                <w:lang w:eastAsia="ar-SA"/>
              </w:rPr>
            </w:pPr>
            <w:r w:rsidRPr="00E66099">
              <w:rPr>
                <w:kern w:val="1"/>
                <w:sz w:val="22"/>
                <w:lang w:eastAsia="ar-SA"/>
              </w:rPr>
              <w:t>Студент не выполнил всех предусмотренных в течение семестра текущих заданий (на практических работах и при самостоятельной работе)</w:t>
            </w:r>
          </w:p>
        </w:tc>
      </w:tr>
    </w:tbl>
    <w:p w:rsidR="009E1AA0" w:rsidRPr="001336B3" w:rsidRDefault="009E1AA0" w:rsidP="00E66099">
      <w:pPr>
        <w:spacing w:after="0" w:line="240" w:lineRule="auto"/>
        <w:rPr>
          <w:sz w:val="22"/>
        </w:rPr>
      </w:pPr>
    </w:p>
    <w:p w:rsidR="009E1AA0" w:rsidRPr="00E66099" w:rsidRDefault="009E1AA0" w:rsidP="003D39D9">
      <w:pPr>
        <w:pStyle w:val="ab"/>
        <w:shd w:val="clear" w:color="auto" w:fill="auto"/>
        <w:suppressAutoHyphens/>
        <w:spacing w:line="240" w:lineRule="auto"/>
        <w:ind w:firstLine="709"/>
        <w:rPr>
          <w:b w:val="0"/>
          <w:i w:val="0"/>
          <w:sz w:val="22"/>
        </w:rPr>
      </w:pPr>
    </w:p>
    <w:p w:rsidR="009E1AA0" w:rsidRPr="00E66099" w:rsidRDefault="009E1AA0" w:rsidP="003D39D9">
      <w:pPr>
        <w:suppressAutoHyphens/>
        <w:spacing w:after="0" w:line="240" w:lineRule="auto"/>
        <w:ind w:firstLine="709"/>
        <w:rPr>
          <w:b/>
          <w:sz w:val="22"/>
        </w:rPr>
      </w:pPr>
      <w:r w:rsidRPr="00E66099">
        <w:rPr>
          <w:b/>
          <w:sz w:val="22"/>
        </w:rPr>
        <w:t>4. ТИПОВЫЕ КОНТРОЛЬНЫЕ ЗАДАНИЯ ИЛИ ИНЫЕ МАТЕРИАЛЫ</w:t>
      </w:r>
    </w:p>
    <w:p w:rsidR="009E1AA0" w:rsidRPr="00E66099" w:rsidRDefault="009E1AA0" w:rsidP="003D39D9">
      <w:pPr>
        <w:pStyle w:val="Style23"/>
        <w:suppressAutoHyphens/>
        <w:ind w:firstLine="709"/>
        <w:rPr>
          <w:rStyle w:val="FontStyle134"/>
          <w:b w:val="0"/>
        </w:rPr>
      </w:pPr>
    </w:p>
    <w:p w:rsidR="009E1AA0" w:rsidRPr="00E66099" w:rsidRDefault="009E1AA0" w:rsidP="003D39D9">
      <w:pPr>
        <w:pStyle w:val="Style23"/>
        <w:suppressAutoHyphens/>
        <w:ind w:firstLine="709"/>
        <w:rPr>
          <w:rStyle w:val="FontStyle134"/>
          <w:i/>
        </w:rPr>
      </w:pPr>
      <w:r w:rsidRPr="00E66099">
        <w:rPr>
          <w:rStyle w:val="FontStyle134"/>
          <w:i/>
        </w:rPr>
        <w:t>4.1. Пр</w:t>
      </w:r>
      <w:r w:rsidR="00E66099">
        <w:rPr>
          <w:rStyle w:val="FontStyle134"/>
          <w:i/>
        </w:rPr>
        <w:t xml:space="preserve">омежуточная аттестация </w:t>
      </w:r>
    </w:p>
    <w:p w:rsidR="009E1AA0" w:rsidRDefault="009E1AA0" w:rsidP="003D39D9">
      <w:pPr>
        <w:pStyle w:val="Style23"/>
        <w:suppressAutoHyphens/>
        <w:rPr>
          <w:rStyle w:val="FontStyle134"/>
          <w:b w:val="0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E66099" w:rsidRPr="00E66099" w:rsidTr="00E66099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E66099" w:rsidRPr="00E66099" w:rsidRDefault="00E66099" w:rsidP="003D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66099" w:rsidRPr="00E66099" w:rsidRDefault="00E66099" w:rsidP="003D39D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Код и наименование индикатора</w:t>
            </w:r>
          </w:p>
          <w:p w:rsidR="00E66099" w:rsidRPr="00E66099" w:rsidRDefault="00E66099" w:rsidP="003D39D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достижения компетенции</w:t>
            </w:r>
          </w:p>
        </w:tc>
      </w:tr>
      <w:tr w:rsidR="00E66099" w:rsidRPr="00E66099" w:rsidTr="00E66099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E66099" w:rsidRPr="00E66099" w:rsidRDefault="00E66099" w:rsidP="003D39D9">
            <w:pPr>
              <w:widowControl w:val="0"/>
              <w:suppressAutoHyphens/>
              <w:spacing w:after="0" w:line="240" w:lineRule="auto"/>
              <w:rPr>
                <w:rFonts w:eastAsia="Calibri"/>
                <w:shd w:val="clear" w:color="auto" w:fill="FFFFFF"/>
              </w:rPr>
            </w:pPr>
            <w:r w:rsidRPr="00E66099">
              <w:rPr>
                <w:rFonts w:eastAsia="Calibri"/>
                <w:sz w:val="22"/>
                <w:shd w:val="clear" w:color="auto" w:fill="FFFFFF"/>
              </w:rPr>
              <w:t>УК-</w:t>
            </w:r>
            <w:r>
              <w:rPr>
                <w:rFonts w:eastAsia="Calibri"/>
                <w:sz w:val="22"/>
                <w:shd w:val="clear" w:color="auto" w:fill="FFFFFF"/>
              </w:rPr>
              <w:t>2</w:t>
            </w:r>
            <w:r w:rsidRPr="00E66099">
              <w:rPr>
                <w:rFonts w:eastAsia="Calibri"/>
                <w:sz w:val="22"/>
                <w:shd w:val="clear" w:color="auto" w:fill="FFFFFF"/>
              </w:rPr>
              <w:t xml:space="preserve">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6378" w:type="dxa"/>
            <w:shd w:val="clear" w:color="auto" w:fill="auto"/>
          </w:tcPr>
          <w:p w:rsidR="00E66099" w:rsidRPr="00E66099" w:rsidRDefault="00E66099" w:rsidP="003D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ru-RU"/>
              </w:rPr>
            </w:pPr>
            <w:r w:rsidRPr="00E66099">
              <w:rPr>
                <w:rFonts w:eastAsia="Calibri"/>
                <w:sz w:val="22"/>
              </w:rPr>
              <w:t xml:space="preserve">УК </w:t>
            </w:r>
            <w:r>
              <w:rPr>
                <w:rFonts w:eastAsia="Calibri"/>
                <w:sz w:val="22"/>
              </w:rPr>
              <w:t>2</w:t>
            </w:r>
            <w:r w:rsidRPr="00E66099">
              <w:rPr>
                <w:rFonts w:eastAsia="Calibri"/>
                <w:sz w:val="22"/>
              </w:rPr>
              <w:t>.</w:t>
            </w:r>
            <w:r>
              <w:rPr>
                <w:rFonts w:eastAsia="Calibri"/>
                <w:sz w:val="22"/>
              </w:rPr>
              <w:t>2</w:t>
            </w:r>
            <w:proofErr w:type="gramStart"/>
            <w:r w:rsidRPr="00E66099">
              <w:rPr>
                <w:rFonts w:eastAsia="Calibri"/>
                <w:sz w:val="22"/>
              </w:rPr>
              <w:t xml:space="preserve"> </w:t>
            </w:r>
            <w:r w:rsidR="00D9182A">
              <w:rPr>
                <w:rFonts w:eastAsia="Calibri"/>
                <w:sz w:val="22"/>
              </w:rPr>
              <w:t xml:space="preserve"> </w:t>
            </w:r>
            <w:r w:rsidRPr="00E66099">
              <w:rPr>
                <w:rFonts w:eastAsia="Calibri"/>
                <w:sz w:val="22"/>
              </w:rPr>
              <w:t>В</w:t>
            </w:r>
            <w:proofErr w:type="gramEnd"/>
            <w:r w:rsidRPr="00E66099">
              <w:rPr>
                <w:rFonts w:eastAsia="Calibri"/>
                <w:sz w:val="22"/>
              </w:rPr>
              <w:t>ыбирает оптимальный способ решения профессиональных задач, учитывая ресурсы и ограничения в сфере профессиональной деятельности, действующие правовые нормы</w:t>
            </w:r>
          </w:p>
        </w:tc>
      </w:tr>
    </w:tbl>
    <w:p w:rsidR="00E66099" w:rsidRDefault="00E66099" w:rsidP="003D39D9">
      <w:pPr>
        <w:pStyle w:val="Style23"/>
        <w:suppressAutoHyphens/>
        <w:rPr>
          <w:rStyle w:val="FontStyle134"/>
          <w:b w:val="0"/>
        </w:rPr>
      </w:pPr>
    </w:p>
    <w:p w:rsidR="003D39D9" w:rsidRPr="00A0009B" w:rsidRDefault="003D39D9" w:rsidP="003D39D9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 w:val="22"/>
        </w:rPr>
      </w:pPr>
      <w:r w:rsidRPr="00A0009B">
        <w:rPr>
          <w:rFonts w:eastAsia="Calibri"/>
          <w:b/>
          <w:i/>
          <w:color w:val="000000" w:themeColor="text1"/>
          <w:sz w:val="22"/>
        </w:rPr>
        <w:t>а) типовые тестовые вопросы закрытого типа:</w:t>
      </w:r>
    </w:p>
    <w:p w:rsidR="003D39D9" w:rsidRPr="00A0009B" w:rsidRDefault="003D39D9" w:rsidP="003D39D9">
      <w:pPr>
        <w:pStyle w:val="afffb"/>
        <w:spacing w:before="0" w:after="0"/>
        <w:rPr>
          <w:color w:val="000000" w:themeColor="text1"/>
          <w:szCs w:val="28"/>
        </w:rPr>
      </w:pPr>
    </w:p>
    <w:p w:rsidR="006A2E27" w:rsidRPr="00A0009B" w:rsidRDefault="006A2E27" w:rsidP="006A2E27">
      <w:pPr>
        <w:pStyle w:val="a6"/>
        <w:numPr>
          <w:ilvl w:val="0"/>
          <w:numId w:val="14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00A0009B">
        <w:rPr>
          <w:bCs/>
          <w:iCs/>
          <w:color w:val="000000" w:themeColor="text1"/>
          <w:sz w:val="22"/>
          <w:szCs w:val="22"/>
        </w:rPr>
        <w:t>Математическая модель линейного статического межотраслевого баланса В.В. Леонтьева задается уравнением:</w:t>
      </w:r>
    </w:p>
    <w:p w:rsidR="006A2E27" w:rsidRPr="00A0009B" w:rsidRDefault="006A2E27" w:rsidP="006A2E27">
      <w:pPr>
        <w:spacing w:line="240" w:lineRule="auto"/>
        <w:ind w:left="851"/>
        <w:jc w:val="both"/>
        <w:rPr>
          <w:color w:val="000000" w:themeColor="text1"/>
          <w:position w:val="-10"/>
          <w:sz w:val="22"/>
        </w:rPr>
      </w:pPr>
      <w:r w:rsidRPr="00A0009B">
        <w:rPr>
          <w:color w:val="000000" w:themeColor="text1"/>
          <w:sz w:val="22"/>
        </w:rPr>
        <w:t>а)</w:t>
      </w:r>
      <w:r w:rsidRPr="00A0009B">
        <w:rPr>
          <w:color w:val="000000" w:themeColor="text1"/>
          <w:position w:val="-10"/>
          <w:sz w:val="22"/>
        </w:rPr>
        <w:t xml:space="preserve"> </w:t>
      </w:r>
      <w:r w:rsidRPr="00A0009B">
        <w:rPr>
          <w:color w:val="000000" w:themeColor="text1"/>
          <w:position w:val="-10"/>
          <w:sz w:val="22"/>
        </w:rPr>
        <w:object w:dxaOrig="112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6" o:title=""/>
          </v:shape>
          <o:OLEObject Type="Embed" ProgID="Equation.3" ShapeID="_x0000_i1025" DrawAspect="Content" ObjectID="_1757330593" r:id="rId7"/>
        </w:object>
      </w:r>
      <w:r w:rsidRPr="00A0009B">
        <w:rPr>
          <w:color w:val="000000" w:themeColor="text1"/>
          <w:position w:val="-10"/>
          <w:sz w:val="22"/>
        </w:rPr>
        <w:t>;</w:t>
      </w:r>
    </w:p>
    <w:p w:rsidR="006A2E27" w:rsidRPr="00A0009B" w:rsidRDefault="006A2E27" w:rsidP="006A2E27">
      <w:pPr>
        <w:spacing w:line="240" w:lineRule="auto"/>
        <w:ind w:left="851"/>
        <w:jc w:val="both"/>
        <w:rPr>
          <w:color w:val="000000" w:themeColor="text1"/>
          <w:position w:val="-10"/>
          <w:sz w:val="22"/>
        </w:rPr>
      </w:pPr>
      <w:r w:rsidRPr="00A0009B">
        <w:rPr>
          <w:color w:val="000000" w:themeColor="text1"/>
          <w:position w:val="-10"/>
          <w:sz w:val="22"/>
        </w:rPr>
        <w:t xml:space="preserve">б) </w:t>
      </w:r>
      <w:r w:rsidRPr="00A0009B">
        <w:rPr>
          <w:color w:val="000000" w:themeColor="text1"/>
          <w:position w:val="-10"/>
          <w:sz w:val="22"/>
        </w:rPr>
        <w:object w:dxaOrig="1005" w:dyaOrig="345">
          <v:shape id="_x0000_i1026" type="#_x0000_t75" style="width:50.25pt;height:17.25pt" o:ole="">
            <v:imagedata r:id="rId8" o:title=""/>
          </v:shape>
          <o:OLEObject Type="Embed" ProgID="Equation.DSMT4" ShapeID="_x0000_i1026" DrawAspect="Content" ObjectID="_1757330594" r:id="rId9"/>
        </w:object>
      </w:r>
      <w:r w:rsidRPr="00A0009B">
        <w:rPr>
          <w:color w:val="000000" w:themeColor="text1"/>
          <w:position w:val="-10"/>
          <w:sz w:val="22"/>
        </w:rPr>
        <w:t>;</w:t>
      </w:r>
    </w:p>
    <w:p w:rsidR="006A2E27" w:rsidRPr="00A0009B" w:rsidRDefault="006A2E27" w:rsidP="006A2E27">
      <w:pPr>
        <w:spacing w:line="240" w:lineRule="auto"/>
        <w:ind w:left="851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position w:val="-10"/>
          <w:sz w:val="22"/>
        </w:rPr>
        <w:t xml:space="preserve">в) </w:t>
      </w:r>
      <w:r w:rsidRPr="00A0009B">
        <w:rPr>
          <w:color w:val="000000" w:themeColor="text1"/>
          <w:position w:val="-10"/>
          <w:sz w:val="22"/>
        </w:rPr>
        <w:object w:dxaOrig="690" w:dyaOrig="345">
          <v:shape id="_x0000_i1027" type="#_x0000_t75" style="width:34.5pt;height:17.25pt" o:ole="">
            <v:imagedata r:id="rId10" o:title=""/>
          </v:shape>
          <o:OLEObject Type="Embed" ProgID="Equation.DSMT4" ShapeID="_x0000_i1027" DrawAspect="Content" ObjectID="_1757330595" r:id="rId11"/>
        </w:object>
      </w:r>
      <w:r w:rsidRPr="00A0009B">
        <w:rPr>
          <w:color w:val="000000" w:themeColor="text1"/>
          <w:sz w:val="22"/>
        </w:rPr>
        <w:t>.</w:t>
      </w:r>
    </w:p>
    <w:p w:rsidR="006A2E27" w:rsidRPr="00A0009B" w:rsidRDefault="006A2E27" w:rsidP="006A2E27">
      <w:pPr>
        <w:spacing w:line="240" w:lineRule="auto"/>
        <w:ind w:left="851"/>
        <w:jc w:val="both"/>
        <w:rPr>
          <w:i/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t>Ответ: а.</w:t>
      </w:r>
    </w:p>
    <w:p w:rsidR="00D9182A" w:rsidRPr="00A0009B" w:rsidRDefault="00D9182A" w:rsidP="00D9182A">
      <w:pPr>
        <w:pStyle w:val="a6"/>
        <w:numPr>
          <w:ilvl w:val="0"/>
          <w:numId w:val="14"/>
        </w:numPr>
        <w:spacing w:line="240" w:lineRule="auto"/>
        <w:jc w:val="both"/>
        <w:rPr>
          <w:color w:val="000000" w:themeColor="text1"/>
          <w:sz w:val="22"/>
          <w:szCs w:val="22"/>
        </w:rPr>
      </w:pPr>
      <w:r w:rsidRPr="00A0009B">
        <w:rPr>
          <w:color w:val="000000" w:themeColor="text1"/>
          <w:sz w:val="22"/>
          <w:szCs w:val="22"/>
        </w:rPr>
        <w:t>Маржинальная (предельная) величина находится по формуле:</w:t>
      </w:r>
    </w:p>
    <w:p w:rsidR="00D9182A" w:rsidRPr="00A0009B" w:rsidRDefault="00D9182A" w:rsidP="00D9182A">
      <w:pPr>
        <w:spacing w:line="240" w:lineRule="auto"/>
        <w:ind w:left="851"/>
        <w:jc w:val="both"/>
        <w:rPr>
          <w:color w:val="000000" w:themeColor="text1"/>
          <w:position w:val="-16"/>
          <w:szCs w:val="24"/>
        </w:rPr>
      </w:pPr>
      <w:r w:rsidRPr="00A0009B">
        <w:rPr>
          <w:color w:val="000000" w:themeColor="text1"/>
          <w:sz w:val="22"/>
        </w:rPr>
        <w:t xml:space="preserve">а) </w:t>
      </w:r>
      <w:r w:rsidRPr="00A0009B">
        <w:rPr>
          <w:color w:val="000000" w:themeColor="text1"/>
          <w:position w:val="-12"/>
          <w:szCs w:val="24"/>
        </w:rPr>
        <w:object w:dxaOrig="1245" w:dyaOrig="405">
          <v:shape id="_x0000_i1028" type="#_x0000_t75" style="width:62.25pt;height:20.25pt" o:ole="">
            <v:imagedata r:id="rId12" o:title=""/>
          </v:shape>
          <o:OLEObject Type="Embed" ProgID="Equation.DSMT4" ShapeID="_x0000_i1028" DrawAspect="Content" ObjectID="_1757330596" r:id="rId13"/>
        </w:object>
      </w:r>
      <w:r w:rsidRPr="00A0009B">
        <w:rPr>
          <w:color w:val="000000" w:themeColor="text1"/>
          <w:position w:val="-16"/>
          <w:szCs w:val="24"/>
        </w:rPr>
        <w:t>;</w:t>
      </w:r>
    </w:p>
    <w:p w:rsidR="00D9182A" w:rsidRPr="00A0009B" w:rsidRDefault="00D9182A" w:rsidP="00D9182A">
      <w:pPr>
        <w:spacing w:line="240" w:lineRule="auto"/>
        <w:ind w:left="851"/>
        <w:jc w:val="both"/>
        <w:rPr>
          <w:color w:val="000000" w:themeColor="text1"/>
          <w:position w:val="-24"/>
          <w:szCs w:val="24"/>
        </w:rPr>
      </w:pPr>
      <w:r w:rsidRPr="00A0009B">
        <w:rPr>
          <w:color w:val="000000" w:themeColor="text1"/>
          <w:position w:val="-16"/>
          <w:szCs w:val="24"/>
        </w:rPr>
        <w:t xml:space="preserve">б) </w:t>
      </w:r>
      <w:r w:rsidRPr="00A0009B">
        <w:rPr>
          <w:color w:val="000000" w:themeColor="text1"/>
          <w:position w:val="-18"/>
          <w:szCs w:val="24"/>
        </w:rPr>
        <w:object w:dxaOrig="2265" w:dyaOrig="420">
          <v:shape id="_x0000_i1029" type="#_x0000_t75" style="width:113.25pt;height:21pt" o:ole="">
            <v:imagedata r:id="rId14" o:title=""/>
          </v:shape>
          <o:OLEObject Type="Embed" ProgID="Equation.DSMT4" ShapeID="_x0000_i1029" DrawAspect="Content" ObjectID="_1757330597" r:id="rId15"/>
        </w:object>
      </w:r>
      <w:r w:rsidRPr="00A0009B">
        <w:rPr>
          <w:color w:val="000000" w:themeColor="text1"/>
          <w:position w:val="-24"/>
          <w:szCs w:val="24"/>
        </w:rPr>
        <w:t>;</w:t>
      </w:r>
    </w:p>
    <w:p w:rsidR="00D9182A" w:rsidRPr="00A0009B" w:rsidRDefault="00D9182A" w:rsidP="00D9182A">
      <w:pPr>
        <w:spacing w:line="240" w:lineRule="auto"/>
        <w:ind w:left="851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position w:val="-24"/>
          <w:szCs w:val="24"/>
        </w:rPr>
        <w:t>в)</w:t>
      </w:r>
      <w:r w:rsidRPr="00A0009B">
        <w:rPr>
          <w:color w:val="000000" w:themeColor="text1"/>
          <w:position w:val="-16"/>
          <w:szCs w:val="24"/>
        </w:rPr>
        <w:t xml:space="preserve"> </w:t>
      </w:r>
      <w:r w:rsidRPr="00A0009B">
        <w:rPr>
          <w:color w:val="000000" w:themeColor="text1"/>
          <w:position w:val="-12"/>
          <w:szCs w:val="24"/>
        </w:rPr>
        <w:object w:dxaOrig="1410" w:dyaOrig="375">
          <v:shape id="_x0000_i1030" type="#_x0000_t75" style="width:70.5pt;height:18.75pt" o:ole="">
            <v:imagedata r:id="rId16" o:title=""/>
          </v:shape>
          <o:OLEObject Type="Embed" ProgID="Equation.DSMT4" ShapeID="_x0000_i1030" DrawAspect="Content" ObjectID="_1757330598" r:id="rId17"/>
        </w:object>
      </w:r>
      <w:r w:rsidRPr="00A0009B">
        <w:rPr>
          <w:color w:val="000000" w:themeColor="text1"/>
          <w:sz w:val="22"/>
        </w:rPr>
        <w:t>.</w:t>
      </w:r>
    </w:p>
    <w:p w:rsidR="00D9182A" w:rsidRPr="00A0009B" w:rsidRDefault="00D9182A" w:rsidP="00D9182A">
      <w:pPr>
        <w:spacing w:line="240" w:lineRule="auto"/>
        <w:ind w:left="851"/>
        <w:jc w:val="both"/>
        <w:rPr>
          <w:i/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t>Ответ: б.</w:t>
      </w:r>
    </w:p>
    <w:p w:rsidR="00D9182A" w:rsidRPr="00A0009B" w:rsidRDefault="00D9182A" w:rsidP="00D9182A">
      <w:pPr>
        <w:pStyle w:val="a6"/>
        <w:numPr>
          <w:ilvl w:val="0"/>
          <w:numId w:val="14"/>
        </w:numPr>
        <w:spacing w:line="276" w:lineRule="auto"/>
        <w:jc w:val="both"/>
        <w:rPr>
          <w:color w:val="000000" w:themeColor="text1"/>
          <w:sz w:val="22"/>
          <w:szCs w:val="22"/>
        </w:rPr>
      </w:pPr>
      <w:r w:rsidRPr="00A0009B">
        <w:rPr>
          <w:color w:val="000000" w:themeColor="text1"/>
          <w:sz w:val="22"/>
          <w:szCs w:val="22"/>
        </w:rPr>
        <w:t xml:space="preserve">Для прогнозирования изменения цены (динамики цены) </w:t>
      </w:r>
      <w:r w:rsidRPr="00A0009B">
        <w:rPr>
          <w:color w:val="000000" w:themeColor="text1"/>
          <w:kern w:val="2"/>
          <w:position w:val="-4"/>
          <w:sz w:val="22"/>
          <w:szCs w:val="22"/>
        </w:rPr>
        <w:object w:dxaOrig="240" w:dyaOrig="255">
          <v:shape id="_x0000_i1031" type="#_x0000_t75" style="width:12pt;height:12.75pt" o:ole="">
            <v:imagedata r:id="rId18" o:title=""/>
          </v:shape>
          <o:OLEObject Type="Embed" ProgID="Equation.3" ShapeID="_x0000_i1031" DrawAspect="Content" ObjectID="_1757330599" r:id="rId19"/>
        </w:object>
      </w:r>
      <w:r w:rsidRPr="00A0009B">
        <w:rPr>
          <w:color w:val="000000" w:themeColor="text1"/>
          <w:sz w:val="22"/>
          <w:szCs w:val="22"/>
        </w:rPr>
        <w:t xml:space="preserve"> устанавливается функциональную зависимость </w:t>
      </w:r>
      <w:r w:rsidRPr="00A0009B">
        <w:rPr>
          <w:color w:val="000000" w:themeColor="text1"/>
          <w:kern w:val="2"/>
          <w:position w:val="-10"/>
          <w:sz w:val="22"/>
          <w:szCs w:val="22"/>
        </w:rPr>
        <w:object w:dxaOrig="480" w:dyaOrig="315">
          <v:shape id="_x0000_i1032" type="#_x0000_t75" style="width:24pt;height:15.75pt" o:ole="">
            <v:imagedata r:id="rId20" o:title=""/>
          </v:shape>
          <o:OLEObject Type="Embed" ProgID="Equation.3" ShapeID="_x0000_i1032" DrawAspect="Content" ObjectID="_1757330600" r:id="rId21"/>
        </w:object>
      </w:r>
      <w:r w:rsidRPr="00A0009B">
        <w:rPr>
          <w:color w:val="000000" w:themeColor="text1"/>
          <w:sz w:val="22"/>
          <w:szCs w:val="22"/>
        </w:rPr>
        <w:t>. В каком случае мы получим динамику цен товаров сезонного спроса:</w:t>
      </w:r>
    </w:p>
    <w:p w:rsidR="00D9182A" w:rsidRPr="00A0009B" w:rsidRDefault="00D9182A" w:rsidP="00D9182A">
      <w:pPr>
        <w:spacing w:line="276" w:lineRule="auto"/>
        <w:ind w:left="851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а) </w:t>
      </w:r>
      <w:r w:rsidRPr="00A0009B">
        <w:rPr>
          <w:color w:val="000000" w:themeColor="text1"/>
          <w:position w:val="-24"/>
          <w:sz w:val="22"/>
        </w:rPr>
        <w:object w:dxaOrig="1425" w:dyaOrig="480">
          <v:shape id="_x0000_i1033" type="#_x0000_t75" style="width:71.25pt;height:24pt" o:ole="">
            <v:imagedata r:id="rId22" o:title=""/>
          </v:shape>
          <o:OLEObject Type="Embed" ProgID="Equation.3" ShapeID="_x0000_i1033" DrawAspect="Content" ObjectID="_1757330601" r:id="rId23"/>
        </w:object>
      </w:r>
      <w:r w:rsidRPr="00A0009B">
        <w:rPr>
          <w:color w:val="000000" w:themeColor="text1"/>
          <w:sz w:val="22"/>
        </w:rPr>
        <w:t xml:space="preserve">, </w:t>
      </w:r>
      <w:r w:rsidRPr="00A0009B">
        <w:rPr>
          <w:color w:val="000000" w:themeColor="text1"/>
          <w:position w:val="-12"/>
          <w:sz w:val="22"/>
        </w:rPr>
        <w:object w:dxaOrig="300" w:dyaOrig="375">
          <v:shape id="_x0000_i1034" type="#_x0000_t75" style="width:15pt;height:18.75pt" o:ole="">
            <v:imagedata r:id="rId24" o:title=""/>
          </v:shape>
          <o:OLEObject Type="Embed" ProgID="Equation.3" ShapeID="_x0000_i1034" DrawAspect="Content" ObjectID="_1757330602" r:id="rId25"/>
        </w:object>
      </w:r>
      <w:r w:rsidRPr="00A0009B">
        <w:rPr>
          <w:color w:val="000000" w:themeColor="text1"/>
          <w:sz w:val="22"/>
        </w:rPr>
        <w:t xml:space="preserve"> – равновесная цена;</w:t>
      </w:r>
    </w:p>
    <w:p w:rsidR="00D9182A" w:rsidRPr="00A0009B" w:rsidRDefault="00D9182A" w:rsidP="00D9182A">
      <w:pPr>
        <w:spacing w:line="276" w:lineRule="auto"/>
        <w:ind w:left="851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б) </w:t>
      </w:r>
      <w:r w:rsidRPr="00A0009B">
        <w:rPr>
          <w:color w:val="000000" w:themeColor="text1"/>
          <w:position w:val="-24"/>
          <w:sz w:val="22"/>
        </w:rPr>
        <w:object w:dxaOrig="1530" w:dyaOrig="480">
          <v:shape id="_x0000_i1035" type="#_x0000_t75" style="width:76.5pt;height:24pt" o:ole="">
            <v:imagedata r:id="rId26" o:title=""/>
          </v:shape>
          <o:OLEObject Type="Embed" ProgID="Equation.3" ShapeID="_x0000_i1035" DrawAspect="Content" ObjectID="_1757330603" r:id="rId27"/>
        </w:object>
      </w:r>
      <w:r w:rsidRPr="00A0009B">
        <w:rPr>
          <w:color w:val="000000" w:themeColor="text1"/>
          <w:sz w:val="22"/>
        </w:rPr>
        <w:t xml:space="preserve"> или не существует;</w:t>
      </w:r>
    </w:p>
    <w:p w:rsidR="00D9182A" w:rsidRPr="00A0009B" w:rsidRDefault="00D9182A" w:rsidP="00D9182A">
      <w:pPr>
        <w:spacing w:line="276" w:lineRule="auto"/>
        <w:ind w:left="851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в) </w:t>
      </w:r>
      <w:r w:rsidRPr="00A0009B">
        <w:rPr>
          <w:color w:val="000000" w:themeColor="text1"/>
          <w:position w:val="-24"/>
          <w:sz w:val="22"/>
        </w:rPr>
        <w:object w:dxaOrig="960" w:dyaOrig="480">
          <v:shape id="_x0000_i1036" type="#_x0000_t75" style="width:48pt;height:24pt" o:ole="">
            <v:imagedata r:id="rId28" o:title=""/>
          </v:shape>
          <o:OLEObject Type="Embed" ProgID="Equation.3" ShapeID="_x0000_i1036" DrawAspect="Content" ObjectID="_1757330604" r:id="rId29"/>
        </w:object>
      </w:r>
      <w:r w:rsidRPr="00A0009B">
        <w:rPr>
          <w:color w:val="000000" w:themeColor="text1"/>
          <w:sz w:val="22"/>
        </w:rPr>
        <w:t xml:space="preserve"> не существует, но </w:t>
      </w:r>
      <w:r w:rsidRPr="00A0009B">
        <w:rPr>
          <w:color w:val="000000" w:themeColor="text1"/>
          <w:position w:val="-10"/>
          <w:sz w:val="22"/>
        </w:rPr>
        <w:object w:dxaOrig="465" w:dyaOrig="345">
          <v:shape id="_x0000_i1037" type="#_x0000_t75" style="width:23.25pt;height:17.25pt" o:ole="">
            <v:imagedata r:id="rId30" o:title=""/>
          </v:shape>
          <o:OLEObject Type="Embed" ProgID="Equation.3" ShapeID="_x0000_i1037" DrawAspect="Content" ObjectID="_1757330605" r:id="rId31"/>
        </w:object>
      </w:r>
      <w:r w:rsidRPr="00A0009B">
        <w:rPr>
          <w:color w:val="000000" w:themeColor="text1"/>
          <w:sz w:val="22"/>
        </w:rPr>
        <w:t xml:space="preserve"> – ограниченная периодическая функция?</w:t>
      </w:r>
    </w:p>
    <w:p w:rsidR="00D9182A" w:rsidRPr="00A0009B" w:rsidRDefault="00D9182A" w:rsidP="00D9182A">
      <w:pPr>
        <w:spacing w:line="276" w:lineRule="auto"/>
        <w:ind w:left="360"/>
        <w:jc w:val="both"/>
        <w:rPr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t>Ответ: в.</w:t>
      </w:r>
    </w:p>
    <w:p w:rsidR="003D39D9" w:rsidRPr="003D39D9" w:rsidRDefault="003D39D9" w:rsidP="003D39D9">
      <w:pPr>
        <w:pStyle w:val="afffb"/>
        <w:spacing w:before="0" w:after="0"/>
        <w:rPr>
          <w:color w:val="FF0000"/>
          <w:szCs w:val="28"/>
        </w:rPr>
      </w:pPr>
    </w:p>
    <w:p w:rsidR="003D39D9" w:rsidRPr="008C4BAB" w:rsidRDefault="003D39D9" w:rsidP="003D39D9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 w:val="22"/>
        </w:rPr>
      </w:pPr>
      <w:r w:rsidRPr="008C4BAB">
        <w:rPr>
          <w:rFonts w:eastAsia="Calibri"/>
          <w:b/>
          <w:i/>
          <w:color w:val="000000" w:themeColor="text1"/>
          <w:sz w:val="22"/>
        </w:rPr>
        <w:t>б) типовые тестовые вопросы открытого типа:</w:t>
      </w:r>
    </w:p>
    <w:p w:rsidR="00A0009B" w:rsidRPr="008C4BAB" w:rsidRDefault="00A0009B" w:rsidP="003D39D9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 w:val="22"/>
        </w:rPr>
      </w:pPr>
    </w:p>
    <w:p w:rsidR="00A0009B" w:rsidRPr="008C4BAB" w:rsidRDefault="00A0009B" w:rsidP="00A0009B">
      <w:pPr>
        <w:pStyle w:val="a6"/>
        <w:numPr>
          <w:ilvl w:val="0"/>
          <w:numId w:val="20"/>
        </w:numPr>
        <w:spacing w:line="240" w:lineRule="auto"/>
        <w:rPr>
          <w:rFonts w:eastAsia="Calibri"/>
          <w:color w:val="000000" w:themeColor="text1"/>
          <w:sz w:val="22"/>
        </w:rPr>
      </w:pPr>
      <w:r w:rsidRPr="008C4BAB">
        <w:rPr>
          <w:rFonts w:eastAsia="Calibri"/>
          <w:color w:val="000000" w:themeColor="text1"/>
          <w:sz w:val="22"/>
        </w:rPr>
        <w:t xml:space="preserve">__________ - это прямая, на </w:t>
      </w:r>
      <w:proofErr w:type="gramStart"/>
      <w:r w:rsidRPr="008C4BAB">
        <w:rPr>
          <w:rFonts w:eastAsia="Calibri"/>
          <w:color w:val="000000" w:themeColor="text1"/>
          <w:sz w:val="22"/>
        </w:rPr>
        <w:t>которой</w:t>
      </w:r>
      <w:proofErr w:type="gramEnd"/>
      <w:r w:rsidRPr="008C4BAB">
        <w:rPr>
          <w:rFonts w:eastAsia="Calibri"/>
          <w:color w:val="000000" w:themeColor="text1"/>
          <w:sz w:val="22"/>
        </w:rPr>
        <w:t xml:space="preserve"> линейная целевая функция принимает постоянное </w:t>
      </w:r>
      <w:r w:rsidRPr="008C4BAB">
        <w:rPr>
          <w:rFonts w:eastAsia="Calibri"/>
          <w:color w:val="000000" w:themeColor="text1"/>
          <w:sz w:val="22"/>
        </w:rPr>
        <w:lastRenderedPageBreak/>
        <w:t>значение. (</w:t>
      </w:r>
      <w:r w:rsidRPr="008C4BAB">
        <w:rPr>
          <w:rFonts w:eastAsia="Calibri"/>
          <w:b/>
          <w:color w:val="000000" w:themeColor="text1"/>
          <w:sz w:val="22"/>
        </w:rPr>
        <w:t>Линия уровня</w:t>
      </w:r>
      <w:r w:rsidRPr="008C4BAB">
        <w:rPr>
          <w:rFonts w:eastAsia="Calibri"/>
          <w:color w:val="000000" w:themeColor="text1"/>
          <w:sz w:val="22"/>
        </w:rPr>
        <w:t>)</w:t>
      </w:r>
    </w:p>
    <w:p w:rsidR="00A0009B" w:rsidRPr="008C4BAB" w:rsidRDefault="00A0009B" w:rsidP="00A0009B">
      <w:pPr>
        <w:pStyle w:val="a6"/>
        <w:numPr>
          <w:ilvl w:val="0"/>
          <w:numId w:val="20"/>
        </w:numPr>
        <w:spacing w:line="240" w:lineRule="auto"/>
        <w:rPr>
          <w:rFonts w:eastAsia="Calibri"/>
          <w:color w:val="000000" w:themeColor="text1"/>
          <w:sz w:val="22"/>
        </w:rPr>
      </w:pPr>
      <w:r w:rsidRPr="008C4BAB">
        <w:rPr>
          <w:rFonts w:eastAsia="Calibri"/>
          <w:color w:val="000000" w:themeColor="text1"/>
          <w:sz w:val="22"/>
        </w:rPr>
        <w:t>__________ - матрица, в которой сумма всех элементов в каждом столбце равна единице. (</w:t>
      </w:r>
      <w:r w:rsidRPr="008C4BAB">
        <w:rPr>
          <w:rFonts w:eastAsia="Calibri"/>
          <w:b/>
          <w:color w:val="000000" w:themeColor="text1"/>
          <w:sz w:val="22"/>
        </w:rPr>
        <w:t>Структурная матрица торговли</w:t>
      </w:r>
      <w:r w:rsidRPr="008C4BAB">
        <w:rPr>
          <w:rFonts w:eastAsia="Calibri"/>
          <w:color w:val="000000" w:themeColor="text1"/>
          <w:sz w:val="22"/>
        </w:rPr>
        <w:t>)</w:t>
      </w:r>
    </w:p>
    <w:p w:rsidR="008C4BAB" w:rsidRPr="008C4BAB" w:rsidRDefault="008C4BAB" w:rsidP="00A0009B">
      <w:pPr>
        <w:pStyle w:val="a6"/>
        <w:numPr>
          <w:ilvl w:val="0"/>
          <w:numId w:val="20"/>
        </w:numPr>
        <w:spacing w:line="240" w:lineRule="auto"/>
        <w:rPr>
          <w:rFonts w:eastAsia="Calibri"/>
          <w:color w:val="000000" w:themeColor="text1"/>
          <w:sz w:val="22"/>
        </w:rPr>
      </w:pPr>
      <w:r w:rsidRPr="008C4BAB">
        <w:rPr>
          <w:rFonts w:eastAsia="Calibri"/>
          <w:color w:val="000000" w:themeColor="text1"/>
          <w:sz w:val="22"/>
        </w:rPr>
        <w:t xml:space="preserve">Транспортная задача называется _____________, если выполняется условие баланса, т.е. </w:t>
      </w:r>
      <w:r w:rsidRPr="008C4BAB">
        <w:rPr>
          <w:color w:val="000000" w:themeColor="text1"/>
          <w:sz w:val="22"/>
          <w:szCs w:val="22"/>
        </w:rPr>
        <w:t>суммы запасов продавцов равны сумме потребностей потребителей. (</w:t>
      </w:r>
      <w:r w:rsidRPr="008C4BAB">
        <w:rPr>
          <w:b/>
          <w:color w:val="000000" w:themeColor="text1"/>
          <w:sz w:val="22"/>
          <w:szCs w:val="22"/>
        </w:rPr>
        <w:t>закрытой</w:t>
      </w:r>
      <w:r w:rsidRPr="008C4BAB">
        <w:rPr>
          <w:color w:val="000000" w:themeColor="text1"/>
          <w:sz w:val="22"/>
          <w:szCs w:val="22"/>
        </w:rPr>
        <w:t>)</w:t>
      </w:r>
    </w:p>
    <w:p w:rsidR="003D39D9" w:rsidRDefault="003D39D9" w:rsidP="003D39D9">
      <w:pPr>
        <w:pStyle w:val="afffb"/>
        <w:spacing w:before="0" w:after="0"/>
        <w:rPr>
          <w:color w:val="FF0000"/>
          <w:szCs w:val="28"/>
        </w:rPr>
      </w:pPr>
    </w:p>
    <w:p w:rsidR="003D39D9" w:rsidRPr="00A0009B" w:rsidRDefault="003D39D9" w:rsidP="003D39D9">
      <w:pPr>
        <w:spacing w:after="0" w:line="240" w:lineRule="auto"/>
        <w:ind w:firstLine="709"/>
        <w:rPr>
          <w:b/>
          <w:i/>
          <w:color w:val="000000" w:themeColor="text1"/>
          <w:sz w:val="22"/>
        </w:rPr>
      </w:pPr>
      <w:r w:rsidRPr="00A0009B">
        <w:rPr>
          <w:b/>
          <w:i/>
          <w:color w:val="000000" w:themeColor="text1"/>
          <w:sz w:val="22"/>
        </w:rPr>
        <w:t>в) типовые практические задания:</w:t>
      </w:r>
    </w:p>
    <w:p w:rsidR="00A0009B" w:rsidRPr="00A0009B" w:rsidRDefault="00A0009B" w:rsidP="003D39D9">
      <w:pPr>
        <w:spacing w:after="0" w:line="240" w:lineRule="auto"/>
        <w:ind w:firstLine="709"/>
        <w:rPr>
          <w:b/>
          <w:i/>
          <w:color w:val="000000" w:themeColor="text1"/>
          <w:sz w:val="22"/>
        </w:rPr>
      </w:pPr>
    </w:p>
    <w:p w:rsidR="00A0009B" w:rsidRPr="00A0009B" w:rsidRDefault="00A0009B" w:rsidP="00A0009B">
      <w:pPr>
        <w:pStyle w:val="a6"/>
        <w:ind w:left="0"/>
        <w:rPr>
          <w:color w:val="000000" w:themeColor="text1"/>
          <w:sz w:val="22"/>
          <w:szCs w:val="22"/>
        </w:rPr>
      </w:pPr>
      <w:r w:rsidRPr="00A0009B">
        <w:rPr>
          <w:color w:val="000000" w:themeColor="text1"/>
          <w:sz w:val="22"/>
          <w:szCs w:val="22"/>
        </w:rPr>
        <w:t xml:space="preserve">Задание 1. Проверить является транспортная задача закрытой или открытой.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599"/>
        <w:gridCol w:w="599"/>
        <w:gridCol w:w="599"/>
        <w:gridCol w:w="599"/>
      </w:tblGrid>
      <w:tr w:rsidR="00A0009B" w:rsidRPr="00A0009B" w:rsidTr="00E12459">
        <w:trPr>
          <w:trHeight w:val="4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140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65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85</w:t>
            </w:r>
          </w:p>
        </w:tc>
      </w:tr>
      <w:tr w:rsidR="00A0009B" w:rsidRPr="00A0009B" w:rsidTr="00E12459">
        <w:trPr>
          <w:trHeight w:val="45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150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4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4</w:t>
            </w:r>
          </w:p>
        </w:tc>
      </w:tr>
      <w:tr w:rsidR="00A0009B" w:rsidRPr="00A0009B" w:rsidTr="00E12459">
        <w:trPr>
          <w:trHeight w:val="4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6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7</w:t>
            </w:r>
          </w:p>
        </w:tc>
      </w:tr>
      <w:tr w:rsidR="00A0009B" w:rsidRPr="00A0009B" w:rsidTr="00E12459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150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B" w:rsidRPr="00A0009B" w:rsidRDefault="00A0009B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4</w:t>
            </w:r>
          </w:p>
        </w:tc>
      </w:tr>
    </w:tbl>
    <w:p w:rsidR="00A0009B" w:rsidRPr="00A0009B" w:rsidRDefault="00A0009B" w:rsidP="00A0009B">
      <w:pPr>
        <w:pStyle w:val="a6"/>
        <w:ind w:left="0"/>
        <w:rPr>
          <w:i/>
          <w:color w:val="000000" w:themeColor="text1"/>
          <w:sz w:val="22"/>
          <w:szCs w:val="22"/>
        </w:rPr>
      </w:pPr>
      <w:r w:rsidRPr="00A0009B">
        <w:rPr>
          <w:i/>
          <w:color w:val="000000" w:themeColor="text1"/>
          <w:sz w:val="22"/>
          <w:szCs w:val="22"/>
        </w:rPr>
        <w:t>Ответ: закрытая.</w:t>
      </w:r>
    </w:p>
    <w:p w:rsidR="00A0009B" w:rsidRPr="00A0009B" w:rsidRDefault="00A0009B" w:rsidP="00A0009B">
      <w:pPr>
        <w:pStyle w:val="a6"/>
        <w:ind w:left="0"/>
        <w:rPr>
          <w:color w:val="000000" w:themeColor="text1"/>
          <w:sz w:val="22"/>
          <w:szCs w:val="22"/>
        </w:rPr>
      </w:pPr>
      <w:r w:rsidRPr="00A0009B">
        <w:rPr>
          <w:color w:val="000000" w:themeColor="text1"/>
          <w:sz w:val="22"/>
          <w:szCs w:val="22"/>
        </w:rPr>
        <w:t xml:space="preserve">Задание 2. Выяснить, является ли матрица </w:t>
      </w:r>
      <w:r w:rsidRPr="00A0009B">
        <w:rPr>
          <w:color w:val="000000" w:themeColor="text1"/>
          <w:kern w:val="2"/>
          <w:position w:val="-4"/>
          <w:sz w:val="22"/>
          <w:szCs w:val="22"/>
        </w:rPr>
        <w:object w:dxaOrig="240" w:dyaOrig="270">
          <v:shape id="_x0000_i1038" type="#_x0000_t75" style="width:12pt;height:13.5pt" o:ole="">
            <v:imagedata r:id="rId32" o:title=""/>
          </v:shape>
          <o:OLEObject Type="Embed" ProgID="Equation.3" ShapeID="_x0000_i1038" DrawAspect="Content" ObjectID="_1757330606" r:id="rId33"/>
        </w:object>
      </w:r>
      <w:r w:rsidRPr="00A0009B">
        <w:rPr>
          <w:color w:val="000000" w:themeColor="text1"/>
          <w:sz w:val="22"/>
          <w:szCs w:val="22"/>
        </w:rPr>
        <w:t xml:space="preserve"> продуктивной</w:t>
      </w:r>
    </w:p>
    <w:p w:rsidR="00A0009B" w:rsidRPr="00A0009B" w:rsidRDefault="00A0009B" w:rsidP="00A0009B">
      <w:pPr>
        <w:pStyle w:val="a6"/>
        <w:ind w:left="0"/>
        <w:rPr>
          <w:color w:val="000000" w:themeColor="text1"/>
          <w:sz w:val="22"/>
          <w:szCs w:val="22"/>
        </w:rPr>
      </w:pPr>
      <w:r w:rsidRPr="00A0009B">
        <w:rPr>
          <w:color w:val="000000" w:themeColor="text1"/>
          <w:kern w:val="2"/>
          <w:position w:val="-40"/>
          <w:sz w:val="22"/>
          <w:szCs w:val="22"/>
        </w:rPr>
        <w:object w:dxaOrig="1635" w:dyaOrig="915">
          <v:shape id="_x0000_i1039" type="#_x0000_t75" style="width:81.75pt;height:45.75pt" o:ole="">
            <v:imagedata r:id="rId34" o:title=""/>
          </v:shape>
          <o:OLEObject Type="Embed" ProgID="Equation.3" ShapeID="_x0000_i1039" DrawAspect="Content" ObjectID="_1757330607" r:id="rId35"/>
        </w:object>
      </w:r>
      <w:r w:rsidRPr="00A0009B">
        <w:rPr>
          <w:color w:val="000000" w:themeColor="text1"/>
          <w:sz w:val="22"/>
          <w:szCs w:val="22"/>
        </w:rPr>
        <w:t>.</w:t>
      </w:r>
    </w:p>
    <w:p w:rsidR="00A0009B" w:rsidRPr="00A0009B" w:rsidRDefault="00A0009B" w:rsidP="00A0009B">
      <w:pPr>
        <w:pStyle w:val="a6"/>
        <w:ind w:left="0"/>
        <w:rPr>
          <w:i/>
          <w:color w:val="000000" w:themeColor="text1"/>
          <w:sz w:val="22"/>
          <w:szCs w:val="22"/>
        </w:rPr>
      </w:pPr>
      <w:r w:rsidRPr="00A0009B">
        <w:rPr>
          <w:i/>
          <w:color w:val="000000" w:themeColor="text1"/>
          <w:sz w:val="22"/>
          <w:szCs w:val="22"/>
        </w:rPr>
        <w:t>Ответ: да.</w:t>
      </w:r>
    </w:p>
    <w:p w:rsidR="00A0009B" w:rsidRPr="00A0009B" w:rsidRDefault="00A0009B" w:rsidP="002A769A">
      <w:pPr>
        <w:ind w:firstLine="709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Задание 3. Функции спроса и предложения от цены товара </w:t>
      </w:r>
      <w:r w:rsidRPr="00A0009B">
        <w:rPr>
          <w:color w:val="000000" w:themeColor="text1"/>
          <w:position w:val="-4"/>
          <w:sz w:val="22"/>
        </w:rPr>
        <w:object w:dxaOrig="240" w:dyaOrig="270">
          <v:shape id="_x0000_i1040" type="#_x0000_t75" style="width:12pt;height:13.5pt" o:ole="">
            <v:imagedata r:id="rId36" o:title=""/>
          </v:shape>
          <o:OLEObject Type="Embed" ProgID="Equation.3" ShapeID="_x0000_i1040" DrawAspect="Content" ObjectID="_1757330608" r:id="rId37"/>
        </w:object>
      </w:r>
      <w:r w:rsidRPr="00A0009B">
        <w:rPr>
          <w:color w:val="000000" w:themeColor="text1"/>
          <w:sz w:val="22"/>
        </w:rPr>
        <w:t xml:space="preserve">: </w:t>
      </w:r>
      <w:r w:rsidRPr="00A0009B">
        <w:rPr>
          <w:color w:val="000000" w:themeColor="text1"/>
          <w:position w:val="-14"/>
          <w:sz w:val="22"/>
        </w:rPr>
        <w:object w:dxaOrig="1050" w:dyaOrig="405">
          <v:shape id="_x0000_i1041" type="#_x0000_t75" style="width:52.5pt;height:20.25pt" o:ole="">
            <v:imagedata r:id="rId38" o:title=""/>
          </v:shape>
          <o:OLEObject Type="Embed" ProgID="Equation.DSMT4" ShapeID="_x0000_i1041" DrawAspect="Content" ObjectID="_1757330609" r:id="rId39"/>
        </w:object>
      </w:r>
      <w:r w:rsidRPr="00A0009B">
        <w:rPr>
          <w:color w:val="000000" w:themeColor="text1"/>
          <w:sz w:val="22"/>
        </w:rPr>
        <w:t xml:space="preserve">, </w:t>
      </w:r>
      <w:r w:rsidRPr="00A0009B">
        <w:rPr>
          <w:color w:val="000000" w:themeColor="text1"/>
          <w:position w:val="-10"/>
          <w:sz w:val="22"/>
        </w:rPr>
        <w:object w:dxaOrig="915" w:dyaOrig="330">
          <v:shape id="_x0000_i1042" type="#_x0000_t75" style="width:45.75pt;height:16.5pt" o:ole="">
            <v:imagedata r:id="rId40" o:title=""/>
          </v:shape>
          <o:OLEObject Type="Embed" ProgID="Equation.3" ShapeID="_x0000_i1042" DrawAspect="Content" ObjectID="_1757330610" r:id="rId41"/>
        </w:object>
      </w:r>
      <w:r w:rsidRPr="00A0009B">
        <w:rPr>
          <w:color w:val="000000" w:themeColor="text1"/>
          <w:sz w:val="22"/>
        </w:rPr>
        <w:t xml:space="preserve">. Найти равновесную цену. </w:t>
      </w:r>
    </w:p>
    <w:p w:rsidR="00A0009B" w:rsidRPr="00A0009B" w:rsidRDefault="00A0009B" w:rsidP="00A0009B">
      <w:pPr>
        <w:ind w:firstLine="540"/>
        <w:rPr>
          <w:color w:val="000000" w:themeColor="text1"/>
          <w:sz w:val="22"/>
        </w:rPr>
      </w:pPr>
      <w:r w:rsidRPr="00A0009B">
        <w:rPr>
          <w:color w:val="000000" w:themeColor="text1"/>
          <w:position w:val="-30"/>
          <w:sz w:val="22"/>
        </w:rPr>
        <w:object w:dxaOrig="1035" w:dyaOrig="690">
          <v:shape id="_x0000_i1043" type="#_x0000_t75" style="width:51.75pt;height:34.5pt" o:ole="">
            <v:imagedata r:id="rId42" o:title=""/>
          </v:shape>
          <o:OLEObject Type="Embed" ProgID="Equation.3" ShapeID="_x0000_i1043" DrawAspect="Content" ObjectID="_1757330611" r:id="rId43"/>
        </w:object>
      </w:r>
      <w:r w:rsidRPr="00A0009B">
        <w:rPr>
          <w:color w:val="000000" w:themeColor="text1"/>
          <w:sz w:val="22"/>
        </w:rPr>
        <w:t xml:space="preserve">    </w:t>
      </w:r>
      <w:r w:rsidRPr="00A0009B">
        <w:rPr>
          <w:color w:val="000000" w:themeColor="text1"/>
          <w:position w:val="-10"/>
          <w:sz w:val="22"/>
        </w:rPr>
        <w:object w:dxaOrig="855" w:dyaOrig="330">
          <v:shape id="_x0000_i1044" type="#_x0000_t75" style="width:42.75pt;height:16.5pt" o:ole="">
            <v:imagedata r:id="rId44" o:title=""/>
          </v:shape>
          <o:OLEObject Type="Embed" ProgID="Equation.3" ShapeID="_x0000_i1044" DrawAspect="Content" ObjectID="_1757330612" r:id="rId45"/>
        </w:object>
      </w:r>
      <w:r w:rsidRPr="00A0009B">
        <w:rPr>
          <w:color w:val="000000" w:themeColor="text1"/>
          <w:sz w:val="22"/>
        </w:rPr>
        <w:t>.</w:t>
      </w:r>
    </w:p>
    <w:p w:rsidR="00A0009B" w:rsidRPr="00A0009B" w:rsidRDefault="00A0009B" w:rsidP="00A0009B">
      <w:pPr>
        <w:ind w:firstLine="540"/>
        <w:rPr>
          <w:i/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t>Ответ: 2.</w:t>
      </w:r>
    </w:p>
    <w:p w:rsidR="00FC3F84" w:rsidRDefault="00FC3F84" w:rsidP="003D39D9">
      <w:pPr>
        <w:spacing w:after="0" w:line="240" w:lineRule="auto"/>
        <w:ind w:left="360"/>
        <w:rPr>
          <w:b/>
          <w:i/>
          <w:sz w:val="22"/>
        </w:rPr>
      </w:pPr>
    </w:p>
    <w:p w:rsidR="003D39D9" w:rsidRDefault="003D39D9" w:rsidP="003D39D9">
      <w:pPr>
        <w:spacing w:after="0" w:line="240" w:lineRule="auto"/>
        <w:ind w:left="360"/>
        <w:rPr>
          <w:b/>
          <w:i/>
          <w:sz w:val="22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E66099" w:rsidRPr="00E66099" w:rsidTr="00E66099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E66099" w:rsidRPr="00E66099" w:rsidRDefault="00E66099" w:rsidP="003D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E66099" w:rsidRPr="00E66099" w:rsidRDefault="00E66099" w:rsidP="003D39D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Код и наименование индикатора</w:t>
            </w:r>
          </w:p>
          <w:p w:rsidR="00E66099" w:rsidRPr="00E66099" w:rsidRDefault="00E66099" w:rsidP="003D39D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достижения компетенции</w:t>
            </w:r>
          </w:p>
        </w:tc>
      </w:tr>
      <w:tr w:rsidR="00E66099" w:rsidRPr="00E66099" w:rsidTr="00E66099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E66099" w:rsidRPr="00E66099" w:rsidRDefault="003D39D9" w:rsidP="003D39D9">
            <w:pPr>
              <w:widowControl w:val="0"/>
              <w:suppressAutoHyphens/>
              <w:spacing w:after="0" w:line="240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z w:val="22"/>
                <w:shd w:val="clear" w:color="auto" w:fill="FFFFFF"/>
              </w:rPr>
              <w:t>ОП</w:t>
            </w:r>
            <w:r w:rsidR="00E66099" w:rsidRPr="00E66099">
              <w:rPr>
                <w:rFonts w:eastAsia="Calibri"/>
                <w:sz w:val="22"/>
                <w:shd w:val="clear" w:color="auto" w:fill="FFFFFF"/>
              </w:rPr>
              <w:t>К-</w:t>
            </w:r>
            <w:r w:rsidR="00E66099">
              <w:rPr>
                <w:rFonts w:eastAsia="Calibri"/>
                <w:sz w:val="22"/>
                <w:shd w:val="clear" w:color="auto" w:fill="FFFFFF"/>
              </w:rPr>
              <w:t>2</w:t>
            </w:r>
            <w:r w:rsidR="00E66099" w:rsidRPr="00E66099">
              <w:rPr>
                <w:rFonts w:eastAsia="Calibri"/>
                <w:sz w:val="22"/>
                <w:shd w:val="clear" w:color="auto" w:fill="FFFFFF"/>
              </w:rPr>
              <w:t xml:space="preserve"> </w:t>
            </w:r>
            <w:r w:rsidRPr="003D39D9">
              <w:rPr>
                <w:rFonts w:eastAsia="Calibri"/>
                <w:sz w:val="22"/>
                <w:shd w:val="clear" w:color="auto" w:fill="FFFFF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6378" w:type="dxa"/>
            <w:shd w:val="clear" w:color="auto" w:fill="auto"/>
          </w:tcPr>
          <w:p w:rsidR="00E66099" w:rsidRPr="00E66099" w:rsidRDefault="003D39D9" w:rsidP="003D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</w:rPr>
              <w:t>ОП</w:t>
            </w:r>
            <w:r w:rsidR="00E66099" w:rsidRPr="00E66099">
              <w:rPr>
                <w:rFonts w:eastAsia="Calibri"/>
                <w:sz w:val="22"/>
              </w:rPr>
              <w:t xml:space="preserve">К </w:t>
            </w:r>
            <w:r w:rsidR="00E66099">
              <w:rPr>
                <w:rFonts w:eastAsia="Calibri"/>
                <w:sz w:val="22"/>
              </w:rPr>
              <w:t>2</w:t>
            </w:r>
            <w:r w:rsidR="00E66099" w:rsidRPr="00E66099">
              <w:rPr>
                <w:rFonts w:eastAsia="Calibri"/>
                <w:sz w:val="22"/>
              </w:rPr>
              <w:t>.</w:t>
            </w:r>
            <w:r>
              <w:rPr>
                <w:rFonts w:eastAsia="Calibri"/>
                <w:sz w:val="22"/>
              </w:rPr>
              <w:t>1</w:t>
            </w:r>
            <w:r w:rsidR="00E66099" w:rsidRPr="00E66099">
              <w:rPr>
                <w:rFonts w:eastAsia="Calibri"/>
                <w:sz w:val="22"/>
              </w:rPr>
              <w:t xml:space="preserve"> </w:t>
            </w:r>
            <w:r w:rsidRPr="003D39D9">
              <w:rPr>
                <w:rFonts w:eastAsia="Calibri"/>
                <w:sz w:val="22"/>
              </w:rPr>
              <w:t>Осуществляет сбор данных, необходимых для решения поставленных экономических задач</w:t>
            </w:r>
          </w:p>
        </w:tc>
      </w:tr>
    </w:tbl>
    <w:p w:rsidR="00E66099" w:rsidRDefault="00E66099" w:rsidP="003D39D9">
      <w:pPr>
        <w:spacing w:after="0" w:line="240" w:lineRule="auto"/>
        <w:ind w:left="360"/>
        <w:rPr>
          <w:b/>
          <w:i/>
          <w:sz w:val="22"/>
        </w:rPr>
      </w:pPr>
    </w:p>
    <w:p w:rsidR="003D39D9" w:rsidRPr="00A0009B" w:rsidRDefault="003D39D9" w:rsidP="003D39D9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 w:val="22"/>
        </w:rPr>
      </w:pPr>
      <w:r w:rsidRPr="00A0009B">
        <w:rPr>
          <w:rFonts w:eastAsia="Calibri"/>
          <w:b/>
          <w:i/>
          <w:color w:val="000000" w:themeColor="text1"/>
          <w:sz w:val="22"/>
        </w:rPr>
        <w:t>а) типовые тестовые вопросы закрытого типа:</w:t>
      </w:r>
    </w:p>
    <w:p w:rsidR="003D39D9" w:rsidRPr="00A0009B" w:rsidRDefault="003D39D9" w:rsidP="003D39D9">
      <w:pPr>
        <w:pStyle w:val="afffb"/>
        <w:spacing w:before="0" w:after="0"/>
        <w:rPr>
          <w:color w:val="000000" w:themeColor="text1"/>
          <w:szCs w:val="28"/>
        </w:rPr>
      </w:pPr>
    </w:p>
    <w:p w:rsidR="00A0009B" w:rsidRPr="00A0009B" w:rsidRDefault="00A0009B" w:rsidP="00A0009B">
      <w:pPr>
        <w:pStyle w:val="a6"/>
        <w:numPr>
          <w:ilvl w:val="0"/>
          <w:numId w:val="15"/>
        </w:numPr>
        <w:spacing w:line="240" w:lineRule="auto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>Если А матрица прямых затрат, то матрица полных затрат задается:</w:t>
      </w:r>
    </w:p>
    <w:p w:rsidR="00A0009B" w:rsidRPr="00A0009B" w:rsidRDefault="00A0009B" w:rsidP="00A0009B">
      <w:pPr>
        <w:spacing w:line="240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а)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2"/>
              </w:rPr>
            </m:ctrlPr>
          </m:sSupPr>
          <m:e>
            <m:r>
              <w:rPr>
                <w:rFonts w:ascii="Cambria Math" w:hAnsi="Cambria Math"/>
                <w:color w:val="000000" w:themeColor="text1"/>
                <w:sz w:val="22"/>
              </w:rPr>
              <m:t>А</m:t>
            </m:r>
          </m:e>
          <m:sup>
            <m:r>
              <w:rPr>
                <w:rFonts w:ascii="Cambria Math" w:hAnsi="Cambria Math"/>
                <w:color w:val="000000" w:themeColor="text1"/>
                <w:sz w:val="22"/>
              </w:rPr>
              <m:t>-1</m:t>
            </m:r>
          </m:sup>
        </m:sSup>
      </m:oMath>
      <w:r w:rsidRPr="00A0009B">
        <w:rPr>
          <w:color w:val="000000" w:themeColor="text1"/>
          <w:sz w:val="22"/>
        </w:rPr>
        <w:t>;</w:t>
      </w:r>
    </w:p>
    <w:p w:rsidR="00A0009B" w:rsidRPr="00A0009B" w:rsidRDefault="00A0009B" w:rsidP="00A0009B">
      <w:pPr>
        <w:spacing w:line="240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б) </w:t>
      </w:r>
      <m:oMath>
        <m:sSup>
          <m:sSupPr>
            <m:ctrlPr>
              <w:rPr>
                <w:rFonts w:ascii="Cambria Math" w:hAnsi="Cambria Math"/>
                <w:i/>
                <w:color w:val="000000" w:themeColor="text1"/>
                <w:sz w:val="22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2"/>
                  </w:rPr>
                  <m:t>Е-А</m:t>
                </m:r>
              </m:e>
            </m:d>
          </m:e>
          <m:sup>
            <m:r>
              <w:rPr>
                <w:rFonts w:ascii="Cambria Math" w:hAnsi="Cambria Math"/>
                <w:color w:val="000000" w:themeColor="text1"/>
                <w:sz w:val="22"/>
              </w:rPr>
              <m:t>-1</m:t>
            </m:r>
          </m:sup>
        </m:sSup>
        <m:r>
          <w:rPr>
            <w:rFonts w:ascii="Cambria Math" w:hAnsi="Cambria Math"/>
            <w:color w:val="000000" w:themeColor="text1"/>
            <w:sz w:val="22"/>
          </w:rPr>
          <m:t>;</m:t>
        </m:r>
      </m:oMath>
    </w:p>
    <w:p w:rsidR="00A0009B" w:rsidRPr="00A0009B" w:rsidRDefault="00A0009B" w:rsidP="00A0009B">
      <w:pPr>
        <w:spacing w:line="240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>в) Е-А.</w:t>
      </w:r>
    </w:p>
    <w:p w:rsidR="00A0009B" w:rsidRPr="00A0009B" w:rsidRDefault="00A0009B" w:rsidP="00A0009B">
      <w:pPr>
        <w:spacing w:line="240" w:lineRule="auto"/>
        <w:ind w:left="1080"/>
        <w:jc w:val="both"/>
        <w:rPr>
          <w:i/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t>Ответ: б.</w:t>
      </w:r>
    </w:p>
    <w:p w:rsidR="00A0009B" w:rsidRPr="00A0009B" w:rsidRDefault="00A0009B" w:rsidP="00A0009B">
      <w:pPr>
        <w:pStyle w:val="a6"/>
        <w:numPr>
          <w:ilvl w:val="0"/>
          <w:numId w:val="15"/>
        </w:numPr>
        <w:spacing w:line="240" w:lineRule="auto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>Средняя величина находится по формуле:</w:t>
      </w:r>
    </w:p>
    <w:p w:rsidR="00A0009B" w:rsidRPr="00A0009B" w:rsidRDefault="00A0009B" w:rsidP="00A0009B">
      <w:pPr>
        <w:spacing w:line="240" w:lineRule="auto"/>
        <w:ind w:left="1080"/>
        <w:jc w:val="both"/>
        <w:rPr>
          <w:color w:val="000000" w:themeColor="text1"/>
          <w:position w:val="-16"/>
          <w:szCs w:val="24"/>
        </w:rPr>
      </w:pPr>
      <w:r w:rsidRPr="00A0009B">
        <w:rPr>
          <w:color w:val="000000" w:themeColor="text1"/>
          <w:sz w:val="22"/>
        </w:rPr>
        <w:t xml:space="preserve">а) </w:t>
      </w:r>
      <w:r w:rsidRPr="00A0009B">
        <w:rPr>
          <w:color w:val="000000" w:themeColor="text1"/>
        </w:rPr>
        <w:object w:dxaOrig="1320" w:dyaOrig="480">
          <v:shape id="_x0000_i1045" type="#_x0000_t75" style="width:66pt;height:24pt" o:ole="">
            <v:imagedata r:id="rId46" o:title=""/>
          </v:shape>
          <o:OLEObject Type="Embed" ProgID="Equation.3" ShapeID="_x0000_i1045" DrawAspect="Content" ObjectID="_1757330613" r:id="rId47"/>
        </w:object>
      </w:r>
      <w:r w:rsidRPr="00A0009B">
        <w:rPr>
          <w:color w:val="000000" w:themeColor="text1"/>
          <w:position w:val="-16"/>
          <w:szCs w:val="24"/>
        </w:rPr>
        <w:t>;</w:t>
      </w:r>
    </w:p>
    <w:p w:rsidR="00A0009B" w:rsidRPr="00A0009B" w:rsidRDefault="00A0009B" w:rsidP="00A0009B">
      <w:pPr>
        <w:spacing w:line="240" w:lineRule="auto"/>
        <w:ind w:left="1080"/>
        <w:jc w:val="both"/>
        <w:rPr>
          <w:color w:val="000000" w:themeColor="text1"/>
          <w:position w:val="-24"/>
          <w:szCs w:val="24"/>
        </w:rPr>
      </w:pPr>
      <w:r w:rsidRPr="00A0009B">
        <w:rPr>
          <w:color w:val="000000" w:themeColor="text1"/>
          <w:position w:val="-16"/>
          <w:szCs w:val="24"/>
        </w:rPr>
        <w:lastRenderedPageBreak/>
        <w:t xml:space="preserve">б) </w:t>
      </w:r>
      <w:r w:rsidRPr="00A0009B">
        <w:rPr>
          <w:color w:val="000000" w:themeColor="text1"/>
          <w:position w:val="-18"/>
        </w:rPr>
        <w:object w:dxaOrig="2205" w:dyaOrig="420">
          <v:shape id="_x0000_i1046" type="#_x0000_t75" style="width:110.25pt;height:21pt" o:ole="">
            <v:imagedata r:id="rId48" o:title=""/>
          </v:shape>
          <o:OLEObject Type="Embed" ProgID="Equation.DSMT4" ShapeID="_x0000_i1046" DrawAspect="Content" ObjectID="_1757330614" r:id="rId49"/>
        </w:object>
      </w:r>
      <w:r w:rsidRPr="00A0009B">
        <w:rPr>
          <w:color w:val="000000" w:themeColor="text1"/>
          <w:position w:val="-24"/>
          <w:szCs w:val="24"/>
        </w:rPr>
        <w:t>;</w:t>
      </w:r>
    </w:p>
    <w:p w:rsidR="00A0009B" w:rsidRPr="00A0009B" w:rsidRDefault="00A0009B" w:rsidP="00A0009B">
      <w:pPr>
        <w:spacing w:line="240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position w:val="-24"/>
          <w:szCs w:val="24"/>
        </w:rPr>
        <w:t>в)</w:t>
      </w:r>
      <w:r w:rsidRPr="00A0009B">
        <w:rPr>
          <w:color w:val="000000" w:themeColor="text1"/>
          <w:position w:val="-16"/>
          <w:szCs w:val="24"/>
        </w:rPr>
        <w:t xml:space="preserve"> </w:t>
      </w:r>
      <w:r w:rsidRPr="00A0009B">
        <w:rPr>
          <w:color w:val="000000" w:themeColor="text1"/>
          <w:position w:val="-12"/>
        </w:rPr>
        <w:object w:dxaOrig="1380" w:dyaOrig="375">
          <v:shape id="_x0000_i1047" type="#_x0000_t75" style="width:69pt;height:18.75pt" o:ole="">
            <v:imagedata r:id="rId50" o:title=""/>
          </v:shape>
          <o:OLEObject Type="Embed" ProgID="Equation.DSMT4" ShapeID="_x0000_i1047" DrawAspect="Content" ObjectID="_1757330615" r:id="rId51"/>
        </w:object>
      </w:r>
      <w:r w:rsidRPr="00A0009B">
        <w:rPr>
          <w:color w:val="000000" w:themeColor="text1"/>
          <w:sz w:val="22"/>
        </w:rPr>
        <w:t>.</w:t>
      </w:r>
    </w:p>
    <w:p w:rsidR="00A0009B" w:rsidRPr="00A0009B" w:rsidRDefault="00A0009B" w:rsidP="00A0009B">
      <w:pPr>
        <w:spacing w:line="240" w:lineRule="auto"/>
        <w:ind w:left="1080"/>
        <w:jc w:val="both"/>
        <w:rPr>
          <w:i/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t>Ответ: а.</w:t>
      </w:r>
    </w:p>
    <w:p w:rsidR="00A0009B" w:rsidRPr="00A0009B" w:rsidRDefault="00A0009B" w:rsidP="00A0009B">
      <w:pPr>
        <w:pStyle w:val="a6"/>
        <w:numPr>
          <w:ilvl w:val="0"/>
          <w:numId w:val="15"/>
        </w:numPr>
        <w:spacing w:line="276" w:lineRule="auto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Для прогнозирования изменения цены (динамики цены) </w:t>
      </w:r>
      <w:r w:rsidRPr="00A0009B">
        <w:rPr>
          <w:color w:val="000000" w:themeColor="text1"/>
          <w:kern w:val="2"/>
          <w:position w:val="-4"/>
        </w:rPr>
        <w:object w:dxaOrig="240" w:dyaOrig="255">
          <v:shape id="_x0000_i1048" type="#_x0000_t75" style="width:12pt;height:12.75pt" o:ole="">
            <v:imagedata r:id="rId18" o:title=""/>
          </v:shape>
          <o:OLEObject Type="Embed" ProgID="Equation.3" ShapeID="_x0000_i1048" DrawAspect="Content" ObjectID="_1757330616" r:id="rId52"/>
        </w:object>
      </w:r>
      <w:r w:rsidRPr="00A0009B">
        <w:rPr>
          <w:color w:val="000000" w:themeColor="text1"/>
          <w:sz w:val="22"/>
        </w:rPr>
        <w:t xml:space="preserve"> устанавливается функциональную зависимость </w:t>
      </w:r>
      <w:r w:rsidRPr="00A0009B">
        <w:rPr>
          <w:color w:val="000000" w:themeColor="text1"/>
          <w:kern w:val="2"/>
          <w:position w:val="-10"/>
        </w:rPr>
        <w:object w:dxaOrig="480" w:dyaOrig="315">
          <v:shape id="_x0000_i1049" type="#_x0000_t75" style="width:24pt;height:15.75pt" o:ole="">
            <v:imagedata r:id="rId20" o:title=""/>
          </v:shape>
          <o:OLEObject Type="Embed" ProgID="Equation.3" ShapeID="_x0000_i1049" DrawAspect="Content" ObjectID="_1757330617" r:id="rId53"/>
        </w:object>
      </w:r>
      <w:r w:rsidRPr="00A0009B">
        <w:rPr>
          <w:color w:val="000000" w:themeColor="text1"/>
          <w:sz w:val="22"/>
        </w:rPr>
        <w:t>. В каком случае мы получим гиперинфляцию:</w:t>
      </w:r>
    </w:p>
    <w:p w:rsidR="00A0009B" w:rsidRPr="00A0009B" w:rsidRDefault="00A0009B" w:rsidP="00A0009B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а) </w:t>
      </w:r>
      <w:r w:rsidRPr="00A0009B">
        <w:rPr>
          <w:color w:val="000000" w:themeColor="text1"/>
          <w:position w:val="-24"/>
        </w:rPr>
        <w:object w:dxaOrig="1425" w:dyaOrig="480">
          <v:shape id="_x0000_i1050" type="#_x0000_t75" style="width:71.25pt;height:24pt" o:ole="">
            <v:imagedata r:id="rId22" o:title=""/>
          </v:shape>
          <o:OLEObject Type="Embed" ProgID="Equation.3" ShapeID="_x0000_i1050" DrawAspect="Content" ObjectID="_1757330618" r:id="rId54"/>
        </w:object>
      </w:r>
      <w:r w:rsidRPr="00A0009B">
        <w:rPr>
          <w:color w:val="000000" w:themeColor="text1"/>
          <w:sz w:val="22"/>
        </w:rPr>
        <w:t xml:space="preserve">, </w:t>
      </w:r>
      <w:r w:rsidRPr="00A0009B">
        <w:rPr>
          <w:color w:val="000000" w:themeColor="text1"/>
          <w:position w:val="-12"/>
        </w:rPr>
        <w:object w:dxaOrig="300" w:dyaOrig="375">
          <v:shape id="_x0000_i1051" type="#_x0000_t75" style="width:15pt;height:18.75pt" o:ole="">
            <v:imagedata r:id="rId24" o:title=""/>
          </v:shape>
          <o:OLEObject Type="Embed" ProgID="Equation.3" ShapeID="_x0000_i1051" DrawAspect="Content" ObjectID="_1757330619" r:id="rId55"/>
        </w:object>
      </w:r>
      <w:r w:rsidRPr="00A0009B">
        <w:rPr>
          <w:color w:val="000000" w:themeColor="text1"/>
          <w:sz w:val="22"/>
        </w:rPr>
        <w:t xml:space="preserve"> – равновесная цена;</w:t>
      </w:r>
    </w:p>
    <w:p w:rsidR="00A0009B" w:rsidRPr="00A0009B" w:rsidRDefault="00A0009B" w:rsidP="00A0009B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б) </w:t>
      </w:r>
      <w:r w:rsidRPr="00A0009B">
        <w:rPr>
          <w:color w:val="000000" w:themeColor="text1"/>
          <w:position w:val="-24"/>
        </w:rPr>
        <w:object w:dxaOrig="1530" w:dyaOrig="480">
          <v:shape id="_x0000_i1052" type="#_x0000_t75" style="width:76.5pt;height:24pt" o:ole="">
            <v:imagedata r:id="rId26" o:title=""/>
          </v:shape>
          <o:OLEObject Type="Embed" ProgID="Equation.3" ShapeID="_x0000_i1052" DrawAspect="Content" ObjectID="_1757330620" r:id="rId56"/>
        </w:object>
      </w:r>
      <w:r w:rsidRPr="00A0009B">
        <w:rPr>
          <w:color w:val="000000" w:themeColor="text1"/>
          <w:sz w:val="22"/>
        </w:rPr>
        <w:t xml:space="preserve"> или не существует;</w:t>
      </w:r>
    </w:p>
    <w:p w:rsidR="00A0009B" w:rsidRPr="00A0009B" w:rsidRDefault="00A0009B" w:rsidP="00A0009B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в) </w:t>
      </w:r>
      <w:r w:rsidRPr="00A0009B">
        <w:rPr>
          <w:color w:val="000000" w:themeColor="text1"/>
          <w:position w:val="-24"/>
        </w:rPr>
        <w:object w:dxaOrig="960" w:dyaOrig="480">
          <v:shape id="_x0000_i1053" type="#_x0000_t75" style="width:48pt;height:24pt" o:ole="">
            <v:imagedata r:id="rId28" o:title=""/>
          </v:shape>
          <o:OLEObject Type="Embed" ProgID="Equation.3" ShapeID="_x0000_i1053" DrawAspect="Content" ObjectID="_1757330621" r:id="rId57"/>
        </w:object>
      </w:r>
      <w:r w:rsidRPr="00A0009B">
        <w:rPr>
          <w:color w:val="000000" w:themeColor="text1"/>
          <w:sz w:val="22"/>
        </w:rPr>
        <w:t xml:space="preserve"> не существует, но </w:t>
      </w:r>
      <w:r w:rsidRPr="00A0009B">
        <w:rPr>
          <w:color w:val="000000" w:themeColor="text1"/>
          <w:position w:val="-10"/>
        </w:rPr>
        <w:object w:dxaOrig="465" w:dyaOrig="345">
          <v:shape id="_x0000_i1054" type="#_x0000_t75" style="width:23.25pt;height:17.25pt" o:ole="">
            <v:imagedata r:id="rId30" o:title=""/>
          </v:shape>
          <o:OLEObject Type="Embed" ProgID="Equation.3" ShapeID="_x0000_i1054" DrawAspect="Content" ObjectID="_1757330622" r:id="rId58"/>
        </w:object>
      </w:r>
      <w:r w:rsidRPr="00A0009B">
        <w:rPr>
          <w:color w:val="000000" w:themeColor="text1"/>
          <w:sz w:val="22"/>
        </w:rPr>
        <w:t xml:space="preserve"> – ограниченная периодическая функция?</w:t>
      </w:r>
    </w:p>
    <w:p w:rsidR="00A0009B" w:rsidRPr="00A0009B" w:rsidRDefault="00A0009B" w:rsidP="00A0009B">
      <w:pPr>
        <w:spacing w:line="276" w:lineRule="auto"/>
        <w:ind w:left="360"/>
        <w:jc w:val="both"/>
        <w:rPr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t>Ответ: б.</w:t>
      </w:r>
    </w:p>
    <w:p w:rsidR="003D39D9" w:rsidRDefault="003D39D9" w:rsidP="003D39D9">
      <w:pPr>
        <w:pStyle w:val="afffb"/>
        <w:spacing w:before="0" w:after="0"/>
        <w:rPr>
          <w:color w:val="FF0000"/>
          <w:szCs w:val="28"/>
        </w:rPr>
      </w:pPr>
    </w:p>
    <w:p w:rsidR="003D39D9" w:rsidRPr="008C4BAB" w:rsidRDefault="003D39D9" w:rsidP="003D39D9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 w:val="22"/>
        </w:rPr>
      </w:pPr>
      <w:r w:rsidRPr="008C4BAB">
        <w:rPr>
          <w:rFonts w:eastAsia="Calibri"/>
          <w:b/>
          <w:i/>
          <w:color w:val="000000" w:themeColor="text1"/>
          <w:sz w:val="22"/>
        </w:rPr>
        <w:t>б) типовые тестовые вопросы открытого типа:</w:t>
      </w:r>
    </w:p>
    <w:p w:rsidR="003D39D9" w:rsidRPr="008C4BAB" w:rsidRDefault="003D39D9" w:rsidP="003D39D9">
      <w:pPr>
        <w:pStyle w:val="afffb"/>
        <w:spacing w:before="0" w:after="0"/>
        <w:rPr>
          <w:color w:val="000000" w:themeColor="text1"/>
          <w:szCs w:val="28"/>
        </w:rPr>
      </w:pPr>
    </w:p>
    <w:p w:rsidR="003D39D9" w:rsidRPr="008C4BAB" w:rsidRDefault="0004590B" w:rsidP="0004590B">
      <w:pPr>
        <w:pStyle w:val="afffb"/>
        <w:numPr>
          <w:ilvl w:val="0"/>
          <w:numId w:val="21"/>
        </w:numPr>
        <w:spacing w:before="0" w:after="0"/>
        <w:rPr>
          <w:color w:val="000000" w:themeColor="text1"/>
          <w:sz w:val="22"/>
          <w:szCs w:val="22"/>
        </w:rPr>
      </w:pPr>
      <w:r w:rsidRPr="008C4BAB">
        <w:rPr>
          <w:color w:val="000000" w:themeColor="text1"/>
          <w:sz w:val="22"/>
          <w:szCs w:val="22"/>
        </w:rPr>
        <w:t>_________ - это прямая, имеющая хотя бы одну точку с многоугольником решений системы ограничений, по отношению к которой он расположен по одну сторону от этой прямой. (</w:t>
      </w:r>
      <w:r w:rsidRPr="008C4BAB">
        <w:rPr>
          <w:b/>
          <w:color w:val="000000" w:themeColor="text1"/>
          <w:sz w:val="22"/>
          <w:szCs w:val="22"/>
        </w:rPr>
        <w:t>Опорная прямая</w:t>
      </w:r>
      <w:r w:rsidRPr="008C4BAB">
        <w:rPr>
          <w:color w:val="000000" w:themeColor="text1"/>
          <w:sz w:val="22"/>
          <w:szCs w:val="22"/>
        </w:rPr>
        <w:t>)</w:t>
      </w:r>
    </w:p>
    <w:p w:rsidR="0004590B" w:rsidRPr="008C4BAB" w:rsidRDefault="00D26E37" w:rsidP="0004590B">
      <w:pPr>
        <w:pStyle w:val="afffb"/>
        <w:numPr>
          <w:ilvl w:val="0"/>
          <w:numId w:val="21"/>
        </w:numPr>
        <w:spacing w:before="0" w:after="0"/>
        <w:rPr>
          <w:color w:val="000000" w:themeColor="text1"/>
          <w:sz w:val="22"/>
          <w:szCs w:val="22"/>
        </w:rPr>
      </w:pPr>
      <w:r w:rsidRPr="008C4BAB">
        <w:rPr>
          <w:color w:val="000000" w:themeColor="text1"/>
          <w:sz w:val="22"/>
          <w:szCs w:val="22"/>
        </w:rPr>
        <w:t xml:space="preserve">Задача на симплекс-метод имеет ___________ </w:t>
      </w:r>
      <w:r w:rsidR="008C4BAB" w:rsidRPr="008C4BAB">
        <w:rPr>
          <w:color w:val="000000" w:themeColor="text1"/>
          <w:sz w:val="22"/>
          <w:szCs w:val="22"/>
        </w:rPr>
        <w:t>оптимальный план</w:t>
      </w:r>
      <w:r w:rsidRPr="008C4BAB">
        <w:rPr>
          <w:color w:val="000000" w:themeColor="text1"/>
          <w:sz w:val="22"/>
          <w:szCs w:val="22"/>
        </w:rPr>
        <w:t>, если в строке оценок все Δ</w:t>
      </w:r>
      <w:r w:rsidRPr="008C4BAB">
        <w:rPr>
          <w:color w:val="000000" w:themeColor="text1"/>
          <w:sz w:val="22"/>
          <w:szCs w:val="22"/>
          <w:vertAlign w:val="subscript"/>
          <w:lang w:val="en-US"/>
        </w:rPr>
        <w:t>j</w:t>
      </w:r>
      <w:r w:rsidRPr="008C4BAB">
        <w:rPr>
          <w:color w:val="000000" w:themeColor="text1"/>
          <w:sz w:val="22"/>
          <w:szCs w:val="22"/>
        </w:rPr>
        <w:t xml:space="preserve"> отличны от нуля для всех векторов условий, не входящих в базис. (</w:t>
      </w:r>
      <w:r w:rsidRPr="008C4BAB">
        <w:rPr>
          <w:b/>
          <w:color w:val="000000" w:themeColor="text1"/>
          <w:sz w:val="22"/>
          <w:szCs w:val="22"/>
        </w:rPr>
        <w:t>единственн</w:t>
      </w:r>
      <w:r w:rsidR="008C4BAB" w:rsidRPr="008C4BAB">
        <w:rPr>
          <w:b/>
          <w:color w:val="000000" w:themeColor="text1"/>
          <w:sz w:val="22"/>
          <w:szCs w:val="22"/>
        </w:rPr>
        <w:t>ый</w:t>
      </w:r>
      <w:r w:rsidRPr="008C4BAB">
        <w:rPr>
          <w:color w:val="000000" w:themeColor="text1"/>
          <w:sz w:val="22"/>
          <w:szCs w:val="22"/>
        </w:rPr>
        <w:t>)</w:t>
      </w:r>
    </w:p>
    <w:p w:rsidR="00D26E37" w:rsidRPr="008C4BAB" w:rsidRDefault="00D26E37" w:rsidP="0004590B">
      <w:pPr>
        <w:pStyle w:val="afffb"/>
        <w:numPr>
          <w:ilvl w:val="0"/>
          <w:numId w:val="21"/>
        </w:numPr>
        <w:spacing w:before="0" w:after="0"/>
        <w:rPr>
          <w:color w:val="000000" w:themeColor="text1"/>
          <w:sz w:val="22"/>
          <w:szCs w:val="22"/>
        </w:rPr>
      </w:pPr>
      <w:r w:rsidRPr="008C4BAB">
        <w:rPr>
          <w:color w:val="000000" w:themeColor="text1"/>
          <w:sz w:val="22"/>
          <w:szCs w:val="22"/>
        </w:rPr>
        <w:t xml:space="preserve">______________ </w:t>
      </w:r>
      <w:r w:rsidR="008C4BAB" w:rsidRPr="008C4BAB">
        <w:rPr>
          <w:color w:val="000000" w:themeColor="text1"/>
          <w:sz w:val="22"/>
          <w:szCs w:val="22"/>
        </w:rPr>
        <w:t xml:space="preserve">транспортной задачи </w:t>
      </w:r>
      <w:r w:rsidRPr="008C4BAB">
        <w:rPr>
          <w:color w:val="000000" w:themeColor="text1"/>
          <w:sz w:val="22"/>
          <w:szCs w:val="22"/>
        </w:rPr>
        <w:t>- это равенство суммы запасов</w:t>
      </w:r>
      <w:r w:rsidR="008C4BAB" w:rsidRPr="008C4BAB">
        <w:rPr>
          <w:color w:val="000000" w:themeColor="text1"/>
          <w:sz w:val="22"/>
          <w:szCs w:val="22"/>
        </w:rPr>
        <w:t xml:space="preserve"> продавцов</w:t>
      </w:r>
      <w:r w:rsidRPr="008C4BAB">
        <w:rPr>
          <w:color w:val="000000" w:themeColor="text1"/>
          <w:sz w:val="22"/>
          <w:szCs w:val="22"/>
        </w:rPr>
        <w:t xml:space="preserve"> и суммы потребностей</w:t>
      </w:r>
      <w:r w:rsidR="008C4BAB" w:rsidRPr="008C4BAB">
        <w:rPr>
          <w:color w:val="000000" w:themeColor="text1"/>
          <w:sz w:val="22"/>
          <w:szCs w:val="22"/>
        </w:rPr>
        <w:t xml:space="preserve"> потребителей. (</w:t>
      </w:r>
      <w:r w:rsidR="008C4BAB" w:rsidRPr="008C4BAB">
        <w:rPr>
          <w:b/>
          <w:color w:val="000000" w:themeColor="text1"/>
          <w:sz w:val="22"/>
          <w:szCs w:val="22"/>
        </w:rPr>
        <w:t>Условие баланса</w:t>
      </w:r>
      <w:r w:rsidR="008C4BAB" w:rsidRPr="008C4BAB">
        <w:rPr>
          <w:color w:val="000000" w:themeColor="text1"/>
          <w:sz w:val="22"/>
          <w:szCs w:val="22"/>
        </w:rPr>
        <w:t>)</w:t>
      </w:r>
    </w:p>
    <w:p w:rsidR="003D39D9" w:rsidRDefault="003D39D9" w:rsidP="003D39D9">
      <w:pPr>
        <w:pStyle w:val="afffb"/>
        <w:spacing w:before="0" w:after="0"/>
        <w:rPr>
          <w:color w:val="000000" w:themeColor="text1"/>
          <w:szCs w:val="28"/>
        </w:rPr>
      </w:pPr>
    </w:p>
    <w:p w:rsidR="002A769A" w:rsidRPr="008C4BAB" w:rsidRDefault="002A769A" w:rsidP="003D39D9">
      <w:pPr>
        <w:pStyle w:val="afffb"/>
        <w:spacing w:before="0" w:after="0"/>
        <w:rPr>
          <w:color w:val="000000" w:themeColor="text1"/>
          <w:szCs w:val="28"/>
        </w:rPr>
      </w:pPr>
    </w:p>
    <w:p w:rsidR="003D39D9" w:rsidRDefault="003D39D9" w:rsidP="003D39D9">
      <w:pPr>
        <w:spacing w:after="0" w:line="240" w:lineRule="auto"/>
        <w:ind w:firstLine="709"/>
        <w:rPr>
          <w:b/>
          <w:i/>
          <w:color w:val="000000" w:themeColor="text1"/>
          <w:sz w:val="22"/>
        </w:rPr>
      </w:pPr>
      <w:r w:rsidRPr="008C4BAB">
        <w:rPr>
          <w:b/>
          <w:i/>
          <w:color w:val="000000" w:themeColor="text1"/>
          <w:sz w:val="22"/>
        </w:rPr>
        <w:t>в) типовые практические задания:</w:t>
      </w:r>
    </w:p>
    <w:p w:rsidR="002A769A" w:rsidRDefault="002A769A" w:rsidP="003D39D9">
      <w:pPr>
        <w:spacing w:after="0" w:line="240" w:lineRule="auto"/>
        <w:ind w:firstLine="709"/>
        <w:rPr>
          <w:b/>
          <w:i/>
          <w:color w:val="000000" w:themeColor="text1"/>
          <w:sz w:val="22"/>
        </w:rPr>
      </w:pPr>
    </w:p>
    <w:p w:rsidR="002A769A" w:rsidRPr="002A769A" w:rsidRDefault="002A769A" w:rsidP="002A769A">
      <w:pPr>
        <w:ind w:firstLine="709"/>
        <w:rPr>
          <w:color w:val="000000" w:themeColor="text1"/>
          <w:sz w:val="22"/>
        </w:rPr>
      </w:pPr>
      <w:r w:rsidRPr="002A769A">
        <w:rPr>
          <w:color w:val="000000" w:themeColor="text1"/>
          <w:sz w:val="22"/>
        </w:rPr>
        <w:t xml:space="preserve">Задание </w:t>
      </w:r>
      <w:r>
        <w:rPr>
          <w:color w:val="000000" w:themeColor="text1"/>
          <w:sz w:val="22"/>
        </w:rPr>
        <w:t>1</w:t>
      </w:r>
      <w:r w:rsidRPr="002A769A">
        <w:rPr>
          <w:color w:val="000000" w:themeColor="text1"/>
          <w:sz w:val="22"/>
        </w:rPr>
        <w:t xml:space="preserve">. Реальная функция Лоренца имеет вид </w:t>
      </w:r>
      <w:r w:rsidR="005341F5" w:rsidRPr="002A769A">
        <w:rPr>
          <w:color w:val="000000" w:themeColor="text1"/>
          <w:sz w:val="22"/>
        </w:rPr>
        <w:fldChar w:fldCharType="begin"/>
      </w:r>
      <w:r w:rsidRPr="002A769A">
        <w:rPr>
          <w:color w:val="000000" w:themeColor="text1"/>
          <w:sz w:val="22"/>
        </w:rPr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</w:rPr>
                </m:ctrlPr>
              </m:mPr>
              <m:m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  <w:szCs w:val="24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Cs w:val="24"/>
                    </w:rPr>
                    <m:t>1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Cs w:val="24"/>
                    </w:rPr>
                    <m:t>3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Cs w:val="24"/>
                    </w:rPr>
                    <m:t>2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Cs w:val="24"/>
                    </w:rPr>
                    <m:t>0</m:t>
                  </m:r>
                </m:e>
              </m:mr>
              <m:mr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Cs w:val="24"/>
                    </w:rPr>
                    <m:t>0</m:t>
                  </m:r>
                </m:e>
                <m:e>
                  <m:r>
                    <m:rPr>
                      <m:sty m:val="p"/>
                    </m:rPr>
                    <w:rPr>
                      <w:rFonts w:ascii="Cambria Math"/>
                      <w:color w:val="000000" w:themeColor="text1"/>
                      <w:szCs w:val="24"/>
                    </w:rPr>
                    <m:t>1</m:t>
                  </m:r>
                </m:e>
              </m:mr>
            </m:m>
          </m:e>
        </m:d>
      </m:oMath>
      <w:r w:rsidRPr="002A769A">
        <w:rPr>
          <w:color w:val="000000" w:themeColor="text1"/>
          <w:sz w:val="22"/>
        </w:rPr>
        <w:instrText xml:space="preserve"> </w:instrText>
      </w:r>
      <w:r w:rsidR="005341F5" w:rsidRPr="002A769A">
        <w:rPr>
          <w:color w:val="000000" w:themeColor="text1"/>
          <w:sz w:val="22"/>
        </w:rPr>
        <w:fldChar w:fldCharType="separate"/>
      </w:r>
      <w:r w:rsidRPr="002A769A">
        <w:rPr>
          <w:color w:val="000000" w:themeColor="text1"/>
          <w:position w:val="-10"/>
          <w:sz w:val="22"/>
        </w:rPr>
        <w:object w:dxaOrig="825" w:dyaOrig="495">
          <v:shape id="_x0000_i1055" type="#_x0000_t75" style="width:41.25pt;height:24.75pt" o:ole="">
            <v:imagedata r:id="rId59" o:title=""/>
          </v:shape>
          <o:OLEObject Type="Embed" ProgID="Equation.3" ShapeID="_x0000_i1055" DrawAspect="Content" ObjectID="_1757330623" r:id="rId60"/>
        </w:object>
      </w:r>
      <w:r w:rsidR="005341F5" w:rsidRPr="002A769A">
        <w:rPr>
          <w:color w:val="000000" w:themeColor="text1"/>
          <w:sz w:val="22"/>
        </w:rPr>
        <w:fldChar w:fldCharType="end"/>
      </w:r>
      <w:r w:rsidRPr="002A769A">
        <w:rPr>
          <w:color w:val="000000" w:themeColor="text1"/>
          <w:sz w:val="22"/>
        </w:rPr>
        <w:t>. Является ли распределение доходов среди населения справедливым?</w:t>
      </w:r>
    </w:p>
    <w:p w:rsidR="002A769A" w:rsidRPr="002A769A" w:rsidRDefault="002A769A" w:rsidP="002A769A">
      <w:pPr>
        <w:spacing w:after="119"/>
        <w:rPr>
          <w:color w:val="000000" w:themeColor="text1"/>
          <w:sz w:val="22"/>
        </w:rPr>
      </w:pPr>
      <w:r w:rsidRPr="002A769A">
        <w:rPr>
          <w:i/>
          <w:color w:val="000000" w:themeColor="text1"/>
          <w:sz w:val="22"/>
        </w:rPr>
        <w:t>Ответ:</w:t>
      </w:r>
      <w:r w:rsidRPr="00C033A8">
        <w:rPr>
          <w:i/>
          <w:color w:val="000000" w:themeColor="text1"/>
          <w:sz w:val="22"/>
        </w:rPr>
        <w:t xml:space="preserve"> </w:t>
      </w:r>
      <w:r w:rsidRPr="002A769A">
        <w:rPr>
          <w:i/>
          <w:color w:val="000000" w:themeColor="text1"/>
          <w:sz w:val="22"/>
        </w:rPr>
        <w:t>да</w:t>
      </w:r>
      <w:r w:rsidRPr="002A769A">
        <w:rPr>
          <w:color w:val="000000" w:themeColor="text1"/>
          <w:sz w:val="22"/>
        </w:rPr>
        <w:t>.</w:t>
      </w:r>
    </w:p>
    <w:p w:rsidR="002A769A" w:rsidRPr="002A769A" w:rsidRDefault="002A769A" w:rsidP="002A769A">
      <w:pPr>
        <w:pStyle w:val="a6"/>
        <w:ind w:left="0"/>
        <w:rPr>
          <w:color w:val="000000" w:themeColor="text1"/>
          <w:sz w:val="22"/>
          <w:szCs w:val="22"/>
        </w:rPr>
      </w:pPr>
      <w:r w:rsidRPr="002A769A">
        <w:rPr>
          <w:color w:val="000000" w:themeColor="text1"/>
          <w:sz w:val="22"/>
          <w:szCs w:val="22"/>
        </w:rPr>
        <w:t>Задание 2. Составить двойственную задачу</w:t>
      </w:r>
    </w:p>
    <w:p w:rsidR="002A769A" w:rsidRPr="002A769A" w:rsidRDefault="002A769A" w:rsidP="002A769A">
      <w:pPr>
        <w:jc w:val="center"/>
        <w:rPr>
          <w:color w:val="000000" w:themeColor="text1"/>
          <w:sz w:val="22"/>
          <w:lang w:val="en-US"/>
        </w:rPr>
      </w:pPr>
      <w:r w:rsidRPr="002A769A">
        <w:rPr>
          <w:color w:val="000000" w:themeColor="text1"/>
          <w:position w:val="-12"/>
          <w:sz w:val="22"/>
          <w:lang w:val="en-US"/>
        </w:rPr>
        <w:object w:dxaOrig="3045" w:dyaOrig="375">
          <v:shape id="_x0000_i1056" type="#_x0000_t75" style="width:152.25pt;height:18.75pt" o:ole="">
            <v:imagedata r:id="rId61" o:title=""/>
          </v:shape>
          <o:OLEObject Type="Embed" ProgID="Equation.3" ShapeID="_x0000_i1056" DrawAspect="Content" ObjectID="_1757330624" r:id="rId62"/>
        </w:object>
      </w:r>
    </w:p>
    <w:p w:rsidR="002A769A" w:rsidRPr="002A769A" w:rsidRDefault="002A769A" w:rsidP="002A769A">
      <w:pPr>
        <w:jc w:val="center"/>
        <w:rPr>
          <w:color w:val="000000" w:themeColor="text1"/>
          <w:sz w:val="22"/>
          <w:lang w:val="en-US"/>
        </w:rPr>
      </w:pPr>
      <w:r w:rsidRPr="002A769A">
        <w:rPr>
          <w:color w:val="000000" w:themeColor="text1"/>
          <w:position w:val="-68"/>
          <w:sz w:val="22"/>
          <w:lang w:val="en-US"/>
        </w:rPr>
        <w:object w:dxaOrig="2265" w:dyaOrig="1470">
          <v:shape id="_x0000_i1057" type="#_x0000_t75" style="width:113.25pt;height:73.5pt" o:ole="">
            <v:imagedata r:id="rId63" o:title=""/>
          </v:shape>
          <o:OLEObject Type="Embed" ProgID="Equation.3" ShapeID="_x0000_i1057" DrawAspect="Content" ObjectID="_1757330625" r:id="rId64"/>
        </w:object>
      </w:r>
    </w:p>
    <w:p w:rsidR="002A769A" w:rsidRPr="002A769A" w:rsidRDefault="002A769A" w:rsidP="002A769A">
      <w:pPr>
        <w:pStyle w:val="a6"/>
        <w:ind w:left="0"/>
        <w:rPr>
          <w:color w:val="000000" w:themeColor="text1"/>
          <w:sz w:val="22"/>
          <w:szCs w:val="22"/>
        </w:rPr>
      </w:pPr>
      <w:r w:rsidRPr="002A769A">
        <w:rPr>
          <w:i/>
          <w:color w:val="000000" w:themeColor="text1"/>
          <w:sz w:val="22"/>
          <w:szCs w:val="22"/>
        </w:rPr>
        <w:t>Ответ:</w:t>
      </w:r>
      <w:r w:rsidRPr="002A769A">
        <w:rPr>
          <w:color w:val="000000" w:themeColor="text1"/>
          <w:position w:val="-12"/>
          <w:sz w:val="22"/>
          <w:szCs w:val="22"/>
        </w:rPr>
        <w:object w:dxaOrig="3195" w:dyaOrig="375">
          <v:shape id="_x0000_i1058" type="#_x0000_t75" style="width:159.75pt;height:18.75pt" o:ole="">
            <v:imagedata r:id="rId65" o:title=""/>
          </v:shape>
          <o:OLEObject Type="Embed" ProgID="Equation.3" ShapeID="_x0000_i1058" DrawAspect="Content" ObjectID="_1757330626" r:id="rId66"/>
        </w:object>
      </w:r>
    </w:p>
    <w:p w:rsidR="002A769A" w:rsidRPr="002A769A" w:rsidRDefault="002A769A" w:rsidP="002A769A">
      <w:pPr>
        <w:pStyle w:val="a6"/>
        <w:ind w:left="0"/>
        <w:rPr>
          <w:color w:val="000000" w:themeColor="text1"/>
          <w:szCs w:val="24"/>
        </w:rPr>
      </w:pPr>
      <w:r w:rsidRPr="002A769A">
        <w:rPr>
          <w:color w:val="000000" w:themeColor="text1"/>
          <w:kern w:val="2"/>
          <w:position w:val="-68"/>
          <w:sz w:val="22"/>
          <w:szCs w:val="22"/>
        </w:rPr>
        <w:object w:dxaOrig="2130" w:dyaOrig="1470">
          <v:shape id="_x0000_i1059" type="#_x0000_t75" style="width:106.5pt;height:73.5pt" o:ole="">
            <v:imagedata r:id="rId67" o:title=""/>
          </v:shape>
          <o:OLEObject Type="Embed" ProgID="Equation.3" ShapeID="_x0000_i1059" DrawAspect="Content" ObjectID="_1757330627" r:id="rId68"/>
        </w:object>
      </w:r>
    </w:p>
    <w:p w:rsidR="002A769A" w:rsidRPr="002A769A" w:rsidRDefault="002A769A" w:rsidP="002A769A">
      <w:pPr>
        <w:spacing w:before="113" w:after="119"/>
        <w:ind w:firstLine="709"/>
        <w:rPr>
          <w:color w:val="000000" w:themeColor="text1"/>
          <w:sz w:val="22"/>
        </w:rPr>
      </w:pPr>
      <w:r w:rsidRPr="002A769A">
        <w:rPr>
          <w:color w:val="000000" w:themeColor="text1"/>
          <w:sz w:val="22"/>
        </w:rPr>
        <w:t xml:space="preserve">Задание </w:t>
      </w:r>
      <w:r>
        <w:rPr>
          <w:color w:val="000000" w:themeColor="text1"/>
          <w:sz w:val="22"/>
        </w:rPr>
        <w:t>3</w:t>
      </w:r>
      <w:r w:rsidRPr="002A769A">
        <w:rPr>
          <w:color w:val="000000" w:themeColor="text1"/>
          <w:sz w:val="22"/>
        </w:rPr>
        <w:t xml:space="preserve">. Найти средние и предельные издержки, если </w:t>
      </w:r>
      <w:r w:rsidRPr="002A769A">
        <w:rPr>
          <w:color w:val="000000" w:themeColor="text1"/>
          <w:position w:val="-14"/>
          <w:sz w:val="22"/>
        </w:rPr>
        <w:object w:dxaOrig="2400" w:dyaOrig="405">
          <v:shape id="_x0000_i1060" type="#_x0000_t75" style="width:120pt;height:20.25pt" o:ole="">
            <v:imagedata r:id="rId69" o:title=""/>
          </v:shape>
          <o:OLEObject Type="Embed" ProgID="Equation.DSMT4" ShapeID="_x0000_i1060" DrawAspect="Content" ObjectID="_1757330628" r:id="rId70"/>
        </w:object>
      </w:r>
      <w:r w:rsidRPr="002A769A">
        <w:rPr>
          <w:color w:val="000000" w:themeColor="text1"/>
          <w:sz w:val="22"/>
        </w:rPr>
        <w:t xml:space="preserve"> </w:t>
      </w:r>
      <w:r w:rsidR="005341F5" w:rsidRPr="002A769A">
        <w:rPr>
          <w:color w:val="000000" w:themeColor="text1"/>
          <w:sz w:val="22"/>
        </w:rPr>
        <w:fldChar w:fldCharType="begin"/>
      </w:r>
      <w:r w:rsidRPr="002A769A">
        <w:rPr>
          <w:color w:val="000000" w:themeColor="text1"/>
          <w:sz w:val="22"/>
        </w:rPr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4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5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5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7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6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4</m:t>
                        </m:r>
                      </m:e>
                    </m:mr>
                  </m:m>
                </m:e>
              </m:mr>
              <m:mr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4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Cs w:val="24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1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Cs w:val="24"/>
                          </w:rPr>
                          <m:t>3</m:t>
                        </m:r>
                      </m:e>
                    </m:mr>
                  </m:m>
                </m:e>
              </m:mr>
            </m:m>
          </m:e>
        </m:d>
      </m:oMath>
      <w:r w:rsidRPr="002A769A">
        <w:rPr>
          <w:color w:val="000000" w:themeColor="text1"/>
          <w:sz w:val="22"/>
        </w:rPr>
        <w:instrText xml:space="preserve"> </w:instrText>
      </w:r>
      <w:r w:rsidR="005341F5" w:rsidRPr="002A769A">
        <w:rPr>
          <w:color w:val="000000" w:themeColor="text1"/>
          <w:sz w:val="22"/>
        </w:rPr>
        <w:fldChar w:fldCharType="end"/>
      </w:r>
      <w:r w:rsidRPr="002A769A">
        <w:rPr>
          <w:color w:val="000000" w:themeColor="text1"/>
          <w:sz w:val="22"/>
        </w:rPr>
        <w:t>.</w:t>
      </w:r>
    </w:p>
    <w:p w:rsidR="002A769A" w:rsidRPr="002A769A" w:rsidRDefault="002A769A" w:rsidP="002A769A">
      <w:pPr>
        <w:spacing w:before="113" w:after="119"/>
        <w:rPr>
          <w:i/>
          <w:color w:val="000000" w:themeColor="text1"/>
          <w:sz w:val="22"/>
        </w:rPr>
      </w:pPr>
      <w:r w:rsidRPr="002A769A">
        <w:rPr>
          <w:i/>
          <w:color w:val="000000" w:themeColor="text1"/>
          <w:sz w:val="22"/>
        </w:rPr>
        <w:t xml:space="preserve">Ответ: </w:t>
      </w:r>
      <m:oMath>
        <m:r>
          <w:rPr>
            <w:rFonts w:ascii="Cambria Math" w:hAnsi="Cambria Math"/>
            <w:color w:val="000000" w:themeColor="text1"/>
            <w:sz w:val="22"/>
          </w:rPr>
          <m:t>AC=</m:t>
        </m:r>
        <m:r>
          <w:rPr>
            <w:rFonts w:ascii="Cambria Math" w:hAnsi="Cambria Math"/>
            <w:i/>
            <w:color w:val="000000" w:themeColor="text1"/>
            <w:position w:val="-10"/>
            <w:sz w:val="22"/>
          </w:rPr>
          <w:object w:dxaOrig="1425" w:dyaOrig="375">
            <v:shape id="_x0000_i1061" type="#_x0000_t75" style="width:71.25pt;height:18.75pt" o:ole="">
              <v:imagedata r:id="rId71" o:title=""/>
            </v:shape>
            <o:OLEObject Type="Embed" ProgID="Equation.DSMT4" ShapeID="_x0000_i1061" DrawAspect="Content" ObjectID="_1757330629" r:id="rId72"/>
          </w:object>
        </m:r>
      </m:oMath>
      <w:r w:rsidRPr="002A769A">
        <w:rPr>
          <w:i/>
          <w:color w:val="000000" w:themeColor="text1"/>
          <w:sz w:val="22"/>
        </w:rPr>
        <w:t xml:space="preserve">, </w:t>
      </w:r>
      <m:oMath>
        <m:r>
          <w:rPr>
            <w:rFonts w:ascii="Cambria Math" w:hAnsi="Cambria Math"/>
            <w:color w:val="000000" w:themeColor="text1"/>
            <w:sz w:val="22"/>
            <w:lang w:val="en-US"/>
          </w:rPr>
          <m:t>MC</m:t>
        </m:r>
        <m:r>
          <w:rPr>
            <w:rFonts w:ascii="Cambria Math" w:hAnsi="Cambria Math"/>
            <w:color w:val="000000" w:themeColor="text1"/>
            <w:sz w:val="22"/>
          </w:rPr>
          <m:t>=</m:t>
        </m:r>
        <m:r>
          <w:rPr>
            <w:rFonts w:ascii="Cambria Math" w:hAnsi="Cambria Math"/>
            <w:i/>
            <w:color w:val="000000" w:themeColor="text1"/>
            <w:position w:val="-10"/>
            <w:sz w:val="22"/>
            <w:lang w:val="en-US"/>
          </w:rPr>
          <w:object w:dxaOrig="1425" w:dyaOrig="375">
            <v:shape id="_x0000_i1062" type="#_x0000_t75" style="width:71.25pt;height:18.75pt" o:ole="">
              <v:imagedata r:id="rId73" o:title=""/>
            </v:shape>
            <o:OLEObject Type="Embed" ProgID="Equation.DSMT4" ShapeID="_x0000_i1062" DrawAspect="Content" ObjectID="_1757330630" r:id="rId74"/>
          </w:object>
        </m:r>
      </m:oMath>
    </w:p>
    <w:p w:rsidR="002A769A" w:rsidRPr="002A769A" w:rsidRDefault="002A769A" w:rsidP="003D39D9">
      <w:pPr>
        <w:spacing w:after="0" w:line="240" w:lineRule="auto"/>
        <w:ind w:firstLine="709"/>
        <w:rPr>
          <w:color w:val="000000" w:themeColor="text1"/>
          <w:sz w:val="22"/>
        </w:rPr>
      </w:pPr>
    </w:p>
    <w:p w:rsidR="00CE7DBF" w:rsidRPr="00CE7DBF" w:rsidRDefault="00CE7DBF" w:rsidP="003D39D9">
      <w:pPr>
        <w:pStyle w:val="afffb"/>
        <w:spacing w:before="0" w:after="0"/>
        <w:ind w:firstLine="0"/>
        <w:rPr>
          <w:sz w:val="22"/>
        </w:rPr>
      </w:pPr>
    </w:p>
    <w:tbl>
      <w:tblPr>
        <w:tblW w:w="9696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18"/>
        <w:gridCol w:w="6378"/>
      </w:tblGrid>
      <w:tr w:rsidR="003D39D9" w:rsidRPr="00E66099" w:rsidTr="003D39D9">
        <w:trPr>
          <w:tblHeader/>
        </w:trPr>
        <w:tc>
          <w:tcPr>
            <w:tcW w:w="3318" w:type="dxa"/>
            <w:shd w:val="clear" w:color="auto" w:fill="auto"/>
            <w:vAlign w:val="center"/>
          </w:tcPr>
          <w:p w:rsidR="003D39D9" w:rsidRPr="00E66099" w:rsidRDefault="003D39D9" w:rsidP="003D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Код и наименование компетенции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D39D9" w:rsidRPr="00E66099" w:rsidRDefault="003D39D9" w:rsidP="003D39D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Код и наименование индикатора</w:t>
            </w:r>
          </w:p>
          <w:p w:rsidR="003D39D9" w:rsidRPr="00E66099" w:rsidRDefault="003D39D9" w:rsidP="003D39D9">
            <w:pPr>
              <w:widowControl w:val="0"/>
              <w:spacing w:after="0" w:line="240" w:lineRule="auto"/>
              <w:jc w:val="center"/>
              <w:rPr>
                <w:rFonts w:eastAsia="Calibri"/>
                <w:b/>
              </w:rPr>
            </w:pPr>
            <w:r w:rsidRPr="00E66099">
              <w:rPr>
                <w:rFonts w:eastAsia="Calibri"/>
                <w:b/>
                <w:sz w:val="22"/>
              </w:rPr>
              <w:t>достижения компетенции</w:t>
            </w:r>
          </w:p>
        </w:tc>
      </w:tr>
      <w:tr w:rsidR="003D39D9" w:rsidRPr="00E66099" w:rsidTr="003D39D9">
        <w:tblPrEx>
          <w:tblCellMar>
            <w:left w:w="57" w:type="dxa"/>
            <w:right w:w="57" w:type="dxa"/>
          </w:tblCellMar>
        </w:tblPrEx>
        <w:tc>
          <w:tcPr>
            <w:tcW w:w="3318" w:type="dxa"/>
            <w:shd w:val="clear" w:color="auto" w:fill="auto"/>
          </w:tcPr>
          <w:p w:rsidR="003D39D9" w:rsidRPr="00E66099" w:rsidRDefault="003D39D9" w:rsidP="003D39D9">
            <w:pPr>
              <w:widowControl w:val="0"/>
              <w:suppressAutoHyphens/>
              <w:spacing w:after="0" w:line="240" w:lineRule="auto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  <w:sz w:val="22"/>
                <w:shd w:val="clear" w:color="auto" w:fill="FFFFFF"/>
              </w:rPr>
              <w:t>ОП</w:t>
            </w:r>
            <w:r w:rsidRPr="00E66099">
              <w:rPr>
                <w:rFonts w:eastAsia="Calibri"/>
                <w:sz w:val="22"/>
                <w:shd w:val="clear" w:color="auto" w:fill="FFFFFF"/>
              </w:rPr>
              <w:t>К-</w:t>
            </w:r>
            <w:r>
              <w:rPr>
                <w:rFonts w:eastAsia="Calibri"/>
                <w:sz w:val="22"/>
                <w:shd w:val="clear" w:color="auto" w:fill="FFFFFF"/>
              </w:rPr>
              <w:t>2</w:t>
            </w:r>
            <w:r w:rsidRPr="00E66099">
              <w:rPr>
                <w:rFonts w:eastAsia="Calibri"/>
                <w:sz w:val="22"/>
                <w:shd w:val="clear" w:color="auto" w:fill="FFFFFF"/>
              </w:rPr>
              <w:t xml:space="preserve"> </w:t>
            </w:r>
            <w:r w:rsidRPr="003D39D9">
              <w:rPr>
                <w:rFonts w:eastAsia="Calibri"/>
                <w:sz w:val="22"/>
                <w:shd w:val="clear" w:color="auto" w:fill="FFFFFF"/>
              </w:rPr>
              <w:t>Способен осуществлять сбор, обработку и статистический анализ данных, необходимых для решения поставленных экономических задач</w:t>
            </w:r>
          </w:p>
        </w:tc>
        <w:tc>
          <w:tcPr>
            <w:tcW w:w="6378" w:type="dxa"/>
            <w:shd w:val="clear" w:color="auto" w:fill="auto"/>
          </w:tcPr>
          <w:p w:rsidR="003D39D9" w:rsidRPr="00E66099" w:rsidRDefault="003D39D9" w:rsidP="003D39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lang w:eastAsia="ru-RU"/>
              </w:rPr>
            </w:pPr>
            <w:r>
              <w:rPr>
                <w:rFonts w:eastAsia="Calibri"/>
                <w:sz w:val="22"/>
              </w:rPr>
              <w:t>ОП</w:t>
            </w:r>
            <w:r w:rsidRPr="00E66099">
              <w:rPr>
                <w:rFonts w:eastAsia="Calibri"/>
                <w:sz w:val="22"/>
              </w:rPr>
              <w:t xml:space="preserve">К </w:t>
            </w:r>
            <w:r>
              <w:rPr>
                <w:rFonts w:eastAsia="Calibri"/>
                <w:sz w:val="22"/>
              </w:rPr>
              <w:t>2</w:t>
            </w:r>
            <w:r w:rsidRPr="00E66099">
              <w:rPr>
                <w:rFonts w:eastAsia="Calibri"/>
                <w:sz w:val="22"/>
              </w:rPr>
              <w:t>.</w:t>
            </w:r>
            <w:r>
              <w:rPr>
                <w:rFonts w:eastAsia="Calibri"/>
                <w:sz w:val="22"/>
              </w:rPr>
              <w:t>2</w:t>
            </w:r>
            <w:r w:rsidRPr="00E66099">
              <w:rPr>
                <w:rFonts w:eastAsia="Calibri"/>
                <w:sz w:val="22"/>
              </w:rPr>
              <w:t xml:space="preserve"> </w:t>
            </w:r>
            <w:r w:rsidRPr="003D39D9">
              <w:rPr>
                <w:rFonts w:eastAsia="Calibri"/>
                <w:sz w:val="22"/>
              </w:rPr>
              <w:t>Выбирает и использует инструментальные средства обработки экономических данных, анализирует результаты расчетов, обосновывает полученные выводы</w:t>
            </w:r>
          </w:p>
        </w:tc>
      </w:tr>
    </w:tbl>
    <w:p w:rsidR="009E1AA0" w:rsidRPr="00BE4CF9" w:rsidRDefault="009E1AA0" w:rsidP="003D39D9">
      <w:pPr>
        <w:spacing w:after="0" w:line="240" w:lineRule="auto"/>
        <w:rPr>
          <w:sz w:val="22"/>
        </w:rPr>
      </w:pPr>
    </w:p>
    <w:p w:rsidR="003D39D9" w:rsidRPr="008C4BAB" w:rsidRDefault="003D39D9" w:rsidP="003D39D9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 w:val="22"/>
        </w:rPr>
      </w:pPr>
      <w:r w:rsidRPr="008C4BAB">
        <w:rPr>
          <w:rFonts w:eastAsia="Calibri"/>
          <w:b/>
          <w:i/>
          <w:color w:val="000000" w:themeColor="text1"/>
          <w:sz w:val="22"/>
        </w:rPr>
        <w:t>а) типовые тестовые вопросы закрытого типа:</w:t>
      </w:r>
    </w:p>
    <w:p w:rsidR="00D9182A" w:rsidRPr="00D9182A" w:rsidRDefault="00D9182A" w:rsidP="00A0009B">
      <w:pPr>
        <w:pStyle w:val="a6"/>
        <w:numPr>
          <w:ilvl w:val="0"/>
          <w:numId w:val="19"/>
        </w:numPr>
        <w:spacing w:line="240" w:lineRule="auto"/>
        <w:ind w:left="709"/>
        <w:jc w:val="both"/>
        <w:rPr>
          <w:color w:val="000000" w:themeColor="text1"/>
          <w:sz w:val="22"/>
          <w:szCs w:val="22"/>
        </w:rPr>
      </w:pPr>
      <w:r w:rsidRPr="00D9182A">
        <w:rPr>
          <w:color w:val="000000" w:themeColor="text1"/>
          <w:sz w:val="22"/>
          <w:szCs w:val="22"/>
        </w:rPr>
        <w:t xml:space="preserve">В каком случае матрица </w:t>
      </w:r>
      <w:r w:rsidRPr="00D9182A">
        <w:rPr>
          <w:color w:val="000000" w:themeColor="text1"/>
          <w:kern w:val="2"/>
          <w:position w:val="-42"/>
          <w:szCs w:val="24"/>
        </w:rPr>
        <w:object w:dxaOrig="2580" w:dyaOrig="960">
          <v:shape id="_x0000_i1063" type="#_x0000_t75" style="width:129pt;height:48pt" o:ole="">
            <v:imagedata r:id="rId75" o:title=""/>
          </v:shape>
          <o:OLEObject Type="Embed" ProgID="Equation.3" ShapeID="_x0000_i1063" DrawAspect="Content" ObjectID="_1757330631" r:id="rId76"/>
        </w:object>
      </w:r>
      <w:r w:rsidRPr="00D9182A">
        <w:rPr>
          <w:color w:val="000000" w:themeColor="text1"/>
          <w:position w:val="-42"/>
          <w:szCs w:val="24"/>
        </w:rPr>
        <w:t xml:space="preserve"> </w:t>
      </w:r>
    </w:p>
    <w:p w:rsidR="00D9182A" w:rsidRPr="00D9182A" w:rsidRDefault="00D9182A" w:rsidP="00D9182A">
      <w:pPr>
        <w:spacing w:line="240" w:lineRule="auto"/>
        <w:ind w:left="360"/>
        <w:jc w:val="both"/>
        <w:rPr>
          <w:color w:val="000000" w:themeColor="text1"/>
          <w:sz w:val="22"/>
        </w:rPr>
      </w:pPr>
      <w:r w:rsidRPr="00D9182A">
        <w:rPr>
          <w:color w:val="000000" w:themeColor="text1"/>
          <w:sz w:val="22"/>
        </w:rPr>
        <w:t>Является структурной матрицей торговли?</w:t>
      </w:r>
    </w:p>
    <w:p w:rsidR="00D9182A" w:rsidRPr="00D9182A" w:rsidRDefault="00D9182A" w:rsidP="00D9182A">
      <w:pPr>
        <w:spacing w:line="240" w:lineRule="auto"/>
        <w:ind w:left="851"/>
        <w:jc w:val="both"/>
        <w:rPr>
          <w:color w:val="000000" w:themeColor="text1"/>
          <w:sz w:val="22"/>
        </w:rPr>
      </w:pPr>
      <w:r w:rsidRPr="00D9182A">
        <w:rPr>
          <w:color w:val="000000" w:themeColor="text1"/>
          <w:sz w:val="22"/>
        </w:rPr>
        <w:t>а) сумма всех элементов матрицы равна 1;</w:t>
      </w:r>
    </w:p>
    <w:p w:rsidR="00D9182A" w:rsidRPr="00D9182A" w:rsidRDefault="00D9182A" w:rsidP="00D9182A">
      <w:pPr>
        <w:spacing w:line="240" w:lineRule="auto"/>
        <w:ind w:left="851"/>
        <w:jc w:val="both"/>
        <w:rPr>
          <w:color w:val="000000" w:themeColor="text1"/>
          <w:sz w:val="22"/>
        </w:rPr>
      </w:pPr>
      <w:r w:rsidRPr="00D9182A">
        <w:rPr>
          <w:color w:val="000000" w:themeColor="text1"/>
          <w:sz w:val="22"/>
        </w:rPr>
        <w:t>б) сумма элементов в каждой строке равна 1;</w:t>
      </w:r>
    </w:p>
    <w:p w:rsidR="00D9182A" w:rsidRPr="00D9182A" w:rsidRDefault="00D9182A" w:rsidP="00D9182A">
      <w:pPr>
        <w:spacing w:line="240" w:lineRule="auto"/>
        <w:ind w:left="851"/>
        <w:jc w:val="both"/>
        <w:rPr>
          <w:color w:val="000000" w:themeColor="text1"/>
          <w:sz w:val="22"/>
        </w:rPr>
      </w:pPr>
      <w:r w:rsidRPr="00D9182A">
        <w:rPr>
          <w:color w:val="000000" w:themeColor="text1"/>
          <w:sz w:val="22"/>
        </w:rPr>
        <w:t>в) сумма элементов в каждом столбце равна 1.</w:t>
      </w:r>
    </w:p>
    <w:p w:rsidR="00D9182A" w:rsidRPr="00D9182A" w:rsidRDefault="00D9182A" w:rsidP="00D9182A">
      <w:pPr>
        <w:spacing w:line="240" w:lineRule="auto"/>
        <w:ind w:left="851"/>
        <w:jc w:val="both"/>
        <w:rPr>
          <w:i/>
          <w:color w:val="000000" w:themeColor="text1"/>
          <w:sz w:val="22"/>
        </w:rPr>
      </w:pPr>
      <w:r w:rsidRPr="00D9182A">
        <w:rPr>
          <w:i/>
          <w:color w:val="000000" w:themeColor="text1"/>
          <w:sz w:val="22"/>
        </w:rPr>
        <w:t>Ответ: в.</w:t>
      </w:r>
    </w:p>
    <w:p w:rsidR="00D9182A" w:rsidRPr="00A0009B" w:rsidRDefault="00D9182A" w:rsidP="00A0009B">
      <w:pPr>
        <w:pStyle w:val="a6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Эластичность функции </w:t>
      </w:r>
      <w:r w:rsidRPr="00A0009B">
        <w:rPr>
          <w:color w:val="000000" w:themeColor="text1"/>
          <w:kern w:val="2"/>
          <w:position w:val="-10"/>
        </w:rPr>
        <w:object w:dxaOrig="885" w:dyaOrig="345">
          <v:shape id="_x0000_i1064" type="#_x0000_t75" style="width:44.25pt;height:17.25pt" o:ole="">
            <v:imagedata r:id="rId77" o:title=""/>
          </v:shape>
          <o:OLEObject Type="Embed" ProgID="Equation.3" ShapeID="_x0000_i1064" DrawAspect="Content" ObjectID="_1757330632" r:id="rId78"/>
        </w:object>
      </w:r>
      <w:r w:rsidRPr="00A0009B">
        <w:rPr>
          <w:color w:val="000000" w:themeColor="text1"/>
          <w:sz w:val="22"/>
        </w:rPr>
        <w:t xml:space="preserve"> вычисляется по формуле:</w:t>
      </w:r>
    </w:p>
    <w:p w:rsidR="00D9182A" w:rsidRPr="00A0009B" w:rsidRDefault="00D9182A" w:rsidP="00D9182A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а) </w:t>
      </w:r>
      <w:r w:rsidRPr="00A0009B">
        <w:rPr>
          <w:color w:val="000000" w:themeColor="text1"/>
          <w:position w:val="-28"/>
        </w:rPr>
        <w:object w:dxaOrig="1140" w:dyaOrig="630">
          <v:shape id="_x0000_i1065" type="#_x0000_t75" style="width:57pt;height:31.5pt" o:ole="">
            <v:imagedata r:id="rId79" o:title=""/>
          </v:shape>
          <o:OLEObject Type="Embed" ProgID="Equation.DSMT4" ShapeID="_x0000_i1065" DrawAspect="Content" ObjectID="_1757330633" r:id="rId80"/>
        </w:object>
      </w:r>
      <w:r w:rsidRPr="00A0009B">
        <w:rPr>
          <w:color w:val="000000" w:themeColor="text1"/>
          <w:sz w:val="22"/>
        </w:rPr>
        <w:t>;</w:t>
      </w:r>
    </w:p>
    <w:p w:rsidR="00D9182A" w:rsidRPr="00A0009B" w:rsidRDefault="00D9182A" w:rsidP="00D9182A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б) </w:t>
      </w:r>
      <w:r w:rsidRPr="00A0009B">
        <w:rPr>
          <w:color w:val="000000" w:themeColor="text1"/>
          <w:position w:val="-28"/>
        </w:rPr>
        <w:object w:dxaOrig="1140" w:dyaOrig="630">
          <v:shape id="_x0000_i1066" type="#_x0000_t75" style="width:57pt;height:31.5pt" o:ole="">
            <v:imagedata r:id="rId81" o:title=""/>
          </v:shape>
          <o:OLEObject Type="Embed" ProgID="Equation.DSMT4" ShapeID="_x0000_i1066" DrawAspect="Content" ObjectID="_1757330634" r:id="rId82"/>
        </w:object>
      </w:r>
      <w:r w:rsidRPr="00A0009B">
        <w:rPr>
          <w:color w:val="000000" w:themeColor="text1"/>
          <w:sz w:val="22"/>
        </w:rPr>
        <w:t>;</w:t>
      </w:r>
    </w:p>
    <w:p w:rsidR="00D9182A" w:rsidRPr="00A0009B" w:rsidRDefault="00D9182A" w:rsidP="00D9182A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в) </w:t>
      </w:r>
      <w:r w:rsidRPr="00A0009B">
        <w:rPr>
          <w:color w:val="000000" w:themeColor="text1"/>
          <w:position w:val="-12"/>
        </w:rPr>
        <w:object w:dxaOrig="1470" w:dyaOrig="375">
          <v:shape id="_x0000_i1067" type="#_x0000_t75" style="width:73.5pt;height:18.75pt" o:ole="">
            <v:imagedata r:id="rId83" o:title=""/>
          </v:shape>
          <o:OLEObject Type="Embed" ProgID="Equation.DSMT4" ShapeID="_x0000_i1067" DrawAspect="Content" ObjectID="_1757330635" r:id="rId84"/>
        </w:object>
      </w:r>
      <w:r w:rsidRPr="00A0009B">
        <w:rPr>
          <w:color w:val="000000" w:themeColor="text1"/>
          <w:sz w:val="22"/>
        </w:rPr>
        <w:t>.</w:t>
      </w:r>
    </w:p>
    <w:p w:rsidR="00D9182A" w:rsidRPr="00A0009B" w:rsidRDefault="00D9182A" w:rsidP="00D9182A">
      <w:pPr>
        <w:spacing w:line="276" w:lineRule="auto"/>
        <w:ind w:left="1080"/>
        <w:jc w:val="both"/>
        <w:rPr>
          <w:i/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t>Ответ: а.</w:t>
      </w:r>
    </w:p>
    <w:p w:rsidR="00D9182A" w:rsidRPr="00A0009B" w:rsidRDefault="00D9182A" w:rsidP="00A0009B">
      <w:pPr>
        <w:pStyle w:val="a6"/>
        <w:numPr>
          <w:ilvl w:val="0"/>
          <w:numId w:val="19"/>
        </w:numPr>
        <w:spacing w:line="276" w:lineRule="auto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Для прогнозирования изменения цены (динамики цены) </w:t>
      </w:r>
      <w:r w:rsidRPr="00A0009B">
        <w:rPr>
          <w:color w:val="000000" w:themeColor="text1"/>
          <w:kern w:val="2"/>
          <w:position w:val="-4"/>
        </w:rPr>
        <w:object w:dxaOrig="240" w:dyaOrig="255">
          <v:shape id="_x0000_i1068" type="#_x0000_t75" style="width:12pt;height:12.75pt" o:ole="">
            <v:imagedata r:id="rId18" o:title=""/>
          </v:shape>
          <o:OLEObject Type="Embed" ProgID="Equation.3" ShapeID="_x0000_i1068" DrawAspect="Content" ObjectID="_1757330636" r:id="rId85"/>
        </w:object>
      </w:r>
      <w:r w:rsidRPr="00A0009B">
        <w:rPr>
          <w:color w:val="000000" w:themeColor="text1"/>
          <w:sz w:val="22"/>
        </w:rPr>
        <w:t xml:space="preserve"> устанавливается функциональную зависимость </w:t>
      </w:r>
      <w:r w:rsidRPr="00A0009B">
        <w:rPr>
          <w:color w:val="000000" w:themeColor="text1"/>
          <w:kern w:val="2"/>
          <w:position w:val="-10"/>
        </w:rPr>
        <w:object w:dxaOrig="480" w:dyaOrig="315">
          <v:shape id="_x0000_i1069" type="#_x0000_t75" style="width:24pt;height:15.75pt" o:ole="">
            <v:imagedata r:id="rId20" o:title=""/>
          </v:shape>
          <o:OLEObject Type="Embed" ProgID="Equation.3" ShapeID="_x0000_i1069" DrawAspect="Content" ObjectID="_1757330637" r:id="rId86"/>
        </w:object>
      </w:r>
      <w:r w:rsidRPr="00A0009B">
        <w:rPr>
          <w:color w:val="000000" w:themeColor="text1"/>
          <w:sz w:val="22"/>
        </w:rPr>
        <w:t>. В каком случае мы получим условие стабильного рынка:</w:t>
      </w:r>
    </w:p>
    <w:p w:rsidR="00D9182A" w:rsidRPr="00A0009B" w:rsidRDefault="00D9182A" w:rsidP="00D9182A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а) </w:t>
      </w:r>
      <w:r w:rsidRPr="00A0009B">
        <w:rPr>
          <w:color w:val="000000" w:themeColor="text1"/>
          <w:position w:val="-24"/>
        </w:rPr>
        <w:object w:dxaOrig="1425" w:dyaOrig="480">
          <v:shape id="_x0000_i1070" type="#_x0000_t75" style="width:71.25pt;height:24pt" o:ole="">
            <v:imagedata r:id="rId22" o:title=""/>
          </v:shape>
          <o:OLEObject Type="Embed" ProgID="Equation.3" ShapeID="_x0000_i1070" DrawAspect="Content" ObjectID="_1757330638" r:id="rId87"/>
        </w:object>
      </w:r>
      <w:r w:rsidRPr="00A0009B">
        <w:rPr>
          <w:color w:val="000000" w:themeColor="text1"/>
          <w:sz w:val="22"/>
        </w:rPr>
        <w:t xml:space="preserve">, </w:t>
      </w:r>
      <w:r w:rsidRPr="00A0009B">
        <w:rPr>
          <w:color w:val="000000" w:themeColor="text1"/>
          <w:position w:val="-12"/>
        </w:rPr>
        <w:object w:dxaOrig="300" w:dyaOrig="375">
          <v:shape id="_x0000_i1071" type="#_x0000_t75" style="width:15pt;height:18.75pt" o:ole="">
            <v:imagedata r:id="rId24" o:title=""/>
          </v:shape>
          <o:OLEObject Type="Embed" ProgID="Equation.3" ShapeID="_x0000_i1071" DrawAspect="Content" ObjectID="_1757330639" r:id="rId88"/>
        </w:object>
      </w:r>
      <w:r w:rsidRPr="00A0009B">
        <w:rPr>
          <w:color w:val="000000" w:themeColor="text1"/>
          <w:sz w:val="22"/>
        </w:rPr>
        <w:t xml:space="preserve"> – равновесная цена;</w:t>
      </w:r>
    </w:p>
    <w:p w:rsidR="00D9182A" w:rsidRPr="00A0009B" w:rsidRDefault="00D9182A" w:rsidP="00D9182A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б) </w:t>
      </w:r>
      <w:r w:rsidRPr="00A0009B">
        <w:rPr>
          <w:color w:val="000000" w:themeColor="text1"/>
          <w:position w:val="-24"/>
        </w:rPr>
        <w:object w:dxaOrig="1530" w:dyaOrig="480">
          <v:shape id="_x0000_i1072" type="#_x0000_t75" style="width:76.5pt;height:24pt" o:ole="">
            <v:imagedata r:id="rId26" o:title=""/>
          </v:shape>
          <o:OLEObject Type="Embed" ProgID="Equation.3" ShapeID="_x0000_i1072" DrawAspect="Content" ObjectID="_1757330640" r:id="rId89"/>
        </w:object>
      </w:r>
      <w:r w:rsidRPr="00A0009B">
        <w:rPr>
          <w:color w:val="000000" w:themeColor="text1"/>
          <w:sz w:val="22"/>
        </w:rPr>
        <w:t xml:space="preserve"> или не существует;</w:t>
      </w:r>
    </w:p>
    <w:p w:rsidR="00D9182A" w:rsidRPr="00A0009B" w:rsidRDefault="00D9182A" w:rsidP="00D9182A">
      <w:pPr>
        <w:spacing w:line="276" w:lineRule="auto"/>
        <w:ind w:left="1080"/>
        <w:jc w:val="both"/>
        <w:rPr>
          <w:color w:val="000000" w:themeColor="text1"/>
          <w:sz w:val="22"/>
        </w:rPr>
      </w:pPr>
      <w:r w:rsidRPr="00A0009B">
        <w:rPr>
          <w:color w:val="000000" w:themeColor="text1"/>
          <w:sz w:val="22"/>
        </w:rPr>
        <w:t xml:space="preserve">в) </w:t>
      </w:r>
      <w:r w:rsidRPr="00A0009B">
        <w:rPr>
          <w:color w:val="000000" w:themeColor="text1"/>
          <w:position w:val="-24"/>
        </w:rPr>
        <w:object w:dxaOrig="960" w:dyaOrig="480">
          <v:shape id="_x0000_i1073" type="#_x0000_t75" style="width:48pt;height:24pt" o:ole="">
            <v:imagedata r:id="rId28" o:title=""/>
          </v:shape>
          <o:OLEObject Type="Embed" ProgID="Equation.3" ShapeID="_x0000_i1073" DrawAspect="Content" ObjectID="_1757330641" r:id="rId90"/>
        </w:object>
      </w:r>
      <w:r w:rsidRPr="00A0009B">
        <w:rPr>
          <w:color w:val="000000" w:themeColor="text1"/>
          <w:sz w:val="22"/>
        </w:rPr>
        <w:t xml:space="preserve"> не существует, но </w:t>
      </w:r>
      <w:r w:rsidRPr="00A0009B">
        <w:rPr>
          <w:color w:val="000000" w:themeColor="text1"/>
          <w:position w:val="-10"/>
        </w:rPr>
        <w:object w:dxaOrig="465" w:dyaOrig="345">
          <v:shape id="_x0000_i1074" type="#_x0000_t75" style="width:23.25pt;height:17.25pt" o:ole="">
            <v:imagedata r:id="rId30" o:title=""/>
          </v:shape>
          <o:OLEObject Type="Embed" ProgID="Equation.3" ShapeID="_x0000_i1074" DrawAspect="Content" ObjectID="_1757330642" r:id="rId91"/>
        </w:object>
      </w:r>
      <w:r w:rsidRPr="00A0009B">
        <w:rPr>
          <w:color w:val="000000" w:themeColor="text1"/>
          <w:sz w:val="22"/>
        </w:rPr>
        <w:t xml:space="preserve"> – ограниченная периодическая функция?</w:t>
      </w:r>
    </w:p>
    <w:p w:rsidR="00D9182A" w:rsidRPr="00A0009B" w:rsidRDefault="00D9182A" w:rsidP="00D9182A">
      <w:pPr>
        <w:spacing w:line="276" w:lineRule="auto"/>
        <w:ind w:left="1080"/>
        <w:jc w:val="both"/>
        <w:rPr>
          <w:i/>
          <w:color w:val="000000" w:themeColor="text1"/>
          <w:sz w:val="22"/>
        </w:rPr>
      </w:pPr>
      <w:r w:rsidRPr="00A0009B">
        <w:rPr>
          <w:i/>
          <w:color w:val="000000" w:themeColor="text1"/>
          <w:sz w:val="22"/>
        </w:rPr>
        <w:lastRenderedPageBreak/>
        <w:t>Ответ: а.</w:t>
      </w:r>
    </w:p>
    <w:p w:rsidR="003D39D9" w:rsidRPr="003D39D9" w:rsidRDefault="003D39D9" w:rsidP="003D39D9">
      <w:pPr>
        <w:pStyle w:val="afffb"/>
        <w:spacing w:before="0" w:after="0"/>
        <w:rPr>
          <w:color w:val="FF0000"/>
          <w:szCs w:val="28"/>
        </w:rPr>
      </w:pPr>
    </w:p>
    <w:p w:rsidR="003D39D9" w:rsidRPr="008C4BAB" w:rsidRDefault="003D39D9" w:rsidP="003D39D9">
      <w:pPr>
        <w:spacing w:after="0" w:line="240" w:lineRule="auto"/>
        <w:ind w:firstLine="709"/>
        <w:rPr>
          <w:rFonts w:eastAsia="Calibri"/>
          <w:b/>
          <w:i/>
          <w:color w:val="000000" w:themeColor="text1"/>
          <w:sz w:val="22"/>
        </w:rPr>
      </w:pPr>
      <w:r w:rsidRPr="008C4BAB">
        <w:rPr>
          <w:rFonts w:eastAsia="Calibri"/>
          <w:b/>
          <w:i/>
          <w:color w:val="000000" w:themeColor="text1"/>
          <w:sz w:val="22"/>
        </w:rPr>
        <w:t>б) типовые тестовые вопросы открытого типа:</w:t>
      </w:r>
    </w:p>
    <w:p w:rsidR="003D39D9" w:rsidRPr="008C4BAB" w:rsidRDefault="003D39D9" w:rsidP="003D39D9">
      <w:pPr>
        <w:pStyle w:val="afffb"/>
        <w:spacing w:before="0" w:after="0"/>
        <w:rPr>
          <w:color w:val="000000" w:themeColor="text1"/>
          <w:szCs w:val="28"/>
        </w:rPr>
      </w:pPr>
    </w:p>
    <w:p w:rsidR="008C4BAB" w:rsidRPr="008C4BAB" w:rsidRDefault="008C4BAB" w:rsidP="008C4BAB">
      <w:pPr>
        <w:pStyle w:val="afffb"/>
        <w:numPr>
          <w:ilvl w:val="0"/>
          <w:numId w:val="22"/>
        </w:numPr>
        <w:spacing w:before="0" w:after="0"/>
        <w:rPr>
          <w:color w:val="000000" w:themeColor="text1"/>
          <w:sz w:val="22"/>
          <w:szCs w:val="22"/>
        </w:rPr>
      </w:pPr>
      <w:r w:rsidRPr="008C4BAB">
        <w:rPr>
          <w:color w:val="000000" w:themeColor="text1"/>
          <w:sz w:val="22"/>
          <w:szCs w:val="22"/>
        </w:rPr>
        <w:t>________ - это условие, при котором выручка от торговли не меньше национального бюджета. (</w:t>
      </w:r>
      <w:r w:rsidRPr="008C4BAB">
        <w:rPr>
          <w:b/>
          <w:color w:val="000000" w:themeColor="text1"/>
          <w:sz w:val="22"/>
          <w:szCs w:val="22"/>
        </w:rPr>
        <w:t>Условие бездефицитной торговли</w:t>
      </w:r>
      <w:r w:rsidRPr="008C4BAB">
        <w:rPr>
          <w:color w:val="000000" w:themeColor="text1"/>
          <w:sz w:val="22"/>
          <w:szCs w:val="22"/>
        </w:rPr>
        <w:t>)</w:t>
      </w:r>
    </w:p>
    <w:p w:rsidR="008C4BAB" w:rsidRPr="008C4BAB" w:rsidRDefault="008C4BAB" w:rsidP="008C4BAB">
      <w:pPr>
        <w:pStyle w:val="afffb"/>
        <w:numPr>
          <w:ilvl w:val="0"/>
          <w:numId w:val="22"/>
        </w:numPr>
        <w:spacing w:before="0" w:after="0"/>
        <w:rPr>
          <w:color w:val="000000" w:themeColor="text1"/>
          <w:sz w:val="22"/>
          <w:szCs w:val="22"/>
        </w:rPr>
      </w:pPr>
      <w:r w:rsidRPr="008C4BAB">
        <w:rPr>
          <w:rFonts w:eastAsia="Calibri"/>
          <w:color w:val="000000" w:themeColor="text1"/>
          <w:sz w:val="22"/>
        </w:rPr>
        <w:t xml:space="preserve">Транспортная задача называется _____________, если не выполняется условие баланса, т.е. </w:t>
      </w:r>
      <w:r w:rsidRPr="008C4BAB">
        <w:rPr>
          <w:color w:val="000000" w:themeColor="text1"/>
          <w:sz w:val="22"/>
          <w:szCs w:val="22"/>
        </w:rPr>
        <w:t>суммы запасов продавцов не равны сумме потребностей потребителей. (</w:t>
      </w:r>
      <w:r w:rsidRPr="008C4BAB">
        <w:rPr>
          <w:b/>
          <w:color w:val="000000" w:themeColor="text1"/>
          <w:sz w:val="22"/>
          <w:szCs w:val="22"/>
        </w:rPr>
        <w:t>открытой</w:t>
      </w:r>
      <w:r w:rsidRPr="008C4BAB">
        <w:rPr>
          <w:color w:val="000000" w:themeColor="text1"/>
          <w:sz w:val="22"/>
          <w:szCs w:val="22"/>
        </w:rPr>
        <w:t>)</w:t>
      </w:r>
    </w:p>
    <w:p w:rsidR="008C4BAB" w:rsidRPr="008C4BAB" w:rsidRDefault="008C4BAB" w:rsidP="008C4BAB">
      <w:pPr>
        <w:pStyle w:val="afffb"/>
        <w:numPr>
          <w:ilvl w:val="0"/>
          <w:numId w:val="21"/>
        </w:numPr>
        <w:spacing w:before="0" w:after="0"/>
        <w:rPr>
          <w:color w:val="000000" w:themeColor="text1"/>
          <w:sz w:val="22"/>
          <w:szCs w:val="22"/>
        </w:rPr>
      </w:pPr>
      <w:r w:rsidRPr="008C4BAB">
        <w:rPr>
          <w:color w:val="000000" w:themeColor="text1"/>
          <w:sz w:val="22"/>
          <w:szCs w:val="22"/>
        </w:rPr>
        <w:t>Задача на симплекс-метод имеет ___________ оптимальных планов, если в строке оценок есть Δ</w:t>
      </w:r>
      <w:r w:rsidRPr="008C4BAB">
        <w:rPr>
          <w:color w:val="000000" w:themeColor="text1"/>
          <w:sz w:val="22"/>
          <w:szCs w:val="22"/>
          <w:vertAlign w:val="subscript"/>
          <w:lang w:val="en-US"/>
        </w:rPr>
        <w:t>j</w:t>
      </w:r>
      <w:r w:rsidRPr="008C4BAB">
        <w:rPr>
          <w:color w:val="000000" w:themeColor="text1"/>
          <w:sz w:val="22"/>
          <w:szCs w:val="22"/>
        </w:rPr>
        <w:t xml:space="preserve"> равное нулю хотя бы для одного вектора условия, не входящих в базис. (</w:t>
      </w:r>
      <w:r w:rsidRPr="008C4BAB">
        <w:rPr>
          <w:b/>
          <w:color w:val="000000" w:themeColor="text1"/>
          <w:sz w:val="22"/>
          <w:szCs w:val="22"/>
        </w:rPr>
        <w:t>бесконечно много</w:t>
      </w:r>
      <w:r w:rsidRPr="008C4BAB">
        <w:rPr>
          <w:color w:val="000000" w:themeColor="text1"/>
          <w:sz w:val="22"/>
          <w:szCs w:val="22"/>
        </w:rPr>
        <w:t>)</w:t>
      </w:r>
    </w:p>
    <w:p w:rsidR="003D39D9" w:rsidRPr="008C4BAB" w:rsidRDefault="003D39D9" w:rsidP="003D39D9">
      <w:pPr>
        <w:pStyle w:val="afffb"/>
        <w:spacing w:before="0" w:after="0"/>
        <w:rPr>
          <w:color w:val="000000" w:themeColor="text1"/>
          <w:sz w:val="22"/>
          <w:szCs w:val="22"/>
        </w:rPr>
      </w:pPr>
    </w:p>
    <w:p w:rsidR="003D39D9" w:rsidRPr="008C4BAB" w:rsidRDefault="003D39D9" w:rsidP="003D39D9">
      <w:pPr>
        <w:pStyle w:val="afffb"/>
        <w:spacing w:before="0" w:after="0"/>
        <w:rPr>
          <w:color w:val="000000" w:themeColor="text1"/>
          <w:szCs w:val="28"/>
        </w:rPr>
      </w:pPr>
    </w:p>
    <w:p w:rsidR="003D39D9" w:rsidRPr="008C4BAB" w:rsidRDefault="003D39D9" w:rsidP="003D39D9">
      <w:pPr>
        <w:spacing w:after="0" w:line="240" w:lineRule="auto"/>
        <w:ind w:firstLine="709"/>
        <w:rPr>
          <w:b/>
          <w:i/>
          <w:color w:val="000000" w:themeColor="text1"/>
          <w:sz w:val="22"/>
        </w:rPr>
      </w:pPr>
      <w:r w:rsidRPr="008C4BAB">
        <w:rPr>
          <w:b/>
          <w:i/>
          <w:color w:val="000000" w:themeColor="text1"/>
          <w:sz w:val="22"/>
        </w:rPr>
        <w:t>в) типовые практические задания:</w:t>
      </w:r>
    </w:p>
    <w:p w:rsidR="003D39D9" w:rsidRDefault="003D39D9" w:rsidP="003D39D9">
      <w:pPr>
        <w:pStyle w:val="afffb"/>
        <w:spacing w:before="0" w:after="0"/>
        <w:ind w:firstLine="426"/>
        <w:rPr>
          <w:color w:val="FF0000"/>
          <w:szCs w:val="28"/>
        </w:rPr>
      </w:pPr>
    </w:p>
    <w:p w:rsidR="002A769A" w:rsidRPr="002A769A" w:rsidRDefault="002A769A" w:rsidP="002A769A">
      <w:pPr>
        <w:spacing w:after="120"/>
        <w:ind w:firstLine="567"/>
        <w:rPr>
          <w:color w:val="000000" w:themeColor="text1"/>
          <w:sz w:val="22"/>
        </w:rPr>
      </w:pPr>
      <w:r w:rsidRPr="002A769A">
        <w:rPr>
          <w:color w:val="000000" w:themeColor="text1"/>
          <w:sz w:val="22"/>
        </w:rPr>
        <w:t xml:space="preserve">Задание </w:t>
      </w:r>
      <w:r>
        <w:rPr>
          <w:color w:val="000000" w:themeColor="text1"/>
          <w:sz w:val="22"/>
        </w:rPr>
        <w:t>1</w:t>
      </w:r>
      <w:r w:rsidRPr="002A769A">
        <w:rPr>
          <w:color w:val="000000" w:themeColor="text1"/>
          <w:sz w:val="22"/>
        </w:rPr>
        <w:t>. Матрица торговли 3 стран имеет вид</w:t>
      </w:r>
      <w:proofErr w:type="gramStart"/>
      <w:r w:rsidRPr="002A769A">
        <w:rPr>
          <w:color w:val="000000" w:themeColor="text1"/>
          <w:sz w:val="22"/>
        </w:rPr>
        <w:t xml:space="preserve"> А</w:t>
      </w:r>
      <w:proofErr w:type="gramEnd"/>
      <w:r w:rsidRPr="002A769A">
        <w:rPr>
          <w:color w:val="000000" w:themeColor="text1"/>
          <w:sz w:val="22"/>
        </w:rPr>
        <w:t>=</w:t>
      </w:r>
      <w:r w:rsidRPr="002A769A">
        <w:rPr>
          <w:color w:val="000000" w:themeColor="text1"/>
          <w:position w:val="-40"/>
          <w:sz w:val="22"/>
        </w:rPr>
        <w:object w:dxaOrig="1755" w:dyaOrig="915">
          <v:shape id="_x0000_i1075" type="#_x0000_t75" style="width:87.75pt;height:45.75pt" o:ole="">
            <v:imagedata r:id="rId92" o:title=""/>
          </v:shape>
          <o:OLEObject Type="Embed" ProgID="Equation.3" ShapeID="_x0000_i1075" DrawAspect="Content" ObjectID="_1757330643" r:id="rId93"/>
        </w:object>
      </w:r>
      <w:r w:rsidRPr="002A769A">
        <w:rPr>
          <w:color w:val="000000" w:themeColor="text1"/>
          <w:sz w:val="22"/>
        </w:rPr>
        <w:t>. Является ли она структурной матрицей торговли?</w:t>
      </w:r>
    </w:p>
    <w:p w:rsidR="002A769A" w:rsidRPr="002A769A" w:rsidRDefault="002A769A" w:rsidP="002A769A">
      <w:pPr>
        <w:pStyle w:val="a6"/>
        <w:ind w:left="0"/>
        <w:rPr>
          <w:i/>
          <w:color w:val="000000" w:themeColor="text1"/>
          <w:sz w:val="22"/>
          <w:szCs w:val="22"/>
        </w:rPr>
      </w:pPr>
      <w:r w:rsidRPr="002A769A">
        <w:rPr>
          <w:i/>
          <w:color w:val="000000" w:themeColor="text1"/>
          <w:sz w:val="22"/>
          <w:szCs w:val="22"/>
        </w:rPr>
        <w:t>Ответ: да.</w:t>
      </w:r>
    </w:p>
    <w:p w:rsidR="002A769A" w:rsidRPr="002A769A" w:rsidRDefault="002A769A" w:rsidP="002A769A">
      <w:pPr>
        <w:ind w:firstLine="540"/>
        <w:rPr>
          <w:color w:val="000000" w:themeColor="text1"/>
          <w:sz w:val="22"/>
        </w:rPr>
      </w:pPr>
      <w:r w:rsidRPr="002A769A">
        <w:rPr>
          <w:color w:val="000000" w:themeColor="text1"/>
          <w:sz w:val="22"/>
        </w:rPr>
        <w:t xml:space="preserve">Задание </w:t>
      </w:r>
      <w:r>
        <w:rPr>
          <w:color w:val="000000" w:themeColor="text1"/>
          <w:sz w:val="22"/>
        </w:rPr>
        <w:t>2</w:t>
      </w:r>
      <w:r w:rsidRPr="002A769A">
        <w:rPr>
          <w:color w:val="000000" w:themeColor="text1"/>
          <w:sz w:val="22"/>
        </w:rPr>
        <w:t xml:space="preserve">. Функции спроса и предложения от цены товара </w:t>
      </w:r>
      <w:r w:rsidRPr="002A769A">
        <w:rPr>
          <w:color w:val="000000" w:themeColor="text1"/>
          <w:position w:val="-4"/>
          <w:sz w:val="22"/>
        </w:rPr>
        <w:object w:dxaOrig="240" w:dyaOrig="270">
          <v:shape id="_x0000_i1076" type="#_x0000_t75" style="width:12pt;height:13.5pt" o:ole="">
            <v:imagedata r:id="rId36" o:title=""/>
          </v:shape>
          <o:OLEObject Type="Embed" ProgID="Equation.3" ShapeID="_x0000_i1076" DrawAspect="Content" ObjectID="_1757330644" r:id="rId94"/>
        </w:object>
      </w:r>
      <w:r w:rsidRPr="002A769A">
        <w:rPr>
          <w:color w:val="000000" w:themeColor="text1"/>
          <w:sz w:val="22"/>
        </w:rPr>
        <w:t xml:space="preserve">: </w:t>
      </w:r>
      <w:r w:rsidRPr="002A769A">
        <w:rPr>
          <w:color w:val="000000" w:themeColor="text1"/>
          <w:position w:val="-10"/>
          <w:sz w:val="22"/>
        </w:rPr>
        <w:object w:dxaOrig="555" w:dyaOrig="330">
          <v:shape id="_x0000_i1077" type="#_x0000_t75" style="width:27.75pt;height:16.5pt" o:ole="">
            <v:imagedata r:id="rId95" o:title=""/>
          </v:shape>
          <o:OLEObject Type="Embed" ProgID="Equation.3" ShapeID="_x0000_i1077" DrawAspect="Content" ObjectID="_1757330645" r:id="rId96"/>
        </w:object>
      </w:r>
      <w:r w:rsidRPr="002A769A">
        <w:rPr>
          <w:color w:val="000000" w:themeColor="text1"/>
          <w:sz w:val="22"/>
        </w:rPr>
        <w:t xml:space="preserve">, </w:t>
      </w:r>
      <w:r w:rsidRPr="002A769A">
        <w:rPr>
          <w:color w:val="000000" w:themeColor="text1"/>
          <w:position w:val="-10"/>
          <w:sz w:val="22"/>
        </w:rPr>
        <w:object w:dxaOrig="915" w:dyaOrig="330">
          <v:shape id="_x0000_i1078" type="#_x0000_t75" style="width:45.75pt;height:16.5pt" o:ole="">
            <v:imagedata r:id="rId40" o:title=""/>
          </v:shape>
          <o:OLEObject Type="Embed" ProgID="Equation.3" ShapeID="_x0000_i1078" DrawAspect="Content" ObjectID="_1757330646" r:id="rId97"/>
        </w:object>
      </w:r>
      <w:r w:rsidRPr="002A769A">
        <w:rPr>
          <w:color w:val="000000" w:themeColor="text1"/>
          <w:sz w:val="22"/>
        </w:rPr>
        <w:t xml:space="preserve">. Найти равновесную цену </w:t>
      </w:r>
      <w:r w:rsidR="005341F5" w:rsidRPr="002A769A">
        <w:rPr>
          <w:color w:val="000000" w:themeColor="text1"/>
          <w:sz w:val="22"/>
        </w:rPr>
        <w:fldChar w:fldCharType="begin"/>
      </w:r>
      <w:r w:rsidRPr="002A769A">
        <w:rPr>
          <w:color w:val="000000" w:themeColor="text1"/>
          <w:sz w:val="22"/>
        </w:rPr>
        <w:instrText xml:space="preserve"> QUOTE </w:instrText>
      </w:r>
      <m:oMath>
        <m:d>
          <m:dPr>
            <m:ctrlPr>
              <w:rPr>
                <w:rFonts w:ascii="Cambria Math" w:hAnsi="Cambria Math"/>
                <w:i/>
                <w:color w:val="000000" w:themeColor="text1"/>
                <w:sz w:val="22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  <w:color w:val="000000" w:themeColor="text1"/>
                    <w:sz w:val="22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2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 w:val="22"/>
                          </w:rPr>
                          <m:t>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 w:val="22"/>
                          </w:rPr>
                          <m:t>5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 w:val="22"/>
                          </w:rPr>
                          <m:t>6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 w:themeColor="text1"/>
                            <w:sz w:val="22"/>
                          </w:rPr>
                          <m:t>-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 w:val="22"/>
                          </w:rPr>
                          <m:t>1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2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  <w:sz w:val="22"/>
                        </w:rPr>
                      </m:ctrlPr>
                    </m:mP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 w:val="22"/>
                          </w:rPr>
                          <m:t>2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 w:val="22"/>
                          </w:rPr>
                          <m:t>0</m:t>
                        </m:r>
                      </m:e>
                    </m:mr>
                    <m:m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 w:val="22"/>
                          </w:rPr>
                          <m:t>3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  <w:color w:val="000000" w:themeColor="text1"/>
                            <w:sz w:val="22"/>
                          </w:rPr>
                          <m:t>5</m:t>
                        </m:r>
                      </m:e>
                    </m:mr>
                  </m:m>
                </m:e>
              </m:mr>
            </m:m>
          </m:e>
        </m:d>
      </m:oMath>
      <w:r w:rsidRPr="002A769A">
        <w:rPr>
          <w:color w:val="000000" w:themeColor="text1"/>
          <w:sz w:val="22"/>
        </w:rPr>
        <w:instrText xml:space="preserve"> </w:instrText>
      </w:r>
      <w:r w:rsidR="005341F5" w:rsidRPr="002A769A">
        <w:rPr>
          <w:color w:val="000000" w:themeColor="text1"/>
          <w:sz w:val="22"/>
        </w:rPr>
        <w:fldChar w:fldCharType="end"/>
      </w:r>
      <w:r w:rsidRPr="002A769A">
        <w:rPr>
          <w:color w:val="000000" w:themeColor="text1"/>
          <w:sz w:val="22"/>
        </w:rPr>
        <w:t>.</w:t>
      </w:r>
    </w:p>
    <w:p w:rsidR="002A769A" w:rsidRPr="002A769A" w:rsidRDefault="002A769A" w:rsidP="002A769A">
      <w:pPr>
        <w:ind w:firstLine="567"/>
        <w:rPr>
          <w:color w:val="000000" w:themeColor="text1"/>
          <w:sz w:val="22"/>
        </w:rPr>
      </w:pPr>
      <w:r w:rsidRPr="002A769A">
        <w:rPr>
          <w:color w:val="000000" w:themeColor="text1"/>
          <w:position w:val="-30"/>
          <w:sz w:val="22"/>
        </w:rPr>
        <w:object w:dxaOrig="1050" w:dyaOrig="690">
          <v:shape id="_x0000_i1079" type="#_x0000_t75" style="width:52.5pt;height:34.5pt" o:ole="">
            <v:imagedata r:id="rId98" o:title=""/>
          </v:shape>
          <o:OLEObject Type="Embed" ProgID="Equation.3" ShapeID="_x0000_i1079" DrawAspect="Content" ObjectID="_1757330647" r:id="rId99"/>
        </w:object>
      </w:r>
      <w:r w:rsidRPr="002A769A">
        <w:rPr>
          <w:color w:val="000000" w:themeColor="text1"/>
          <w:sz w:val="22"/>
        </w:rPr>
        <w:t xml:space="preserve">     </w:t>
      </w:r>
      <w:r w:rsidRPr="002A769A">
        <w:rPr>
          <w:color w:val="000000" w:themeColor="text1"/>
          <w:position w:val="-10"/>
          <w:sz w:val="22"/>
        </w:rPr>
        <w:object w:dxaOrig="855" w:dyaOrig="330">
          <v:shape id="_x0000_i1080" type="#_x0000_t75" style="width:42.75pt;height:16.5pt" o:ole="">
            <v:imagedata r:id="rId100" o:title=""/>
          </v:shape>
          <o:OLEObject Type="Embed" ProgID="Equation.3" ShapeID="_x0000_i1080" DrawAspect="Content" ObjectID="_1757330648" r:id="rId101"/>
        </w:object>
      </w:r>
      <w:r w:rsidRPr="002A769A">
        <w:rPr>
          <w:color w:val="000000" w:themeColor="text1"/>
          <w:sz w:val="22"/>
        </w:rPr>
        <w:t>.</w:t>
      </w:r>
    </w:p>
    <w:p w:rsidR="002A769A" w:rsidRDefault="002A769A" w:rsidP="002A769A">
      <w:pPr>
        <w:ind w:firstLine="540"/>
        <w:rPr>
          <w:i/>
          <w:color w:val="000000" w:themeColor="text1"/>
          <w:sz w:val="22"/>
        </w:rPr>
      </w:pPr>
      <w:r w:rsidRPr="002A769A">
        <w:rPr>
          <w:i/>
          <w:color w:val="000000" w:themeColor="text1"/>
          <w:sz w:val="22"/>
        </w:rPr>
        <w:t>Ответ: 4.</w:t>
      </w:r>
    </w:p>
    <w:p w:rsidR="002A769A" w:rsidRPr="00A0009B" w:rsidRDefault="002A769A" w:rsidP="002A769A">
      <w:pPr>
        <w:pStyle w:val="a6"/>
        <w:ind w:left="0" w:firstLine="709"/>
        <w:rPr>
          <w:color w:val="000000" w:themeColor="text1"/>
          <w:sz w:val="22"/>
          <w:szCs w:val="22"/>
        </w:rPr>
      </w:pPr>
      <w:r w:rsidRPr="00A0009B">
        <w:rPr>
          <w:color w:val="000000" w:themeColor="text1"/>
          <w:sz w:val="22"/>
          <w:szCs w:val="22"/>
        </w:rPr>
        <w:t xml:space="preserve">Задание </w:t>
      </w:r>
      <w:r>
        <w:rPr>
          <w:color w:val="000000" w:themeColor="text1"/>
          <w:sz w:val="22"/>
          <w:szCs w:val="22"/>
        </w:rPr>
        <w:t>3</w:t>
      </w:r>
      <w:r w:rsidRPr="00A0009B">
        <w:rPr>
          <w:color w:val="000000" w:themeColor="text1"/>
          <w:sz w:val="22"/>
          <w:szCs w:val="22"/>
        </w:rPr>
        <w:t xml:space="preserve">. Проверить является транспортная задача закрытой или открытой.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9"/>
        <w:gridCol w:w="599"/>
        <w:gridCol w:w="599"/>
        <w:gridCol w:w="599"/>
        <w:gridCol w:w="599"/>
      </w:tblGrid>
      <w:tr w:rsidR="002A769A" w:rsidRPr="00A0009B" w:rsidTr="00E12459">
        <w:trPr>
          <w:trHeight w:val="4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2A769A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0</w:t>
            </w:r>
            <w:r w:rsidRPr="00A0009B">
              <w:rPr>
                <w:color w:val="000000" w:themeColor="text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50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A0009B">
              <w:rPr>
                <w:color w:val="000000" w:themeColor="text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85</w:t>
            </w:r>
          </w:p>
        </w:tc>
      </w:tr>
      <w:tr w:rsidR="002A769A" w:rsidRPr="00A0009B" w:rsidTr="00E12459">
        <w:trPr>
          <w:trHeight w:val="45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2A769A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2</w:t>
            </w:r>
            <w:r w:rsidRPr="00A0009B">
              <w:rPr>
                <w:color w:val="000000" w:themeColor="text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  <w:tr w:rsidR="002A769A" w:rsidRPr="00A0009B" w:rsidTr="00E12459">
        <w:trPr>
          <w:trHeight w:val="438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40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8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7</w:t>
            </w:r>
          </w:p>
        </w:tc>
      </w:tr>
      <w:tr w:rsidR="002A769A" w:rsidRPr="00A0009B" w:rsidTr="00E12459">
        <w:trPr>
          <w:trHeight w:val="315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2A769A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4</w:t>
            </w:r>
            <w:r w:rsidRPr="00A0009B">
              <w:rPr>
                <w:color w:val="000000" w:themeColor="text1"/>
              </w:rPr>
              <w:t>0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9A" w:rsidRPr="00A0009B" w:rsidRDefault="002A769A" w:rsidP="00E12459">
            <w:pPr>
              <w:spacing w:line="256" w:lineRule="auto"/>
              <w:rPr>
                <w:color w:val="000000" w:themeColor="text1"/>
              </w:rPr>
            </w:pPr>
            <w:r w:rsidRPr="00A0009B">
              <w:rPr>
                <w:color w:val="000000" w:themeColor="text1"/>
              </w:rPr>
              <w:t>4</w:t>
            </w:r>
          </w:p>
        </w:tc>
      </w:tr>
    </w:tbl>
    <w:p w:rsidR="002A769A" w:rsidRPr="00A0009B" w:rsidRDefault="002A769A" w:rsidP="002A769A">
      <w:pPr>
        <w:pStyle w:val="a6"/>
        <w:ind w:left="0"/>
        <w:rPr>
          <w:i/>
          <w:color w:val="000000" w:themeColor="text1"/>
          <w:sz w:val="22"/>
          <w:szCs w:val="22"/>
        </w:rPr>
      </w:pPr>
      <w:r w:rsidRPr="00A0009B">
        <w:rPr>
          <w:i/>
          <w:color w:val="000000" w:themeColor="text1"/>
          <w:sz w:val="22"/>
          <w:szCs w:val="22"/>
        </w:rPr>
        <w:t xml:space="preserve">Ответ: </w:t>
      </w:r>
      <w:r>
        <w:rPr>
          <w:i/>
          <w:color w:val="000000" w:themeColor="text1"/>
          <w:sz w:val="22"/>
          <w:szCs w:val="22"/>
        </w:rPr>
        <w:t>от</w:t>
      </w:r>
      <w:r w:rsidRPr="00A0009B">
        <w:rPr>
          <w:i/>
          <w:color w:val="000000" w:themeColor="text1"/>
          <w:sz w:val="22"/>
          <w:szCs w:val="22"/>
        </w:rPr>
        <w:t>крытая.</w:t>
      </w:r>
    </w:p>
    <w:p w:rsidR="003D39D9" w:rsidRDefault="003D39D9" w:rsidP="003D39D9">
      <w:pPr>
        <w:pStyle w:val="afffb"/>
        <w:spacing w:before="0" w:after="0"/>
        <w:ind w:firstLine="426"/>
        <w:rPr>
          <w:color w:val="FF0000"/>
          <w:szCs w:val="28"/>
        </w:rPr>
      </w:pPr>
    </w:p>
    <w:p w:rsidR="003D39D9" w:rsidRPr="00422777" w:rsidRDefault="003D39D9" w:rsidP="003D39D9">
      <w:pPr>
        <w:shd w:val="clear" w:color="auto" w:fill="FFFFFF"/>
        <w:ind w:firstLine="709"/>
        <w:jc w:val="both"/>
        <w:rPr>
          <w:b/>
          <w:bCs/>
          <w:i/>
          <w:color w:val="000000"/>
          <w:spacing w:val="-2"/>
          <w:sz w:val="22"/>
        </w:rPr>
      </w:pPr>
      <w:r w:rsidRPr="00422777">
        <w:rPr>
          <w:b/>
          <w:bCs/>
          <w:color w:val="000000"/>
          <w:spacing w:val="-2"/>
          <w:sz w:val="22"/>
        </w:rPr>
        <w:t xml:space="preserve">Типовые теоретические вопросы на </w:t>
      </w:r>
      <w:r>
        <w:rPr>
          <w:b/>
          <w:bCs/>
          <w:color w:val="000000"/>
          <w:spacing w:val="-2"/>
          <w:sz w:val="22"/>
        </w:rPr>
        <w:t>экзамен</w:t>
      </w:r>
      <w:r w:rsidRPr="00422777">
        <w:rPr>
          <w:b/>
          <w:bCs/>
          <w:color w:val="000000"/>
          <w:spacing w:val="-2"/>
          <w:sz w:val="22"/>
        </w:rPr>
        <w:t xml:space="preserve"> по дисциплине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sz w:val="22"/>
          <w:szCs w:val="22"/>
        </w:rPr>
        <w:t>Понятие математической модели.</w:t>
      </w:r>
      <w:r>
        <w:rPr>
          <w:sz w:val="22"/>
          <w:szCs w:val="22"/>
        </w:rPr>
        <w:t xml:space="preserve"> (УК 2.2, ОПК 2.1)</w:t>
      </w:r>
    </w:p>
    <w:p w:rsid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Графический метод решения задач линейного программирования. (УК 2.2, ОПК 2.2)</w:t>
      </w:r>
    </w:p>
    <w:p w:rsid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Симплекс-метод. Условия оптимальности. Признаки единственности, бесконечного множества и отсутствия оптимальных планов. (УК 2.2, ОПК 2.1, ОПК 2.2)</w:t>
      </w:r>
    </w:p>
    <w:p w:rsid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Теория двойственности. (ОПК 2.1, ОПК 2.2)</w:t>
      </w:r>
    </w:p>
    <w:p w:rsid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Транспортная задача. (УК 2.2, ОПК 2.1,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sz w:val="22"/>
          <w:szCs w:val="22"/>
        </w:rPr>
        <w:t xml:space="preserve">Модель межотраслевого баланса В.В. Леонтьева. </w:t>
      </w:r>
      <w:r>
        <w:rPr>
          <w:sz w:val="22"/>
          <w:szCs w:val="22"/>
        </w:rPr>
        <w:t>(ОПК 2.1,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sz w:val="22"/>
          <w:szCs w:val="22"/>
        </w:rPr>
        <w:t>Линейная модель обмена.</w:t>
      </w:r>
      <w:r>
        <w:rPr>
          <w:sz w:val="22"/>
          <w:szCs w:val="22"/>
        </w:rPr>
        <w:t xml:space="preserve"> (ОПК 2.1,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bCs/>
          <w:sz w:val="22"/>
          <w:szCs w:val="22"/>
        </w:rPr>
        <w:t>Понятие о распределении доходов и кривой Лоренца. Индекс Джини.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(ОПК 2.1,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bCs/>
          <w:sz w:val="22"/>
          <w:szCs w:val="22"/>
        </w:rPr>
        <w:t>Спрос и предложение. Понятие о рыночном равновесии.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(УК 2.2,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bCs/>
          <w:sz w:val="22"/>
          <w:szCs w:val="22"/>
        </w:rPr>
        <w:t>Статическая модель рынка.</w:t>
      </w:r>
      <w:r>
        <w:rPr>
          <w:bCs/>
          <w:sz w:val="22"/>
          <w:szCs w:val="22"/>
        </w:rPr>
        <w:t xml:space="preserve"> </w:t>
      </w:r>
      <w:r>
        <w:rPr>
          <w:sz w:val="22"/>
          <w:szCs w:val="22"/>
        </w:rPr>
        <w:t>(ОПК 2.1,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bCs/>
          <w:sz w:val="22"/>
          <w:szCs w:val="22"/>
        </w:rPr>
        <w:t xml:space="preserve">Эластичность функции. Определение. Формула. Свойства эластичности. </w:t>
      </w:r>
      <w:r w:rsidRPr="00DB5F0A">
        <w:rPr>
          <w:sz w:val="22"/>
          <w:szCs w:val="22"/>
        </w:rPr>
        <w:t>Использование эластичности в анализе экономических показателей.</w:t>
      </w:r>
      <w:r>
        <w:rPr>
          <w:sz w:val="22"/>
          <w:szCs w:val="22"/>
        </w:rPr>
        <w:t xml:space="preserve"> (УК 2.2,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snapToGrid w:val="0"/>
          <w:color w:val="000000"/>
          <w:sz w:val="22"/>
          <w:szCs w:val="22"/>
        </w:rPr>
        <w:lastRenderedPageBreak/>
        <w:t xml:space="preserve">Модель рынка, учитывающая темп изменения цены. </w:t>
      </w:r>
      <w:r w:rsidRPr="00DB5F0A">
        <w:rPr>
          <w:sz w:val="22"/>
          <w:szCs w:val="22"/>
        </w:rPr>
        <w:t>Прогнозирования изменения цены.</w:t>
      </w:r>
      <w:r>
        <w:rPr>
          <w:sz w:val="22"/>
          <w:szCs w:val="22"/>
        </w:rPr>
        <w:t xml:space="preserve"> (УК 2.2, ОПК 2.1,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sz w:val="22"/>
          <w:szCs w:val="22"/>
        </w:rPr>
      </w:pPr>
      <w:r w:rsidRPr="00DB5F0A">
        <w:rPr>
          <w:sz w:val="22"/>
          <w:szCs w:val="22"/>
        </w:rPr>
        <w:t>Функция полезности  и её свойства. Примеры функций полезности.</w:t>
      </w:r>
      <w:r>
        <w:rPr>
          <w:sz w:val="22"/>
          <w:szCs w:val="22"/>
        </w:rPr>
        <w:t xml:space="preserve"> (УК 2.2, ОПК 2.1, ОПК 2.2)</w:t>
      </w:r>
    </w:p>
    <w:p w:rsidR="00DB5F0A" w:rsidRPr="00DB5F0A" w:rsidRDefault="00DB5F0A" w:rsidP="00DB5F0A">
      <w:pPr>
        <w:pStyle w:val="a6"/>
        <w:widowControl/>
        <w:numPr>
          <w:ilvl w:val="0"/>
          <w:numId w:val="23"/>
        </w:numPr>
        <w:spacing w:line="240" w:lineRule="auto"/>
        <w:rPr>
          <w:color w:val="000000"/>
          <w:sz w:val="22"/>
          <w:szCs w:val="22"/>
        </w:rPr>
      </w:pPr>
      <w:r w:rsidRPr="00DB5F0A">
        <w:rPr>
          <w:sz w:val="22"/>
          <w:szCs w:val="22"/>
        </w:rPr>
        <w:t xml:space="preserve">Функция покупательского спроса. </w:t>
      </w:r>
      <w:r w:rsidRPr="00DB5F0A">
        <w:rPr>
          <w:color w:val="000000"/>
          <w:sz w:val="22"/>
          <w:szCs w:val="22"/>
        </w:rPr>
        <w:t xml:space="preserve">Зависимость спроса от дохода. </w:t>
      </w:r>
      <w:r>
        <w:rPr>
          <w:sz w:val="22"/>
          <w:szCs w:val="22"/>
        </w:rPr>
        <w:t>(УК 2.2, ОПК 2.1, ОПК 2.2)</w:t>
      </w:r>
    </w:p>
    <w:p w:rsidR="00DB5F0A" w:rsidRDefault="00DB5F0A" w:rsidP="003D39D9">
      <w:pPr>
        <w:shd w:val="clear" w:color="auto" w:fill="FFFFFF"/>
        <w:rPr>
          <w:b/>
          <w:bCs/>
          <w:color w:val="FF0000"/>
          <w:spacing w:val="-2"/>
          <w:sz w:val="22"/>
          <w:highlight w:val="yellow"/>
        </w:rPr>
      </w:pPr>
    </w:p>
    <w:p w:rsidR="003D39D9" w:rsidRDefault="003D39D9" w:rsidP="003D39D9">
      <w:pPr>
        <w:pStyle w:val="afffb"/>
        <w:spacing w:before="0" w:after="0"/>
        <w:ind w:firstLine="426"/>
        <w:rPr>
          <w:color w:val="FF0000"/>
          <w:szCs w:val="28"/>
        </w:rPr>
      </w:pPr>
    </w:p>
    <w:p w:rsidR="003D39D9" w:rsidRDefault="003D39D9" w:rsidP="003D39D9">
      <w:pPr>
        <w:pStyle w:val="afffb"/>
        <w:spacing w:before="0" w:after="0"/>
        <w:ind w:firstLine="426"/>
        <w:rPr>
          <w:color w:val="FF0000"/>
          <w:szCs w:val="28"/>
        </w:rPr>
      </w:pPr>
    </w:p>
    <w:p w:rsidR="003D39D9" w:rsidRDefault="003D39D9" w:rsidP="003D39D9">
      <w:pPr>
        <w:pStyle w:val="afffb"/>
        <w:spacing w:before="0" w:after="0"/>
        <w:ind w:firstLine="426"/>
        <w:rPr>
          <w:color w:val="FF0000"/>
          <w:szCs w:val="28"/>
        </w:rPr>
      </w:pPr>
    </w:p>
    <w:p w:rsidR="003D39D9" w:rsidRDefault="003D39D9" w:rsidP="003D39D9">
      <w:pPr>
        <w:pStyle w:val="afffb"/>
        <w:spacing w:before="0" w:after="0"/>
        <w:ind w:firstLine="426"/>
        <w:rPr>
          <w:color w:val="FF0000"/>
          <w:szCs w:val="28"/>
        </w:rPr>
      </w:pPr>
    </w:p>
    <w:p w:rsidR="006A2E27" w:rsidRDefault="006A2E27" w:rsidP="003D39D9">
      <w:pPr>
        <w:pStyle w:val="afffb"/>
        <w:spacing w:before="0" w:after="0"/>
        <w:ind w:firstLine="426"/>
        <w:rPr>
          <w:color w:val="FF0000"/>
          <w:szCs w:val="28"/>
          <w:highlight w:val="yellow"/>
        </w:rPr>
      </w:pPr>
    </w:p>
    <w:p w:rsidR="006A2E27" w:rsidRDefault="006A2E27" w:rsidP="003D39D9">
      <w:pPr>
        <w:pStyle w:val="afffb"/>
        <w:spacing w:before="0" w:after="0"/>
        <w:ind w:firstLine="426"/>
        <w:rPr>
          <w:color w:val="FF0000"/>
          <w:szCs w:val="28"/>
          <w:highlight w:val="yellow"/>
        </w:rPr>
      </w:pPr>
    </w:p>
    <w:p w:rsidR="006A2E27" w:rsidRDefault="006A2E27" w:rsidP="003D39D9">
      <w:pPr>
        <w:pStyle w:val="afffb"/>
        <w:spacing w:before="0" w:after="0"/>
        <w:ind w:firstLine="426"/>
        <w:rPr>
          <w:color w:val="FF0000"/>
          <w:szCs w:val="28"/>
          <w:highlight w:val="yellow"/>
        </w:rPr>
      </w:pPr>
    </w:p>
    <w:p w:rsidR="003D39D9" w:rsidRPr="003D39D9" w:rsidRDefault="003D39D9" w:rsidP="003D39D9">
      <w:pPr>
        <w:ind w:left="360"/>
        <w:rPr>
          <w:b/>
          <w:i/>
          <w:color w:val="FF0000"/>
          <w:sz w:val="22"/>
        </w:rPr>
      </w:pPr>
    </w:p>
    <w:p w:rsidR="003D39D9" w:rsidRPr="003D39D9" w:rsidRDefault="003D39D9" w:rsidP="003D39D9">
      <w:pPr>
        <w:pStyle w:val="afffb"/>
        <w:spacing w:before="0" w:after="0" w:line="276" w:lineRule="auto"/>
        <w:ind w:firstLine="0"/>
        <w:rPr>
          <w:color w:val="FF0000"/>
          <w:sz w:val="22"/>
        </w:rPr>
      </w:pPr>
    </w:p>
    <w:p w:rsidR="003D39D9" w:rsidRDefault="003D39D9" w:rsidP="009E1AA0">
      <w:pPr>
        <w:pStyle w:val="afffb"/>
        <w:spacing w:before="0" w:after="0" w:line="276" w:lineRule="auto"/>
        <w:ind w:firstLine="426"/>
        <w:rPr>
          <w:color w:val="FF0000"/>
          <w:szCs w:val="28"/>
        </w:rPr>
      </w:pPr>
    </w:p>
    <w:p w:rsidR="003D39D9" w:rsidRDefault="003D39D9" w:rsidP="009E1AA0">
      <w:pPr>
        <w:pStyle w:val="afffb"/>
        <w:spacing w:before="0" w:after="0" w:line="276" w:lineRule="auto"/>
        <w:ind w:firstLine="426"/>
        <w:rPr>
          <w:color w:val="FF0000"/>
          <w:szCs w:val="28"/>
        </w:rPr>
      </w:pPr>
    </w:p>
    <w:p w:rsidR="003D39D9" w:rsidRPr="003D39D9" w:rsidRDefault="003D39D9" w:rsidP="009E1AA0">
      <w:pPr>
        <w:pStyle w:val="afffb"/>
        <w:spacing w:before="0" w:after="0" w:line="276" w:lineRule="auto"/>
        <w:ind w:firstLine="426"/>
        <w:rPr>
          <w:color w:val="FF0000"/>
          <w:szCs w:val="28"/>
        </w:rPr>
      </w:pPr>
    </w:p>
    <w:sectPr w:rsidR="003D39D9" w:rsidRPr="003D39D9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324BAC6"/>
    <w:lvl w:ilvl="0">
      <w:start w:val="1"/>
      <w:numFmt w:val="decimal"/>
      <w:pStyle w:val="4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7A0063A"/>
    <w:lvl w:ilvl="0">
      <w:start w:val="1"/>
      <w:numFmt w:val="decimal"/>
      <w:pStyle w:val="3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5808246"/>
    <w:lvl w:ilvl="0">
      <w:start w:val="1"/>
      <w:numFmt w:val="decimal"/>
      <w:pStyle w:val="2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CAED748"/>
    <w:lvl w:ilvl="0">
      <w:start w:val="1"/>
      <w:numFmt w:val="decimal"/>
      <w:pStyle w:val="a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F4E1430"/>
    <w:lvl w:ilvl="0">
      <w:start w:val="1"/>
      <w:numFmt w:val="bullet"/>
      <w:pStyle w:val="4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46E55EE"/>
    <w:lvl w:ilvl="0">
      <w:start w:val="1"/>
      <w:numFmt w:val="bullet"/>
      <w:pStyle w:val="3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9AC3A6"/>
    <w:lvl w:ilvl="0">
      <w:start w:val="1"/>
      <w:numFmt w:val="bullet"/>
      <w:pStyle w:val="2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F8FEBA"/>
    <w:lvl w:ilvl="0">
      <w:start w:val="1"/>
      <w:numFmt w:val="bullet"/>
      <w:pStyle w:val="a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EDEF2D8"/>
    <w:lvl w:ilvl="0">
      <w:start w:val="1"/>
      <w:numFmt w:val="decimal"/>
      <w:pStyle w:val="5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0">
    <w:nsid w:val="00000007"/>
    <w:multiLevelType w:val="multilevel"/>
    <w:tmpl w:val="00000006"/>
    <w:lvl w:ilvl="0">
      <w:start w:val="2"/>
      <w:numFmt w:val="decimal"/>
      <w:pStyle w:val="50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1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1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2">
    <w:nsid w:val="017C3082"/>
    <w:multiLevelType w:val="hybridMultilevel"/>
    <w:tmpl w:val="FE8E4D96"/>
    <w:lvl w:ilvl="0" w:tplc="B980D6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9D6542D"/>
    <w:multiLevelType w:val="hybridMultilevel"/>
    <w:tmpl w:val="F3BAA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040141"/>
    <w:multiLevelType w:val="hybridMultilevel"/>
    <w:tmpl w:val="FD66FB3A"/>
    <w:lvl w:ilvl="0" w:tplc="A66AB80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4813182"/>
    <w:multiLevelType w:val="hybridMultilevel"/>
    <w:tmpl w:val="1568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296787"/>
    <w:multiLevelType w:val="hybridMultilevel"/>
    <w:tmpl w:val="F5AED036"/>
    <w:lvl w:ilvl="0" w:tplc="A3B87A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28266E"/>
    <w:multiLevelType w:val="hybridMultilevel"/>
    <w:tmpl w:val="120CAA38"/>
    <w:lvl w:ilvl="0" w:tplc="825A3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BA5F9B"/>
    <w:multiLevelType w:val="hybridMultilevel"/>
    <w:tmpl w:val="51BC0938"/>
    <w:lvl w:ilvl="0" w:tplc="E9ECA8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1C67B8B"/>
    <w:multiLevelType w:val="hybridMultilevel"/>
    <w:tmpl w:val="8FB81718"/>
    <w:lvl w:ilvl="0" w:tplc="442E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98340F"/>
    <w:multiLevelType w:val="hybridMultilevel"/>
    <w:tmpl w:val="F9C23EAE"/>
    <w:lvl w:ilvl="0" w:tplc="8A6EF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EB55A8"/>
    <w:multiLevelType w:val="hybridMultilevel"/>
    <w:tmpl w:val="00A4E2B0"/>
    <w:lvl w:ilvl="0" w:tplc="780A88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B3C2098"/>
    <w:multiLevelType w:val="hybridMultilevel"/>
    <w:tmpl w:val="489046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13"/>
  </w:num>
  <w:num w:numId="12">
    <w:abstractNumId w:val="14"/>
  </w:num>
  <w:num w:numId="13">
    <w:abstractNumId w:val="15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21"/>
  </w:num>
  <w:num w:numId="18">
    <w:abstractNumId w:val="17"/>
  </w:num>
  <w:num w:numId="19">
    <w:abstractNumId w:val="20"/>
  </w:num>
  <w:num w:numId="20">
    <w:abstractNumId w:val="12"/>
  </w:num>
  <w:num w:numId="21">
    <w:abstractNumId w:val="22"/>
  </w:num>
  <w:num w:numId="22">
    <w:abstractNumId w:val="18"/>
  </w:num>
  <w:num w:numId="23">
    <w:abstractNumId w:val="2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4E0"/>
    <w:rsid w:val="00025957"/>
    <w:rsid w:val="00043470"/>
    <w:rsid w:val="0004590B"/>
    <w:rsid w:val="000504C3"/>
    <w:rsid w:val="000712BE"/>
    <w:rsid w:val="000747B2"/>
    <w:rsid w:val="00075A5D"/>
    <w:rsid w:val="000D2B53"/>
    <w:rsid w:val="00161AFF"/>
    <w:rsid w:val="00165ED0"/>
    <w:rsid w:val="00165F93"/>
    <w:rsid w:val="0018093A"/>
    <w:rsid w:val="001A0707"/>
    <w:rsid w:val="001B348A"/>
    <w:rsid w:val="001D4B83"/>
    <w:rsid w:val="001E084E"/>
    <w:rsid w:val="001F25A6"/>
    <w:rsid w:val="001F2A34"/>
    <w:rsid w:val="0021175A"/>
    <w:rsid w:val="0024506D"/>
    <w:rsid w:val="002473F4"/>
    <w:rsid w:val="00287B4B"/>
    <w:rsid w:val="002A769A"/>
    <w:rsid w:val="002B71EA"/>
    <w:rsid w:val="002B7739"/>
    <w:rsid w:val="002C0395"/>
    <w:rsid w:val="002C4D20"/>
    <w:rsid w:val="002C5FB3"/>
    <w:rsid w:val="002D67B8"/>
    <w:rsid w:val="003255F4"/>
    <w:rsid w:val="00340322"/>
    <w:rsid w:val="00347F88"/>
    <w:rsid w:val="00352326"/>
    <w:rsid w:val="00354FCB"/>
    <w:rsid w:val="00375584"/>
    <w:rsid w:val="00375AAF"/>
    <w:rsid w:val="00377B47"/>
    <w:rsid w:val="0039037D"/>
    <w:rsid w:val="00392FF5"/>
    <w:rsid w:val="003C7B13"/>
    <w:rsid w:val="003D1827"/>
    <w:rsid w:val="003D39D9"/>
    <w:rsid w:val="0044026D"/>
    <w:rsid w:val="0045334C"/>
    <w:rsid w:val="004738C4"/>
    <w:rsid w:val="004C7BCE"/>
    <w:rsid w:val="004D08BF"/>
    <w:rsid w:val="004D2C44"/>
    <w:rsid w:val="004D592F"/>
    <w:rsid w:val="004D7913"/>
    <w:rsid w:val="004F6739"/>
    <w:rsid w:val="005341F5"/>
    <w:rsid w:val="00550BFC"/>
    <w:rsid w:val="00550DEB"/>
    <w:rsid w:val="005808A7"/>
    <w:rsid w:val="00591E5D"/>
    <w:rsid w:val="005A303D"/>
    <w:rsid w:val="005A64E5"/>
    <w:rsid w:val="005E27D9"/>
    <w:rsid w:val="00607113"/>
    <w:rsid w:val="00611425"/>
    <w:rsid w:val="00624001"/>
    <w:rsid w:val="00630507"/>
    <w:rsid w:val="006374E0"/>
    <w:rsid w:val="00650591"/>
    <w:rsid w:val="00655D82"/>
    <w:rsid w:val="00656F35"/>
    <w:rsid w:val="00671C7F"/>
    <w:rsid w:val="00681C43"/>
    <w:rsid w:val="00683FA0"/>
    <w:rsid w:val="006A2234"/>
    <w:rsid w:val="006A2E27"/>
    <w:rsid w:val="006C232D"/>
    <w:rsid w:val="006E0437"/>
    <w:rsid w:val="006F2442"/>
    <w:rsid w:val="006F4F44"/>
    <w:rsid w:val="00711297"/>
    <w:rsid w:val="00773B9A"/>
    <w:rsid w:val="00787B8F"/>
    <w:rsid w:val="007A4405"/>
    <w:rsid w:val="007B1756"/>
    <w:rsid w:val="00803B37"/>
    <w:rsid w:val="00820D08"/>
    <w:rsid w:val="00852120"/>
    <w:rsid w:val="00860DE8"/>
    <w:rsid w:val="00861F86"/>
    <w:rsid w:val="00877E4B"/>
    <w:rsid w:val="008939E5"/>
    <w:rsid w:val="008B0A86"/>
    <w:rsid w:val="008B2C1D"/>
    <w:rsid w:val="008C4BAB"/>
    <w:rsid w:val="008C7974"/>
    <w:rsid w:val="008E2773"/>
    <w:rsid w:val="008F750E"/>
    <w:rsid w:val="009030E8"/>
    <w:rsid w:val="00910C50"/>
    <w:rsid w:val="00930FF5"/>
    <w:rsid w:val="009406DB"/>
    <w:rsid w:val="00963A31"/>
    <w:rsid w:val="0097308F"/>
    <w:rsid w:val="00977228"/>
    <w:rsid w:val="009C1ABA"/>
    <w:rsid w:val="009C1FFA"/>
    <w:rsid w:val="009D067E"/>
    <w:rsid w:val="009D6591"/>
    <w:rsid w:val="009E1AA0"/>
    <w:rsid w:val="009E41CC"/>
    <w:rsid w:val="00A0009B"/>
    <w:rsid w:val="00A2066B"/>
    <w:rsid w:val="00A31344"/>
    <w:rsid w:val="00A33C12"/>
    <w:rsid w:val="00A72031"/>
    <w:rsid w:val="00A75957"/>
    <w:rsid w:val="00AE2792"/>
    <w:rsid w:val="00B35138"/>
    <w:rsid w:val="00B40BD3"/>
    <w:rsid w:val="00B508C2"/>
    <w:rsid w:val="00B62575"/>
    <w:rsid w:val="00B703BD"/>
    <w:rsid w:val="00BB0D84"/>
    <w:rsid w:val="00BC5360"/>
    <w:rsid w:val="00BD5558"/>
    <w:rsid w:val="00BD5A26"/>
    <w:rsid w:val="00C033A8"/>
    <w:rsid w:val="00C34190"/>
    <w:rsid w:val="00C351E0"/>
    <w:rsid w:val="00C65849"/>
    <w:rsid w:val="00C858B1"/>
    <w:rsid w:val="00CA71A1"/>
    <w:rsid w:val="00CB3C86"/>
    <w:rsid w:val="00CB6207"/>
    <w:rsid w:val="00CB76A3"/>
    <w:rsid w:val="00CE14EC"/>
    <w:rsid w:val="00CE2612"/>
    <w:rsid w:val="00CE7DBF"/>
    <w:rsid w:val="00D02013"/>
    <w:rsid w:val="00D03360"/>
    <w:rsid w:val="00D21DD2"/>
    <w:rsid w:val="00D22AF5"/>
    <w:rsid w:val="00D26D44"/>
    <w:rsid w:val="00D26E37"/>
    <w:rsid w:val="00D425E9"/>
    <w:rsid w:val="00D50501"/>
    <w:rsid w:val="00D50CC4"/>
    <w:rsid w:val="00D62867"/>
    <w:rsid w:val="00D7498D"/>
    <w:rsid w:val="00D75A03"/>
    <w:rsid w:val="00D9182A"/>
    <w:rsid w:val="00DA0FE6"/>
    <w:rsid w:val="00DB1AC1"/>
    <w:rsid w:val="00DB2D7B"/>
    <w:rsid w:val="00DB5F0A"/>
    <w:rsid w:val="00DC38A1"/>
    <w:rsid w:val="00DC78C4"/>
    <w:rsid w:val="00DD41BE"/>
    <w:rsid w:val="00DE1800"/>
    <w:rsid w:val="00E35137"/>
    <w:rsid w:val="00E41D56"/>
    <w:rsid w:val="00E46845"/>
    <w:rsid w:val="00E517B0"/>
    <w:rsid w:val="00E61D3F"/>
    <w:rsid w:val="00E64A16"/>
    <w:rsid w:val="00E66099"/>
    <w:rsid w:val="00E814C2"/>
    <w:rsid w:val="00E81920"/>
    <w:rsid w:val="00E81C29"/>
    <w:rsid w:val="00EA7A50"/>
    <w:rsid w:val="00EE2FD7"/>
    <w:rsid w:val="00EE5FA2"/>
    <w:rsid w:val="00EF1B50"/>
    <w:rsid w:val="00EF2AEC"/>
    <w:rsid w:val="00EF76F9"/>
    <w:rsid w:val="00F07992"/>
    <w:rsid w:val="00F47C61"/>
    <w:rsid w:val="00F606FB"/>
    <w:rsid w:val="00F61F36"/>
    <w:rsid w:val="00F9487E"/>
    <w:rsid w:val="00FC3F84"/>
    <w:rsid w:val="00FC7278"/>
    <w:rsid w:val="00FE4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uiPriority="9" w:qFormat="1"/>
    <w:lsdException w:name="footer" w:uiPriority="99"/>
    <w:lsdException w:name="caption" w:qFormat="1"/>
    <w:lsdException w:name="footnote reference" w:uiPriority="99"/>
    <w:lsdException w:name="annotation reference" w:uiPriority="99"/>
    <w:lsdException w:name="line number" w:uiPriority="99"/>
    <w:lsdException w:name="endnote reference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E-mail Signature" w:uiPriority="99"/>
    <w:lsdException w:name="HTML Top of Form" w:uiPriority="99"/>
    <w:lsdException w:name="HTML Bottom of Form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/>
    <w:lsdException w:name="annotation subject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/>
    <w:lsdException w:name="Table Theme" w:uiPriority="99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qFormat="1"/>
  </w:latentStyles>
  <w:style w:type="paragraph" w:default="1" w:styleId="a1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1"/>
    <w:next w:val="a1"/>
    <w:link w:val="10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1">
    <w:name w:val="heading 2"/>
    <w:basedOn w:val="a1"/>
    <w:next w:val="a1"/>
    <w:link w:val="22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1">
    <w:name w:val="heading 3"/>
    <w:basedOn w:val="a1"/>
    <w:next w:val="a1"/>
    <w:link w:val="32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1">
    <w:name w:val="heading 4"/>
    <w:basedOn w:val="a1"/>
    <w:next w:val="a1"/>
    <w:link w:val="42"/>
    <w:qFormat/>
    <w:rsid w:val="006374E0"/>
    <w:pPr>
      <w:keepNext/>
      <w:numPr>
        <w:ilvl w:val="3"/>
        <w:numId w:val="10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1">
    <w:name w:val="heading 5"/>
    <w:basedOn w:val="a1"/>
    <w:next w:val="a1"/>
    <w:link w:val="52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1"/>
    <w:next w:val="a1"/>
    <w:link w:val="60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1"/>
    <w:next w:val="a1"/>
    <w:link w:val="70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1"/>
    <w:next w:val="a1"/>
    <w:link w:val="80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1"/>
    <w:next w:val="a1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eastAsia="ar-SA" w:bidi="ar-SA"/>
    </w:rPr>
  </w:style>
  <w:style w:type="character" w:customStyle="1" w:styleId="22">
    <w:name w:val="Заголовок 2 Знак"/>
    <w:basedOn w:val="a2"/>
    <w:link w:val="21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eastAsia="ar-SA" w:bidi="ar-SA"/>
    </w:rPr>
  </w:style>
  <w:style w:type="character" w:customStyle="1" w:styleId="32">
    <w:name w:val="Заголовок 3 Знак"/>
    <w:basedOn w:val="a2"/>
    <w:link w:val="31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eastAsia="en-US"/>
    </w:rPr>
  </w:style>
  <w:style w:type="character" w:customStyle="1" w:styleId="42">
    <w:name w:val="Заголовок 4 Знак"/>
    <w:basedOn w:val="a2"/>
    <w:link w:val="41"/>
    <w:locked/>
    <w:rsid w:val="006374E0"/>
    <w:rPr>
      <w:b/>
      <w:sz w:val="28"/>
      <w:szCs w:val="28"/>
      <w:lang w:eastAsia="zh-CN"/>
    </w:rPr>
  </w:style>
  <w:style w:type="character" w:customStyle="1" w:styleId="52">
    <w:name w:val="Заголовок 5 Знак"/>
    <w:basedOn w:val="a2"/>
    <w:link w:val="51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2"/>
    <w:link w:val="6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2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2"/>
    <w:link w:val="8"/>
    <w:locked/>
    <w:rsid w:val="006374E0"/>
    <w:rPr>
      <w:rFonts w:ascii="Calibri Light" w:hAnsi="Calibri Light" w:cs="Times New Roman"/>
      <w:color w:val="404040"/>
      <w:kern w:val="1"/>
      <w:sz w:val="20"/>
      <w:szCs w:val="20"/>
      <w:lang w:eastAsia="ar-SA" w:bidi="ar-SA"/>
    </w:rPr>
  </w:style>
  <w:style w:type="character" w:customStyle="1" w:styleId="90">
    <w:name w:val="Заголовок 9 Знак"/>
    <w:basedOn w:val="a2"/>
    <w:link w:val="9"/>
    <w:uiPriority w:val="9"/>
    <w:locked/>
    <w:rsid w:val="00E46845"/>
    <w:rPr>
      <w:rFonts w:cs="Times New Roman"/>
      <w:b/>
      <w:caps/>
      <w:sz w:val="20"/>
      <w:szCs w:val="20"/>
    </w:rPr>
  </w:style>
  <w:style w:type="paragraph" w:styleId="23">
    <w:name w:val="Body Text Indent 2"/>
    <w:basedOn w:val="a1"/>
    <w:link w:val="24"/>
    <w:rsid w:val="00550D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semiHidden/>
    <w:locked/>
    <w:rsid w:val="00BC5360"/>
    <w:rPr>
      <w:rFonts w:cs="Times New Roman"/>
      <w:sz w:val="24"/>
      <w:lang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5">
    <w:name w:val="Table Grid"/>
    <w:basedOn w:val="a3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Основной текст (2)_"/>
    <w:basedOn w:val="a2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6">
    <w:name w:val="Основной текст (2)"/>
    <w:basedOn w:val="25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6">
    <w:name w:val="List Paragraph"/>
    <w:basedOn w:val="a1"/>
    <w:uiPriority w:val="34"/>
    <w:qFormat/>
    <w:rsid w:val="006374E0"/>
    <w:pPr>
      <w:widowControl w:val="0"/>
      <w:spacing w:after="0" w:line="300" w:lineRule="auto"/>
      <w:ind w:left="720" w:firstLine="760"/>
      <w:contextualSpacing/>
    </w:pPr>
    <w:rPr>
      <w:kern w:val="1"/>
      <w:sz w:val="20"/>
      <w:szCs w:val="20"/>
      <w:lang w:eastAsia="ar-SA"/>
    </w:rPr>
  </w:style>
  <w:style w:type="paragraph" w:styleId="a7">
    <w:name w:val="Normal (Web)"/>
    <w:basedOn w:val="a1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8">
    <w:name w:val="Body Text"/>
    <w:basedOn w:val="a1"/>
    <w:link w:val="a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9">
    <w:name w:val="Основной текст Знак"/>
    <w:basedOn w:val="a2"/>
    <w:link w:val="a8"/>
    <w:locked/>
    <w:rsid w:val="006374E0"/>
    <w:rPr>
      <w:rFonts w:eastAsia="Times New Roman" w:cs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2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a">
    <w:name w:val="Подпись к таблице_"/>
    <w:basedOn w:val="a2"/>
    <w:link w:val="ab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b">
    <w:name w:val="Подпись к таблице"/>
    <w:basedOn w:val="a1"/>
    <w:link w:val="aa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2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2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1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7">
    <w:name w:val="Основной текст (2) + Курсив"/>
    <w:basedOn w:val="25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2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8">
    <w:name w:val="Заголовок №2_"/>
    <w:basedOn w:val="a2"/>
    <w:link w:val="2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9">
    <w:name w:val="Заголовок №2"/>
    <w:basedOn w:val="a1"/>
    <w:link w:val="28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c">
    <w:name w:val="header"/>
    <w:basedOn w:val="a1"/>
    <w:link w:val="ad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Верхний колонтитул Знак"/>
    <w:basedOn w:val="a2"/>
    <w:link w:val="ac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e">
    <w:name w:val="footer"/>
    <w:basedOn w:val="a1"/>
    <w:link w:val="af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f">
    <w:name w:val="Нижний колонтитул Знак"/>
    <w:basedOn w:val="a2"/>
    <w:link w:val="ae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af0">
    <w:name w:val="Balloon Text"/>
    <w:basedOn w:val="a1"/>
    <w:link w:val="af1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1">
    <w:name w:val="Текст выноски Знак"/>
    <w:basedOn w:val="a2"/>
    <w:link w:val="af0"/>
    <w:uiPriority w:val="99"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3">
    <w:name w:val="Body Text Indent 3"/>
    <w:basedOn w:val="a1"/>
    <w:link w:val="34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2"/>
    <w:link w:val="33"/>
    <w:uiPriority w:val="99"/>
    <w:locked/>
    <w:rsid w:val="006374E0"/>
    <w:rPr>
      <w:rFonts w:eastAsia="Times New Roman" w:cs="Times New Roman"/>
      <w:kern w:val="1"/>
      <w:sz w:val="16"/>
      <w:szCs w:val="16"/>
      <w:lang w:eastAsia="ar-SA" w:bidi="ar-SA"/>
    </w:rPr>
  </w:style>
  <w:style w:type="paragraph" w:styleId="af2">
    <w:name w:val="Body Text Indent"/>
    <w:basedOn w:val="a1"/>
    <w:link w:val="af3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3">
    <w:name w:val="Основной текст с отступом Знак"/>
    <w:basedOn w:val="a2"/>
    <w:link w:val="af2"/>
    <w:uiPriority w:val="99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paragraph" w:styleId="2a">
    <w:name w:val="Body Text 2"/>
    <w:basedOn w:val="a1"/>
    <w:link w:val="2b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b">
    <w:name w:val="Основной текст 2 Знак"/>
    <w:basedOn w:val="a2"/>
    <w:link w:val="2a"/>
    <w:locked/>
    <w:rsid w:val="006374E0"/>
    <w:rPr>
      <w:rFonts w:eastAsia="Times New Roman" w:cs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2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1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eastAsia="zh-CN"/>
    </w:rPr>
  </w:style>
  <w:style w:type="paragraph" w:styleId="af4">
    <w:name w:val="Subtitle"/>
    <w:basedOn w:val="a1"/>
    <w:next w:val="a8"/>
    <w:link w:val="af5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5">
    <w:name w:val="Подзаголовок Знак"/>
    <w:basedOn w:val="a2"/>
    <w:link w:val="af4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1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1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c">
    <w:name w:val="Абзац списка2"/>
    <w:basedOn w:val="a1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2"/>
    <w:uiPriority w:val="99"/>
    <w:rsid w:val="006374E0"/>
    <w:rPr>
      <w:rFonts w:cs="Times New Roman"/>
    </w:rPr>
  </w:style>
  <w:style w:type="paragraph" w:customStyle="1" w:styleId="task">
    <w:name w:val="task"/>
    <w:basedOn w:val="a1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6">
    <w:name w:val="caption"/>
    <w:basedOn w:val="a1"/>
    <w:next w:val="a1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7">
    <w:name w:val="Block Text"/>
    <w:basedOn w:val="a1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5">
    <w:name w:val="Body Text 3"/>
    <w:basedOn w:val="a1"/>
    <w:link w:val="36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6">
    <w:name w:val="Основной текст 3 Знак"/>
    <w:basedOn w:val="a2"/>
    <w:link w:val="35"/>
    <w:locked/>
    <w:rsid w:val="00E46845"/>
    <w:rPr>
      <w:rFonts w:cs="Times New Roman"/>
      <w:sz w:val="20"/>
      <w:szCs w:val="20"/>
    </w:rPr>
  </w:style>
  <w:style w:type="character" w:styleId="af8">
    <w:name w:val="page number"/>
    <w:basedOn w:val="a2"/>
    <w:locked/>
    <w:rsid w:val="00E46845"/>
    <w:rPr>
      <w:rFonts w:cs="Times New Roman"/>
    </w:rPr>
  </w:style>
  <w:style w:type="paragraph" w:styleId="af9">
    <w:name w:val="envelope address"/>
    <w:basedOn w:val="a1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a">
    <w:name w:val="Date"/>
    <w:basedOn w:val="a1"/>
    <w:next w:val="a1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Дата Знак"/>
    <w:basedOn w:val="a2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Note Heading"/>
    <w:basedOn w:val="a1"/>
    <w:next w:val="a1"/>
    <w:link w:val="afd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d">
    <w:name w:val="Заголовок записки Знак"/>
    <w:basedOn w:val="a2"/>
    <w:link w:val="afc"/>
    <w:uiPriority w:val="99"/>
    <w:locked/>
    <w:rsid w:val="00E46845"/>
    <w:rPr>
      <w:rFonts w:cs="Times New Roman"/>
      <w:sz w:val="20"/>
      <w:szCs w:val="20"/>
    </w:rPr>
  </w:style>
  <w:style w:type="paragraph" w:styleId="afe">
    <w:name w:val="Body Text First Indent"/>
    <w:basedOn w:val="a8"/>
    <w:link w:val="aff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f">
    <w:name w:val="Красная строка Знак"/>
    <w:basedOn w:val="a9"/>
    <w:link w:val="afe"/>
    <w:uiPriority w:val="99"/>
    <w:locked/>
    <w:rsid w:val="00E46845"/>
    <w:rPr>
      <w:rFonts w:eastAsia="Times New Roman" w:cs="Times New Roman"/>
      <w:sz w:val="20"/>
      <w:szCs w:val="20"/>
      <w:lang w:eastAsia="ru-RU"/>
    </w:rPr>
  </w:style>
  <w:style w:type="paragraph" w:styleId="2d">
    <w:name w:val="Body Text First Indent 2"/>
    <w:basedOn w:val="af2"/>
    <w:link w:val="2e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e">
    <w:name w:val="Красная строка 2 Знак"/>
    <w:basedOn w:val="af3"/>
    <w:link w:val="2d"/>
    <w:uiPriority w:val="99"/>
    <w:locked/>
    <w:rsid w:val="00E46845"/>
    <w:rPr>
      <w:rFonts w:eastAsia="Times New Roman" w:cs="Arial"/>
      <w:kern w:val="1"/>
      <w:sz w:val="20"/>
      <w:szCs w:val="20"/>
      <w:lang w:eastAsia="ar-SA" w:bidi="ar-SA"/>
    </w:rPr>
  </w:style>
  <w:style w:type="paragraph" w:styleId="a0">
    <w:name w:val="List Bullet"/>
    <w:basedOn w:val="a1"/>
    <w:autoRedefine/>
    <w:uiPriority w:val="99"/>
    <w:locked/>
    <w:rsid w:val="00E46845"/>
    <w:pPr>
      <w:numPr>
        <w:numId w:val="1"/>
      </w:numPr>
      <w:spacing w:after="0" w:line="240" w:lineRule="auto"/>
      <w:ind w:left="360"/>
    </w:pPr>
    <w:rPr>
      <w:szCs w:val="20"/>
      <w:lang w:eastAsia="ru-RU"/>
    </w:rPr>
  </w:style>
  <w:style w:type="paragraph" w:styleId="20">
    <w:name w:val="List Bullet 2"/>
    <w:basedOn w:val="a1"/>
    <w:autoRedefine/>
    <w:uiPriority w:val="99"/>
    <w:locked/>
    <w:rsid w:val="00E46845"/>
    <w:pPr>
      <w:numPr>
        <w:numId w:val="2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0">
    <w:name w:val="List Bullet 3"/>
    <w:basedOn w:val="a1"/>
    <w:autoRedefine/>
    <w:uiPriority w:val="99"/>
    <w:locked/>
    <w:rsid w:val="00E46845"/>
    <w:pPr>
      <w:numPr>
        <w:numId w:val="3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0">
    <w:name w:val="List Bullet 4"/>
    <w:basedOn w:val="a1"/>
    <w:autoRedefine/>
    <w:uiPriority w:val="99"/>
    <w:locked/>
    <w:rsid w:val="00E46845"/>
    <w:pPr>
      <w:numPr>
        <w:numId w:val="4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">
    <w:name w:val="List Bullet 5"/>
    <w:basedOn w:val="a1"/>
    <w:autoRedefine/>
    <w:uiPriority w:val="99"/>
    <w:locked/>
    <w:rsid w:val="00E46845"/>
    <w:pPr>
      <w:numPr>
        <w:numId w:val="5"/>
      </w:numPr>
      <w:tabs>
        <w:tab w:val="clear" w:pos="360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0">
    <w:name w:val="Title"/>
    <w:basedOn w:val="a1"/>
    <w:link w:val="aff1"/>
    <w:qFormat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paragraph" w:styleId="a">
    <w:name w:val="List Number"/>
    <w:basedOn w:val="a1"/>
    <w:uiPriority w:val="99"/>
    <w:locked/>
    <w:rsid w:val="00E46845"/>
    <w:pPr>
      <w:numPr>
        <w:numId w:val="6"/>
      </w:numPr>
      <w:spacing w:after="0" w:line="240" w:lineRule="auto"/>
      <w:ind w:left="360"/>
    </w:pPr>
    <w:rPr>
      <w:szCs w:val="20"/>
      <w:lang w:eastAsia="ru-RU"/>
    </w:rPr>
  </w:style>
  <w:style w:type="character" w:customStyle="1" w:styleId="aff1">
    <w:name w:val="Название Знак"/>
    <w:basedOn w:val="a2"/>
    <w:link w:val="aff0"/>
    <w:locked/>
    <w:rsid w:val="00E46845"/>
    <w:rPr>
      <w:rFonts w:ascii="Arial" w:hAnsi="Arial" w:cs="Times New Roman"/>
      <w:b/>
      <w:kern w:val="28"/>
      <w:sz w:val="20"/>
      <w:szCs w:val="20"/>
    </w:rPr>
  </w:style>
  <w:style w:type="paragraph" w:styleId="2">
    <w:name w:val="List Number 2"/>
    <w:basedOn w:val="a1"/>
    <w:uiPriority w:val="99"/>
    <w:locked/>
    <w:rsid w:val="00E46845"/>
    <w:pPr>
      <w:numPr>
        <w:numId w:val="7"/>
      </w:numPr>
      <w:tabs>
        <w:tab w:val="num" w:pos="643"/>
      </w:tabs>
      <w:spacing w:after="0" w:line="240" w:lineRule="auto"/>
      <w:ind w:left="643"/>
    </w:pPr>
    <w:rPr>
      <w:szCs w:val="20"/>
      <w:lang w:eastAsia="ru-RU"/>
    </w:rPr>
  </w:style>
  <w:style w:type="paragraph" w:styleId="3">
    <w:name w:val="List Number 3"/>
    <w:basedOn w:val="a1"/>
    <w:uiPriority w:val="99"/>
    <w:locked/>
    <w:rsid w:val="00E46845"/>
    <w:pPr>
      <w:numPr>
        <w:numId w:val="8"/>
      </w:numPr>
      <w:tabs>
        <w:tab w:val="num" w:pos="926"/>
      </w:tabs>
      <w:spacing w:after="0" w:line="240" w:lineRule="auto"/>
      <w:ind w:left="926"/>
    </w:pPr>
    <w:rPr>
      <w:szCs w:val="20"/>
      <w:lang w:eastAsia="ru-RU"/>
    </w:rPr>
  </w:style>
  <w:style w:type="paragraph" w:styleId="4">
    <w:name w:val="List Number 4"/>
    <w:basedOn w:val="a1"/>
    <w:uiPriority w:val="99"/>
    <w:locked/>
    <w:rsid w:val="00E46845"/>
    <w:pPr>
      <w:numPr>
        <w:numId w:val="9"/>
      </w:numPr>
      <w:tabs>
        <w:tab w:val="num" w:pos="1209"/>
      </w:tabs>
      <w:spacing w:after="0" w:line="240" w:lineRule="auto"/>
      <w:ind w:left="1209"/>
    </w:pPr>
    <w:rPr>
      <w:szCs w:val="20"/>
      <w:lang w:eastAsia="ru-RU"/>
    </w:rPr>
  </w:style>
  <w:style w:type="paragraph" w:styleId="50">
    <w:name w:val="List Number 5"/>
    <w:basedOn w:val="a1"/>
    <w:uiPriority w:val="99"/>
    <w:locked/>
    <w:rsid w:val="00E46845"/>
    <w:pPr>
      <w:numPr>
        <w:numId w:val="10"/>
      </w:numPr>
      <w:tabs>
        <w:tab w:val="num" w:pos="1492"/>
      </w:tabs>
      <w:spacing w:after="0" w:line="240" w:lineRule="auto"/>
      <w:ind w:left="1492" w:hanging="360"/>
    </w:pPr>
    <w:rPr>
      <w:szCs w:val="20"/>
      <w:lang w:eastAsia="ru-RU"/>
    </w:rPr>
  </w:style>
  <w:style w:type="paragraph" w:styleId="2f">
    <w:name w:val="envelope return"/>
    <w:basedOn w:val="a1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1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1"/>
    <w:next w:val="a1"/>
    <w:autoRedefine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1"/>
    <w:next w:val="a1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1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2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1"/>
    <w:next w:val="a1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2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1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1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1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1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1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1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2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1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1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1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1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1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character" w:customStyle="1" w:styleId="affb">
    <w:name w:val="Схема документа Знак"/>
    <w:basedOn w:val="a2"/>
    <w:link w:val="affc"/>
    <w:semiHidden/>
    <w:locked/>
    <w:rsid w:val="00E46845"/>
    <w:rPr>
      <w:rFonts w:ascii="Tahoma" w:hAnsi="Tahoma" w:cs="Times New Roman"/>
      <w:sz w:val="20"/>
      <w:szCs w:val="20"/>
      <w:shd w:val="clear" w:color="auto" w:fill="000080"/>
    </w:rPr>
  </w:style>
  <w:style w:type="paragraph" w:styleId="affc">
    <w:name w:val="Document Map"/>
    <w:basedOn w:val="a1"/>
    <w:link w:val="affb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15">
    <w:name w:val="Схема документа Знак1"/>
    <w:basedOn w:val="a2"/>
    <w:uiPriority w:val="99"/>
    <w:semiHidden/>
    <w:rsid w:val="00BC5360"/>
    <w:rPr>
      <w:rFonts w:ascii="Segoe UI" w:hAnsi="Segoe UI" w:cs="Segoe UI"/>
      <w:sz w:val="16"/>
      <w:szCs w:val="16"/>
      <w:lang w:eastAsia="en-US"/>
    </w:rPr>
  </w:style>
  <w:style w:type="character" w:customStyle="1" w:styleId="110">
    <w:name w:val="Схема документа Знак11"/>
    <w:basedOn w:val="a2"/>
    <w:uiPriority w:val="99"/>
    <w:semiHidden/>
    <w:rsid w:val="00BC5360"/>
    <w:rPr>
      <w:rFonts w:ascii="Tahoma" w:hAnsi="Tahoma" w:cs="Tahoma"/>
      <w:sz w:val="16"/>
      <w:szCs w:val="16"/>
      <w:lang w:eastAsia="en-US"/>
    </w:rPr>
  </w:style>
  <w:style w:type="paragraph" w:styleId="affd">
    <w:name w:val="Plain Text"/>
    <w:basedOn w:val="a1"/>
    <w:link w:val="affe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e">
    <w:name w:val="Текст Знак"/>
    <w:basedOn w:val="a2"/>
    <w:link w:val="affd"/>
    <w:uiPriority w:val="99"/>
    <w:locked/>
    <w:rsid w:val="00E46845"/>
    <w:rPr>
      <w:rFonts w:ascii="Courier New" w:hAnsi="Courier New" w:cs="Times New Roman"/>
      <w:sz w:val="20"/>
      <w:szCs w:val="20"/>
    </w:rPr>
  </w:style>
  <w:style w:type="character" w:customStyle="1" w:styleId="afff">
    <w:name w:val="Текст концевой сноски Знак"/>
    <w:basedOn w:val="a2"/>
    <w:link w:val="afff0"/>
    <w:semiHidden/>
    <w:locked/>
    <w:rsid w:val="00E46845"/>
    <w:rPr>
      <w:rFonts w:cs="Times New Roman"/>
      <w:sz w:val="20"/>
      <w:szCs w:val="20"/>
    </w:rPr>
  </w:style>
  <w:style w:type="paragraph" w:styleId="afff0">
    <w:name w:val="endnote text"/>
    <w:basedOn w:val="a1"/>
    <w:link w:val="afff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2">
    <w:name w:val="Текст концевой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1">
    <w:name w:val="Текст макроса Знак"/>
    <w:basedOn w:val="a2"/>
    <w:link w:val="afff2"/>
    <w:semiHidden/>
    <w:locked/>
    <w:rsid w:val="00E46845"/>
    <w:rPr>
      <w:rFonts w:ascii="Courier New" w:hAnsi="Courier New" w:cs="Times New Roman"/>
      <w:sz w:val="20"/>
      <w:szCs w:val="20"/>
    </w:rPr>
  </w:style>
  <w:style w:type="paragraph" w:styleId="afff2">
    <w:name w:val="macro"/>
    <w:link w:val="afff1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17">
    <w:name w:val="Текст макроса Знак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113">
    <w:name w:val="Текст макроса Знак11"/>
    <w:basedOn w:val="a2"/>
    <w:uiPriority w:val="99"/>
    <w:semiHidden/>
    <w:rsid w:val="00BC5360"/>
    <w:rPr>
      <w:rFonts w:ascii="Courier New" w:hAnsi="Courier New" w:cs="Courier New"/>
      <w:sz w:val="20"/>
      <w:szCs w:val="20"/>
      <w:lang w:eastAsia="en-US"/>
    </w:rPr>
  </w:style>
  <w:style w:type="character" w:customStyle="1" w:styleId="afff3">
    <w:name w:val="Текст примечания Знак"/>
    <w:basedOn w:val="a2"/>
    <w:link w:val="afff4"/>
    <w:semiHidden/>
    <w:locked/>
    <w:rsid w:val="00E46845"/>
    <w:rPr>
      <w:rFonts w:cs="Times New Roman"/>
      <w:sz w:val="20"/>
      <w:szCs w:val="20"/>
    </w:rPr>
  </w:style>
  <w:style w:type="paragraph" w:styleId="afff4">
    <w:name w:val="annotation text"/>
    <w:basedOn w:val="a1"/>
    <w:link w:val="afff3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8">
    <w:name w:val="Текст примечания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4">
    <w:name w:val="Текст примечания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character" w:customStyle="1" w:styleId="afff5">
    <w:name w:val="Текст сноски Знак"/>
    <w:basedOn w:val="a2"/>
    <w:link w:val="afff6"/>
    <w:semiHidden/>
    <w:locked/>
    <w:rsid w:val="00E46845"/>
    <w:rPr>
      <w:rFonts w:cs="Times New Roman"/>
      <w:sz w:val="20"/>
      <w:szCs w:val="20"/>
    </w:rPr>
  </w:style>
  <w:style w:type="paragraph" w:styleId="afff6">
    <w:name w:val="footnote text"/>
    <w:basedOn w:val="a1"/>
    <w:link w:val="afff5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2"/>
    <w:uiPriority w:val="99"/>
    <w:semiHidden/>
    <w:rsid w:val="00BC5360"/>
    <w:rPr>
      <w:sz w:val="20"/>
      <w:szCs w:val="20"/>
      <w:lang w:eastAsia="en-US"/>
    </w:rPr>
  </w:style>
  <w:style w:type="character" w:customStyle="1" w:styleId="115">
    <w:name w:val="Текст сноски Знак11"/>
    <w:basedOn w:val="a2"/>
    <w:uiPriority w:val="99"/>
    <w:semiHidden/>
    <w:rsid w:val="00BC5360"/>
    <w:rPr>
      <w:rFonts w:cs="Times New Roman"/>
      <w:sz w:val="20"/>
      <w:szCs w:val="20"/>
      <w:lang w:eastAsia="en-US"/>
    </w:rPr>
  </w:style>
  <w:style w:type="paragraph" w:styleId="1a">
    <w:name w:val="index 1"/>
    <w:basedOn w:val="a1"/>
    <w:next w:val="a1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7">
    <w:name w:val="Message Header"/>
    <w:basedOn w:val="a1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2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b"/>
    <w:locked/>
    <w:rsid w:val="00E46845"/>
    <w:rPr>
      <w:sz w:val="27"/>
      <w:shd w:val="clear" w:color="auto" w:fill="FFFFFF"/>
    </w:rPr>
  </w:style>
  <w:style w:type="paragraph" w:customStyle="1" w:styleId="1b">
    <w:name w:val="Основной текст1"/>
    <w:basedOn w:val="a1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2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1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c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1"/>
    <w:next w:val="a8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d">
    <w:name w:val="Название объекта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e">
    <w:name w:val="Название1"/>
    <w:basedOn w:val="a1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">
    <w:name w:val="Указатель1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1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1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1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1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8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1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1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1"/>
    <w:link w:val="affff4"/>
    <w:rsid w:val="00E46845"/>
    <w:pPr>
      <w:tabs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4"/>
      <w:szCs w:val="20"/>
    </w:rPr>
  </w:style>
  <w:style w:type="paragraph" w:styleId="affff5">
    <w:name w:val="TOC Heading"/>
    <w:basedOn w:val="1"/>
    <w:next w:val="a1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1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2"/>
    <w:uiPriority w:val="99"/>
    <w:unhideWhenUsed/>
    <w:locked/>
    <w:rsid w:val="00E46845"/>
    <w:rPr>
      <w:rFonts w:cs="Times New Roman"/>
      <w:color w:val="800080"/>
      <w:u w:val="single"/>
    </w:rPr>
  </w:style>
  <w:style w:type="character" w:styleId="affff8">
    <w:name w:val="Placeholder Text"/>
    <w:basedOn w:val="a2"/>
    <w:uiPriority w:val="99"/>
    <w:semiHidden/>
    <w:rsid w:val="00861F86"/>
    <w:rPr>
      <w:color w:val="808080"/>
    </w:rPr>
  </w:style>
  <w:style w:type="paragraph" w:customStyle="1" w:styleId="1f0">
    <w:name w:val="Заголовок1"/>
    <w:basedOn w:val="a1"/>
    <w:next w:val="a8"/>
    <w:rsid w:val="001F25A6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2f3">
    <w:name w:val="toc 2"/>
    <w:basedOn w:val="a1"/>
    <w:next w:val="a1"/>
    <w:autoRedefine/>
    <w:locked/>
    <w:rsid w:val="001F25A6"/>
    <w:pPr>
      <w:suppressAutoHyphens/>
      <w:spacing w:after="0" w:line="240" w:lineRule="auto"/>
      <w:ind w:left="240" w:firstLine="709"/>
      <w:contextualSpacing/>
      <w:jc w:val="both"/>
    </w:pPr>
    <w:rPr>
      <w:szCs w:val="24"/>
      <w:lang w:eastAsia="ar-SA"/>
    </w:rPr>
  </w:style>
  <w:style w:type="character" w:customStyle="1" w:styleId="FontStyle134">
    <w:name w:val="Font Style134"/>
    <w:uiPriority w:val="99"/>
    <w:rsid w:val="009E1A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9E1AA0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1"/>
    <w:uiPriority w:val="99"/>
    <w:rsid w:val="009E1AA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Style97">
    <w:name w:val="Style97"/>
    <w:basedOn w:val="a1"/>
    <w:uiPriority w:val="99"/>
    <w:rsid w:val="009E1AA0"/>
    <w:pPr>
      <w:spacing w:after="200" w:line="298" w:lineRule="exact"/>
    </w:pPr>
    <w:rPr>
      <w:rFonts w:ascii="Calibri" w:eastAsia="Calibri" w:hAnsi="Calibri"/>
      <w:szCs w:val="24"/>
    </w:rPr>
  </w:style>
  <w:style w:type="character" w:customStyle="1" w:styleId="FontStyle133">
    <w:name w:val="Font Style133"/>
    <w:uiPriority w:val="99"/>
    <w:rsid w:val="009E1AA0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6.wmf"/><Relationship Id="rId68" Type="http://schemas.openxmlformats.org/officeDocument/2006/relationships/oleObject" Target="embeddings/oleObject35.bin"/><Relationship Id="rId84" Type="http://schemas.openxmlformats.org/officeDocument/2006/relationships/oleObject" Target="embeddings/oleObject43.bin"/><Relationship Id="rId89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0.wmf"/><Relationship Id="rId92" Type="http://schemas.openxmlformats.org/officeDocument/2006/relationships/image" Target="media/image37.wmf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5.bin"/><Relationship Id="rId58" Type="http://schemas.openxmlformats.org/officeDocument/2006/relationships/oleObject" Target="embeddings/oleObject30.bin"/><Relationship Id="rId66" Type="http://schemas.openxmlformats.org/officeDocument/2006/relationships/oleObject" Target="embeddings/oleObject34.bin"/><Relationship Id="rId74" Type="http://schemas.openxmlformats.org/officeDocument/2006/relationships/oleObject" Target="embeddings/oleObject38.bin"/><Relationship Id="rId79" Type="http://schemas.openxmlformats.org/officeDocument/2006/relationships/image" Target="media/image34.wmf"/><Relationship Id="rId87" Type="http://schemas.openxmlformats.org/officeDocument/2006/relationships/oleObject" Target="embeddings/oleObject46.bin"/><Relationship Id="rId102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25.wmf"/><Relationship Id="rId82" Type="http://schemas.openxmlformats.org/officeDocument/2006/relationships/oleObject" Target="embeddings/oleObject42.bin"/><Relationship Id="rId90" Type="http://schemas.openxmlformats.org/officeDocument/2006/relationships/oleObject" Target="embeddings/oleObject49.bin"/><Relationship Id="rId95" Type="http://schemas.openxmlformats.org/officeDocument/2006/relationships/image" Target="media/image38.wmf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oleObject" Target="embeddings/oleObject28.bin"/><Relationship Id="rId64" Type="http://schemas.openxmlformats.org/officeDocument/2006/relationships/oleObject" Target="embeddings/oleObject33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100" Type="http://schemas.openxmlformats.org/officeDocument/2006/relationships/image" Target="media/image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7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4.bin"/><Relationship Id="rId93" Type="http://schemas.openxmlformats.org/officeDocument/2006/relationships/oleObject" Target="embeddings/oleObject51.bin"/><Relationship Id="rId98" Type="http://schemas.openxmlformats.org/officeDocument/2006/relationships/image" Target="media/image39.wmf"/><Relationship Id="rId3" Type="http://schemas.openxmlformats.org/officeDocument/2006/relationships/styles" Target="styl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image" Target="media/image24.wmf"/><Relationship Id="rId67" Type="http://schemas.openxmlformats.org/officeDocument/2006/relationships/image" Target="media/image28.wmf"/><Relationship Id="rId103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6.bin"/><Relationship Id="rId62" Type="http://schemas.openxmlformats.org/officeDocument/2006/relationships/oleObject" Target="embeddings/oleObject32.bin"/><Relationship Id="rId70" Type="http://schemas.openxmlformats.org/officeDocument/2006/relationships/oleObject" Target="embeddings/oleObject36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7.bin"/><Relationship Id="rId91" Type="http://schemas.openxmlformats.org/officeDocument/2006/relationships/oleObject" Target="embeddings/oleObject50.bin"/><Relationship Id="rId96" Type="http://schemas.openxmlformats.org/officeDocument/2006/relationships/oleObject" Target="embeddings/oleObject53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9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31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0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5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99954-04A2-4528-B0DB-41B07425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>Krokoz™</Company>
  <LinksUpToDate>false</LinksUpToDate>
  <CharactersWithSpaces>13459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creator>Admin-256a</dc:creator>
  <cp:lastModifiedBy>кафЭиФМ</cp:lastModifiedBy>
  <cp:revision>3</cp:revision>
  <dcterms:created xsi:type="dcterms:W3CDTF">2023-05-04T09:10:00Z</dcterms:created>
  <dcterms:modified xsi:type="dcterms:W3CDTF">2023-09-27T10:36:00Z</dcterms:modified>
</cp:coreProperties>
</file>