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F83B6E" w:rsidP="00C12429">
      <w:pPr>
        <w:jc w:val="center"/>
        <w:outlineLvl w:val="0"/>
        <w:rPr>
          <w:sz w:val="28"/>
          <w:szCs w:val="28"/>
        </w:rPr>
      </w:pPr>
      <w:r>
        <w:rPr>
          <w:sz w:val="28"/>
          <w:szCs w:val="28"/>
        </w:rPr>
        <w:t>Специальность</w:t>
      </w:r>
    </w:p>
    <w:p w:rsidR="00552187" w:rsidRDefault="00F83B6E" w:rsidP="00C12429">
      <w:pPr>
        <w:spacing w:line="264" w:lineRule="auto"/>
        <w:jc w:val="center"/>
        <w:rPr>
          <w:b/>
          <w:bCs/>
          <w:sz w:val="32"/>
          <w:szCs w:val="32"/>
          <w:lang w:eastAsia="ru-RU"/>
        </w:rPr>
      </w:pPr>
      <w:r>
        <w:rPr>
          <w:b/>
          <w:bCs/>
          <w:sz w:val="32"/>
          <w:szCs w:val="32"/>
          <w:lang w:eastAsia="ru-RU"/>
        </w:rPr>
        <w:t>54.05</w:t>
      </w:r>
      <w:r w:rsidR="00552187" w:rsidRPr="00552187">
        <w:rPr>
          <w:b/>
          <w:bCs/>
          <w:sz w:val="32"/>
          <w:szCs w:val="32"/>
          <w:lang w:eastAsia="ru-RU"/>
        </w:rPr>
        <w:t>.0</w:t>
      </w:r>
      <w:r>
        <w:rPr>
          <w:b/>
          <w:bCs/>
          <w:sz w:val="32"/>
          <w:szCs w:val="32"/>
          <w:lang w:eastAsia="ru-RU"/>
        </w:rPr>
        <w:t>3</w:t>
      </w:r>
      <w:r w:rsidR="00552187" w:rsidRPr="00552187">
        <w:rPr>
          <w:b/>
          <w:bCs/>
          <w:sz w:val="32"/>
          <w:szCs w:val="32"/>
          <w:lang w:eastAsia="ru-RU"/>
        </w:rPr>
        <w:t xml:space="preserve"> </w:t>
      </w:r>
      <w:r>
        <w:rPr>
          <w:b/>
          <w:bCs/>
          <w:sz w:val="32"/>
          <w:szCs w:val="32"/>
          <w:lang w:eastAsia="ru-RU"/>
        </w:rPr>
        <w:t>Графика</w:t>
      </w:r>
    </w:p>
    <w:p w:rsidR="00552187" w:rsidRDefault="00552187" w:rsidP="00C12429">
      <w:pPr>
        <w:spacing w:line="264" w:lineRule="auto"/>
        <w:jc w:val="center"/>
        <w:rPr>
          <w:b/>
          <w:bCs/>
          <w:sz w:val="32"/>
          <w:szCs w:val="32"/>
          <w:lang w:eastAsia="ru-RU"/>
        </w:rPr>
      </w:pPr>
    </w:p>
    <w:p w:rsidR="00552187" w:rsidRDefault="00552187" w:rsidP="00C12429">
      <w:pPr>
        <w:spacing w:line="264" w:lineRule="auto"/>
        <w:jc w:val="center"/>
        <w:rPr>
          <w:b/>
          <w:bCs/>
          <w:sz w:val="32"/>
          <w:szCs w:val="32"/>
          <w:lang w:eastAsia="ru-RU"/>
        </w:rPr>
      </w:pPr>
    </w:p>
    <w:p w:rsidR="00C12429" w:rsidRPr="000C2BD7" w:rsidRDefault="00C12429" w:rsidP="00C12429">
      <w:pPr>
        <w:spacing w:line="360" w:lineRule="auto"/>
        <w:jc w:val="center"/>
        <w:rPr>
          <w:sz w:val="28"/>
          <w:szCs w:val="26"/>
        </w:rPr>
      </w:pP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F83B6E" w:rsidP="00BC4398">
      <w:pPr>
        <w:widowControl w:val="0"/>
        <w:ind w:left="5"/>
        <w:jc w:val="center"/>
        <w:rPr>
          <w:color w:val="000000"/>
          <w:sz w:val="28"/>
          <w:szCs w:val="28"/>
        </w:rPr>
      </w:pPr>
      <w:r>
        <w:rPr>
          <w:color w:val="000000"/>
          <w:sz w:val="28"/>
          <w:szCs w:val="28"/>
        </w:rPr>
        <w:t>Форма обучения – очно-заочная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
        <w:widowControl w:val="0"/>
        <w:tabs>
          <w:tab w:val="left" w:pos="2694"/>
        </w:tabs>
        <w:ind w:firstLine="0"/>
        <w:jc w:val="center"/>
        <w:rPr>
          <w:sz w:val="32"/>
          <w:szCs w:val="32"/>
        </w:rPr>
      </w:pPr>
    </w:p>
    <w:p w:rsidR="00BC4398" w:rsidRDefault="00BC4398" w:rsidP="00BC4398">
      <w:pPr>
        <w:pStyle w:val="21"/>
        <w:widowControl w:val="0"/>
        <w:tabs>
          <w:tab w:val="left" w:pos="2694"/>
        </w:tabs>
        <w:ind w:firstLine="0"/>
        <w:jc w:val="center"/>
        <w:rPr>
          <w:sz w:val="32"/>
          <w:szCs w:val="32"/>
        </w:rPr>
      </w:pPr>
    </w:p>
    <w:p w:rsidR="00BC4398" w:rsidRDefault="00BC4398" w:rsidP="00BC4398">
      <w:pPr>
        <w:pStyle w:val="21"/>
        <w:widowControl w:val="0"/>
        <w:tabs>
          <w:tab w:val="left" w:pos="2694"/>
        </w:tabs>
        <w:ind w:firstLine="0"/>
        <w:jc w:val="center"/>
        <w:rPr>
          <w:sz w:val="32"/>
          <w:szCs w:val="32"/>
        </w:rPr>
      </w:pPr>
    </w:p>
    <w:p w:rsidR="00BC4398" w:rsidRDefault="00BC4398" w:rsidP="00BC4398">
      <w:pPr>
        <w:pStyle w:val="21"/>
        <w:widowControl w:val="0"/>
        <w:tabs>
          <w:tab w:val="left" w:pos="2694"/>
        </w:tabs>
        <w:ind w:firstLine="0"/>
        <w:jc w:val="center"/>
        <w:rPr>
          <w:sz w:val="32"/>
          <w:szCs w:val="32"/>
        </w:rPr>
      </w:pPr>
    </w:p>
    <w:p w:rsidR="00F83B6E" w:rsidRDefault="00F83B6E" w:rsidP="00BC4398">
      <w:pPr>
        <w:pStyle w:val="21"/>
        <w:widowControl w:val="0"/>
        <w:tabs>
          <w:tab w:val="left" w:pos="2694"/>
        </w:tabs>
        <w:ind w:firstLine="0"/>
        <w:jc w:val="center"/>
        <w:rPr>
          <w:sz w:val="32"/>
          <w:szCs w:val="32"/>
        </w:rPr>
      </w:pPr>
    </w:p>
    <w:p w:rsidR="00F83B6E" w:rsidRDefault="00F83B6E" w:rsidP="00BC4398">
      <w:pPr>
        <w:pStyle w:val="21"/>
        <w:widowControl w:val="0"/>
        <w:tabs>
          <w:tab w:val="left" w:pos="2694"/>
        </w:tabs>
        <w:ind w:firstLine="0"/>
        <w:jc w:val="center"/>
        <w:rPr>
          <w:sz w:val="32"/>
          <w:szCs w:val="32"/>
        </w:rPr>
      </w:pPr>
    </w:p>
    <w:p w:rsidR="00BC4398" w:rsidRPr="007F65F1" w:rsidRDefault="00BC4398" w:rsidP="00BC4398">
      <w:pPr>
        <w:pStyle w:val="21"/>
        <w:widowControl w:val="0"/>
        <w:tabs>
          <w:tab w:val="left" w:pos="2694"/>
        </w:tabs>
        <w:ind w:firstLine="0"/>
        <w:jc w:val="center"/>
        <w:rPr>
          <w:sz w:val="32"/>
          <w:szCs w:val="32"/>
        </w:rPr>
      </w:pPr>
    </w:p>
    <w:p w:rsidR="00085134" w:rsidRDefault="00BC4398" w:rsidP="00BC4398">
      <w:pPr>
        <w:pStyle w:val="21"/>
        <w:widowControl w:val="0"/>
        <w:ind w:firstLine="0"/>
        <w:jc w:val="center"/>
        <w:rPr>
          <w:sz w:val="28"/>
          <w:szCs w:val="28"/>
        </w:rPr>
      </w:pPr>
      <w:r w:rsidRPr="007F65F1">
        <w:rPr>
          <w:sz w:val="28"/>
          <w:szCs w:val="28"/>
        </w:rPr>
        <w:t>Рязань 202</w:t>
      </w:r>
      <w:r w:rsidR="00FB2D76">
        <w:rPr>
          <w:sz w:val="28"/>
          <w:szCs w:val="28"/>
        </w:rPr>
        <w:t>3</w:t>
      </w:r>
      <w:r w:rsidRPr="007F65F1">
        <w:rPr>
          <w:sz w:val="28"/>
          <w:szCs w:val="28"/>
        </w:rPr>
        <w:t xml:space="preserve"> г.</w:t>
      </w:r>
    </w:p>
    <w:p w:rsidR="00F83B6E" w:rsidRDefault="00F83B6E" w:rsidP="00BC4398">
      <w:pPr>
        <w:pStyle w:val="21"/>
        <w:widowControl w:val="0"/>
        <w:ind w:firstLine="0"/>
        <w:jc w:val="center"/>
        <w:rPr>
          <w:sz w:val="28"/>
          <w:szCs w:val="28"/>
        </w:rPr>
      </w:pPr>
      <w:bookmarkStart w:id="0" w:name="_GoBack"/>
      <w:bookmarkEnd w:id="0"/>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BodyText"/>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BodyText"/>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BodyText"/>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BodyText"/>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BodyText"/>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BodyText"/>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BodyText"/>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BodyText"/>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BodyText"/>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BodyText"/>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BodyText"/>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BodyText"/>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BodyText"/>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BodyText"/>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BodyText"/>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NormalWeb"/>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NormalWeb"/>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NormalWeb"/>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NormalWeb"/>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NormalWeb"/>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NormalWeb"/>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NormalWeb"/>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NormalWeb"/>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NormalWeb"/>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NormalWeb"/>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NormalWeb"/>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NormalWeb"/>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BodyText"/>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BodyText"/>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BodyText"/>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3"/>
                <w:color w:val="000000"/>
              </w:rPr>
            </w:pPr>
            <w:r w:rsidRPr="00722EEF">
              <w:rPr>
                <w:rStyle w:val="23"/>
                <w:color w:val="000000"/>
                <w:sz w:val="22"/>
                <w:szCs w:val="22"/>
              </w:rPr>
              <w:t>№</w:t>
            </w:r>
          </w:p>
          <w:p w:rsidR="004D3F5E" w:rsidRPr="00722EEF" w:rsidRDefault="004D3F5E" w:rsidP="00F33486">
            <w:pPr>
              <w:ind w:firstLine="0"/>
              <w:jc w:val="center"/>
              <w:rPr>
                <w:rStyle w:val="23"/>
                <w:color w:val="000000"/>
              </w:rPr>
            </w:pPr>
            <w:r w:rsidRPr="00722EEF">
              <w:rPr>
                <w:rStyle w:val="23"/>
                <w:color w:val="000000"/>
                <w:sz w:val="22"/>
                <w:szCs w:val="22"/>
              </w:rPr>
              <w:t>п/п</w:t>
            </w:r>
          </w:p>
        </w:tc>
        <w:tc>
          <w:tcPr>
            <w:tcW w:w="1283" w:type="dxa"/>
            <w:vAlign w:val="center"/>
          </w:tcPr>
          <w:p w:rsidR="004D3F5E" w:rsidRPr="00722EEF" w:rsidRDefault="004D3F5E" w:rsidP="00F33486">
            <w:pPr>
              <w:ind w:firstLine="0"/>
              <w:jc w:val="center"/>
              <w:rPr>
                <w:rStyle w:val="23"/>
                <w:color w:val="000000"/>
              </w:rPr>
            </w:pPr>
            <w:r w:rsidRPr="00722EEF">
              <w:rPr>
                <w:rStyle w:val="23"/>
                <w:color w:val="000000"/>
                <w:sz w:val="22"/>
                <w:szCs w:val="22"/>
              </w:rPr>
              <w:t>№ раздела дисциплины</w:t>
            </w:r>
          </w:p>
        </w:tc>
        <w:tc>
          <w:tcPr>
            <w:tcW w:w="7410" w:type="dxa"/>
            <w:vAlign w:val="center"/>
          </w:tcPr>
          <w:p w:rsidR="004D3F5E" w:rsidRPr="00722EEF" w:rsidRDefault="004D3F5E" w:rsidP="00F33486">
            <w:pPr>
              <w:jc w:val="center"/>
              <w:rPr>
                <w:rStyle w:val="23"/>
                <w:color w:val="000000"/>
              </w:rPr>
            </w:pPr>
            <w:r w:rsidRPr="00722EEF">
              <w:rPr>
                <w:rStyle w:val="23"/>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3"/>
                <w:color w:val="000000"/>
              </w:rPr>
            </w:pPr>
            <w:r w:rsidRPr="00722EEF">
              <w:rPr>
                <w:rStyle w:val="23"/>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1.</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1</w:t>
            </w:r>
          </w:p>
        </w:tc>
        <w:tc>
          <w:tcPr>
            <w:tcW w:w="7410" w:type="dxa"/>
          </w:tcPr>
          <w:p w:rsidR="004D3F5E" w:rsidRPr="00722EEF" w:rsidRDefault="004D3F5E" w:rsidP="00F33486">
            <w:pPr>
              <w:ind w:firstLine="0"/>
              <w:jc w:val="left"/>
              <w:rPr>
                <w:rStyle w:val="23"/>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2.</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2</w:t>
            </w:r>
          </w:p>
        </w:tc>
        <w:tc>
          <w:tcPr>
            <w:tcW w:w="7410" w:type="dxa"/>
          </w:tcPr>
          <w:p w:rsidR="004D3F5E" w:rsidRPr="00722EEF" w:rsidRDefault="004D3F5E" w:rsidP="00F33486">
            <w:pPr>
              <w:ind w:firstLine="0"/>
              <w:jc w:val="left"/>
              <w:rPr>
                <w:rStyle w:val="23"/>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3.</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3</w:t>
            </w:r>
          </w:p>
        </w:tc>
        <w:tc>
          <w:tcPr>
            <w:tcW w:w="7410" w:type="dxa"/>
          </w:tcPr>
          <w:p w:rsidR="004D3F5E" w:rsidRPr="00722EEF" w:rsidRDefault="004D3F5E" w:rsidP="00F33486">
            <w:pPr>
              <w:ind w:firstLine="0"/>
              <w:jc w:val="left"/>
              <w:rPr>
                <w:rStyle w:val="23"/>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4.</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3</w:t>
            </w:r>
          </w:p>
        </w:tc>
        <w:tc>
          <w:tcPr>
            <w:tcW w:w="7410" w:type="dxa"/>
          </w:tcPr>
          <w:p w:rsidR="004D3F5E" w:rsidRPr="00722EEF" w:rsidRDefault="004D3F5E" w:rsidP="00F33486">
            <w:pPr>
              <w:ind w:firstLine="0"/>
              <w:jc w:val="left"/>
              <w:rPr>
                <w:rStyle w:val="23"/>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5.</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4</w:t>
            </w:r>
          </w:p>
        </w:tc>
        <w:tc>
          <w:tcPr>
            <w:tcW w:w="7410" w:type="dxa"/>
          </w:tcPr>
          <w:p w:rsidR="004D3F5E" w:rsidRPr="00722EEF" w:rsidRDefault="004D3F5E" w:rsidP="00F33486">
            <w:pPr>
              <w:ind w:firstLine="0"/>
              <w:jc w:val="left"/>
              <w:rPr>
                <w:rStyle w:val="23"/>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6.</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4</w:t>
            </w:r>
          </w:p>
        </w:tc>
        <w:tc>
          <w:tcPr>
            <w:tcW w:w="7410" w:type="dxa"/>
          </w:tcPr>
          <w:p w:rsidR="004D3F5E" w:rsidRPr="00722EEF" w:rsidRDefault="004D3F5E" w:rsidP="00F33486">
            <w:pPr>
              <w:ind w:firstLine="0"/>
              <w:jc w:val="left"/>
              <w:rPr>
                <w:rStyle w:val="23"/>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7.</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4</w:t>
            </w:r>
          </w:p>
        </w:tc>
        <w:tc>
          <w:tcPr>
            <w:tcW w:w="7410" w:type="dxa"/>
          </w:tcPr>
          <w:p w:rsidR="004D3F5E" w:rsidRPr="00722EEF" w:rsidRDefault="004D3F5E" w:rsidP="00F33486">
            <w:pPr>
              <w:ind w:firstLine="0"/>
              <w:jc w:val="left"/>
              <w:rPr>
                <w:rStyle w:val="23"/>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3"/>
                <w:color w:val="000000"/>
              </w:rPr>
            </w:pPr>
            <w:r w:rsidRPr="00722EEF">
              <w:rPr>
                <w:rStyle w:val="23"/>
                <w:color w:val="000000"/>
                <w:sz w:val="22"/>
                <w:szCs w:val="22"/>
              </w:rPr>
              <w:t>8.</w:t>
            </w:r>
          </w:p>
        </w:tc>
        <w:tc>
          <w:tcPr>
            <w:tcW w:w="1283" w:type="dxa"/>
          </w:tcPr>
          <w:p w:rsidR="004D3F5E" w:rsidRPr="00722EEF" w:rsidRDefault="004D3F5E" w:rsidP="00F33486">
            <w:pPr>
              <w:ind w:firstLine="0"/>
              <w:jc w:val="center"/>
              <w:rPr>
                <w:rStyle w:val="23"/>
                <w:color w:val="000000"/>
              </w:rPr>
            </w:pPr>
            <w:r w:rsidRPr="00722EEF">
              <w:rPr>
                <w:rStyle w:val="23"/>
                <w:color w:val="000000"/>
                <w:sz w:val="22"/>
                <w:szCs w:val="22"/>
              </w:rPr>
              <w:t>4</w:t>
            </w:r>
          </w:p>
        </w:tc>
        <w:tc>
          <w:tcPr>
            <w:tcW w:w="7410" w:type="dxa"/>
          </w:tcPr>
          <w:p w:rsidR="004D3F5E" w:rsidRPr="00722EEF" w:rsidRDefault="004D3F5E" w:rsidP="00F33486">
            <w:pPr>
              <w:ind w:firstLine="0"/>
              <w:jc w:val="left"/>
              <w:rPr>
                <w:rStyle w:val="23"/>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3"/>
                <w:color w:val="000000"/>
              </w:rPr>
            </w:pPr>
            <w:r w:rsidRPr="00722EEF">
              <w:rPr>
                <w:rStyle w:val="23"/>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BodyTextIndent"/>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Hyperlink"/>
            <w:shd w:val="clear" w:color="auto" w:fill="EEEEF0"/>
            <w:lang w:val="en-US"/>
          </w:rPr>
          <w:t>https</w:t>
        </w:r>
        <w:r w:rsidR="00F375EC" w:rsidRPr="00F375EC">
          <w:rPr>
            <w:rStyle w:val="Hyperlink"/>
            <w:shd w:val="clear" w:color="auto" w:fill="EEEEF0"/>
          </w:rPr>
          <w:t>://</w:t>
        </w:r>
        <w:r w:rsidR="00F375EC" w:rsidRPr="00F375EC">
          <w:rPr>
            <w:rStyle w:val="Hyperlink"/>
            <w:shd w:val="clear" w:color="auto" w:fill="EEEEF0"/>
            <w:lang w:val="en-US"/>
          </w:rPr>
          <w:t>elib</w:t>
        </w:r>
        <w:r w:rsidR="00F375EC" w:rsidRPr="00F375EC">
          <w:rPr>
            <w:rStyle w:val="Hyperlink"/>
            <w:shd w:val="clear" w:color="auto" w:fill="EEEEF0"/>
          </w:rPr>
          <w:t>.</w:t>
        </w:r>
        <w:r w:rsidR="00F375EC" w:rsidRPr="00F375EC">
          <w:rPr>
            <w:rStyle w:val="Hyperlink"/>
            <w:shd w:val="clear" w:color="auto" w:fill="EEEEF0"/>
            <w:lang w:val="en-US"/>
          </w:rPr>
          <w:t>rsreu</w:t>
        </w:r>
        <w:r w:rsidR="00F375EC" w:rsidRPr="00F375EC">
          <w:rPr>
            <w:rStyle w:val="Hyperlink"/>
            <w:shd w:val="clear" w:color="auto" w:fill="EEEEF0"/>
          </w:rPr>
          <w:t>.</w:t>
        </w:r>
        <w:r w:rsidR="00F375EC" w:rsidRPr="00F375EC">
          <w:rPr>
            <w:rStyle w:val="Hyperlink"/>
            <w:shd w:val="clear" w:color="auto" w:fill="EEEEF0"/>
            <w:lang w:val="en-US"/>
          </w:rPr>
          <w:t>ru</w:t>
        </w:r>
        <w:r w:rsidR="00F375EC" w:rsidRPr="00F375EC">
          <w:rPr>
            <w:rStyle w:val="Hyperlink"/>
            <w:shd w:val="clear" w:color="auto" w:fill="EEEEF0"/>
          </w:rPr>
          <w:t>/</w:t>
        </w:r>
        <w:r w:rsidR="00F375EC" w:rsidRPr="00F375EC">
          <w:rPr>
            <w:rStyle w:val="Hyperlink"/>
            <w:shd w:val="clear" w:color="auto" w:fill="EEEEF0"/>
            <w:lang w:val="en-US"/>
          </w:rPr>
          <w:t>ebs</w:t>
        </w:r>
        <w:r w:rsidR="00F375EC" w:rsidRPr="00F375EC">
          <w:rPr>
            <w:rStyle w:val="Hyperlink"/>
            <w:shd w:val="clear" w:color="auto" w:fill="EEEEF0"/>
          </w:rPr>
          <w:t>/</w:t>
        </w:r>
        <w:r w:rsidR="00F375EC" w:rsidRPr="00F375EC">
          <w:rPr>
            <w:rStyle w:val="Hyperlink"/>
            <w:shd w:val="clear" w:color="auto" w:fill="EEEEF0"/>
            <w:lang w:val="en-US"/>
          </w:rPr>
          <w:t>download</w:t>
        </w:r>
        <w:r w:rsidR="00F375EC" w:rsidRPr="00F375EC">
          <w:rPr>
            <w:rStyle w:val="Hyperlink"/>
            <w:shd w:val="clear" w:color="auto" w:fill="EEEEF0"/>
          </w:rPr>
          <w:t>/2599</w:t>
        </w:r>
      </w:hyperlink>
    </w:p>
    <w:p w:rsidR="004D3F5E" w:rsidRPr="00C12429" w:rsidRDefault="00BC4398" w:rsidP="00AE14AE">
      <w:pPr>
        <w:pStyle w:val="BodyTextIndent"/>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Hyperlink"/>
            <w:sz w:val="22"/>
            <w:szCs w:val="22"/>
            <w:shd w:val="clear" w:color="auto" w:fill="EEEEF0"/>
            <w:lang w:val="en-US"/>
          </w:rPr>
          <w:t>https</w:t>
        </w:r>
        <w:r w:rsidR="00F375EC" w:rsidRPr="005318E5">
          <w:rPr>
            <w:rStyle w:val="Hyperlink"/>
            <w:sz w:val="22"/>
            <w:szCs w:val="22"/>
            <w:shd w:val="clear" w:color="auto" w:fill="EEEEF0"/>
          </w:rPr>
          <w:t>://</w:t>
        </w:r>
        <w:r w:rsidR="00F375EC" w:rsidRPr="005318E5">
          <w:rPr>
            <w:rStyle w:val="Hyperlink"/>
            <w:sz w:val="22"/>
            <w:szCs w:val="22"/>
            <w:shd w:val="clear" w:color="auto" w:fill="EEEEF0"/>
            <w:lang w:val="en-US"/>
          </w:rPr>
          <w:t>elib</w:t>
        </w:r>
        <w:r w:rsidR="00F375EC" w:rsidRPr="005318E5">
          <w:rPr>
            <w:rStyle w:val="Hyperlink"/>
            <w:sz w:val="22"/>
            <w:szCs w:val="22"/>
            <w:shd w:val="clear" w:color="auto" w:fill="EEEEF0"/>
          </w:rPr>
          <w:t>.</w:t>
        </w:r>
        <w:r w:rsidR="00F375EC" w:rsidRPr="005318E5">
          <w:rPr>
            <w:rStyle w:val="Hyperlink"/>
            <w:sz w:val="22"/>
            <w:szCs w:val="22"/>
            <w:shd w:val="clear" w:color="auto" w:fill="EEEEF0"/>
            <w:lang w:val="en-US"/>
          </w:rPr>
          <w:t>rsreu</w:t>
        </w:r>
        <w:r w:rsidR="00F375EC" w:rsidRPr="005318E5">
          <w:rPr>
            <w:rStyle w:val="Hyperlink"/>
            <w:sz w:val="22"/>
            <w:szCs w:val="22"/>
            <w:shd w:val="clear" w:color="auto" w:fill="EEEEF0"/>
          </w:rPr>
          <w:t>.</w:t>
        </w:r>
        <w:r w:rsidR="00F375EC" w:rsidRPr="005318E5">
          <w:rPr>
            <w:rStyle w:val="Hyperlink"/>
            <w:sz w:val="22"/>
            <w:szCs w:val="22"/>
            <w:shd w:val="clear" w:color="auto" w:fill="EEEEF0"/>
            <w:lang w:val="en-US"/>
          </w:rPr>
          <w:t>ru</w:t>
        </w:r>
        <w:r w:rsidR="00F375EC" w:rsidRPr="005318E5">
          <w:rPr>
            <w:rStyle w:val="Hyperlink"/>
            <w:sz w:val="22"/>
            <w:szCs w:val="22"/>
            <w:shd w:val="clear" w:color="auto" w:fill="EEEEF0"/>
          </w:rPr>
          <w:t>/</w:t>
        </w:r>
        <w:r w:rsidR="00F375EC" w:rsidRPr="005318E5">
          <w:rPr>
            <w:rStyle w:val="Hyperlink"/>
            <w:sz w:val="22"/>
            <w:szCs w:val="22"/>
            <w:shd w:val="clear" w:color="auto" w:fill="EEEEF0"/>
            <w:lang w:val="en-US"/>
          </w:rPr>
          <w:t>ebs</w:t>
        </w:r>
        <w:r w:rsidR="00F375EC" w:rsidRPr="005318E5">
          <w:rPr>
            <w:rStyle w:val="Hyperlink"/>
            <w:sz w:val="22"/>
            <w:szCs w:val="22"/>
            <w:shd w:val="clear" w:color="auto" w:fill="EEEEF0"/>
          </w:rPr>
          <w:t>/</w:t>
        </w:r>
        <w:r w:rsidR="00F375EC" w:rsidRPr="005318E5">
          <w:rPr>
            <w:rStyle w:val="Hyperlink"/>
            <w:sz w:val="22"/>
            <w:szCs w:val="22"/>
            <w:shd w:val="clear" w:color="auto" w:fill="EEEEF0"/>
            <w:lang w:val="en-US"/>
          </w:rPr>
          <w:t>download</w:t>
        </w:r>
        <w:r w:rsidR="00F375EC" w:rsidRPr="005318E5">
          <w:rPr>
            <w:rStyle w:val="Hyperlink"/>
            <w:sz w:val="22"/>
            <w:szCs w:val="22"/>
            <w:shd w:val="clear" w:color="auto" w:fill="EEEEF0"/>
          </w:rPr>
          <w:t>/2692</w:t>
        </w:r>
      </w:hyperlink>
    </w:p>
    <w:p w:rsidR="00C12429" w:rsidRDefault="00C12429" w:rsidP="00C12429">
      <w:pPr>
        <w:pStyle w:val="BodyTextIndent"/>
        <w:widowControl w:val="0"/>
        <w:suppressAutoHyphens w:val="0"/>
        <w:contextualSpacing w:val="0"/>
        <w:rPr>
          <w:color w:val="000000"/>
          <w:sz w:val="22"/>
          <w:szCs w:val="22"/>
        </w:rPr>
      </w:pPr>
    </w:p>
    <w:p w:rsidR="00C12429" w:rsidRDefault="00C12429" w:rsidP="00C12429">
      <w:pPr>
        <w:pStyle w:val="BodyTextIndent"/>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BodyText"/>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
          <w:i w:val="0"/>
          <w:color w:val="000000"/>
          <w:sz w:val="22"/>
          <w:szCs w:val="22"/>
        </w:rPr>
        <w:t xml:space="preserve">Примерный </w:t>
      </w:r>
      <w:r w:rsidRPr="00194F31">
        <w:rPr>
          <w:rStyle w:val="7"/>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TOC1"/>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TOC1"/>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TOC1"/>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TOC1"/>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ListParagraph"/>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ListParagraph"/>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ListParagraph"/>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58" w:rsidRDefault="009C7858" w:rsidP="00734226">
      <w:r>
        <w:separator/>
      </w:r>
    </w:p>
  </w:endnote>
  <w:endnote w:type="continuationSeparator" w:id="0">
    <w:p w:rsidR="009C7858" w:rsidRDefault="009C7858"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0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58" w:rsidRDefault="009C7858" w:rsidP="00734226">
      <w:r>
        <w:separator/>
      </w:r>
    </w:p>
  </w:footnote>
  <w:footnote w:type="continuationSeparator" w:id="0">
    <w:p w:rsidR="009C7858" w:rsidRDefault="009C7858"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0836"/>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5D80"/>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C7858"/>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B6E"/>
    <w:rsid w:val="00F83C9A"/>
    <w:rsid w:val="00F855DE"/>
    <w:rsid w:val="00F86BDD"/>
    <w:rsid w:val="00F952F8"/>
    <w:rsid w:val="00FA0788"/>
    <w:rsid w:val="00FA2EB1"/>
    <w:rsid w:val="00FB23B5"/>
    <w:rsid w:val="00FB2D76"/>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AA62CC"/>
  <w15:docId w15:val="{770A851D-DFD1-4206-ADE4-DC1B1C7F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907"/>
    <w:pPr>
      <w:suppressAutoHyphens/>
      <w:ind w:firstLine="709"/>
      <w:contextualSpacing/>
      <w:jc w:val="both"/>
    </w:pPr>
    <w:rPr>
      <w:sz w:val="24"/>
      <w:szCs w:val="24"/>
      <w:lang w:eastAsia="ar-SA"/>
    </w:rPr>
  </w:style>
  <w:style w:type="paragraph" w:styleId="Heading1">
    <w:name w:val="heading 1"/>
    <w:basedOn w:val="Normal"/>
    <w:next w:val="Normal"/>
    <w:link w:val="Heading1Char"/>
    <w:uiPriority w:val="99"/>
    <w:qFormat/>
    <w:rsid w:val="00646B5B"/>
    <w:pPr>
      <w:keepNext/>
      <w:tabs>
        <w:tab w:val="num" w:pos="360"/>
        <w:tab w:val="left" w:pos="851"/>
      </w:tabs>
      <w:ind w:left="360" w:hanging="360"/>
      <w:outlineLvl w:val="0"/>
    </w:pPr>
    <w:rPr>
      <w:b/>
      <w:szCs w:val="20"/>
    </w:rPr>
  </w:style>
  <w:style w:type="paragraph" w:styleId="Heading2">
    <w:name w:val="heading 2"/>
    <w:basedOn w:val="Normal"/>
    <w:next w:val="Normal"/>
    <w:link w:val="Heading2Char"/>
    <w:uiPriority w:val="99"/>
    <w:qFormat/>
    <w:rsid w:val="00646B5B"/>
    <w:pPr>
      <w:keepNext/>
      <w:tabs>
        <w:tab w:val="left" w:pos="851"/>
      </w:tabs>
      <w:outlineLvl w:val="1"/>
    </w:pPr>
    <w:rPr>
      <w:b/>
      <w:szCs w:val="20"/>
    </w:rPr>
  </w:style>
  <w:style w:type="paragraph" w:styleId="Heading3">
    <w:name w:val="heading 3"/>
    <w:basedOn w:val="Normal"/>
    <w:next w:val="Normal"/>
    <w:link w:val="Heading3Char"/>
    <w:uiPriority w:val="99"/>
    <w:qFormat/>
    <w:rsid w:val="00646B5B"/>
    <w:pPr>
      <w:keepNext/>
      <w:jc w:val="center"/>
      <w:outlineLvl w:val="2"/>
    </w:pPr>
    <w:rPr>
      <w:b/>
      <w:bCs/>
    </w:rPr>
  </w:style>
  <w:style w:type="paragraph" w:styleId="Heading4">
    <w:name w:val="heading 4"/>
    <w:basedOn w:val="Normal"/>
    <w:next w:val="Normal"/>
    <w:link w:val="Heading4Char"/>
    <w:uiPriority w:val="99"/>
    <w:qFormat/>
    <w:rsid w:val="00646B5B"/>
    <w:pPr>
      <w:keepNext/>
      <w:tabs>
        <w:tab w:val="left" w:pos="851"/>
      </w:tabs>
      <w:outlineLvl w:val="3"/>
    </w:pPr>
    <w:rPr>
      <w:b/>
      <w:szCs w:val="20"/>
    </w:rPr>
  </w:style>
  <w:style w:type="paragraph" w:styleId="Heading5">
    <w:name w:val="heading 5"/>
    <w:basedOn w:val="Normal"/>
    <w:next w:val="Normal"/>
    <w:link w:val="Heading5Char"/>
    <w:uiPriority w:val="99"/>
    <w:qFormat/>
    <w:rsid w:val="00646B5B"/>
    <w:pPr>
      <w:keepNext/>
      <w:tabs>
        <w:tab w:val="left" w:pos="851"/>
      </w:tabs>
      <w:outlineLvl w:val="4"/>
    </w:pPr>
    <w:rPr>
      <w:i/>
      <w:szCs w:val="20"/>
    </w:rPr>
  </w:style>
  <w:style w:type="paragraph" w:styleId="Heading6">
    <w:name w:val="heading 6"/>
    <w:basedOn w:val="Normal"/>
    <w:next w:val="Normal"/>
    <w:link w:val="Heading6Char"/>
    <w:uiPriority w:val="99"/>
    <w:qFormat/>
    <w:rsid w:val="00646B5B"/>
    <w:pPr>
      <w:keepNext/>
      <w:tabs>
        <w:tab w:val="left" w:pos="851"/>
      </w:tabs>
      <w:outlineLvl w:val="5"/>
    </w:pPr>
    <w:rPr>
      <w:szCs w:val="20"/>
    </w:rPr>
  </w:style>
  <w:style w:type="paragraph" w:styleId="Heading7">
    <w:name w:val="heading 7"/>
    <w:basedOn w:val="Normal"/>
    <w:next w:val="Normal"/>
    <w:link w:val="Heading7Char"/>
    <w:uiPriority w:val="99"/>
    <w:qFormat/>
    <w:rsid w:val="00646B5B"/>
    <w:pPr>
      <w:keepNext/>
      <w:tabs>
        <w:tab w:val="left" w:pos="851"/>
      </w:tabs>
      <w:jc w:val="center"/>
      <w:outlineLvl w:val="6"/>
    </w:pPr>
    <w:rPr>
      <w:b/>
      <w:spacing w:val="20"/>
      <w:szCs w:val="20"/>
    </w:rPr>
  </w:style>
  <w:style w:type="paragraph" w:styleId="Heading8">
    <w:name w:val="heading 8"/>
    <w:basedOn w:val="Normal"/>
    <w:next w:val="Normal"/>
    <w:link w:val="Heading8Char"/>
    <w:uiPriority w:val="99"/>
    <w:qFormat/>
    <w:rsid w:val="00646B5B"/>
    <w:pPr>
      <w:keepNext/>
      <w:tabs>
        <w:tab w:val="left" w:pos="851"/>
      </w:tabs>
      <w:jc w:val="center"/>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CB8"/>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locked/>
    <w:rsid w:val="00372405"/>
    <w:rPr>
      <w:rFonts w:cs="Times New Roman"/>
      <w:b/>
      <w:sz w:val="24"/>
      <w:lang w:eastAsia="ar-SA" w:bidi="ar-SA"/>
    </w:rPr>
  </w:style>
  <w:style w:type="character" w:customStyle="1" w:styleId="Heading3Char">
    <w:name w:val="Heading 3 Char"/>
    <w:basedOn w:val="DefaultParagraphFont"/>
    <w:link w:val="Heading3"/>
    <w:uiPriority w:val="99"/>
    <w:semiHidden/>
    <w:locked/>
    <w:rsid w:val="00260CB8"/>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260CB8"/>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260CB8"/>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260CB8"/>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260CB8"/>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0">
    <w:name w:val="Основной шрифт абзаца2"/>
    <w:uiPriority w:val="99"/>
    <w:rsid w:val="00646B5B"/>
  </w:style>
  <w:style w:type="character" w:customStyle="1" w:styleId="1">
    <w:name w:val="Основной шрифт абзаца1"/>
    <w:uiPriority w:val="99"/>
    <w:rsid w:val="00646B5B"/>
  </w:style>
  <w:style w:type="character" w:styleId="PageNumber">
    <w:name w:val="page number"/>
    <w:basedOn w:val="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Normal"/>
    <w:next w:val="BodyText"/>
    <w:uiPriority w:val="99"/>
    <w:rsid w:val="00646B5B"/>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646B5B"/>
    <w:pPr>
      <w:tabs>
        <w:tab w:val="left" w:pos="851"/>
      </w:tabs>
    </w:pPr>
    <w:rPr>
      <w:i/>
      <w:szCs w:val="20"/>
    </w:rPr>
  </w:style>
  <w:style w:type="character" w:customStyle="1" w:styleId="BodyTextChar">
    <w:name w:val="Body Text Char"/>
    <w:basedOn w:val="DefaultParagraphFont"/>
    <w:link w:val="BodyText"/>
    <w:uiPriority w:val="99"/>
    <w:locked/>
    <w:rsid w:val="00372405"/>
    <w:rPr>
      <w:rFonts w:cs="Times New Roman"/>
      <w:i/>
      <w:sz w:val="24"/>
      <w:lang w:eastAsia="ar-SA" w:bidi="ar-SA"/>
    </w:rPr>
  </w:style>
  <w:style w:type="paragraph" w:styleId="List">
    <w:name w:val="List"/>
    <w:basedOn w:val="BodyText"/>
    <w:uiPriority w:val="99"/>
    <w:rsid w:val="00646B5B"/>
    <w:rPr>
      <w:rFonts w:ascii="Arial" w:hAnsi="Arial" w:cs="Tahoma"/>
    </w:rPr>
  </w:style>
  <w:style w:type="paragraph" w:customStyle="1" w:styleId="10">
    <w:name w:val="Название объекта1"/>
    <w:basedOn w:val="Normal"/>
    <w:uiPriority w:val="99"/>
    <w:rsid w:val="00646B5B"/>
    <w:pPr>
      <w:suppressLineNumbers/>
      <w:spacing w:before="120" w:after="120"/>
    </w:pPr>
    <w:rPr>
      <w:rFonts w:cs="Mangal"/>
      <w:i/>
      <w:iCs/>
    </w:rPr>
  </w:style>
  <w:style w:type="paragraph" w:customStyle="1" w:styleId="Index">
    <w:name w:val="Index"/>
    <w:basedOn w:val="Normal"/>
    <w:uiPriority w:val="99"/>
    <w:rsid w:val="00646B5B"/>
    <w:pPr>
      <w:suppressLineNumbers/>
    </w:pPr>
    <w:rPr>
      <w:rFonts w:cs="Mangal"/>
    </w:rPr>
  </w:style>
  <w:style w:type="paragraph" w:customStyle="1" w:styleId="11">
    <w:name w:val="Заголовок1"/>
    <w:basedOn w:val="Normal"/>
    <w:next w:val="BodyText"/>
    <w:uiPriority w:val="99"/>
    <w:rsid w:val="00646B5B"/>
    <w:pPr>
      <w:keepNext/>
      <w:spacing w:before="240" w:after="120"/>
    </w:pPr>
    <w:rPr>
      <w:rFonts w:ascii="Arial" w:hAnsi="Arial" w:cs="Tahoma"/>
      <w:sz w:val="28"/>
      <w:szCs w:val="28"/>
    </w:rPr>
  </w:style>
  <w:style w:type="paragraph" w:customStyle="1" w:styleId="12">
    <w:name w:val="Название1"/>
    <w:basedOn w:val="Normal"/>
    <w:uiPriority w:val="99"/>
    <w:rsid w:val="00646B5B"/>
    <w:pPr>
      <w:suppressLineNumbers/>
      <w:spacing w:before="120" w:after="120"/>
    </w:pPr>
    <w:rPr>
      <w:rFonts w:ascii="Arial" w:hAnsi="Arial" w:cs="Tahoma"/>
      <w:i/>
      <w:iCs/>
      <w:sz w:val="20"/>
    </w:rPr>
  </w:style>
  <w:style w:type="paragraph" w:customStyle="1" w:styleId="13">
    <w:name w:val="Указатель1"/>
    <w:basedOn w:val="Normal"/>
    <w:uiPriority w:val="99"/>
    <w:rsid w:val="00646B5B"/>
    <w:pPr>
      <w:suppressLineNumbers/>
    </w:pPr>
    <w:rPr>
      <w:rFonts w:ascii="Arial" w:hAnsi="Arial" w:cs="Tahoma"/>
    </w:rPr>
  </w:style>
  <w:style w:type="paragraph" w:styleId="Header">
    <w:name w:val="header"/>
    <w:basedOn w:val="Normal"/>
    <w:link w:val="HeaderChar"/>
    <w:uiPriority w:val="99"/>
    <w:rsid w:val="00646B5B"/>
    <w:pPr>
      <w:tabs>
        <w:tab w:val="center" w:pos="4677"/>
        <w:tab w:val="right" w:pos="9355"/>
      </w:tabs>
    </w:pPr>
  </w:style>
  <w:style w:type="character" w:customStyle="1" w:styleId="HeaderChar">
    <w:name w:val="Header Char"/>
    <w:basedOn w:val="DefaultParagraphFont"/>
    <w:link w:val="Header"/>
    <w:uiPriority w:val="99"/>
    <w:locked/>
    <w:rsid w:val="00734226"/>
    <w:rPr>
      <w:rFonts w:cs="Times New Roman"/>
      <w:sz w:val="24"/>
      <w:lang w:eastAsia="ar-SA" w:bidi="ar-SA"/>
    </w:rPr>
  </w:style>
  <w:style w:type="paragraph" w:customStyle="1" w:styleId="Textlist">
    <w:name w:val="Text list"/>
    <w:basedOn w:val="Normal"/>
    <w:uiPriority w:val="99"/>
    <w:rsid w:val="00646B5B"/>
    <w:pPr>
      <w:widowControl w:val="0"/>
      <w:tabs>
        <w:tab w:val="num" w:pos="360"/>
      </w:tabs>
      <w:ind w:left="360" w:hanging="360"/>
    </w:pPr>
    <w:rPr>
      <w:color w:val="000000"/>
      <w:szCs w:val="20"/>
    </w:rPr>
  </w:style>
  <w:style w:type="paragraph" w:customStyle="1" w:styleId="Text">
    <w:name w:val="Text"/>
    <w:basedOn w:val="Normal"/>
    <w:uiPriority w:val="99"/>
    <w:rsid w:val="00646B5B"/>
    <w:pPr>
      <w:tabs>
        <w:tab w:val="left" w:pos="709"/>
      </w:tabs>
    </w:pPr>
    <w:rPr>
      <w:szCs w:val="20"/>
    </w:rPr>
  </w:style>
  <w:style w:type="paragraph" w:customStyle="1" w:styleId="a0">
    <w:name w:val="Пробел"/>
    <w:uiPriority w:val="99"/>
    <w:rsid w:val="00646B5B"/>
    <w:pPr>
      <w:suppressAutoHyphens/>
      <w:spacing w:line="100" w:lineRule="exact"/>
    </w:pPr>
    <w:rPr>
      <w:sz w:val="20"/>
      <w:szCs w:val="20"/>
      <w:lang w:eastAsia="ar-SA"/>
    </w:rPr>
  </w:style>
  <w:style w:type="paragraph" w:styleId="BodyTextIndent">
    <w:name w:val="Body Text Indent"/>
    <w:basedOn w:val="Normal"/>
    <w:link w:val="BodyTextIndentChar"/>
    <w:uiPriority w:val="99"/>
    <w:rsid w:val="00646B5B"/>
    <w:pPr>
      <w:ind w:firstLine="720"/>
    </w:pPr>
  </w:style>
  <w:style w:type="character" w:customStyle="1" w:styleId="BodyTextIndentChar">
    <w:name w:val="Body Text Indent Char"/>
    <w:basedOn w:val="DefaultParagraphFont"/>
    <w:link w:val="BodyTextIndent"/>
    <w:uiPriority w:val="99"/>
    <w:semiHidden/>
    <w:locked/>
    <w:rsid w:val="00260CB8"/>
    <w:rPr>
      <w:rFonts w:cs="Times New Roman"/>
      <w:sz w:val="24"/>
      <w:szCs w:val="24"/>
      <w:lang w:eastAsia="ar-SA" w:bidi="ar-SA"/>
    </w:rPr>
  </w:style>
  <w:style w:type="paragraph" w:customStyle="1" w:styleId="21">
    <w:name w:val="Основной текст 21"/>
    <w:basedOn w:val="Normal"/>
    <w:uiPriority w:val="99"/>
    <w:rsid w:val="00646B5B"/>
  </w:style>
  <w:style w:type="paragraph" w:styleId="Footer">
    <w:name w:val="footer"/>
    <w:basedOn w:val="Normal"/>
    <w:link w:val="FooterChar"/>
    <w:uiPriority w:val="99"/>
    <w:rsid w:val="00646B5B"/>
    <w:pPr>
      <w:tabs>
        <w:tab w:val="center" w:pos="4677"/>
        <w:tab w:val="right" w:pos="9355"/>
      </w:tabs>
    </w:pPr>
  </w:style>
  <w:style w:type="character" w:customStyle="1" w:styleId="FooterChar">
    <w:name w:val="Footer Char"/>
    <w:basedOn w:val="DefaultParagraphFont"/>
    <w:link w:val="Footer"/>
    <w:uiPriority w:val="99"/>
    <w:semiHidden/>
    <w:locked/>
    <w:rsid w:val="00260CB8"/>
    <w:rPr>
      <w:rFonts w:cs="Times New Roman"/>
      <w:sz w:val="24"/>
      <w:szCs w:val="24"/>
      <w:lang w:eastAsia="ar-SA" w:bidi="ar-SA"/>
    </w:rPr>
  </w:style>
  <w:style w:type="paragraph" w:customStyle="1" w:styleId="a1">
    <w:name w:val="Мой формат"/>
    <w:basedOn w:val="Normal"/>
    <w:uiPriority w:val="99"/>
    <w:rsid w:val="00646B5B"/>
    <w:pPr>
      <w:keepLines/>
      <w:spacing w:after="120"/>
    </w:pPr>
    <w:rPr>
      <w:szCs w:val="20"/>
      <w:lang w:val="en-US"/>
    </w:rPr>
  </w:style>
  <w:style w:type="paragraph" w:customStyle="1" w:styleId="a2">
    <w:name w:val="Содержимое таблицы"/>
    <w:basedOn w:val="Normal"/>
    <w:uiPriority w:val="99"/>
    <w:rsid w:val="00646B5B"/>
    <w:pPr>
      <w:suppressLineNumbers/>
    </w:pPr>
  </w:style>
  <w:style w:type="paragraph" w:customStyle="1" w:styleId="a3">
    <w:name w:val="Заголовок таблицы"/>
    <w:basedOn w:val="a2"/>
    <w:uiPriority w:val="99"/>
    <w:rsid w:val="00646B5B"/>
    <w:pPr>
      <w:jc w:val="center"/>
    </w:pPr>
    <w:rPr>
      <w:b/>
      <w:bCs/>
    </w:rPr>
  </w:style>
  <w:style w:type="paragraph" w:customStyle="1" w:styleId="a4">
    <w:name w:val="Содержимое врезки"/>
    <w:basedOn w:val="BodyText"/>
    <w:uiPriority w:val="99"/>
    <w:rsid w:val="00646B5B"/>
  </w:style>
  <w:style w:type="paragraph" w:customStyle="1" w:styleId="31">
    <w:name w:val="Основной текст 31"/>
    <w:basedOn w:val="Normal"/>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Normal"/>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ListParagraph">
    <w:name w:val="List Paragraph"/>
    <w:basedOn w:val="Normal"/>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5">
    <w:name w:val="список с точками"/>
    <w:basedOn w:val="Normal"/>
    <w:uiPriority w:val="99"/>
    <w:rsid w:val="002443B7"/>
    <w:pPr>
      <w:tabs>
        <w:tab w:val="right" w:leader="underscore" w:pos="8505"/>
      </w:tabs>
      <w:spacing w:line="312" w:lineRule="auto"/>
      <w:ind w:left="792" w:hanging="360"/>
      <w:contextualSpacing w:val="0"/>
    </w:pPr>
    <w:rPr>
      <w:lang w:eastAsia="zh-CN"/>
    </w:rPr>
  </w:style>
  <w:style w:type="character" w:styleId="Hyperlink">
    <w:name w:val="Hyperlink"/>
    <w:basedOn w:val="DefaultParagraphFont"/>
    <w:uiPriority w:val="99"/>
    <w:rsid w:val="00F855DE"/>
    <w:rPr>
      <w:rFonts w:cs="Times New Roman"/>
      <w:color w:val="0000FF"/>
      <w:u w:val="single"/>
    </w:rPr>
  </w:style>
  <w:style w:type="paragraph" w:customStyle="1" w:styleId="a">
    <w:name w:val="Нумеровный"/>
    <w:basedOn w:val="Normal"/>
    <w:link w:val="a6"/>
    <w:uiPriority w:val="99"/>
    <w:rsid w:val="000F6846"/>
    <w:pPr>
      <w:numPr>
        <w:numId w:val="1"/>
      </w:numPr>
      <w:suppressAutoHyphens w:val="0"/>
      <w:contextualSpacing w:val="0"/>
    </w:pPr>
    <w:rPr>
      <w:szCs w:val="20"/>
    </w:rPr>
  </w:style>
  <w:style w:type="character" w:customStyle="1" w:styleId="a6">
    <w:name w:val="Нумеровный Знак"/>
    <w:link w:val="a"/>
    <w:uiPriority w:val="99"/>
    <w:locked/>
    <w:rsid w:val="000F6846"/>
    <w:rPr>
      <w:sz w:val="24"/>
      <w:lang w:eastAsia="ar-SA" w:bidi="ar-SA"/>
    </w:rPr>
  </w:style>
  <w:style w:type="paragraph" w:customStyle="1" w:styleId="14">
    <w:name w:val="Абзац списка1"/>
    <w:basedOn w:val="Normal"/>
    <w:link w:val="ListParagraphChar"/>
    <w:uiPriority w:val="99"/>
    <w:rsid w:val="008C2CD7"/>
    <w:pPr>
      <w:suppressAutoHyphens w:val="0"/>
      <w:ind w:left="720"/>
    </w:pPr>
    <w:rPr>
      <w:sz w:val="22"/>
      <w:szCs w:val="20"/>
      <w:lang w:eastAsia="en-US"/>
    </w:rPr>
  </w:style>
  <w:style w:type="paragraph" w:styleId="TOC1">
    <w:name w:val="toc 1"/>
    <w:basedOn w:val="Normal"/>
    <w:next w:val="Normal"/>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4"/>
    <w:uiPriority w:val="99"/>
    <w:locked/>
    <w:rsid w:val="00263A2B"/>
    <w:rPr>
      <w:sz w:val="22"/>
      <w:lang w:val="ru-RU" w:eastAsia="en-US"/>
    </w:rPr>
  </w:style>
  <w:style w:type="paragraph" w:styleId="TOC2">
    <w:name w:val="toc 2"/>
    <w:basedOn w:val="Normal"/>
    <w:next w:val="Normal"/>
    <w:autoRedefine/>
    <w:uiPriority w:val="99"/>
    <w:semiHidden/>
    <w:rsid w:val="000E762F"/>
    <w:pPr>
      <w:ind w:left="240"/>
    </w:pPr>
  </w:style>
  <w:style w:type="table" w:styleId="TableGrid">
    <w:name w:val="Table Grid"/>
    <w:basedOn w:val="TableNormal"/>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7">
    <w:name w:val="для таблиц"/>
    <w:basedOn w:val="Normal"/>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BalloonText">
    <w:name w:val="Balloon Text"/>
    <w:basedOn w:val="Normal"/>
    <w:link w:val="BalloonTextChar"/>
    <w:uiPriority w:val="99"/>
    <w:semiHidden/>
    <w:rsid w:val="00D66A6F"/>
    <w:rPr>
      <w:rFonts w:ascii="Segoe UI" w:hAnsi="Segoe UI"/>
      <w:sz w:val="18"/>
      <w:szCs w:val="18"/>
    </w:rPr>
  </w:style>
  <w:style w:type="character" w:customStyle="1" w:styleId="BalloonTextChar">
    <w:name w:val="Balloon Text Char"/>
    <w:basedOn w:val="DefaultParagraphFont"/>
    <w:link w:val="BalloonText"/>
    <w:uiPriority w:val="99"/>
    <w:semiHidden/>
    <w:locked/>
    <w:rsid w:val="00D66A6F"/>
    <w:rPr>
      <w:rFonts w:ascii="Segoe UI" w:hAnsi="Segoe UI" w:cs="Times New Roman"/>
      <w:sz w:val="18"/>
      <w:lang w:eastAsia="ar-SA" w:bidi="ar-SA"/>
    </w:rPr>
  </w:style>
  <w:style w:type="paragraph" w:customStyle="1" w:styleId="15">
    <w:name w:val="Текст1"/>
    <w:basedOn w:val="Normal"/>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Normal"/>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Normal"/>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Normal"/>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Normal"/>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Normal"/>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Normal"/>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Normal"/>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Normal"/>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Normal"/>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2">
    <w:name w:val="Заголовок №2"/>
    <w:basedOn w:val="Normal"/>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CommentReference">
    <w:name w:val="annotation reference"/>
    <w:basedOn w:val="DefaultParagraphFont"/>
    <w:uiPriority w:val="99"/>
    <w:semiHidden/>
    <w:rsid w:val="00620361"/>
    <w:rPr>
      <w:rFonts w:cs="Times New Roman"/>
      <w:sz w:val="16"/>
    </w:rPr>
  </w:style>
  <w:style w:type="paragraph" w:styleId="CommentText">
    <w:name w:val="annotation text"/>
    <w:basedOn w:val="Normal"/>
    <w:link w:val="CommentTextChar"/>
    <w:uiPriority w:val="99"/>
    <w:semiHidden/>
    <w:rsid w:val="00620361"/>
    <w:rPr>
      <w:sz w:val="20"/>
      <w:szCs w:val="20"/>
    </w:rPr>
  </w:style>
  <w:style w:type="character" w:customStyle="1" w:styleId="CommentTextChar">
    <w:name w:val="Comment Text Char"/>
    <w:basedOn w:val="DefaultParagraphFont"/>
    <w:link w:val="CommentText"/>
    <w:uiPriority w:val="99"/>
    <w:semiHidden/>
    <w:locked/>
    <w:rsid w:val="00620361"/>
    <w:rPr>
      <w:rFonts w:cs="Times New Roman"/>
      <w:lang w:eastAsia="ar-SA" w:bidi="ar-SA"/>
    </w:rPr>
  </w:style>
  <w:style w:type="paragraph" w:styleId="NormalWeb">
    <w:name w:val="Normal (Web)"/>
    <w:basedOn w:val="Normal"/>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Strong">
    <w:name w:val="Strong"/>
    <w:basedOn w:val="DefaultParagraphFont"/>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8">
    <w:name w:val="Подпись к таблице_"/>
    <w:basedOn w:val="DefaultParagraphFont"/>
    <w:link w:val="a9"/>
    <w:uiPriority w:val="99"/>
    <w:locked/>
    <w:rsid w:val="00CB6D64"/>
    <w:rPr>
      <w:rFonts w:cs="Times New Roman"/>
      <w:b/>
      <w:bCs/>
      <w:i/>
      <w:iCs/>
      <w:shd w:val="clear" w:color="auto" w:fill="FFFFFF"/>
    </w:rPr>
  </w:style>
  <w:style w:type="paragraph" w:customStyle="1" w:styleId="a9">
    <w:name w:val="Подпись к таблице"/>
    <w:basedOn w:val="Normal"/>
    <w:link w:val="a8"/>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a">
    <w:name w:val="Текст пособия"/>
    <w:link w:val="ab"/>
    <w:uiPriority w:val="99"/>
    <w:rsid w:val="00CB6D64"/>
    <w:pPr>
      <w:suppressAutoHyphens/>
      <w:ind w:firstLine="567"/>
      <w:jc w:val="both"/>
    </w:pPr>
    <w:rPr>
      <w:sz w:val="28"/>
      <w:szCs w:val="28"/>
      <w:lang w:eastAsia="en-US"/>
    </w:rPr>
  </w:style>
  <w:style w:type="character" w:customStyle="1" w:styleId="ab">
    <w:name w:val="Текст пособия Знак"/>
    <w:basedOn w:val="DefaultParagraphFont"/>
    <w:link w:val="aa"/>
    <w:uiPriority w:val="99"/>
    <w:locked/>
    <w:rsid w:val="00CB6D64"/>
    <w:rPr>
      <w:rFonts w:cs="Times New Roman"/>
      <w:sz w:val="28"/>
      <w:szCs w:val="28"/>
      <w:lang w:val="ru-RU" w:eastAsia="en-US" w:bidi="ar-SA"/>
    </w:rPr>
  </w:style>
  <w:style w:type="character" w:customStyle="1" w:styleId="7">
    <w:name w:val="Основной текст (7)_"/>
    <w:basedOn w:val="DefaultParagraphFont"/>
    <w:link w:val="70"/>
    <w:uiPriority w:val="99"/>
    <w:locked/>
    <w:rsid w:val="00EF15BA"/>
    <w:rPr>
      <w:rFonts w:cs="Times New Roman"/>
      <w:b/>
      <w:bCs/>
      <w:i/>
      <w:iCs/>
      <w:shd w:val="clear" w:color="auto" w:fill="FFFFFF"/>
    </w:rPr>
  </w:style>
  <w:style w:type="paragraph" w:customStyle="1" w:styleId="70">
    <w:name w:val="Основной текст (7)"/>
    <w:basedOn w:val="Normal"/>
    <w:link w:val="7"/>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6">
    <w:name w:val="Основной текст Знак1"/>
    <w:basedOn w:val="DefaultParagraphFont"/>
    <w:uiPriority w:val="99"/>
    <w:locked/>
    <w:rsid w:val="00560919"/>
    <w:rPr>
      <w:rFonts w:ascii="Times New Roman" w:hAnsi="Times New Roman" w:cs="Times New Roman"/>
      <w:b/>
      <w:bCs/>
      <w:sz w:val="26"/>
      <w:szCs w:val="26"/>
      <w:u w:val="none"/>
    </w:rPr>
  </w:style>
  <w:style w:type="paragraph" w:customStyle="1" w:styleId="2">
    <w:name w:val="Стиль2"/>
    <w:basedOn w:val="Normal"/>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DefaultParagraphFont"/>
    <w:uiPriority w:val="99"/>
    <w:rsid w:val="00F71587"/>
    <w:rPr>
      <w:rFonts w:cs="Times New Roman"/>
    </w:rPr>
  </w:style>
  <w:style w:type="character" w:customStyle="1" w:styleId="23">
    <w:name w:val="Основной текст (2)_"/>
    <w:basedOn w:val="DefaultParagraphFont"/>
    <w:uiPriority w:val="99"/>
    <w:rsid w:val="004031B6"/>
    <w:rPr>
      <w:rFonts w:ascii="Times New Roman" w:hAnsi="Times New Roman" w:cs="Times New Roman"/>
      <w:u w:val="none"/>
    </w:rPr>
  </w:style>
  <w:style w:type="paragraph" w:styleId="List2">
    <w:name w:val="List 2"/>
    <w:basedOn w:val="Normal"/>
    <w:uiPriority w:val="99"/>
    <w:rsid w:val="004031B6"/>
    <w:pPr>
      <w:suppressAutoHyphens w:val="0"/>
      <w:ind w:left="566" w:hanging="283"/>
      <w:jc w:val="left"/>
    </w:pPr>
  </w:style>
  <w:style w:type="paragraph" w:styleId="PlainText">
    <w:name w:val="Plain Text"/>
    <w:basedOn w:val="Normal"/>
    <w:link w:val="PlainTextChar"/>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PlainTextChar">
    <w:name w:val="Plain Text Char"/>
    <w:basedOn w:val="DefaultParagraphFont"/>
    <w:link w:val="PlainText"/>
    <w:uiPriority w:val="99"/>
    <w:locked/>
    <w:rsid w:val="004031B6"/>
    <w:rPr>
      <w:rFonts w:ascii="Courier New" w:hAnsi="Courier New" w:cs="Times New Roman"/>
      <w:lang w:val="en-US"/>
    </w:rPr>
  </w:style>
  <w:style w:type="paragraph" w:customStyle="1" w:styleId="17">
    <w:name w:val="Цитата1"/>
    <w:basedOn w:val="Normal"/>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c">
    <w:name w:val="Название работы"/>
    <w:basedOn w:val="Heading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Emphasis">
    <w:name w:val="Emphasis"/>
    <w:basedOn w:val="DefaultParagraphFont"/>
    <w:uiPriority w:val="99"/>
    <w:qFormat/>
    <w:rsid w:val="00346D8F"/>
    <w:rPr>
      <w:rFonts w:cs="Times New Roman"/>
      <w:i/>
      <w:iCs/>
    </w:rPr>
  </w:style>
  <w:style w:type="character" w:customStyle="1" w:styleId="3">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dmitry</cp:lastModifiedBy>
  <cp:revision>3</cp:revision>
  <cp:lastPrinted>2017-05-10T07:26:00Z</cp:lastPrinted>
  <dcterms:created xsi:type="dcterms:W3CDTF">2023-06-20T11:06:00Z</dcterms:created>
  <dcterms:modified xsi:type="dcterms:W3CDTF">2023-09-26T06:24:00Z</dcterms:modified>
</cp:coreProperties>
</file>