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CF" w:rsidRPr="00BF62F9" w:rsidRDefault="00A566CF" w:rsidP="00A566CF">
      <w:pPr>
        <w:spacing w:line="264" w:lineRule="auto"/>
        <w:jc w:val="center"/>
        <w:rPr>
          <w:sz w:val="24"/>
          <w:szCs w:val="24"/>
        </w:rPr>
      </w:pPr>
      <w:r w:rsidRPr="00BF62F9">
        <w:rPr>
          <w:sz w:val="24"/>
          <w:szCs w:val="24"/>
        </w:rPr>
        <w:t>МИНИСТЕРСТВО  НАУКИ И ВЫСШЕГО ОБРАЗОВАНИЯ</w:t>
      </w:r>
    </w:p>
    <w:p w:rsidR="00A566CF" w:rsidRPr="00565500" w:rsidRDefault="00A566CF" w:rsidP="00A566CF">
      <w:pPr>
        <w:spacing w:line="264" w:lineRule="auto"/>
        <w:jc w:val="center"/>
        <w:rPr>
          <w:sz w:val="28"/>
          <w:szCs w:val="28"/>
        </w:rPr>
      </w:pPr>
      <w:r w:rsidRPr="00BF62F9">
        <w:rPr>
          <w:sz w:val="24"/>
          <w:szCs w:val="24"/>
        </w:rPr>
        <w:t>РОССИЙСКОЙ ФЕДЕРАЦИИ</w:t>
      </w:r>
    </w:p>
    <w:p w:rsidR="00A566CF" w:rsidRDefault="00A566CF" w:rsidP="00A566CF">
      <w:pPr>
        <w:spacing w:line="264" w:lineRule="auto"/>
        <w:jc w:val="center"/>
        <w:rPr>
          <w:sz w:val="28"/>
          <w:szCs w:val="28"/>
        </w:rPr>
      </w:pPr>
      <w:r w:rsidRPr="00565500">
        <w:rPr>
          <w:sz w:val="28"/>
          <w:szCs w:val="28"/>
        </w:rPr>
        <w:t xml:space="preserve">Федеральное государственное бюджетное образовательное </w:t>
      </w:r>
    </w:p>
    <w:p w:rsidR="00A566CF" w:rsidRPr="00565500" w:rsidRDefault="00A566CF" w:rsidP="00A566CF">
      <w:pPr>
        <w:spacing w:line="264" w:lineRule="auto"/>
        <w:jc w:val="center"/>
        <w:rPr>
          <w:sz w:val="28"/>
          <w:szCs w:val="28"/>
        </w:rPr>
      </w:pPr>
      <w:r>
        <w:rPr>
          <w:sz w:val="28"/>
          <w:szCs w:val="28"/>
        </w:rPr>
        <w:t>у</w:t>
      </w:r>
      <w:r w:rsidRPr="00565500">
        <w:rPr>
          <w:sz w:val="28"/>
          <w:szCs w:val="28"/>
        </w:rPr>
        <w:t>чреждение</w:t>
      </w:r>
      <w:r>
        <w:rPr>
          <w:sz w:val="28"/>
          <w:szCs w:val="28"/>
        </w:rPr>
        <w:t xml:space="preserve"> </w:t>
      </w:r>
      <w:r w:rsidRPr="00565500">
        <w:rPr>
          <w:sz w:val="28"/>
          <w:szCs w:val="28"/>
        </w:rPr>
        <w:t>высшего образования</w:t>
      </w:r>
    </w:p>
    <w:p w:rsidR="00A566CF" w:rsidRPr="00BF62F9" w:rsidRDefault="00A566CF" w:rsidP="00A566CF">
      <w:pPr>
        <w:spacing w:line="264" w:lineRule="auto"/>
        <w:jc w:val="center"/>
        <w:rPr>
          <w:sz w:val="24"/>
          <w:szCs w:val="24"/>
        </w:rPr>
      </w:pPr>
      <w:r w:rsidRPr="00BF62F9">
        <w:rPr>
          <w:sz w:val="24"/>
          <w:szCs w:val="24"/>
        </w:rPr>
        <w:t>«РЯЗАНСКИЙ ГОСУДАРСТВЕННЫЙ РАДИОТЕХНИЧЕСКИЙ УНИВЕРСИТЕТ ИМЕНИ В.</w:t>
      </w:r>
      <w:r>
        <w:rPr>
          <w:sz w:val="24"/>
          <w:szCs w:val="24"/>
        </w:rPr>
        <w:t xml:space="preserve"> </w:t>
      </w:r>
      <w:r w:rsidRPr="00BF62F9">
        <w:rPr>
          <w:sz w:val="24"/>
          <w:szCs w:val="24"/>
        </w:rPr>
        <w:t>Ф. УТКИНА»</w:t>
      </w:r>
    </w:p>
    <w:p w:rsidR="00A566CF" w:rsidRPr="002039AC" w:rsidRDefault="00A566CF" w:rsidP="00A566CF">
      <w:pPr>
        <w:spacing w:line="264" w:lineRule="auto"/>
        <w:jc w:val="center"/>
        <w:rPr>
          <w:color w:val="FF0000"/>
          <w:sz w:val="28"/>
          <w:szCs w:val="28"/>
          <w:u w:val="single"/>
        </w:rPr>
      </w:pPr>
      <w:r>
        <w:rPr>
          <w:sz w:val="28"/>
          <w:szCs w:val="28"/>
        </w:rPr>
        <w:t>Кафедра  «</w:t>
      </w:r>
      <w:r w:rsidR="00384397">
        <w:rPr>
          <w:sz w:val="28"/>
          <w:szCs w:val="28"/>
          <w:u w:val="single"/>
        </w:rPr>
        <w:t>Государственного, муниципал</w:t>
      </w:r>
      <w:r w:rsidRPr="005503D7">
        <w:rPr>
          <w:sz w:val="28"/>
          <w:szCs w:val="28"/>
          <w:u w:val="single"/>
        </w:rPr>
        <w:t>ьного и корпоративного управления</w:t>
      </w:r>
      <w:r w:rsidRPr="002039AC">
        <w:rPr>
          <w:sz w:val="28"/>
          <w:szCs w:val="28"/>
          <w:u w:val="single"/>
        </w:rPr>
        <w:t>»</w:t>
      </w:r>
    </w:p>
    <w:p w:rsidR="00A566CF" w:rsidRDefault="00A566CF" w:rsidP="00A566CF">
      <w:pPr>
        <w:spacing w:line="264" w:lineRule="auto"/>
        <w:jc w:val="right"/>
        <w:rPr>
          <w:sz w:val="28"/>
          <w:szCs w:val="28"/>
        </w:rPr>
      </w:pPr>
    </w:p>
    <w:p w:rsidR="00A566CF" w:rsidRDefault="00A566CF" w:rsidP="00A566CF">
      <w:pPr>
        <w:spacing w:line="264" w:lineRule="auto"/>
        <w:rPr>
          <w:sz w:val="28"/>
          <w:szCs w:val="28"/>
        </w:rPr>
      </w:pPr>
    </w:p>
    <w:p w:rsidR="00A566CF" w:rsidRDefault="00A566CF" w:rsidP="00A566CF">
      <w:pPr>
        <w:spacing w:line="264" w:lineRule="auto"/>
        <w:rPr>
          <w:sz w:val="28"/>
          <w:szCs w:val="28"/>
        </w:rPr>
      </w:pPr>
    </w:p>
    <w:p w:rsidR="00A566CF" w:rsidRDefault="00A566CF" w:rsidP="00A566CF">
      <w:pPr>
        <w:spacing w:line="264" w:lineRule="auto"/>
        <w:rPr>
          <w:sz w:val="28"/>
          <w:szCs w:val="28"/>
        </w:rPr>
      </w:pPr>
    </w:p>
    <w:p w:rsidR="00A566CF" w:rsidRDefault="00A566CF" w:rsidP="00A566CF">
      <w:pPr>
        <w:spacing w:line="264" w:lineRule="auto"/>
        <w:rPr>
          <w:sz w:val="28"/>
          <w:szCs w:val="28"/>
        </w:rPr>
      </w:pPr>
    </w:p>
    <w:p w:rsidR="00A566CF" w:rsidRDefault="00A566CF" w:rsidP="00A566CF">
      <w:pPr>
        <w:spacing w:line="264" w:lineRule="auto"/>
        <w:rPr>
          <w:sz w:val="28"/>
          <w:szCs w:val="28"/>
        </w:rPr>
      </w:pPr>
    </w:p>
    <w:p w:rsidR="00A566CF" w:rsidRDefault="007840BE" w:rsidP="00A566CF">
      <w:pPr>
        <w:suppressAutoHyphens/>
        <w:spacing w:line="264" w:lineRule="auto"/>
        <w:jc w:val="center"/>
        <w:rPr>
          <w:b/>
          <w:sz w:val="28"/>
          <w:szCs w:val="28"/>
          <w:lang w:eastAsia="zh-CN"/>
        </w:rPr>
      </w:pPr>
      <w:r>
        <w:rPr>
          <w:b/>
          <w:sz w:val="28"/>
          <w:szCs w:val="28"/>
          <w:lang w:eastAsia="zh-CN"/>
        </w:rPr>
        <w:t>МЕТОДИЧЕСКИЕ УКАЗАНИЯ ПО ДИСЦИПЛИНЕ</w:t>
      </w:r>
    </w:p>
    <w:p w:rsidR="003F0E58" w:rsidRPr="008A681B" w:rsidRDefault="003F0E58" w:rsidP="003F0E58">
      <w:pPr>
        <w:jc w:val="center"/>
        <w:rPr>
          <w:b/>
          <w:sz w:val="28"/>
          <w:szCs w:val="28"/>
          <w:lang w:eastAsia="zh-CN"/>
        </w:rPr>
      </w:pPr>
      <w:r w:rsidRPr="00260E41">
        <w:rPr>
          <w:b/>
          <w:sz w:val="28"/>
          <w:szCs w:val="28"/>
          <w:lang w:eastAsia="zh-CN"/>
        </w:rPr>
        <w:t>Б</w:t>
      </w:r>
      <w:proofErr w:type="gramStart"/>
      <w:r w:rsidRPr="00260E41">
        <w:rPr>
          <w:b/>
          <w:sz w:val="28"/>
          <w:szCs w:val="28"/>
          <w:lang w:eastAsia="zh-CN"/>
        </w:rPr>
        <w:t>1</w:t>
      </w:r>
      <w:proofErr w:type="gramEnd"/>
      <w:r w:rsidRPr="00260E41">
        <w:rPr>
          <w:b/>
          <w:sz w:val="28"/>
          <w:szCs w:val="28"/>
          <w:lang w:eastAsia="zh-CN"/>
        </w:rPr>
        <w:t xml:space="preserve">.В.01 </w:t>
      </w:r>
      <w:r>
        <w:rPr>
          <w:b/>
          <w:sz w:val="28"/>
          <w:szCs w:val="28"/>
          <w:lang w:eastAsia="zh-CN"/>
        </w:rPr>
        <w:t>«</w:t>
      </w:r>
      <w:r w:rsidRPr="008A681B">
        <w:rPr>
          <w:b/>
          <w:sz w:val="28"/>
          <w:szCs w:val="28"/>
          <w:lang w:eastAsia="zh-CN"/>
        </w:rPr>
        <w:t>Экономико-математические методы и модели</w:t>
      </w:r>
      <w:r>
        <w:rPr>
          <w:b/>
          <w:sz w:val="28"/>
          <w:szCs w:val="28"/>
          <w:lang w:eastAsia="zh-CN"/>
        </w:rPr>
        <w:t>»</w:t>
      </w:r>
    </w:p>
    <w:p w:rsidR="003F0E58" w:rsidRDefault="003F0E58" w:rsidP="003F0E58">
      <w:pPr>
        <w:suppressAutoHyphens/>
        <w:spacing w:line="264" w:lineRule="auto"/>
        <w:jc w:val="center"/>
        <w:rPr>
          <w:b/>
          <w:bCs/>
          <w:sz w:val="28"/>
          <w:szCs w:val="28"/>
          <w:lang w:eastAsia="zh-CN"/>
        </w:rPr>
      </w:pPr>
    </w:p>
    <w:p w:rsidR="003F0E58" w:rsidRPr="00BD350A" w:rsidRDefault="003F0E58" w:rsidP="003F0E58">
      <w:pPr>
        <w:suppressAutoHyphens/>
        <w:spacing w:line="264" w:lineRule="auto"/>
        <w:jc w:val="center"/>
        <w:rPr>
          <w:b/>
          <w:bCs/>
          <w:sz w:val="28"/>
          <w:szCs w:val="28"/>
          <w:lang w:eastAsia="zh-CN"/>
        </w:rPr>
      </w:pPr>
    </w:p>
    <w:p w:rsidR="003F0E58" w:rsidRDefault="003F0E58" w:rsidP="003F0E58">
      <w:pPr>
        <w:spacing w:line="264" w:lineRule="auto"/>
        <w:jc w:val="center"/>
        <w:rPr>
          <w:sz w:val="28"/>
          <w:szCs w:val="28"/>
        </w:rPr>
      </w:pPr>
      <w:r w:rsidRPr="00565500">
        <w:rPr>
          <w:sz w:val="28"/>
          <w:szCs w:val="28"/>
        </w:rPr>
        <w:t>Специальность</w:t>
      </w:r>
    </w:p>
    <w:p w:rsidR="003F0E58" w:rsidRDefault="003F0E58" w:rsidP="003F0E58">
      <w:pPr>
        <w:spacing w:line="264" w:lineRule="auto"/>
        <w:jc w:val="center"/>
        <w:rPr>
          <w:sz w:val="28"/>
          <w:szCs w:val="28"/>
        </w:rPr>
      </w:pPr>
      <w:r w:rsidRPr="00565500">
        <w:rPr>
          <w:sz w:val="28"/>
          <w:szCs w:val="28"/>
        </w:rPr>
        <w:t xml:space="preserve"> 38.05.01 Экономическая безопасность</w:t>
      </w:r>
    </w:p>
    <w:p w:rsidR="003F0E58" w:rsidRDefault="003F0E58" w:rsidP="003F0E58">
      <w:pPr>
        <w:spacing w:line="264" w:lineRule="auto"/>
        <w:jc w:val="center"/>
        <w:rPr>
          <w:sz w:val="28"/>
          <w:szCs w:val="28"/>
        </w:rPr>
      </w:pPr>
    </w:p>
    <w:p w:rsidR="003F0E58" w:rsidRDefault="003F0E58" w:rsidP="003F0E58">
      <w:pPr>
        <w:spacing w:line="264" w:lineRule="auto"/>
        <w:jc w:val="center"/>
        <w:rPr>
          <w:sz w:val="28"/>
          <w:szCs w:val="28"/>
        </w:rPr>
      </w:pPr>
      <w:r>
        <w:rPr>
          <w:sz w:val="28"/>
          <w:szCs w:val="28"/>
        </w:rPr>
        <w:t>Экономическая безопасность хозяйствующих субъектов</w:t>
      </w:r>
    </w:p>
    <w:p w:rsidR="00A566CF" w:rsidRDefault="00A566CF" w:rsidP="00A566CF">
      <w:pPr>
        <w:spacing w:line="264" w:lineRule="auto"/>
        <w:jc w:val="center"/>
        <w:rPr>
          <w:b/>
          <w:sz w:val="28"/>
          <w:szCs w:val="28"/>
        </w:rPr>
      </w:pPr>
    </w:p>
    <w:p w:rsidR="00A566CF" w:rsidRDefault="00A566CF" w:rsidP="00A566CF">
      <w:pPr>
        <w:spacing w:line="264" w:lineRule="auto"/>
        <w:jc w:val="center"/>
        <w:rPr>
          <w:sz w:val="28"/>
          <w:szCs w:val="28"/>
        </w:rPr>
      </w:pPr>
      <w:r w:rsidRPr="00565500">
        <w:rPr>
          <w:sz w:val="28"/>
          <w:szCs w:val="28"/>
        </w:rPr>
        <w:t>Квалификация</w:t>
      </w:r>
      <w:r>
        <w:rPr>
          <w:sz w:val="28"/>
          <w:szCs w:val="28"/>
        </w:rPr>
        <w:t xml:space="preserve">  -</w:t>
      </w:r>
      <w:r w:rsidRPr="00565500">
        <w:rPr>
          <w:sz w:val="28"/>
          <w:szCs w:val="28"/>
        </w:rPr>
        <w:t xml:space="preserve"> </w:t>
      </w:r>
      <w:r>
        <w:rPr>
          <w:sz w:val="28"/>
          <w:szCs w:val="28"/>
        </w:rPr>
        <w:t>экономист</w:t>
      </w:r>
    </w:p>
    <w:p w:rsidR="00A566CF" w:rsidRPr="00141CD1" w:rsidRDefault="00A566CF" w:rsidP="00A566CF">
      <w:pPr>
        <w:spacing w:line="264" w:lineRule="auto"/>
        <w:jc w:val="center"/>
        <w:rPr>
          <w:sz w:val="28"/>
          <w:szCs w:val="28"/>
        </w:rPr>
      </w:pPr>
    </w:p>
    <w:p w:rsidR="00A566CF" w:rsidRPr="00141CD1" w:rsidRDefault="00A566CF" w:rsidP="00A566CF">
      <w:pPr>
        <w:spacing w:line="264" w:lineRule="auto"/>
        <w:jc w:val="center"/>
        <w:rPr>
          <w:sz w:val="28"/>
          <w:szCs w:val="28"/>
        </w:rPr>
      </w:pPr>
      <w:r w:rsidRPr="00141CD1">
        <w:rPr>
          <w:sz w:val="28"/>
          <w:szCs w:val="28"/>
        </w:rPr>
        <w:t>Форма обучения – очная</w:t>
      </w:r>
    </w:p>
    <w:p w:rsidR="00A566CF" w:rsidRPr="00141CD1" w:rsidRDefault="00A566CF" w:rsidP="00A566CF">
      <w:pPr>
        <w:spacing w:line="264" w:lineRule="auto"/>
        <w:jc w:val="center"/>
        <w:rPr>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A566CF" w:rsidRDefault="00A566CF" w:rsidP="00A566CF">
      <w:pPr>
        <w:spacing w:line="264" w:lineRule="auto"/>
        <w:jc w:val="center"/>
        <w:rPr>
          <w:b/>
          <w:sz w:val="28"/>
          <w:szCs w:val="28"/>
        </w:rPr>
      </w:pPr>
    </w:p>
    <w:p w:rsidR="005B4BB8" w:rsidRDefault="005B4BB8" w:rsidP="00A566CF">
      <w:pPr>
        <w:spacing w:line="264" w:lineRule="auto"/>
        <w:jc w:val="center"/>
        <w:rPr>
          <w:b/>
          <w:sz w:val="28"/>
          <w:szCs w:val="28"/>
        </w:rPr>
      </w:pPr>
    </w:p>
    <w:p w:rsidR="00A566CF" w:rsidRDefault="00A566CF" w:rsidP="00A566CF">
      <w:pPr>
        <w:spacing w:line="264" w:lineRule="auto"/>
        <w:jc w:val="center"/>
        <w:rPr>
          <w:sz w:val="28"/>
          <w:szCs w:val="28"/>
        </w:rPr>
      </w:pPr>
      <w:r w:rsidRPr="00141CD1">
        <w:rPr>
          <w:sz w:val="28"/>
          <w:szCs w:val="28"/>
        </w:rPr>
        <w:t>Рязань 20</w:t>
      </w:r>
      <w:r>
        <w:rPr>
          <w:sz w:val="28"/>
          <w:szCs w:val="28"/>
        </w:rPr>
        <w:t>21</w:t>
      </w:r>
      <w:r w:rsidRPr="00BF62F9">
        <w:rPr>
          <w:sz w:val="28"/>
          <w:szCs w:val="28"/>
        </w:rPr>
        <w:t xml:space="preserve"> </w:t>
      </w:r>
      <w:r>
        <w:rPr>
          <w:sz w:val="28"/>
          <w:szCs w:val="28"/>
        </w:rPr>
        <w:t>г.</w:t>
      </w:r>
    </w:p>
    <w:p w:rsidR="00A566CF" w:rsidRDefault="00A566CF" w:rsidP="00A566CF">
      <w:pPr>
        <w:pStyle w:val="a5"/>
        <w:spacing w:before="0" w:beforeAutospacing="0" w:after="0" w:afterAutospacing="0"/>
        <w:jc w:val="both"/>
      </w:pPr>
    </w:p>
    <w:p w:rsidR="00F52781" w:rsidRPr="004512BA" w:rsidRDefault="00F52781" w:rsidP="00F52781">
      <w:pPr>
        <w:shd w:val="clear" w:color="auto" w:fill="FFFFFF"/>
        <w:spacing w:line="240" w:lineRule="auto"/>
        <w:ind w:firstLine="709"/>
        <w:jc w:val="both"/>
        <w:rPr>
          <w:b/>
          <w:bCs/>
          <w:color w:val="000000"/>
          <w:spacing w:val="-2"/>
          <w:sz w:val="24"/>
          <w:szCs w:val="24"/>
        </w:rPr>
      </w:pPr>
    </w:p>
    <w:p w:rsidR="00C8640E" w:rsidRPr="00C73726" w:rsidRDefault="00C8640E" w:rsidP="00C8640E">
      <w:pPr>
        <w:ind w:firstLine="0"/>
        <w:jc w:val="center"/>
        <w:rPr>
          <w:b/>
          <w:sz w:val="22"/>
          <w:szCs w:val="22"/>
        </w:rPr>
      </w:pPr>
      <w:r w:rsidRPr="00C73726">
        <w:rPr>
          <w:b/>
          <w:sz w:val="22"/>
          <w:szCs w:val="22"/>
        </w:rPr>
        <w:lastRenderedPageBreak/>
        <w:t>1. ОБЩИЕ ПОЛОЖЕНИЯ</w:t>
      </w:r>
    </w:p>
    <w:p w:rsidR="00C8640E" w:rsidRPr="00C73726" w:rsidRDefault="00C8640E" w:rsidP="00C8640E">
      <w:pPr>
        <w:pStyle w:val="a7"/>
        <w:spacing w:line="240" w:lineRule="auto"/>
        <w:ind w:firstLine="708"/>
        <w:jc w:val="both"/>
        <w:rPr>
          <w:rStyle w:val="a6"/>
          <w:color w:val="000000"/>
        </w:rPr>
      </w:pPr>
      <w:r w:rsidRPr="00C73726">
        <w:rPr>
          <w:rStyle w:val="a6"/>
          <w:color w:val="000000"/>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C73726">
        <w:rPr>
          <w:rStyle w:val="a6"/>
          <w:color w:val="000000"/>
        </w:rPr>
        <w:t>обучающимися</w:t>
      </w:r>
      <w:proofErr w:type="gramEnd"/>
      <w:r w:rsidRPr="00C73726">
        <w:rPr>
          <w:rStyle w:val="a6"/>
          <w:color w:val="000000"/>
        </w:rPr>
        <w:t xml:space="preserve"> данной дисциплины как части основной образовательной программы.</w:t>
      </w:r>
    </w:p>
    <w:p w:rsidR="00C8640E" w:rsidRPr="00C73726" w:rsidRDefault="00C8640E" w:rsidP="00C8640E">
      <w:pPr>
        <w:pStyle w:val="a7"/>
        <w:spacing w:line="240" w:lineRule="auto"/>
        <w:ind w:firstLine="708"/>
        <w:jc w:val="both"/>
        <w:rPr>
          <w:rStyle w:val="a6"/>
          <w:color w:val="000000"/>
        </w:rPr>
      </w:pPr>
      <w:r w:rsidRPr="00C73726">
        <w:rPr>
          <w:rStyle w:val="a6"/>
          <w:color w:val="000000"/>
        </w:rPr>
        <w:t xml:space="preserve">Цель – оценить соответствие знаний, умений и уровня приобретенных </w:t>
      </w:r>
      <w:proofErr w:type="gramStart"/>
      <w:r w:rsidRPr="00C73726">
        <w:rPr>
          <w:rStyle w:val="a6"/>
          <w:color w:val="000000"/>
        </w:rPr>
        <w:t>компетенций</w:t>
      </w:r>
      <w:proofErr w:type="gramEnd"/>
      <w:r w:rsidRPr="00C73726">
        <w:rPr>
          <w:rStyle w:val="a6"/>
          <w:color w:val="000000"/>
        </w:rPr>
        <w:t xml:space="preserve"> обучающихся целям и требованиям основной образовательной программы в ходе проведения текущего контроля и промежуточной аттестации.</w:t>
      </w:r>
    </w:p>
    <w:p w:rsidR="00C8640E" w:rsidRPr="009048C6" w:rsidRDefault="00C8640E" w:rsidP="00C8640E">
      <w:pPr>
        <w:pStyle w:val="a7"/>
        <w:suppressAutoHyphens/>
        <w:spacing w:line="240" w:lineRule="auto"/>
        <w:ind w:firstLine="708"/>
        <w:jc w:val="both"/>
        <w:rPr>
          <w:b w:val="0"/>
          <w:i w:val="0"/>
        </w:rPr>
      </w:pPr>
      <w:r w:rsidRPr="002B40E5">
        <w:rPr>
          <w:b w:val="0"/>
          <w:i w:val="0"/>
          <w:color w:val="000000"/>
        </w:rPr>
        <w:t xml:space="preserve">Промежуточная аттестация проводится в форме </w:t>
      </w:r>
      <w:r>
        <w:rPr>
          <w:b w:val="0"/>
          <w:i w:val="0"/>
          <w:color w:val="000000"/>
        </w:rPr>
        <w:t>зачета</w:t>
      </w:r>
      <w:r w:rsidRPr="002B40E5">
        <w:rPr>
          <w:b w:val="0"/>
          <w:i w:val="0"/>
          <w:color w:val="000000"/>
        </w:rPr>
        <w:t xml:space="preserve">. </w:t>
      </w:r>
      <w:r>
        <w:rPr>
          <w:b w:val="0"/>
          <w:i w:val="0"/>
        </w:rPr>
        <w:t>На зачете студент получает задание, включающее в себя 10 т</w:t>
      </w:r>
      <w:r w:rsidRPr="009048C6">
        <w:rPr>
          <w:b w:val="0"/>
          <w:i w:val="0"/>
        </w:rPr>
        <w:t>естовых вопросов и одна ситуационная задача.</w:t>
      </w:r>
    </w:p>
    <w:p w:rsidR="00C8640E" w:rsidRPr="00C57E4D" w:rsidRDefault="00C8640E" w:rsidP="00C8640E">
      <w:pPr>
        <w:pStyle w:val="FR2"/>
        <w:spacing w:line="240" w:lineRule="auto"/>
        <w:rPr>
          <w:sz w:val="22"/>
          <w:szCs w:val="22"/>
        </w:rPr>
      </w:pPr>
    </w:p>
    <w:p w:rsidR="00C8640E" w:rsidRDefault="00C8640E" w:rsidP="00C8640E">
      <w:pPr>
        <w:suppressAutoHyphens/>
        <w:spacing w:line="240" w:lineRule="auto"/>
        <w:ind w:firstLine="0"/>
        <w:jc w:val="center"/>
        <w:rPr>
          <w:b/>
          <w:sz w:val="22"/>
          <w:szCs w:val="22"/>
        </w:rPr>
      </w:pPr>
      <w:r>
        <w:rPr>
          <w:b/>
          <w:sz w:val="22"/>
          <w:szCs w:val="22"/>
        </w:rPr>
        <w:t>2. ОПИСАНИЕ ПОКАЗАТЕЛЕЙ И КРИТЕРИЕВ ОЦЕНИВАНИЯ КОМПЕТЕНЦИЙ</w:t>
      </w:r>
    </w:p>
    <w:p w:rsidR="00C8640E" w:rsidRPr="002B40E5" w:rsidRDefault="00C8640E" w:rsidP="00C8640E">
      <w:pPr>
        <w:spacing w:line="240" w:lineRule="auto"/>
        <w:ind w:firstLine="708"/>
        <w:jc w:val="both"/>
        <w:rPr>
          <w:sz w:val="22"/>
          <w:szCs w:val="22"/>
        </w:rPr>
      </w:pPr>
      <w:proofErr w:type="spellStart"/>
      <w:r w:rsidRPr="002B40E5">
        <w:rPr>
          <w:sz w:val="22"/>
          <w:szCs w:val="22"/>
        </w:rPr>
        <w:t>Сформированность</w:t>
      </w:r>
      <w:proofErr w:type="spellEnd"/>
      <w:r w:rsidRPr="002B40E5">
        <w:rPr>
          <w:sz w:val="22"/>
          <w:szCs w:val="22"/>
        </w:rPr>
        <w:t xml:space="preserve"> каждой компетенции в рамках освоения данной дисциплины оценивается по трехуровневой шкале:</w:t>
      </w:r>
    </w:p>
    <w:p w:rsidR="00C8640E" w:rsidRPr="002B40E5" w:rsidRDefault="00C8640E" w:rsidP="00C8640E">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пороговый уровень является обязательным для всех обучающихся по завершении освоения дисциплины;</w:t>
      </w:r>
    </w:p>
    <w:p w:rsidR="00C8640E" w:rsidRPr="002B40E5" w:rsidRDefault="00C8640E" w:rsidP="00C8640E">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 xml:space="preserve">продвинутый уровень характеризуется превышением минимальных характеристик </w:t>
      </w:r>
      <w:proofErr w:type="spellStart"/>
      <w:r w:rsidRPr="002B40E5">
        <w:rPr>
          <w:sz w:val="22"/>
          <w:szCs w:val="22"/>
        </w:rPr>
        <w:t>сформированности</w:t>
      </w:r>
      <w:proofErr w:type="spellEnd"/>
      <w:r w:rsidRPr="002B40E5">
        <w:rPr>
          <w:sz w:val="22"/>
          <w:szCs w:val="22"/>
        </w:rPr>
        <w:t xml:space="preserve"> компетенций по завершении освоения дисциплины;</w:t>
      </w:r>
    </w:p>
    <w:p w:rsidR="00C8640E" w:rsidRPr="002B40E5" w:rsidRDefault="00C8640E" w:rsidP="00C8640E">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8640E" w:rsidRDefault="00C8640E" w:rsidP="00C8640E">
      <w:pPr>
        <w:suppressAutoHyphens/>
        <w:spacing w:line="240" w:lineRule="auto"/>
        <w:rPr>
          <w:sz w:val="22"/>
          <w:szCs w:val="22"/>
        </w:rPr>
      </w:pPr>
    </w:p>
    <w:p w:rsidR="00C8640E" w:rsidRPr="002B40E5" w:rsidRDefault="00C8640E" w:rsidP="00C8640E">
      <w:pPr>
        <w:pStyle w:val="FR2"/>
        <w:spacing w:line="240" w:lineRule="auto"/>
        <w:ind w:firstLine="708"/>
        <w:rPr>
          <w:sz w:val="22"/>
          <w:szCs w:val="22"/>
        </w:rPr>
      </w:pPr>
      <w:r w:rsidRPr="002B40E5">
        <w:rPr>
          <w:sz w:val="22"/>
          <w:szCs w:val="22"/>
        </w:rPr>
        <w:t>Итоговая оценка по дисциплине выставляется по шкале «</w:t>
      </w:r>
      <w:proofErr w:type="spellStart"/>
      <w:r>
        <w:rPr>
          <w:sz w:val="22"/>
          <w:szCs w:val="22"/>
        </w:rPr>
        <w:t>незачтено</w:t>
      </w:r>
      <w:proofErr w:type="spellEnd"/>
      <w:r w:rsidRPr="002B40E5">
        <w:rPr>
          <w:sz w:val="22"/>
          <w:szCs w:val="22"/>
        </w:rPr>
        <w:t>», «</w:t>
      </w:r>
      <w:r>
        <w:rPr>
          <w:sz w:val="22"/>
          <w:szCs w:val="22"/>
        </w:rPr>
        <w:t>зачтено</w:t>
      </w:r>
      <w:r w:rsidRPr="002B40E5">
        <w:rPr>
          <w:sz w:val="22"/>
          <w:szCs w:val="22"/>
        </w:rPr>
        <w:t xml:space="preserve">». </w:t>
      </w:r>
    </w:p>
    <w:p w:rsidR="00C8640E" w:rsidRPr="002B40E5" w:rsidRDefault="00C8640E" w:rsidP="00C8640E">
      <w:pPr>
        <w:pStyle w:val="FR2"/>
        <w:spacing w:line="240" w:lineRule="auto"/>
        <w:ind w:firstLine="708"/>
        <w:rPr>
          <w:b/>
          <w:sz w:val="22"/>
          <w:szCs w:val="22"/>
        </w:rPr>
      </w:pPr>
      <w:r w:rsidRPr="002B40E5">
        <w:rPr>
          <w:b/>
          <w:sz w:val="22"/>
          <w:szCs w:val="22"/>
        </w:rPr>
        <w:t>Оценка «</w:t>
      </w:r>
      <w:proofErr w:type="spellStart"/>
      <w:r w:rsidRPr="002B40E5">
        <w:rPr>
          <w:b/>
          <w:sz w:val="22"/>
          <w:szCs w:val="22"/>
        </w:rPr>
        <w:t>не</w:t>
      </w:r>
      <w:r>
        <w:rPr>
          <w:b/>
          <w:sz w:val="22"/>
          <w:szCs w:val="22"/>
        </w:rPr>
        <w:t>зачте</w:t>
      </w:r>
      <w:r w:rsidRPr="002B40E5">
        <w:rPr>
          <w:b/>
          <w:sz w:val="22"/>
          <w:szCs w:val="22"/>
        </w:rPr>
        <w:t>но</w:t>
      </w:r>
      <w:proofErr w:type="spellEnd"/>
      <w:r w:rsidRPr="002B40E5">
        <w:rPr>
          <w:b/>
          <w:sz w:val="22"/>
          <w:szCs w:val="22"/>
        </w:rPr>
        <w:t>»</w:t>
      </w:r>
      <w:r w:rsidRPr="002B40E5">
        <w:rPr>
          <w:sz w:val="22"/>
          <w:szCs w:val="22"/>
        </w:rPr>
        <w:t xml:space="preserve"> выставляется студенту, который не выполнил все предусмотренные задания на уровне порогового.</w:t>
      </w:r>
    </w:p>
    <w:p w:rsidR="00C8640E" w:rsidRPr="002B40E5" w:rsidRDefault="00C8640E" w:rsidP="00C8640E">
      <w:pPr>
        <w:pStyle w:val="FR2"/>
        <w:spacing w:line="240" w:lineRule="auto"/>
        <w:ind w:firstLine="708"/>
        <w:rPr>
          <w:b/>
          <w:sz w:val="22"/>
          <w:szCs w:val="22"/>
        </w:rPr>
      </w:pPr>
      <w:r w:rsidRPr="002B40E5">
        <w:rPr>
          <w:b/>
          <w:sz w:val="22"/>
          <w:szCs w:val="22"/>
        </w:rPr>
        <w:t>Оценка «</w:t>
      </w:r>
      <w:r>
        <w:rPr>
          <w:b/>
          <w:sz w:val="22"/>
          <w:szCs w:val="22"/>
        </w:rPr>
        <w:t>зачтено</w:t>
      </w:r>
      <w:r w:rsidRPr="002B40E5">
        <w:rPr>
          <w:b/>
          <w:sz w:val="22"/>
          <w:szCs w:val="22"/>
        </w:rPr>
        <w:t>»</w:t>
      </w:r>
      <w:r w:rsidRPr="002B40E5">
        <w:rPr>
          <w:sz w:val="22"/>
          <w:szCs w:val="22"/>
        </w:rPr>
        <w:t> выставляется студенту, который выполнил все предусмотренные задания на уровне порогового</w:t>
      </w:r>
      <w:r>
        <w:rPr>
          <w:sz w:val="22"/>
          <w:szCs w:val="22"/>
        </w:rPr>
        <w:t>, продвинутого или эталонного</w:t>
      </w:r>
      <w:r w:rsidRPr="002B40E5">
        <w:rPr>
          <w:sz w:val="22"/>
          <w:szCs w:val="22"/>
        </w:rPr>
        <w:t>.</w:t>
      </w:r>
    </w:p>
    <w:p w:rsidR="00C8640E" w:rsidRDefault="00C8640E" w:rsidP="00C8640E">
      <w:pPr>
        <w:pStyle w:val="FR2"/>
        <w:spacing w:line="240" w:lineRule="auto"/>
        <w:ind w:firstLine="708"/>
        <w:rPr>
          <w:sz w:val="22"/>
          <w:szCs w:val="22"/>
        </w:rPr>
      </w:pPr>
    </w:p>
    <w:p w:rsidR="00C8640E" w:rsidRPr="002B40E5" w:rsidRDefault="00C8640E" w:rsidP="00C8640E">
      <w:pPr>
        <w:keepNext/>
        <w:spacing w:line="240" w:lineRule="auto"/>
        <w:ind w:firstLine="0"/>
        <w:jc w:val="both"/>
        <w:rPr>
          <w:i/>
          <w:sz w:val="22"/>
          <w:szCs w:val="22"/>
        </w:rPr>
      </w:pPr>
      <w:r w:rsidRPr="002B40E5">
        <w:rPr>
          <w:i/>
          <w:sz w:val="22"/>
          <w:szCs w:val="22"/>
        </w:rPr>
        <w:t>а) описание критериев и шкалы оценивания тестирования:</w:t>
      </w:r>
    </w:p>
    <w:p w:rsidR="00C8640E" w:rsidRPr="002B40E5" w:rsidRDefault="00C8640E" w:rsidP="00C8640E">
      <w:pPr>
        <w:keepNext/>
        <w:spacing w:line="240" w:lineRule="auto"/>
        <w:ind w:firstLine="0"/>
        <w:jc w:val="both"/>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C8640E" w:rsidRPr="002B40E5" w:rsidTr="00303DA2">
        <w:trPr>
          <w:trHeight w:val="407"/>
        </w:trPr>
        <w:tc>
          <w:tcPr>
            <w:tcW w:w="3034" w:type="dxa"/>
            <w:vAlign w:val="center"/>
          </w:tcPr>
          <w:p w:rsidR="00C8640E" w:rsidRPr="002B40E5" w:rsidRDefault="00C8640E" w:rsidP="00303DA2">
            <w:pPr>
              <w:pStyle w:val="a3"/>
              <w:keepNext/>
              <w:widowControl w:val="0"/>
              <w:autoSpaceDE w:val="0"/>
              <w:autoSpaceDN w:val="0"/>
              <w:adjustRightInd w:val="0"/>
              <w:jc w:val="center"/>
              <w:rPr>
                <w:b/>
                <w:i/>
                <w:sz w:val="22"/>
                <w:szCs w:val="22"/>
              </w:rPr>
            </w:pPr>
            <w:r w:rsidRPr="002B40E5">
              <w:rPr>
                <w:b/>
                <w:i/>
                <w:sz w:val="22"/>
                <w:szCs w:val="22"/>
              </w:rPr>
              <w:t>Шкала оценивания</w:t>
            </w:r>
          </w:p>
        </w:tc>
        <w:tc>
          <w:tcPr>
            <w:tcW w:w="6662" w:type="dxa"/>
            <w:vAlign w:val="center"/>
          </w:tcPr>
          <w:p w:rsidR="00C8640E" w:rsidRPr="002B40E5" w:rsidRDefault="00C8640E" w:rsidP="00303DA2">
            <w:pPr>
              <w:keepNext/>
              <w:spacing w:line="240" w:lineRule="auto"/>
              <w:ind w:firstLine="0"/>
              <w:jc w:val="center"/>
              <w:rPr>
                <w:b/>
                <w:sz w:val="22"/>
                <w:szCs w:val="22"/>
              </w:rPr>
            </w:pPr>
            <w:r w:rsidRPr="002B40E5">
              <w:rPr>
                <w:b/>
                <w:sz w:val="22"/>
                <w:szCs w:val="22"/>
              </w:rPr>
              <w:t>Критерий</w:t>
            </w:r>
          </w:p>
        </w:tc>
      </w:tr>
      <w:tr w:rsidR="00C8640E" w:rsidRPr="002B40E5" w:rsidTr="00303DA2">
        <w:tc>
          <w:tcPr>
            <w:tcW w:w="3034" w:type="dxa"/>
          </w:tcPr>
          <w:p w:rsidR="00C8640E" w:rsidRPr="002B40E5" w:rsidRDefault="00C8640E" w:rsidP="00303DA2">
            <w:pPr>
              <w:pStyle w:val="a3"/>
              <w:widowControl w:val="0"/>
              <w:autoSpaceDE w:val="0"/>
              <w:autoSpaceDN w:val="0"/>
              <w:adjustRightInd w:val="0"/>
              <w:jc w:val="center"/>
              <w:rPr>
                <w:sz w:val="22"/>
                <w:szCs w:val="22"/>
              </w:rPr>
            </w:pPr>
            <w:r>
              <w:rPr>
                <w:sz w:val="22"/>
                <w:szCs w:val="22"/>
              </w:rPr>
              <w:t>зачтено</w:t>
            </w:r>
          </w:p>
          <w:p w:rsidR="00C8640E" w:rsidRPr="002B40E5" w:rsidRDefault="00C8640E" w:rsidP="00303DA2">
            <w:pPr>
              <w:pStyle w:val="a3"/>
              <w:widowControl w:val="0"/>
              <w:autoSpaceDE w:val="0"/>
              <w:autoSpaceDN w:val="0"/>
              <w:adjustRightInd w:val="0"/>
              <w:jc w:val="center"/>
              <w:rPr>
                <w:sz w:val="22"/>
                <w:szCs w:val="22"/>
              </w:rPr>
            </w:pPr>
            <w:r w:rsidRPr="002B40E5">
              <w:rPr>
                <w:sz w:val="22"/>
                <w:szCs w:val="22"/>
              </w:rPr>
              <w:t>(эталонный</w:t>
            </w:r>
            <w:r>
              <w:rPr>
                <w:sz w:val="22"/>
                <w:szCs w:val="22"/>
              </w:rPr>
              <w:t>, продвинутый, пороговый</w:t>
            </w:r>
            <w:r w:rsidRPr="002B40E5">
              <w:rPr>
                <w:sz w:val="22"/>
                <w:szCs w:val="22"/>
              </w:rPr>
              <w:t xml:space="preserve"> уровень)</w:t>
            </w:r>
          </w:p>
        </w:tc>
        <w:tc>
          <w:tcPr>
            <w:tcW w:w="6662" w:type="dxa"/>
          </w:tcPr>
          <w:p w:rsidR="00C8640E" w:rsidRPr="002B40E5" w:rsidRDefault="00C8640E" w:rsidP="00303DA2">
            <w:pPr>
              <w:spacing w:line="240" w:lineRule="auto"/>
              <w:ind w:firstLine="0"/>
              <w:rPr>
                <w:sz w:val="22"/>
                <w:szCs w:val="22"/>
              </w:rPr>
            </w:pPr>
            <w:r w:rsidRPr="002B40E5">
              <w:rPr>
                <w:sz w:val="22"/>
                <w:szCs w:val="22"/>
              </w:rPr>
              <w:t xml:space="preserve">уровень усвоения материала, предусмотренного программой: процент верных ответов на тестовые вопросы от </w:t>
            </w:r>
            <w:r>
              <w:rPr>
                <w:sz w:val="22"/>
                <w:szCs w:val="22"/>
              </w:rPr>
              <w:t>6</w:t>
            </w:r>
            <w:r w:rsidRPr="002B40E5">
              <w:rPr>
                <w:sz w:val="22"/>
                <w:szCs w:val="22"/>
              </w:rPr>
              <w:t>5 до 100%</w:t>
            </w:r>
          </w:p>
        </w:tc>
      </w:tr>
      <w:tr w:rsidR="00C8640E" w:rsidRPr="002B40E5" w:rsidTr="00303DA2">
        <w:tc>
          <w:tcPr>
            <w:tcW w:w="3034" w:type="dxa"/>
          </w:tcPr>
          <w:p w:rsidR="00C8640E" w:rsidRPr="002B40E5" w:rsidRDefault="00C8640E" w:rsidP="00303DA2">
            <w:pPr>
              <w:pStyle w:val="a3"/>
              <w:widowControl w:val="0"/>
              <w:autoSpaceDE w:val="0"/>
              <w:autoSpaceDN w:val="0"/>
              <w:adjustRightInd w:val="0"/>
              <w:jc w:val="center"/>
              <w:rPr>
                <w:sz w:val="22"/>
                <w:szCs w:val="22"/>
              </w:rPr>
            </w:pPr>
            <w:proofErr w:type="spellStart"/>
            <w:r>
              <w:rPr>
                <w:sz w:val="22"/>
                <w:szCs w:val="22"/>
              </w:rPr>
              <w:t>незачтено</w:t>
            </w:r>
            <w:proofErr w:type="spellEnd"/>
          </w:p>
        </w:tc>
        <w:tc>
          <w:tcPr>
            <w:tcW w:w="6662" w:type="dxa"/>
          </w:tcPr>
          <w:p w:rsidR="00C8640E" w:rsidRPr="002B40E5" w:rsidRDefault="00C8640E" w:rsidP="00303DA2">
            <w:pPr>
              <w:spacing w:line="240" w:lineRule="auto"/>
              <w:ind w:firstLine="0"/>
              <w:rPr>
                <w:sz w:val="22"/>
                <w:szCs w:val="22"/>
              </w:rPr>
            </w:pPr>
            <w:r w:rsidRPr="002B40E5">
              <w:rPr>
                <w:sz w:val="22"/>
                <w:szCs w:val="22"/>
              </w:rPr>
              <w:t>уровень усвоения материала, предусмотренного программой: процент верных ответов на тестовые вопросы от 0 до 64%</w:t>
            </w:r>
          </w:p>
        </w:tc>
      </w:tr>
    </w:tbl>
    <w:p w:rsidR="00C8640E" w:rsidRPr="002B40E5" w:rsidRDefault="00C8640E" w:rsidP="00C8640E">
      <w:pPr>
        <w:spacing w:line="240" w:lineRule="auto"/>
        <w:ind w:firstLine="0"/>
        <w:rPr>
          <w:sz w:val="22"/>
          <w:szCs w:val="22"/>
        </w:rPr>
      </w:pPr>
    </w:p>
    <w:p w:rsidR="00C8640E" w:rsidRPr="002B40E5" w:rsidRDefault="00C8640E" w:rsidP="00C8640E">
      <w:pPr>
        <w:spacing w:line="240" w:lineRule="auto"/>
        <w:ind w:firstLine="0"/>
        <w:jc w:val="both"/>
        <w:rPr>
          <w:i/>
          <w:sz w:val="22"/>
          <w:szCs w:val="22"/>
        </w:rPr>
      </w:pPr>
      <w:r>
        <w:rPr>
          <w:i/>
          <w:sz w:val="22"/>
          <w:szCs w:val="22"/>
        </w:rPr>
        <w:t>б</w:t>
      </w:r>
      <w:r w:rsidRPr="002B40E5">
        <w:rPr>
          <w:i/>
          <w:sz w:val="22"/>
          <w:szCs w:val="22"/>
        </w:rPr>
        <w:t>) описание критериев и шкалы оценивания практических заданий:</w:t>
      </w:r>
    </w:p>
    <w:p w:rsidR="00C8640E" w:rsidRPr="002B40E5" w:rsidRDefault="00C8640E" w:rsidP="00C8640E">
      <w:pPr>
        <w:spacing w:line="240" w:lineRule="auto"/>
        <w:ind w:firstLine="0"/>
        <w:jc w:val="both"/>
        <w:rPr>
          <w:i/>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C8640E" w:rsidRPr="002B40E5" w:rsidTr="00303DA2">
        <w:tc>
          <w:tcPr>
            <w:tcW w:w="3034" w:type="dxa"/>
            <w:vAlign w:val="center"/>
          </w:tcPr>
          <w:p w:rsidR="00C8640E" w:rsidRPr="002B40E5" w:rsidRDefault="00C8640E" w:rsidP="00303DA2">
            <w:pPr>
              <w:pStyle w:val="a3"/>
              <w:widowControl w:val="0"/>
              <w:autoSpaceDE w:val="0"/>
              <w:autoSpaceDN w:val="0"/>
              <w:adjustRightInd w:val="0"/>
              <w:jc w:val="center"/>
              <w:rPr>
                <w:b/>
                <w:sz w:val="22"/>
                <w:szCs w:val="22"/>
              </w:rPr>
            </w:pPr>
            <w:r w:rsidRPr="002B40E5">
              <w:rPr>
                <w:b/>
                <w:sz w:val="22"/>
                <w:szCs w:val="22"/>
              </w:rPr>
              <w:t>Шкала оценивания</w:t>
            </w:r>
          </w:p>
        </w:tc>
        <w:tc>
          <w:tcPr>
            <w:tcW w:w="6662" w:type="dxa"/>
            <w:vAlign w:val="center"/>
          </w:tcPr>
          <w:p w:rsidR="00C8640E" w:rsidRPr="002B40E5" w:rsidRDefault="00C8640E" w:rsidP="00303DA2">
            <w:pPr>
              <w:spacing w:line="240" w:lineRule="auto"/>
              <w:ind w:firstLine="0"/>
              <w:jc w:val="center"/>
              <w:rPr>
                <w:b/>
                <w:sz w:val="22"/>
                <w:szCs w:val="22"/>
              </w:rPr>
            </w:pPr>
            <w:r w:rsidRPr="002B40E5">
              <w:rPr>
                <w:b/>
                <w:sz w:val="22"/>
                <w:szCs w:val="22"/>
              </w:rPr>
              <w:t>Критерий</w:t>
            </w:r>
          </w:p>
        </w:tc>
      </w:tr>
      <w:tr w:rsidR="00C8640E" w:rsidRPr="002B40E5" w:rsidTr="00303DA2">
        <w:tc>
          <w:tcPr>
            <w:tcW w:w="3034" w:type="dxa"/>
          </w:tcPr>
          <w:p w:rsidR="00C8640E" w:rsidRPr="002B40E5" w:rsidRDefault="00C8640E" w:rsidP="00303DA2">
            <w:pPr>
              <w:pStyle w:val="a3"/>
              <w:widowControl w:val="0"/>
              <w:autoSpaceDE w:val="0"/>
              <w:autoSpaceDN w:val="0"/>
              <w:adjustRightInd w:val="0"/>
              <w:jc w:val="center"/>
              <w:rPr>
                <w:sz w:val="22"/>
                <w:szCs w:val="22"/>
              </w:rPr>
            </w:pPr>
            <w:r>
              <w:rPr>
                <w:sz w:val="22"/>
                <w:szCs w:val="22"/>
              </w:rPr>
              <w:t>зачтено</w:t>
            </w:r>
          </w:p>
          <w:p w:rsidR="00C8640E" w:rsidRPr="002B40E5" w:rsidRDefault="00C8640E" w:rsidP="00303DA2">
            <w:pPr>
              <w:pStyle w:val="a3"/>
              <w:widowControl w:val="0"/>
              <w:autoSpaceDE w:val="0"/>
              <w:autoSpaceDN w:val="0"/>
              <w:adjustRightInd w:val="0"/>
              <w:jc w:val="center"/>
              <w:rPr>
                <w:sz w:val="22"/>
                <w:szCs w:val="22"/>
              </w:rPr>
            </w:pPr>
            <w:r w:rsidRPr="002B40E5">
              <w:rPr>
                <w:sz w:val="22"/>
                <w:szCs w:val="22"/>
              </w:rPr>
              <w:t>(эталонный</w:t>
            </w:r>
            <w:r>
              <w:rPr>
                <w:sz w:val="22"/>
                <w:szCs w:val="22"/>
              </w:rPr>
              <w:t>, продвинутый, пороговый</w:t>
            </w:r>
            <w:r w:rsidRPr="002B40E5">
              <w:rPr>
                <w:sz w:val="22"/>
                <w:szCs w:val="22"/>
              </w:rPr>
              <w:t xml:space="preserve"> уровень)</w:t>
            </w:r>
          </w:p>
        </w:tc>
        <w:tc>
          <w:tcPr>
            <w:tcW w:w="6662" w:type="dxa"/>
          </w:tcPr>
          <w:p w:rsidR="00C8640E" w:rsidRPr="002B40E5" w:rsidRDefault="00C8640E" w:rsidP="00303DA2">
            <w:pPr>
              <w:spacing w:line="240" w:lineRule="auto"/>
              <w:ind w:firstLine="0"/>
              <w:jc w:val="both"/>
              <w:rPr>
                <w:sz w:val="22"/>
                <w:szCs w:val="22"/>
              </w:rPr>
            </w:pPr>
            <w:r w:rsidRPr="002B40E5">
              <w:rPr>
                <w:sz w:val="22"/>
                <w:szCs w:val="22"/>
              </w:rPr>
              <w:t xml:space="preserve">задание </w:t>
            </w:r>
            <w:proofErr w:type="gramStart"/>
            <w:r w:rsidRPr="002B40E5">
              <w:rPr>
                <w:sz w:val="22"/>
                <w:szCs w:val="22"/>
              </w:rPr>
              <w:t>выполнено</w:t>
            </w:r>
            <w:proofErr w:type="gramEnd"/>
            <w:r w:rsidRPr="002B40E5">
              <w:rPr>
                <w:sz w:val="22"/>
                <w:szCs w:val="22"/>
              </w:rPr>
              <w:t xml:space="preserve"> верно</w:t>
            </w:r>
            <w:r>
              <w:rPr>
                <w:sz w:val="22"/>
                <w:szCs w:val="22"/>
              </w:rPr>
              <w:t xml:space="preserve">, </w:t>
            </w:r>
            <w:r w:rsidRPr="002B40E5">
              <w:rPr>
                <w:sz w:val="22"/>
                <w:szCs w:val="22"/>
              </w:rPr>
              <w:t>задание выполнено верно, но имеются некоторые неточности</w:t>
            </w:r>
            <w:r>
              <w:rPr>
                <w:sz w:val="22"/>
                <w:szCs w:val="22"/>
              </w:rPr>
              <w:t xml:space="preserve">, </w:t>
            </w:r>
            <w:r w:rsidRPr="002B40E5">
              <w:rPr>
                <w:sz w:val="22"/>
                <w:szCs w:val="22"/>
              </w:rPr>
              <w:t>задание выполнено верно, с дополнительными наводящими вопросами преподавателя</w:t>
            </w:r>
          </w:p>
        </w:tc>
      </w:tr>
      <w:tr w:rsidR="00C8640E" w:rsidRPr="002B40E5" w:rsidTr="00303DA2">
        <w:tc>
          <w:tcPr>
            <w:tcW w:w="3034" w:type="dxa"/>
          </w:tcPr>
          <w:p w:rsidR="00C8640E" w:rsidRPr="002B40E5" w:rsidRDefault="00C8640E" w:rsidP="00303DA2">
            <w:pPr>
              <w:pStyle w:val="a3"/>
              <w:widowControl w:val="0"/>
              <w:autoSpaceDE w:val="0"/>
              <w:autoSpaceDN w:val="0"/>
              <w:adjustRightInd w:val="0"/>
              <w:jc w:val="center"/>
              <w:rPr>
                <w:sz w:val="22"/>
                <w:szCs w:val="22"/>
              </w:rPr>
            </w:pPr>
            <w:proofErr w:type="spellStart"/>
            <w:r>
              <w:rPr>
                <w:sz w:val="22"/>
                <w:szCs w:val="22"/>
              </w:rPr>
              <w:t>незачтено</w:t>
            </w:r>
            <w:proofErr w:type="spellEnd"/>
          </w:p>
        </w:tc>
        <w:tc>
          <w:tcPr>
            <w:tcW w:w="6662" w:type="dxa"/>
          </w:tcPr>
          <w:p w:rsidR="00C8640E" w:rsidRPr="002B40E5" w:rsidRDefault="00C8640E" w:rsidP="00303DA2">
            <w:pPr>
              <w:spacing w:line="240" w:lineRule="auto"/>
              <w:ind w:firstLine="0"/>
              <w:rPr>
                <w:sz w:val="22"/>
                <w:szCs w:val="22"/>
              </w:rPr>
            </w:pPr>
            <w:r w:rsidRPr="002B40E5">
              <w:rPr>
                <w:sz w:val="22"/>
                <w:szCs w:val="22"/>
              </w:rPr>
              <w:t>задание не  выполнено</w:t>
            </w:r>
          </w:p>
        </w:tc>
      </w:tr>
    </w:tbl>
    <w:p w:rsidR="00C8640E" w:rsidRPr="002B40E5" w:rsidRDefault="00C8640E" w:rsidP="00C8640E">
      <w:pPr>
        <w:spacing w:line="240" w:lineRule="auto"/>
        <w:ind w:firstLine="0"/>
        <w:rPr>
          <w:sz w:val="22"/>
          <w:szCs w:val="22"/>
        </w:rPr>
      </w:pPr>
    </w:p>
    <w:p w:rsidR="00C8640E" w:rsidRDefault="00C8640E" w:rsidP="00C8640E">
      <w:pPr>
        <w:ind w:firstLine="0"/>
        <w:jc w:val="center"/>
        <w:rPr>
          <w:b/>
          <w:bCs/>
          <w:iCs/>
          <w:sz w:val="22"/>
          <w:szCs w:val="22"/>
        </w:rPr>
      </w:pPr>
    </w:p>
    <w:p w:rsidR="00C8640E" w:rsidRDefault="00C8640E" w:rsidP="00C8640E">
      <w:pPr>
        <w:ind w:firstLine="0"/>
        <w:jc w:val="center"/>
        <w:rPr>
          <w:b/>
          <w:bCs/>
          <w:iCs/>
          <w:sz w:val="22"/>
          <w:szCs w:val="22"/>
        </w:rPr>
      </w:pPr>
      <w:r w:rsidRPr="00C57E4D">
        <w:rPr>
          <w:b/>
          <w:bCs/>
          <w:iCs/>
          <w:sz w:val="22"/>
          <w:szCs w:val="22"/>
        </w:rPr>
        <w:t>3. ПАСПОРТ ОЦЕНОЧНЫХ МАТЕРИАЛОВ ПО ДИСЦИПЛИНЕ (МОДУЛЮ)</w:t>
      </w:r>
    </w:p>
    <w:tbl>
      <w:tblPr>
        <w:tblW w:w="9473" w:type="dxa"/>
        <w:tblInd w:w="-5" w:type="dxa"/>
        <w:tblLayout w:type="fixed"/>
        <w:tblLook w:val="0000" w:firstRow="0" w:lastRow="0" w:firstColumn="0" w:lastColumn="0" w:noHBand="0" w:noVBand="0"/>
      </w:tblPr>
      <w:tblGrid>
        <w:gridCol w:w="674"/>
        <w:gridCol w:w="5535"/>
        <w:gridCol w:w="1464"/>
        <w:gridCol w:w="1800"/>
      </w:tblGrid>
      <w:tr w:rsidR="00C8640E" w:rsidRPr="00841702" w:rsidTr="00303DA2">
        <w:trPr>
          <w:cantSplit/>
          <w:trHeight w:val="230"/>
        </w:trPr>
        <w:tc>
          <w:tcPr>
            <w:tcW w:w="674" w:type="dxa"/>
            <w:vMerge w:val="restart"/>
            <w:tcBorders>
              <w:top w:val="single" w:sz="4" w:space="0" w:color="000000"/>
              <w:left w:val="single" w:sz="4" w:space="0" w:color="000000"/>
              <w:bottom w:val="single" w:sz="4" w:space="0" w:color="000000"/>
              <w:right w:val="nil"/>
            </w:tcBorders>
          </w:tcPr>
          <w:p w:rsidR="00C8640E" w:rsidRPr="000D4517" w:rsidRDefault="00C8640E" w:rsidP="00303DA2">
            <w:pPr>
              <w:suppressAutoHyphens/>
              <w:snapToGrid w:val="0"/>
              <w:spacing w:line="240" w:lineRule="auto"/>
              <w:ind w:firstLine="0"/>
              <w:jc w:val="both"/>
              <w:rPr>
                <w:b/>
              </w:rPr>
            </w:pPr>
            <w:r w:rsidRPr="000D4517">
              <w:rPr>
                <w:b/>
              </w:rPr>
              <w:t xml:space="preserve">№ </w:t>
            </w:r>
            <w:proofErr w:type="gramStart"/>
            <w:r w:rsidRPr="000D4517">
              <w:rPr>
                <w:b/>
              </w:rPr>
              <w:t>п</w:t>
            </w:r>
            <w:proofErr w:type="gramEnd"/>
            <w:r w:rsidRPr="000D4517">
              <w:rPr>
                <w:b/>
              </w:rPr>
              <w:t>/п</w:t>
            </w:r>
          </w:p>
        </w:tc>
        <w:tc>
          <w:tcPr>
            <w:tcW w:w="5535" w:type="dxa"/>
            <w:vMerge w:val="restart"/>
            <w:tcBorders>
              <w:top w:val="single" w:sz="4" w:space="0" w:color="000000"/>
              <w:left w:val="single" w:sz="4" w:space="0" w:color="000000"/>
              <w:bottom w:val="single" w:sz="4" w:space="0" w:color="000000"/>
              <w:right w:val="nil"/>
            </w:tcBorders>
          </w:tcPr>
          <w:p w:rsidR="00C8640E" w:rsidRPr="000D4517" w:rsidRDefault="00C8640E" w:rsidP="00303DA2">
            <w:pPr>
              <w:pStyle w:val="a3"/>
              <w:widowControl w:val="0"/>
              <w:jc w:val="center"/>
            </w:pPr>
            <w:r w:rsidRPr="000D4517">
              <w:rPr>
                <w:rStyle w:val="11"/>
                <w:b/>
                <w:bCs/>
                <w:color w:val="000000"/>
              </w:rPr>
              <w:t>Контролируемые разделы (темы) дисциплины</w:t>
            </w:r>
          </w:p>
          <w:p w:rsidR="00C8640E" w:rsidRPr="000D4517" w:rsidRDefault="00C8640E" w:rsidP="00303DA2">
            <w:pPr>
              <w:pStyle w:val="2"/>
              <w:keepLines w:val="0"/>
              <w:widowControl/>
              <w:numPr>
                <w:ilvl w:val="1"/>
                <w:numId w:val="0"/>
              </w:numPr>
              <w:tabs>
                <w:tab w:val="num" w:pos="576"/>
                <w:tab w:val="center" w:pos="1805"/>
                <w:tab w:val="left" w:pos="2655"/>
              </w:tabs>
              <w:suppressAutoHyphens/>
              <w:snapToGrid w:val="0"/>
              <w:spacing w:before="0" w:line="240" w:lineRule="auto"/>
              <w:jc w:val="center"/>
              <w:rPr>
                <w:color w:val="auto"/>
                <w:sz w:val="20"/>
                <w:szCs w:val="20"/>
              </w:rPr>
            </w:pPr>
            <w:r w:rsidRPr="000D4517">
              <w:rPr>
                <w:rStyle w:val="11"/>
                <w:color w:val="000000"/>
                <w:sz w:val="20"/>
                <w:szCs w:val="20"/>
              </w:rPr>
              <w:t>(результаты по разделам)</w:t>
            </w:r>
          </w:p>
        </w:tc>
        <w:tc>
          <w:tcPr>
            <w:tcW w:w="1464" w:type="dxa"/>
            <w:vMerge w:val="restart"/>
            <w:tcBorders>
              <w:top w:val="single" w:sz="4" w:space="0" w:color="000000"/>
              <w:left w:val="single" w:sz="4" w:space="0" w:color="000000"/>
              <w:bottom w:val="single" w:sz="4" w:space="0" w:color="000000"/>
              <w:right w:val="nil"/>
            </w:tcBorders>
          </w:tcPr>
          <w:p w:rsidR="00C8640E" w:rsidRPr="000D4517" w:rsidRDefault="00C8640E" w:rsidP="00303DA2">
            <w:pPr>
              <w:pStyle w:val="a3"/>
              <w:widowControl w:val="0"/>
              <w:jc w:val="center"/>
              <w:rPr>
                <w:b/>
                <w:bCs/>
                <w:color w:val="000000"/>
              </w:rPr>
            </w:pPr>
            <w:r w:rsidRPr="000D4517">
              <w:rPr>
                <w:rStyle w:val="11"/>
                <w:b/>
                <w:bCs/>
                <w:color w:val="000000"/>
              </w:rPr>
              <w:t xml:space="preserve">Код </w:t>
            </w:r>
            <w:proofErr w:type="spellStart"/>
            <w:r w:rsidRPr="000D4517">
              <w:rPr>
                <w:rStyle w:val="11"/>
                <w:b/>
                <w:bCs/>
                <w:color w:val="000000"/>
              </w:rPr>
              <w:t>контролируемойкомпетенции</w:t>
            </w:r>
            <w:proofErr w:type="spellEnd"/>
            <w:r w:rsidRPr="000D4517">
              <w:rPr>
                <w:rStyle w:val="11"/>
                <w:b/>
                <w:bCs/>
                <w:color w:val="000000"/>
              </w:rPr>
              <w:t xml:space="preserve"> (или её части)</w:t>
            </w:r>
          </w:p>
        </w:tc>
        <w:tc>
          <w:tcPr>
            <w:tcW w:w="1800" w:type="dxa"/>
            <w:vMerge w:val="restart"/>
            <w:tcBorders>
              <w:top w:val="single" w:sz="4" w:space="0" w:color="000000"/>
              <w:left w:val="single" w:sz="4" w:space="0" w:color="000000"/>
              <w:bottom w:val="single" w:sz="4" w:space="0" w:color="000000"/>
              <w:right w:val="single" w:sz="4" w:space="0" w:color="000000"/>
            </w:tcBorders>
          </w:tcPr>
          <w:p w:rsidR="00C8640E" w:rsidRPr="000D4517" w:rsidRDefault="00C8640E" w:rsidP="00303DA2">
            <w:pPr>
              <w:suppressAutoHyphens/>
              <w:snapToGrid w:val="0"/>
              <w:spacing w:line="240" w:lineRule="auto"/>
              <w:ind w:firstLine="0"/>
              <w:jc w:val="center"/>
              <w:rPr>
                <w:b/>
              </w:rPr>
            </w:pPr>
            <w:r w:rsidRPr="000D4517">
              <w:rPr>
                <w:b/>
              </w:rPr>
              <w:t>Вид, метод, форма оценочного мероприятия</w:t>
            </w:r>
          </w:p>
        </w:tc>
      </w:tr>
      <w:tr w:rsidR="00C8640E" w:rsidRPr="00841702" w:rsidTr="00303DA2">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C8640E" w:rsidRPr="000D4517" w:rsidRDefault="00C8640E" w:rsidP="00303DA2">
            <w:pPr>
              <w:spacing w:line="240" w:lineRule="auto"/>
              <w:ind w:firstLine="0"/>
              <w:rPr>
                <w:b/>
              </w:rPr>
            </w:pPr>
          </w:p>
        </w:tc>
        <w:tc>
          <w:tcPr>
            <w:tcW w:w="5535" w:type="dxa"/>
            <w:vMerge/>
            <w:tcBorders>
              <w:top w:val="single" w:sz="4" w:space="0" w:color="000000"/>
              <w:left w:val="single" w:sz="4" w:space="0" w:color="000000"/>
              <w:bottom w:val="single" w:sz="4" w:space="0" w:color="000000"/>
              <w:right w:val="nil"/>
            </w:tcBorders>
            <w:vAlign w:val="center"/>
          </w:tcPr>
          <w:p w:rsidR="00C8640E" w:rsidRPr="000D4517" w:rsidRDefault="00C8640E" w:rsidP="00303DA2">
            <w:pPr>
              <w:spacing w:line="240" w:lineRule="auto"/>
              <w:ind w:firstLine="0"/>
              <w:rPr>
                <w:b/>
                <w:bCs/>
              </w:rPr>
            </w:pPr>
          </w:p>
        </w:tc>
        <w:tc>
          <w:tcPr>
            <w:tcW w:w="1464" w:type="dxa"/>
            <w:vMerge/>
            <w:tcBorders>
              <w:top w:val="single" w:sz="4" w:space="0" w:color="000000"/>
              <w:left w:val="single" w:sz="4" w:space="0" w:color="000000"/>
              <w:bottom w:val="single" w:sz="4" w:space="0" w:color="000000"/>
              <w:right w:val="nil"/>
            </w:tcBorders>
            <w:vAlign w:val="center"/>
          </w:tcPr>
          <w:p w:rsidR="00C8640E" w:rsidRPr="000D4517" w:rsidRDefault="00C8640E" w:rsidP="00303DA2">
            <w:pPr>
              <w:spacing w:line="240" w:lineRule="auto"/>
              <w:ind w:firstLine="0"/>
              <w:rPr>
                <w:b/>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C8640E" w:rsidRPr="000D4517" w:rsidRDefault="00C8640E" w:rsidP="00303DA2">
            <w:pPr>
              <w:spacing w:line="240" w:lineRule="auto"/>
              <w:ind w:firstLine="0"/>
              <w:rPr>
                <w:b/>
              </w:rPr>
            </w:pPr>
          </w:p>
        </w:tc>
      </w:tr>
      <w:tr w:rsidR="00C8640E" w:rsidRPr="004E5525" w:rsidTr="00303DA2">
        <w:tc>
          <w:tcPr>
            <w:tcW w:w="674" w:type="dxa"/>
            <w:tcBorders>
              <w:top w:val="single" w:sz="4" w:space="0" w:color="000000"/>
              <w:left w:val="single" w:sz="4" w:space="0" w:color="000000"/>
              <w:bottom w:val="single" w:sz="4" w:space="0" w:color="000000"/>
              <w:right w:val="nil"/>
            </w:tcBorders>
          </w:tcPr>
          <w:p w:rsidR="00C8640E" w:rsidRPr="000D4517" w:rsidRDefault="00C8640E" w:rsidP="00303DA2">
            <w:pPr>
              <w:suppressAutoHyphens/>
              <w:snapToGrid w:val="0"/>
              <w:spacing w:line="240" w:lineRule="auto"/>
              <w:ind w:firstLine="0"/>
              <w:jc w:val="center"/>
            </w:pPr>
            <w:r w:rsidRPr="000D4517">
              <w:t>1</w:t>
            </w:r>
          </w:p>
        </w:tc>
        <w:tc>
          <w:tcPr>
            <w:tcW w:w="5535" w:type="dxa"/>
            <w:tcBorders>
              <w:top w:val="single" w:sz="4" w:space="0" w:color="000000"/>
              <w:left w:val="single" w:sz="4" w:space="0" w:color="000000"/>
              <w:bottom w:val="single" w:sz="4" w:space="0" w:color="000000"/>
              <w:right w:val="nil"/>
            </w:tcBorders>
          </w:tcPr>
          <w:p w:rsidR="00C8640E" w:rsidRPr="000D4517" w:rsidRDefault="00C8640E" w:rsidP="00303DA2">
            <w:pPr>
              <w:suppressAutoHyphens/>
              <w:snapToGrid w:val="0"/>
              <w:spacing w:line="240" w:lineRule="auto"/>
              <w:ind w:firstLine="0"/>
              <w:jc w:val="center"/>
            </w:pPr>
            <w:r w:rsidRPr="000D4517">
              <w:t>2</w:t>
            </w:r>
          </w:p>
        </w:tc>
        <w:tc>
          <w:tcPr>
            <w:tcW w:w="1464" w:type="dxa"/>
            <w:tcBorders>
              <w:top w:val="single" w:sz="4" w:space="0" w:color="000000"/>
              <w:left w:val="single" w:sz="4" w:space="0" w:color="000000"/>
              <w:bottom w:val="single" w:sz="4" w:space="0" w:color="000000"/>
              <w:right w:val="nil"/>
            </w:tcBorders>
          </w:tcPr>
          <w:p w:rsidR="00C8640E" w:rsidRPr="000D4517" w:rsidRDefault="00C8640E" w:rsidP="00303DA2">
            <w:pPr>
              <w:suppressAutoHyphens/>
              <w:snapToGrid w:val="0"/>
              <w:spacing w:line="240" w:lineRule="auto"/>
              <w:ind w:firstLine="0"/>
              <w:jc w:val="center"/>
            </w:pPr>
            <w:r w:rsidRPr="000D4517">
              <w:t>3</w:t>
            </w:r>
          </w:p>
        </w:tc>
        <w:tc>
          <w:tcPr>
            <w:tcW w:w="1800" w:type="dxa"/>
            <w:tcBorders>
              <w:top w:val="single" w:sz="4" w:space="0" w:color="000000"/>
              <w:left w:val="single" w:sz="4" w:space="0" w:color="000000"/>
              <w:bottom w:val="single" w:sz="4" w:space="0" w:color="000000"/>
              <w:right w:val="single" w:sz="4" w:space="0" w:color="000000"/>
            </w:tcBorders>
          </w:tcPr>
          <w:p w:rsidR="00C8640E" w:rsidRPr="000D4517" w:rsidRDefault="00C8640E" w:rsidP="00303DA2">
            <w:pPr>
              <w:suppressAutoHyphens/>
              <w:snapToGrid w:val="0"/>
              <w:spacing w:line="240" w:lineRule="auto"/>
              <w:ind w:firstLine="0"/>
              <w:jc w:val="center"/>
            </w:pPr>
            <w:r w:rsidRPr="000D4517">
              <w:t>4</w:t>
            </w:r>
          </w:p>
        </w:tc>
      </w:tr>
      <w:tr w:rsidR="00C8640E" w:rsidRPr="00734297" w:rsidTr="00303DA2">
        <w:tc>
          <w:tcPr>
            <w:tcW w:w="674" w:type="dxa"/>
            <w:tcBorders>
              <w:top w:val="single" w:sz="4" w:space="0" w:color="000000"/>
              <w:left w:val="single" w:sz="4" w:space="0" w:color="000000"/>
              <w:bottom w:val="single" w:sz="4" w:space="0" w:color="000000"/>
              <w:right w:val="nil"/>
            </w:tcBorders>
          </w:tcPr>
          <w:p w:rsidR="00C8640E" w:rsidRPr="00B341AC" w:rsidRDefault="00C8640E" w:rsidP="00303DA2">
            <w:pPr>
              <w:suppressAutoHyphens/>
              <w:spacing w:line="240" w:lineRule="auto"/>
              <w:ind w:firstLine="0"/>
            </w:pPr>
            <w:r w:rsidRPr="00B341AC">
              <w:t>1</w:t>
            </w:r>
          </w:p>
        </w:tc>
        <w:tc>
          <w:tcPr>
            <w:tcW w:w="5535" w:type="dxa"/>
            <w:tcBorders>
              <w:top w:val="single" w:sz="4" w:space="0" w:color="000000"/>
              <w:left w:val="single" w:sz="4" w:space="0" w:color="000000"/>
              <w:bottom w:val="single" w:sz="4" w:space="0" w:color="000000"/>
              <w:right w:val="nil"/>
            </w:tcBorders>
          </w:tcPr>
          <w:p w:rsidR="00C8640E" w:rsidRPr="00B341AC" w:rsidRDefault="00C8640E" w:rsidP="00303DA2">
            <w:pPr>
              <w:shd w:val="clear" w:color="auto" w:fill="FFFFFF"/>
              <w:tabs>
                <w:tab w:val="left" w:pos="326"/>
              </w:tabs>
              <w:spacing w:line="240" w:lineRule="auto"/>
              <w:ind w:firstLine="0"/>
              <w:jc w:val="both"/>
              <w:rPr>
                <w:i/>
                <w:color w:val="000000"/>
                <w:spacing w:val="1"/>
                <w:kern w:val="2"/>
              </w:rPr>
            </w:pPr>
            <w:r w:rsidRPr="00B341AC">
              <w:t>Тема 1. Предмет и метод курса.</w:t>
            </w:r>
          </w:p>
        </w:tc>
        <w:tc>
          <w:tcPr>
            <w:tcW w:w="1464" w:type="dxa"/>
            <w:tcBorders>
              <w:top w:val="single" w:sz="4" w:space="0" w:color="000000"/>
              <w:left w:val="single" w:sz="4" w:space="0" w:color="000000"/>
              <w:bottom w:val="single" w:sz="4" w:space="0" w:color="000000"/>
              <w:right w:val="nil"/>
            </w:tcBorders>
          </w:tcPr>
          <w:p w:rsidR="00C8640E" w:rsidRPr="00B341AC" w:rsidRDefault="00C8640E" w:rsidP="005B4BB8">
            <w:pPr>
              <w:suppressAutoHyphens/>
              <w:snapToGrid w:val="0"/>
              <w:spacing w:line="240" w:lineRule="auto"/>
              <w:ind w:firstLine="0"/>
              <w:jc w:val="center"/>
            </w:pPr>
            <w:r>
              <w:rPr>
                <w:rFonts w:eastAsia="Calibri"/>
              </w:rPr>
              <w:t>ПК-</w:t>
            </w:r>
            <w:r w:rsidR="005B4BB8">
              <w:rPr>
                <w:rFonts w:eastAsia="Calibri"/>
              </w:rPr>
              <w:t>1.1</w:t>
            </w:r>
          </w:p>
        </w:tc>
        <w:tc>
          <w:tcPr>
            <w:tcW w:w="1800" w:type="dxa"/>
            <w:tcBorders>
              <w:top w:val="single" w:sz="4" w:space="0" w:color="000000"/>
              <w:left w:val="single" w:sz="4" w:space="0" w:color="000000"/>
              <w:bottom w:val="single" w:sz="4" w:space="0" w:color="000000"/>
              <w:right w:val="single" w:sz="4" w:space="0" w:color="000000"/>
            </w:tcBorders>
          </w:tcPr>
          <w:p w:rsidR="00C8640E" w:rsidRPr="00B341AC" w:rsidRDefault="00C8640E" w:rsidP="00303DA2">
            <w:pPr>
              <w:suppressAutoHyphens/>
              <w:snapToGrid w:val="0"/>
              <w:spacing w:line="240" w:lineRule="auto"/>
              <w:ind w:firstLine="0"/>
              <w:jc w:val="center"/>
            </w:pPr>
            <w:r>
              <w:t>Зачет</w:t>
            </w:r>
          </w:p>
        </w:tc>
      </w:tr>
      <w:tr w:rsidR="00C8640E" w:rsidRPr="00734297" w:rsidTr="00303DA2">
        <w:tc>
          <w:tcPr>
            <w:tcW w:w="674" w:type="dxa"/>
            <w:tcBorders>
              <w:top w:val="single" w:sz="4" w:space="0" w:color="000000"/>
              <w:left w:val="single" w:sz="4" w:space="0" w:color="000000"/>
              <w:bottom w:val="single" w:sz="4" w:space="0" w:color="000000"/>
              <w:right w:val="nil"/>
            </w:tcBorders>
          </w:tcPr>
          <w:p w:rsidR="00C8640E" w:rsidRPr="00B341AC" w:rsidRDefault="00C8640E" w:rsidP="00303DA2">
            <w:pPr>
              <w:suppressAutoHyphens/>
              <w:snapToGrid w:val="0"/>
              <w:spacing w:line="240" w:lineRule="auto"/>
              <w:ind w:firstLine="0"/>
              <w:jc w:val="both"/>
            </w:pPr>
            <w:r w:rsidRPr="00B341AC">
              <w:t>2</w:t>
            </w:r>
          </w:p>
        </w:tc>
        <w:tc>
          <w:tcPr>
            <w:tcW w:w="5535" w:type="dxa"/>
            <w:tcBorders>
              <w:top w:val="single" w:sz="4" w:space="0" w:color="000000"/>
              <w:left w:val="single" w:sz="4" w:space="0" w:color="000000"/>
              <w:bottom w:val="single" w:sz="4" w:space="0" w:color="000000"/>
              <w:right w:val="nil"/>
            </w:tcBorders>
          </w:tcPr>
          <w:p w:rsidR="00C8640E" w:rsidRPr="00B341AC" w:rsidRDefault="00C8640E" w:rsidP="00303DA2">
            <w:pPr>
              <w:shd w:val="clear" w:color="auto" w:fill="FFFFFF"/>
              <w:tabs>
                <w:tab w:val="left" w:pos="326"/>
              </w:tabs>
              <w:suppressAutoHyphens/>
              <w:snapToGrid w:val="0"/>
              <w:spacing w:line="240" w:lineRule="auto"/>
              <w:ind w:firstLine="0"/>
              <w:jc w:val="both"/>
              <w:rPr>
                <w:kern w:val="2"/>
              </w:rPr>
            </w:pPr>
            <w:r w:rsidRPr="00B341AC">
              <w:t>Тема 2. Статистические казуальные модели.</w:t>
            </w:r>
          </w:p>
        </w:tc>
        <w:tc>
          <w:tcPr>
            <w:tcW w:w="1464" w:type="dxa"/>
            <w:tcBorders>
              <w:top w:val="single" w:sz="4" w:space="0" w:color="000000"/>
              <w:left w:val="single" w:sz="4" w:space="0" w:color="000000"/>
              <w:bottom w:val="single" w:sz="4" w:space="0" w:color="000000"/>
              <w:right w:val="nil"/>
            </w:tcBorders>
          </w:tcPr>
          <w:p w:rsidR="00C8640E" w:rsidRPr="00B341AC" w:rsidRDefault="005B4BB8" w:rsidP="00303DA2">
            <w:pPr>
              <w:suppressAutoHyphens/>
              <w:snapToGrid w:val="0"/>
              <w:spacing w:line="240" w:lineRule="auto"/>
              <w:ind w:firstLine="0"/>
              <w:jc w:val="center"/>
            </w:pPr>
            <w:r>
              <w:rPr>
                <w:rFonts w:eastAsia="Calibri"/>
              </w:rPr>
              <w:t>ПК-1.1</w:t>
            </w:r>
          </w:p>
        </w:tc>
        <w:tc>
          <w:tcPr>
            <w:tcW w:w="1800" w:type="dxa"/>
            <w:tcBorders>
              <w:top w:val="single" w:sz="4" w:space="0" w:color="000000"/>
              <w:left w:val="single" w:sz="4" w:space="0" w:color="000000"/>
              <w:bottom w:val="single" w:sz="4" w:space="0" w:color="000000"/>
              <w:right w:val="single" w:sz="4" w:space="0" w:color="000000"/>
            </w:tcBorders>
          </w:tcPr>
          <w:p w:rsidR="00C8640E" w:rsidRPr="00B341AC" w:rsidRDefault="00C8640E" w:rsidP="00303DA2">
            <w:pPr>
              <w:suppressAutoHyphens/>
              <w:snapToGrid w:val="0"/>
              <w:spacing w:line="240" w:lineRule="auto"/>
              <w:ind w:firstLine="0"/>
              <w:jc w:val="center"/>
            </w:pPr>
            <w:r>
              <w:t>Зачет</w:t>
            </w:r>
          </w:p>
        </w:tc>
      </w:tr>
      <w:tr w:rsidR="00C8640E" w:rsidRPr="00734297" w:rsidTr="00303DA2">
        <w:tc>
          <w:tcPr>
            <w:tcW w:w="674" w:type="dxa"/>
            <w:tcBorders>
              <w:top w:val="single" w:sz="4" w:space="0" w:color="000000"/>
              <w:left w:val="single" w:sz="4" w:space="0" w:color="000000"/>
              <w:bottom w:val="single" w:sz="4" w:space="0" w:color="000000"/>
              <w:right w:val="nil"/>
            </w:tcBorders>
          </w:tcPr>
          <w:p w:rsidR="00C8640E" w:rsidRPr="00B341AC" w:rsidRDefault="00C8640E" w:rsidP="00303DA2">
            <w:pPr>
              <w:suppressAutoHyphens/>
              <w:snapToGrid w:val="0"/>
              <w:spacing w:line="240" w:lineRule="auto"/>
              <w:ind w:firstLine="0"/>
              <w:jc w:val="both"/>
            </w:pPr>
            <w:r w:rsidRPr="00B341AC">
              <w:t>3</w:t>
            </w:r>
          </w:p>
        </w:tc>
        <w:tc>
          <w:tcPr>
            <w:tcW w:w="5535" w:type="dxa"/>
            <w:tcBorders>
              <w:top w:val="single" w:sz="4" w:space="0" w:color="000000"/>
              <w:left w:val="single" w:sz="4" w:space="0" w:color="000000"/>
              <w:bottom w:val="single" w:sz="4" w:space="0" w:color="000000"/>
              <w:right w:val="nil"/>
            </w:tcBorders>
          </w:tcPr>
          <w:p w:rsidR="00C8640E" w:rsidRPr="00B341AC" w:rsidRDefault="00C8640E" w:rsidP="00303DA2">
            <w:pPr>
              <w:shd w:val="clear" w:color="auto" w:fill="FFFFFF"/>
              <w:tabs>
                <w:tab w:val="left" w:pos="326"/>
              </w:tabs>
              <w:snapToGrid w:val="0"/>
              <w:spacing w:line="240" w:lineRule="auto"/>
              <w:ind w:firstLine="0"/>
              <w:jc w:val="both"/>
              <w:rPr>
                <w:color w:val="000000"/>
                <w:spacing w:val="1"/>
                <w:kern w:val="2"/>
              </w:rPr>
            </w:pPr>
            <w:r w:rsidRPr="00B341AC">
              <w:t>Тема 3. Модели национальной экономики.</w:t>
            </w:r>
          </w:p>
        </w:tc>
        <w:tc>
          <w:tcPr>
            <w:tcW w:w="1464" w:type="dxa"/>
            <w:tcBorders>
              <w:top w:val="single" w:sz="4" w:space="0" w:color="000000"/>
              <w:left w:val="single" w:sz="4" w:space="0" w:color="000000"/>
              <w:bottom w:val="single" w:sz="4" w:space="0" w:color="000000"/>
              <w:right w:val="nil"/>
            </w:tcBorders>
          </w:tcPr>
          <w:p w:rsidR="00C8640E" w:rsidRPr="00B341AC" w:rsidRDefault="005B4BB8" w:rsidP="00303DA2">
            <w:pPr>
              <w:suppressAutoHyphens/>
              <w:snapToGrid w:val="0"/>
              <w:spacing w:line="240" w:lineRule="auto"/>
              <w:ind w:firstLine="0"/>
              <w:jc w:val="center"/>
            </w:pPr>
            <w:r>
              <w:rPr>
                <w:rFonts w:eastAsia="Calibri"/>
              </w:rPr>
              <w:t>ПК-1.1</w:t>
            </w:r>
          </w:p>
        </w:tc>
        <w:tc>
          <w:tcPr>
            <w:tcW w:w="1800" w:type="dxa"/>
            <w:tcBorders>
              <w:top w:val="single" w:sz="4" w:space="0" w:color="000000"/>
              <w:left w:val="single" w:sz="4" w:space="0" w:color="000000"/>
              <w:bottom w:val="single" w:sz="4" w:space="0" w:color="000000"/>
              <w:right w:val="single" w:sz="4" w:space="0" w:color="000000"/>
            </w:tcBorders>
          </w:tcPr>
          <w:p w:rsidR="00C8640E" w:rsidRPr="00B341AC" w:rsidRDefault="00C8640E" w:rsidP="00303DA2">
            <w:pPr>
              <w:suppressAutoHyphens/>
              <w:snapToGrid w:val="0"/>
              <w:spacing w:line="240" w:lineRule="auto"/>
              <w:ind w:firstLine="0"/>
              <w:jc w:val="center"/>
            </w:pPr>
            <w:r>
              <w:t>Зачет</w:t>
            </w:r>
          </w:p>
        </w:tc>
      </w:tr>
      <w:tr w:rsidR="00C8640E" w:rsidRPr="00734297" w:rsidTr="00303DA2">
        <w:tc>
          <w:tcPr>
            <w:tcW w:w="674" w:type="dxa"/>
            <w:tcBorders>
              <w:top w:val="single" w:sz="4" w:space="0" w:color="000000"/>
              <w:left w:val="single" w:sz="4" w:space="0" w:color="000000"/>
              <w:bottom w:val="single" w:sz="4" w:space="0" w:color="000000"/>
              <w:right w:val="nil"/>
            </w:tcBorders>
          </w:tcPr>
          <w:p w:rsidR="00C8640E" w:rsidRPr="00B341AC" w:rsidRDefault="00C8640E" w:rsidP="00303DA2">
            <w:pPr>
              <w:suppressAutoHyphens/>
              <w:spacing w:line="240" w:lineRule="auto"/>
              <w:ind w:firstLine="0"/>
              <w:jc w:val="both"/>
            </w:pPr>
            <w:r w:rsidRPr="00B341AC">
              <w:lastRenderedPageBreak/>
              <w:t>4</w:t>
            </w:r>
          </w:p>
        </w:tc>
        <w:tc>
          <w:tcPr>
            <w:tcW w:w="5535" w:type="dxa"/>
            <w:tcBorders>
              <w:top w:val="single" w:sz="4" w:space="0" w:color="000000"/>
              <w:left w:val="single" w:sz="4" w:space="0" w:color="000000"/>
              <w:bottom w:val="single" w:sz="4" w:space="0" w:color="000000"/>
              <w:right w:val="nil"/>
            </w:tcBorders>
          </w:tcPr>
          <w:p w:rsidR="00C8640E" w:rsidRPr="00B341AC" w:rsidRDefault="00C8640E" w:rsidP="00303DA2">
            <w:pPr>
              <w:snapToGrid w:val="0"/>
              <w:spacing w:line="240" w:lineRule="auto"/>
              <w:ind w:firstLine="0"/>
              <w:jc w:val="both"/>
              <w:rPr>
                <w:kern w:val="2"/>
              </w:rPr>
            </w:pPr>
            <w:r w:rsidRPr="00B341AC">
              <w:t>Тема 4. Имитационные динамические модели.</w:t>
            </w:r>
          </w:p>
        </w:tc>
        <w:tc>
          <w:tcPr>
            <w:tcW w:w="1464" w:type="dxa"/>
            <w:tcBorders>
              <w:top w:val="single" w:sz="4" w:space="0" w:color="000000"/>
              <w:left w:val="single" w:sz="4" w:space="0" w:color="000000"/>
              <w:bottom w:val="single" w:sz="4" w:space="0" w:color="000000"/>
              <w:right w:val="nil"/>
            </w:tcBorders>
          </w:tcPr>
          <w:p w:rsidR="00C8640E" w:rsidRPr="00B341AC" w:rsidRDefault="005B4BB8" w:rsidP="00303DA2">
            <w:pPr>
              <w:suppressAutoHyphens/>
              <w:snapToGrid w:val="0"/>
              <w:spacing w:line="240" w:lineRule="auto"/>
              <w:ind w:firstLine="0"/>
              <w:jc w:val="center"/>
            </w:pPr>
            <w:r>
              <w:rPr>
                <w:rFonts w:eastAsia="Calibri"/>
              </w:rPr>
              <w:t>ПК-1.1</w:t>
            </w:r>
          </w:p>
        </w:tc>
        <w:tc>
          <w:tcPr>
            <w:tcW w:w="1800" w:type="dxa"/>
            <w:tcBorders>
              <w:top w:val="single" w:sz="4" w:space="0" w:color="000000"/>
              <w:left w:val="single" w:sz="4" w:space="0" w:color="000000"/>
              <w:bottom w:val="single" w:sz="4" w:space="0" w:color="000000"/>
              <w:right w:val="single" w:sz="4" w:space="0" w:color="000000"/>
            </w:tcBorders>
          </w:tcPr>
          <w:p w:rsidR="00C8640E" w:rsidRPr="00B341AC" w:rsidRDefault="00C8640E" w:rsidP="00303DA2">
            <w:pPr>
              <w:suppressAutoHyphens/>
              <w:snapToGrid w:val="0"/>
              <w:spacing w:line="240" w:lineRule="auto"/>
              <w:ind w:firstLine="0"/>
              <w:jc w:val="center"/>
            </w:pPr>
            <w:r>
              <w:t>Зачет</w:t>
            </w:r>
          </w:p>
        </w:tc>
      </w:tr>
      <w:tr w:rsidR="00C8640E" w:rsidRPr="00734297" w:rsidTr="00303DA2">
        <w:tc>
          <w:tcPr>
            <w:tcW w:w="674" w:type="dxa"/>
            <w:tcBorders>
              <w:top w:val="single" w:sz="4" w:space="0" w:color="000000"/>
              <w:left w:val="single" w:sz="4" w:space="0" w:color="000000"/>
              <w:bottom w:val="single" w:sz="4" w:space="0" w:color="000000"/>
              <w:right w:val="nil"/>
            </w:tcBorders>
          </w:tcPr>
          <w:p w:rsidR="00C8640E" w:rsidRPr="00B341AC" w:rsidRDefault="00C8640E" w:rsidP="00303DA2">
            <w:pPr>
              <w:suppressAutoHyphens/>
              <w:snapToGrid w:val="0"/>
              <w:spacing w:line="240" w:lineRule="auto"/>
              <w:ind w:firstLine="0"/>
              <w:jc w:val="center"/>
            </w:pPr>
            <w:r w:rsidRPr="00B341AC">
              <w:t>5</w:t>
            </w:r>
          </w:p>
        </w:tc>
        <w:tc>
          <w:tcPr>
            <w:tcW w:w="5535" w:type="dxa"/>
            <w:tcBorders>
              <w:top w:val="single" w:sz="4" w:space="0" w:color="000000"/>
              <w:left w:val="single" w:sz="4" w:space="0" w:color="000000"/>
              <w:bottom w:val="single" w:sz="4" w:space="0" w:color="000000"/>
              <w:right w:val="nil"/>
            </w:tcBorders>
          </w:tcPr>
          <w:p w:rsidR="00C8640E" w:rsidRPr="00B341AC" w:rsidRDefault="00C8640E" w:rsidP="00303DA2">
            <w:pPr>
              <w:spacing w:line="240" w:lineRule="auto"/>
              <w:ind w:firstLine="0"/>
              <w:jc w:val="both"/>
              <w:rPr>
                <w:i/>
                <w:color w:val="000000"/>
                <w:spacing w:val="1"/>
                <w:kern w:val="2"/>
              </w:rPr>
            </w:pPr>
            <w:r w:rsidRPr="00B341AC">
              <w:t>Тема 5. Модели математического программирования.</w:t>
            </w:r>
          </w:p>
        </w:tc>
        <w:tc>
          <w:tcPr>
            <w:tcW w:w="1464" w:type="dxa"/>
            <w:tcBorders>
              <w:top w:val="single" w:sz="4" w:space="0" w:color="000000"/>
              <w:left w:val="single" w:sz="4" w:space="0" w:color="000000"/>
              <w:bottom w:val="single" w:sz="4" w:space="0" w:color="000000"/>
              <w:right w:val="nil"/>
            </w:tcBorders>
          </w:tcPr>
          <w:p w:rsidR="00C8640E" w:rsidRPr="00B341AC" w:rsidRDefault="005B4BB8" w:rsidP="00303DA2">
            <w:pPr>
              <w:suppressAutoHyphens/>
              <w:snapToGrid w:val="0"/>
              <w:spacing w:line="240" w:lineRule="auto"/>
              <w:ind w:firstLine="0"/>
              <w:jc w:val="center"/>
            </w:pPr>
            <w:r>
              <w:rPr>
                <w:rFonts w:eastAsia="Calibri"/>
              </w:rPr>
              <w:t>ПК-1.1</w:t>
            </w:r>
          </w:p>
        </w:tc>
        <w:tc>
          <w:tcPr>
            <w:tcW w:w="1800" w:type="dxa"/>
            <w:tcBorders>
              <w:top w:val="single" w:sz="4" w:space="0" w:color="000000"/>
              <w:left w:val="single" w:sz="4" w:space="0" w:color="000000"/>
              <w:bottom w:val="single" w:sz="4" w:space="0" w:color="000000"/>
              <w:right w:val="single" w:sz="4" w:space="0" w:color="000000"/>
            </w:tcBorders>
          </w:tcPr>
          <w:p w:rsidR="00C8640E" w:rsidRPr="00B341AC" w:rsidRDefault="00C8640E" w:rsidP="00303DA2">
            <w:pPr>
              <w:suppressAutoHyphens/>
              <w:snapToGrid w:val="0"/>
              <w:spacing w:line="240" w:lineRule="auto"/>
              <w:ind w:firstLine="0"/>
              <w:jc w:val="center"/>
            </w:pPr>
            <w:r>
              <w:t>Зачет</w:t>
            </w:r>
          </w:p>
        </w:tc>
      </w:tr>
    </w:tbl>
    <w:p w:rsidR="00C8640E" w:rsidRPr="00C57E4D" w:rsidRDefault="00C8640E" w:rsidP="00C8640E">
      <w:pPr>
        <w:pStyle w:val="a7"/>
        <w:shd w:val="clear" w:color="auto" w:fill="auto"/>
        <w:spacing w:line="240" w:lineRule="auto"/>
        <w:jc w:val="both"/>
        <w:rPr>
          <w:b w:val="0"/>
          <w:i w:val="0"/>
        </w:rPr>
      </w:pPr>
    </w:p>
    <w:p w:rsidR="00C8640E" w:rsidRDefault="00C8640E" w:rsidP="00C8640E">
      <w:pPr>
        <w:suppressAutoHyphens/>
        <w:spacing w:line="240" w:lineRule="auto"/>
        <w:ind w:firstLine="0"/>
        <w:jc w:val="center"/>
        <w:rPr>
          <w:b/>
          <w:sz w:val="22"/>
          <w:szCs w:val="22"/>
        </w:rPr>
      </w:pPr>
      <w:r>
        <w:rPr>
          <w:b/>
          <w:sz w:val="22"/>
          <w:szCs w:val="22"/>
        </w:rPr>
        <w:t>4. ТИПОВЫЕ КОНТРОЛЬНЫЕ ЗАДАНИЯ ИЛИ ИНЫЕ МАТЕРИАЛЫ</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8"/>
        <w:gridCol w:w="7938"/>
      </w:tblGrid>
      <w:tr w:rsidR="00C8640E" w:rsidTr="00303DA2">
        <w:tc>
          <w:tcPr>
            <w:tcW w:w="1758" w:type="dxa"/>
            <w:tcBorders>
              <w:top w:val="single" w:sz="4" w:space="0" w:color="auto"/>
              <w:left w:val="single" w:sz="4" w:space="0" w:color="auto"/>
              <w:bottom w:val="single" w:sz="4" w:space="0" w:color="auto"/>
              <w:right w:val="single" w:sz="4" w:space="0" w:color="auto"/>
            </w:tcBorders>
            <w:vAlign w:val="center"/>
          </w:tcPr>
          <w:p w:rsidR="00C8640E" w:rsidRDefault="00C8640E" w:rsidP="00303DA2">
            <w:pPr>
              <w:pStyle w:val="Style97"/>
              <w:widowControl w:val="0"/>
              <w:suppressAutoHyphens/>
              <w:spacing w:after="0" w:line="240" w:lineRule="auto"/>
              <w:jc w:val="center"/>
              <w:rPr>
                <w:rStyle w:val="FontStyle138"/>
                <w:b/>
                <w:i w:val="0"/>
                <w:iCs/>
                <w:szCs w:val="22"/>
              </w:rPr>
            </w:pPr>
            <w:r>
              <w:rPr>
                <w:rStyle w:val="FontStyle133"/>
                <w:bCs/>
                <w:i w:val="0"/>
                <w:iCs/>
                <w:sz w:val="22"/>
                <w:szCs w:val="22"/>
              </w:rPr>
              <w:t>Коды компетенций</w:t>
            </w:r>
          </w:p>
        </w:tc>
        <w:tc>
          <w:tcPr>
            <w:tcW w:w="7938" w:type="dxa"/>
            <w:tcBorders>
              <w:top w:val="single" w:sz="4" w:space="0" w:color="auto"/>
              <w:left w:val="single" w:sz="4" w:space="0" w:color="auto"/>
              <w:bottom w:val="single" w:sz="4" w:space="0" w:color="auto"/>
              <w:right w:val="single" w:sz="4" w:space="0" w:color="auto"/>
            </w:tcBorders>
            <w:vAlign w:val="center"/>
          </w:tcPr>
          <w:p w:rsidR="00C8640E" w:rsidRDefault="00C8640E" w:rsidP="00303DA2">
            <w:pPr>
              <w:pStyle w:val="Style97"/>
              <w:widowControl w:val="0"/>
              <w:suppressAutoHyphens/>
              <w:spacing w:after="0" w:line="240" w:lineRule="auto"/>
              <w:jc w:val="center"/>
              <w:rPr>
                <w:rStyle w:val="FontStyle138"/>
                <w:b/>
                <w:i w:val="0"/>
                <w:iCs/>
                <w:szCs w:val="22"/>
              </w:rPr>
            </w:pPr>
            <w:r>
              <w:rPr>
                <w:rStyle w:val="FontStyle138"/>
                <w:b/>
                <w:i w:val="0"/>
                <w:iCs/>
                <w:szCs w:val="22"/>
              </w:rPr>
              <w:t>Результаты освоения ОПОП</w:t>
            </w:r>
          </w:p>
          <w:p w:rsidR="00C8640E" w:rsidRDefault="00C8640E" w:rsidP="00303DA2">
            <w:pPr>
              <w:pStyle w:val="Style97"/>
              <w:widowControl w:val="0"/>
              <w:suppressAutoHyphens/>
              <w:spacing w:after="0" w:line="240" w:lineRule="auto"/>
              <w:jc w:val="center"/>
              <w:rPr>
                <w:rStyle w:val="FontStyle138"/>
                <w:b/>
                <w:i w:val="0"/>
                <w:iCs/>
                <w:szCs w:val="22"/>
              </w:rPr>
            </w:pPr>
            <w:r>
              <w:rPr>
                <w:rStyle w:val="FontStyle138"/>
                <w:b/>
                <w:i w:val="0"/>
                <w:iCs/>
                <w:szCs w:val="22"/>
              </w:rPr>
              <w:t>Содержание компетенций</w:t>
            </w:r>
          </w:p>
        </w:tc>
      </w:tr>
      <w:tr w:rsidR="00C8640E" w:rsidTr="00303DA2">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8640E" w:rsidRPr="00AF4A74" w:rsidRDefault="005B4BB8" w:rsidP="00303DA2">
            <w:pPr>
              <w:suppressAutoHyphens/>
              <w:spacing w:line="240" w:lineRule="auto"/>
              <w:ind w:firstLine="0"/>
              <w:jc w:val="center"/>
              <w:rPr>
                <w:color w:val="000000"/>
                <w:kern w:val="0"/>
              </w:rPr>
            </w:pPr>
            <w:r>
              <w:rPr>
                <w:rFonts w:eastAsia="Calibri"/>
              </w:rPr>
              <w:t>ПК-1.1</w:t>
            </w:r>
          </w:p>
        </w:tc>
        <w:tc>
          <w:tcPr>
            <w:tcW w:w="79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8640E" w:rsidRPr="008C7885" w:rsidRDefault="005B4BB8" w:rsidP="005B4BB8">
            <w:pPr>
              <w:pStyle w:val="10"/>
              <w:suppressAutoHyphens/>
              <w:spacing w:line="240" w:lineRule="auto"/>
              <w:ind w:left="0" w:firstLine="0"/>
              <w:rPr>
                <w:kern w:val="0"/>
                <w:sz w:val="22"/>
                <w:szCs w:val="22"/>
              </w:rPr>
            </w:pPr>
            <w:r>
              <w:rPr>
                <w:sz w:val="22"/>
                <w:szCs w:val="22"/>
              </w:rPr>
              <w:t xml:space="preserve">Разрабатывает </w:t>
            </w:r>
            <w:r w:rsidRPr="005B4BB8">
              <w:rPr>
                <w:sz w:val="22"/>
                <w:szCs w:val="22"/>
              </w:rPr>
              <w:t xml:space="preserve">эконометрические финансово-экономические модели исследуемых процессов, явлений и объектов, </w:t>
            </w:r>
            <w:r>
              <w:rPr>
                <w:sz w:val="22"/>
                <w:szCs w:val="22"/>
              </w:rPr>
              <w:t>оценивает и интерпретирует их результаты</w:t>
            </w:r>
            <w:bookmarkStart w:id="0" w:name="_GoBack"/>
            <w:bookmarkEnd w:id="0"/>
          </w:p>
        </w:tc>
      </w:tr>
    </w:tbl>
    <w:p w:rsidR="00C8640E" w:rsidRDefault="00C8640E" w:rsidP="00C8640E">
      <w:pPr>
        <w:tabs>
          <w:tab w:val="left" w:pos="1138"/>
        </w:tabs>
        <w:spacing w:line="240" w:lineRule="auto"/>
        <w:ind w:firstLine="709"/>
        <w:rPr>
          <w:b/>
          <w:i/>
          <w:sz w:val="22"/>
        </w:rPr>
      </w:pPr>
      <w:r>
        <w:rPr>
          <w:b/>
          <w:i/>
          <w:sz w:val="22"/>
        </w:rPr>
        <w:t>а) типовые тестовые задания:</w:t>
      </w:r>
    </w:p>
    <w:p w:rsidR="00C8640E" w:rsidRPr="00B94D55" w:rsidRDefault="00C8640E" w:rsidP="00C8640E">
      <w:pPr>
        <w:spacing w:line="240" w:lineRule="auto"/>
        <w:rPr>
          <w:b/>
          <w:sz w:val="22"/>
          <w:szCs w:val="22"/>
        </w:rPr>
      </w:pPr>
      <w:r w:rsidRPr="00B94D55">
        <w:rPr>
          <w:b/>
          <w:sz w:val="22"/>
          <w:szCs w:val="22"/>
        </w:rPr>
        <w:t>1. Социально-экономические процессы – это:</w:t>
      </w:r>
    </w:p>
    <w:p w:rsidR="00C8640E" w:rsidRPr="00B94D55" w:rsidRDefault="00C8640E" w:rsidP="00C8640E">
      <w:pPr>
        <w:spacing w:line="240" w:lineRule="auto"/>
        <w:rPr>
          <w:sz w:val="22"/>
          <w:szCs w:val="22"/>
        </w:rPr>
      </w:pPr>
      <w:r w:rsidRPr="00B94D55">
        <w:rPr>
          <w:sz w:val="22"/>
          <w:szCs w:val="22"/>
        </w:rPr>
        <w:t>а) Описываемые действия, которые должен совершить индивид и позволяющие достичь ему своих целей;</w:t>
      </w:r>
    </w:p>
    <w:p w:rsidR="00C8640E" w:rsidRPr="00B94D55" w:rsidRDefault="00C8640E" w:rsidP="00C8640E">
      <w:pPr>
        <w:spacing w:line="240" w:lineRule="auto"/>
        <w:rPr>
          <w:sz w:val="22"/>
          <w:szCs w:val="22"/>
        </w:rPr>
      </w:pPr>
      <w:r w:rsidRPr="00B94D55">
        <w:rPr>
          <w:sz w:val="22"/>
          <w:szCs w:val="22"/>
        </w:rPr>
        <w:t>б) Процессы, связанные с производством, распределением и использованием продуктов (благ и услуг);</w:t>
      </w:r>
    </w:p>
    <w:p w:rsidR="00C8640E" w:rsidRPr="00B94D55" w:rsidRDefault="00C8640E" w:rsidP="00C8640E">
      <w:pPr>
        <w:spacing w:line="240" w:lineRule="auto"/>
        <w:rPr>
          <w:sz w:val="22"/>
          <w:szCs w:val="22"/>
        </w:rPr>
      </w:pPr>
      <w:r w:rsidRPr="00B94D55">
        <w:rPr>
          <w:sz w:val="22"/>
          <w:szCs w:val="22"/>
        </w:rPr>
        <w:t>в) Список управленческих воздействий;</w:t>
      </w:r>
    </w:p>
    <w:p w:rsidR="00C8640E" w:rsidRPr="00B94D55" w:rsidRDefault="00C8640E" w:rsidP="00C8640E">
      <w:pPr>
        <w:spacing w:line="240" w:lineRule="auto"/>
        <w:rPr>
          <w:sz w:val="22"/>
          <w:szCs w:val="22"/>
        </w:rPr>
      </w:pPr>
      <w:r w:rsidRPr="00B94D55">
        <w:rPr>
          <w:sz w:val="22"/>
          <w:szCs w:val="22"/>
        </w:rPr>
        <w:t>г) Постоянно повторяющиеся события жизни общества.</w:t>
      </w:r>
    </w:p>
    <w:p w:rsidR="00C8640E" w:rsidRPr="00B94D55" w:rsidRDefault="00C8640E" w:rsidP="00C8640E">
      <w:pPr>
        <w:spacing w:line="240" w:lineRule="auto"/>
        <w:rPr>
          <w:b/>
          <w:sz w:val="22"/>
          <w:szCs w:val="22"/>
        </w:rPr>
      </w:pPr>
      <w:r w:rsidRPr="00B94D55">
        <w:rPr>
          <w:b/>
          <w:sz w:val="22"/>
          <w:szCs w:val="22"/>
        </w:rPr>
        <w:t>2. Предметом курса является:</w:t>
      </w:r>
    </w:p>
    <w:p w:rsidR="00C8640E" w:rsidRPr="00B94D55" w:rsidRDefault="00C8640E" w:rsidP="00C8640E">
      <w:pPr>
        <w:spacing w:line="240" w:lineRule="auto"/>
        <w:rPr>
          <w:sz w:val="22"/>
          <w:szCs w:val="22"/>
        </w:rPr>
      </w:pPr>
      <w:r w:rsidRPr="00B94D55">
        <w:rPr>
          <w:sz w:val="22"/>
          <w:szCs w:val="22"/>
        </w:rPr>
        <w:t>а) Математическое моделирование;</w:t>
      </w:r>
    </w:p>
    <w:p w:rsidR="00C8640E" w:rsidRPr="00B94D55" w:rsidRDefault="00C8640E" w:rsidP="00C8640E">
      <w:pPr>
        <w:spacing w:line="240" w:lineRule="auto"/>
        <w:rPr>
          <w:sz w:val="22"/>
          <w:szCs w:val="22"/>
        </w:rPr>
      </w:pPr>
      <w:r w:rsidRPr="00B94D55">
        <w:rPr>
          <w:sz w:val="22"/>
          <w:szCs w:val="22"/>
        </w:rPr>
        <w:t>б) Экономическое моделирование;</w:t>
      </w:r>
    </w:p>
    <w:p w:rsidR="00C8640E" w:rsidRPr="00B94D55" w:rsidRDefault="00C8640E" w:rsidP="00C8640E">
      <w:pPr>
        <w:spacing w:line="240" w:lineRule="auto"/>
        <w:rPr>
          <w:sz w:val="22"/>
          <w:szCs w:val="22"/>
        </w:rPr>
      </w:pPr>
      <w:r w:rsidRPr="00B94D55">
        <w:rPr>
          <w:sz w:val="22"/>
          <w:szCs w:val="22"/>
        </w:rPr>
        <w:t>в) Экономико-математическое моделирование;</w:t>
      </w:r>
    </w:p>
    <w:p w:rsidR="00C8640E" w:rsidRPr="00B94D55" w:rsidRDefault="00C8640E" w:rsidP="00C8640E">
      <w:pPr>
        <w:spacing w:line="240" w:lineRule="auto"/>
        <w:rPr>
          <w:sz w:val="22"/>
          <w:szCs w:val="22"/>
        </w:rPr>
      </w:pPr>
      <w:r w:rsidRPr="00B94D55">
        <w:rPr>
          <w:sz w:val="22"/>
          <w:szCs w:val="22"/>
        </w:rPr>
        <w:t xml:space="preserve">г) Экономико-математические отношения. </w:t>
      </w:r>
    </w:p>
    <w:p w:rsidR="00C8640E" w:rsidRPr="00B94D55" w:rsidRDefault="00C8640E" w:rsidP="00C8640E">
      <w:pPr>
        <w:spacing w:line="240" w:lineRule="auto"/>
        <w:rPr>
          <w:b/>
          <w:sz w:val="22"/>
          <w:szCs w:val="22"/>
        </w:rPr>
      </w:pPr>
      <w:r w:rsidRPr="00B94D55">
        <w:rPr>
          <w:b/>
          <w:sz w:val="22"/>
          <w:szCs w:val="22"/>
        </w:rPr>
        <w:t>3. Экономико-математическое моделирование это:</w:t>
      </w:r>
    </w:p>
    <w:p w:rsidR="00C8640E" w:rsidRPr="00B94D55" w:rsidRDefault="00C8640E" w:rsidP="00C8640E">
      <w:pPr>
        <w:spacing w:line="240" w:lineRule="auto"/>
        <w:rPr>
          <w:sz w:val="22"/>
          <w:szCs w:val="22"/>
        </w:rPr>
      </w:pPr>
      <w:r w:rsidRPr="00B94D55">
        <w:rPr>
          <w:sz w:val="22"/>
          <w:szCs w:val="22"/>
        </w:rPr>
        <w:t>а) Процесс создания модели социально-экономических процессов методами математического моделирования;</w:t>
      </w:r>
    </w:p>
    <w:p w:rsidR="00C8640E" w:rsidRPr="00B94D55" w:rsidRDefault="00C8640E" w:rsidP="00C8640E">
      <w:pPr>
        <w:spacing w:line="240" w:lineRule="auto"/>
        <w:rPr>
          <w:sz w:val="22"/>
          <w:szCs w:val="22"/>
        </w:rPr>
      </w:pPr>
      <w:r w:rsidRPr="00B94D55">
        <w:rPr>
          <w:sz w:val="22"/>
          <w:szCs w:val="22"/>
        </w:rPr>
        <w:t>б) Процесс изменения состояния системы;</w:t>
      </w:r>
    </w:p>
    <w:p w:rsidR="00C8640E" w:rsidRPr="00B94D55" w:rsidRDefault="00C8640E" w:rsidP="00C8640E">
      <w:pPr>
        <w:spacing w:line="240" w:lineRule="auto"/>
        <w:rPr>
          <w:sz w:val="22"/>
          <w:szCs w:val="22"/>
        </w:rPr>
      </w:pPr>
      <w:r w:rsidRPr="00B94D55">
        <w:rPr>
          <w:sz w:val="22"/>
          <w:szCs w:val="22"/>
        </w:rPr>
        <w:t xml:space="preserve">в) Выявление неизвестных ранее свойств модели социально-экономических процессов. </w:t>
      </w:r>
    </w:p>
    <w:p w:rsidR="00C8640E" w:rsidRPr="00B94D55" w:rsidRDefault="00C8640E" w:rsidP="00C8640E">
      <w:pPr>
        <w:spacing w:line="240" w:lineRule="auto"/>
        <w:rPr>
          <w:b/>
          <w:sz w:val="22"/>
          <w:szCs w:val="22"/>
        </w:rPr>
      </w:pPr>
      <w:r w:rsidRPr="00B94D55">
        <w:rPr>
          <w:b/>
          <w:sz w:val="22"/>
          <w:szCs w:val="22"/>
        </w:rPr>
        <w:t>4. Модель – это:</w:t>
      </w:r>
    </w:p>
    <w:p w:rsidR="00C8640E" w:rsidRPr="00B94D55" w:rsidRDefault="00C8640E" w:rsidP="00C8640E">
      <w:pPr>
        <w:spacing w:line="240" w:lineRule="auto"/>
        <w:rPr>
          <w:sz w:val="22"/>
          <w:szCs w:val="22"/>
        </w:rPr>
      </w:pPr>
      <w:r w:rsidRPr="00B94D55">
        <w:rPr>
          <w:sz w:val="22"/>
          <w:szCs w:val="22"/>
        </w:rPr>
        <w:t>а) Искусственно созданный образец в виде схемы, физических конструкций, знаковых форм или формул, который отображает свойства объекта;</w:t>
      </w:r>
    </w:p>
    <w:p w:rsidR="00C8640E" w:rsidRPr="00B94D55" w:rsidRDefault="00C8640E" w:rsidP="00C8640E">
      <w:pPr>
        <w:spacing w:line="240" w:lineRule="auto"/>
        <w:rPr>
          <w:sz w:val="22"/>
          <w:szCs w:val="22"/>
        </w:rPr>
      </w:pPr>
      <w:r w:rsidRPr="00B94D55">
        <w:rPr>
          <w:sz w:val="22"/>
          <w:szCs w:val="22"/>
        </w:rPr>
        <w:t>б) Алгоритм, предназначенный для реализации некоторых процессов;</w:t>
      </w:r>
    </w:p>
    <w:p w:rsidR="00C8640E" w:rsidRPr="00B94D55" w:rsidRDefault="00C8640E" w:rsidP="00C8640E">
      <w:pPr>
        <w:spacing w:line="240" w:lineRule="auto"/>
        <w:rPr>
          <w:sz w:val="22"/>
          <w:szCs w:val="22"/>
        </w:rPr>
      </w:pPr>
      <w:r w:rsidRPr="00B94D55">
        <w:rPr>
          <w:sz w:val="22"/>
          <w:szCs w:val="22"/>
        </w:rPr>
        <w:t>в) Изображение объекта, передающее его параметры;</w:t>
      </w:r>
    </w:p>
    <w:p w:rsidR="00C8640E" w:rsidRPr="00B94D55" w:rsidRDefault="00C8640E" w:rsidP="00C8640E">
      <w:pPr>
        <w:spacing w:line="240" w:lineRule="auto"/>
        <w:rPr>
          <w:sz w:val="22"/>
          <w:szCs w:val="22"/>
        </w:rPr>
      </w:pPr>
      <w:r w:rsidRPr="00B94D55">
        <w:rPr>
          <w:sz w:val="22"/>
          <w:szCs w:val="22"/>
        </w:rPr>
        <w:t xml:space="preserve">г) Совокупность взаимосвязанных элементов. </w:t>
      </w:r>
    </w:p>
    <w:p w:rsidR="00C8640E" w:rsidRPr="00B94D55" w:rsidRDefault="00C8640E" w:rsidP="00C8640E">
      <w:pPr>
        <w:spacing w:line="240" w:lineRule="auto"/>
        <w:rPr>
          <w:b/>
          <w:sz w:val="22"/>
          <w:szCs w:val="22"/>
        </w:rPr>
      </w:pPr>
      <w:r w:rsidRPr="00B94D55">
        <w:rPr>
          <w:b/>
          <w:sz w:val="22"/>
          <w:szCs w:val="22"/>
        </w:rPr>
        <w:t xml:space="preserve">5. В зависимости от сложности все модели делятся </w:t>
      </w:r>
      <w:proofErr w:type="gramStart"/>
      <w:r w:rsidRPr="00B94D55">
        <w:rPr>
          <w:b/>
          <w:sz w:val="22"/>
          <w:szCs w:val="22"/>
        </w:rPr>
        <w:t>на</w:t>
      </w:r>
      <w:proofErr w:type="gramEnd"/>
      <w:r w:rsidRPr="00B94D55">
        <w:rPr>
          <w:b/>
          <w:sz w:val="22"/>
          <w:szCs w:val="22"/>
        </w:rPr>
        <w:t>:</w:t>
      </w:r>
    </w:p>
    <w:p w:rsidR="00C8640E" w:rsidRPr="00B94D55" w:rsidRDefault="00C8640E" w:rsidP="00C8640E">
      <w:pPr>
        <w:spacing w:line="240" w:lineRule="auto"/>
        <w:rPr>
          <w:sz w:val="22"/>
          <w:szCs w:val="22"/>
        </w:rPr>
      </w:pPr>
      <w:r w:rsidRPr="00B94D55">
        <w:rPr>
          <w:sz w:val="22"/>
          <w:szCs w:val="22"/>
        </w:rPr>
        <w:t>а) Нормативные и дескриптивные;</w:t>
      </w:r>
    </w:p>
    <w:p w:rsidR="00C8640E" w:rsidRPr="00B94D55" w:rsidRDefault="00C8640E" w:rsidP="00C8640E">
      <w:pPr>
        <w:spacing w:line="240" w:lineRule="auto"/>
        <w:rPr>
          <w:sz w:val="22"/>
          <w:szCs w:val="22"/>
        </w:rPr>
      </w:pPr>
      <w:r w:rsidRPr="00B94D55">
        <w:rPr>
          <w:sz w:val="22"/>
          <w:szCs w:val="22"/>
        </w:rPr>
        <w:t>б) Микроэкономические и макроэкономические;</w:t>
      </w:r>
    </w:p>
    <w:p w:rsidR="00C8640E" w:rsidRPr="00B94D55" w:rsidRDefault="00C8640E" w:rsidP="00C8640E">
      <w:pPr>
        <w:spacing w:line="240" w:lineRule="auto"/>
        <w:rPr>
          <w:sz w:val="22"/>
          <w:szCs w:val="22"/>
        </w:rPr>
      </w:pPr>
      <w:r w:rsidRPr="00B94D55">
        <w:rPr>
          <w:sz w:val="22"/>
          <w:szCs w:val="22"/>
        </w:rPr>
        <w:t>в) Одноуровневые и иерархические (многоуровневые);</w:t>
      </w:r>
    </w:p>
    <w:p w:rsidR="00C8640E" w:rsidRPr="00B94D55" w:rsidRDefault="00C8640E" w:rsidP="00C8640E">
      <w:pPr>
        <w:spacing w:line="240" w:lineRule="auto"/>
        <w:rPr>
          <w:sz w:val="22"/>
          <w:szCs w:val="22"/>
        </w:rPr>
      </w:pPr>
      <w:r w:rsidRPr="00B94D55">
        <w:rPr>
          <w:sz w:val="22"/>
          <w:szCs w:val="22"/>
        </w:rPr>
        <w:t>г) Локальные</w:t>
      </w:r>
    </w:p>
    <w:p w:rsidR="00C8640E" w:rsidRPr="00B94D55" w:rsidRDefault="00C8640E" w:rsidP="00C8640E">
      <w:pPr>
        <w:spacing w:line="240" w:lineRule="auto"/>
        <w:rPr>
          <w:b/>
          <w:sz w:val="22"/>
          <w:szCs w:val="22"/>
        </w:rPr>
      </w:pPr>
      <w:r w:rsidRPr="00B94D55">
        <w:rPr>
          <w:b/>
          <w:sz w:val="22"/>
          <w:szCs w:val="22"/>
        </w:rPr>
        <w:t>6. Схема построения регрессионных моделей включает в себя следующий этап:</w:t>
      </w:r>
    </w:p>
    <w:p w:rsidR="00C8640E" w:rsidRPr="00B94D55" w:rsidRDefault="00C8640E" w:rsidP="00C8640E">
      <w:pPr>
        <w:spacing w:line="240" w:lineRule="auto"/>
        <w:rPr>
          <w:sz w:val="22"/>
          <w:szCs w:val="22"/>
        </w:rPr>
      </w:pPr>
      <w:r w:rsidRPr="00B94D55">
        <w:rPr>
          <w:sz w:val="22"/>
          <w:szCs w:val="22"/>
        </w:rPr>
        <w:t>а) Этап сбора информации из документации предприятия;</w:t>
      </w:r>
    </w:p>
    <w:p w:rsidR="00C8640E" w:rsidRPr="00B94D55" w:rsidRDefault="00C8640E" w:rsidP="00C8640E">
      <w:pPr>
        <w:spacing w:line="240" w:lineRule="auto"/>
        <w:rPr>
          <w:sz w:val="22"/>
          <w:szCs w:val="22"/>
        </w:rPr>
      </w:pPr>
      <w:r w:rsidRPr="00B94D55">
        <w:rPr>
          <w:sz w:val="22"/>
          <w:szCs w:val="22"/>
        </w:rPr>
        <w:t>б) Этап оценки эффективности и риска инвестиционного проекта;</w:t>
      </w:r>
    </w:p>
    <w:p w:rsidR="00C8640E" w:rsidRPr="00B94D55" w:rsidRDefault="00C8640E" w:rsidP="00C8640E">
      <w:pPr>
        <w:spacing w:line="240" w:lineRule="auto"/>
        <w:rPr>
          <w:sz w:val="22"/>
          <w:szCs w:val="22"/>
        </w:rPr>
      </w:pPr>
      <w:r w:rsidRPr="00B94D55">
        <w:rPr>
          <w:sz w:val="22"/>
          <w:szCs w:val="22"/>
        </w:rPr>
        <w:t>в) Этап оценки адекватности регрессионной модели;</w:t>
      </w:r>
    </w:p>
    <w:p w:rsidR="00C8640E" w:rsidRPr="00B94D55" w:rsidRDefault="00C8640E" w:rsidP="00C8640E">
      <w:pPr>
        <w:spacing w:line="240" w:lineRule="auto"/>
        <w:rPr>
          <w:sz w:val="22"/>
          <w:szCs w:val="22"/>
        </w:rPr>
      </w:pPr>
      <w:r w:rsidRPr="00B94D55">
        <w:rPr>
          <w:sz w:val="22"/>
          <w:szCs w:val="22"/>
        </w:rPr>
        <w:t>г) Этап создания прогноза по производительности труда.</w:t>
      </w:r>
    </w:p>
    <w:p w:rsidR="00C8640E" w:rsidRPr="00B94D55" w:rsidRDefault="00C8640E" w:rsidP="00C8640E">
      <w:pPr>
        <w:spacing w:line="240" w:lineRule="auto"/>
        <w:rPr>
          <w:b/>
          <w:sz w:val="22"/>
          <w:szCs w:val="22"/>
        </w:rPr>
      </w:pPr>
      <w:r w:rsidRPr="00B94D55">
        <w:rPr>
          <w:b/>
          <w:sz w:val="22"/>
          <w:szCs w:val="22"/>
        </w:rPr>
        <w:t>7. Имитационная модель Лозе была разработана под руководством:</w:t>
      </w:r>
    </w:p>
    <w:p w:rsidR="00C8640E" w:rsidRPr="00B94D55" w:rsidRDefault="00C8640E" w:rsidP="00C8640E">
      <w:pPr>
        <w:spacing w:line="240" w:lineRule="auto"/>
        <w:rPr>
          <w:sz w:val="22"/>
          <w:szCs w:val="22"/>
        </w:rPr>
      </w:pPr>
      <w:r w:rsidRPr="00B94D55">
        <w:rPr>
          <w:sz w:val="22"/>
          <w:szCs w:val="22"/>
        </w:rPr>
        <w:t>а) Создателя теории межотраслевого анализа В.В. Леонтьева;</w:t>
      </w:r>
    </w:p>
    <w:p w:rsidR="00C8640E" w:rsidRPr="00B94D55" w:rsidRDefault="00C8640E" w:rsidP="00C8640E">
      <w:pPr>
        <w:spacing w:line="240" w:lineRule="auto"/>
        <w:rPr>
          <w:sz w:val="22"/>
          <w:szCs w:val="22"/>
        </w:rPr>
      </w:pPr>
      <w:r w:rsidRPr="00B94D55">
        <w:rPr>
          <w:sz w:val="22"/>
          <w:szCs w:val="22"/>
        </w:rPr>
        <w:t xml:space="preserve">б) Создателя линейного программирования </w:t>
      </w:r>
      <w:proofErr w:type="spellStart"/>
      <w:r w:rsidRPr="00B94D55">
        <w:rPr>
          <w:sz w:val="22"/>
          <w:szCs w:val="22"/>
        </w:rPr>
        <w:t>Л.В.Канторовича</w:t>
      </w:r>
      <w:proofErr w:type="spellEnd"/>
      <w:r w:rsidRPr="00B94D55">
        <w:rPr>
          <w:sz w:val="22"/>
          <w:szCs w:val="22"/>
        </w:rPr>
        <w:t>;</w:t>
      </w:r>
    </w:p>
    <w:p w:rsidR="00C8640E" w:rsidRPr="00B94D55" w:rsidRDefault="00C8640E" w:rsidP="00C8640E">
      <w:pPr>
        <w:spacing w:line="240" w:lineRule="auto"/>
        <w:rPr>
          <w:sz w:val="22"/>
          <w:szCs w:val="22"/>
        </w:rPr>
      </w:pPr>
      <w:r w:rsidRPr="00B94D55">
        <w:rPr>
          <w:sz w:val="22"/>
          <w:szCs w:val="22"/>
        </w:rPr>
        <w:t xml:space="preserve">в) Создателя метода системной динамики Дж. </w:t>
      </w:r>
      <w:proofErr w:type="spellStart"/>
      <w:r w:rsidRPr="00B94D55">
        <w:rPr>
          <w:sz w:val="22"/>
          <w:szCs w:val="22"/>
        </w:rPr>
        <w:t>Форестера</w:t>
      </w:r>
      <w:proofErr w:type="spellEnd"/>
      <w:r w:rsidRPr="00B94D55">
        <w:rPr>
          <w:sz w:val="22"/>
          <w:szCs w:val="22"/>
        </w:rPr>
        <w:t>;</w:t>
      </w:r>
    </w:p>
    <w:p w:rsidR="00C8640E" w:rsidRPr="00B94D55" w:rsidRDefault="00C8640E" w:rsidP="00C8640E">
      <w:pPr>
        <w:spacing w:line="240" w:lineRule="auto"/>
        <w:rPr>
          <w:sz w:val="22"/>
          <w:szCs w:val="22"/>
        </w:rPr>
      </w:pPr>
      <w:r w:rsidRPr="00B94D55">
        <w:rPr>
          <w:sz w:val="22"/>
          <w:szCs w:val="22"/>
        </w:rPr>
        <w:t>г) Профессора Дрезденского технического университета Д. Лозе.</w:t>
      </w:r>
    </w:p>
    <w:p w:rsidR="00C8640E" w:rsidRPr="00B94D55" w:rsidRDefault="00C8640E" w:rsidP="00C8640E">
      <w:pPr>
        <w:spacing w:line="240" w:lineRule="auto"/>
        <w:rPr>
          <w:b/>
          <w:sz w:val="22"/>
          <w:szCs w:val="22"/>
        </w:rPr>
      </w:pPr>
      <w:r w:rsidRPr="00B94D55">
        <w:rPr>
          <w:b/>
          <w:sz w:val="22"/>
          <w:szCs w:val="22"/>
        </w:rPr>
        <w:t>8. Транспортная задача является закрытой, если:</w:t>
      </w:r>
    </w:p>
    <w:p w:rsidR="00C8640E" w:rsidRPr="00B94D55" w:rsidRDefault="00C8640E" w:rsidP="00C8640E">
      <w:pPr>
        <w:spacing w:line="240" w:lineRule="auto"/>
        <w:rPr>
          <w:sz w:val="22"/>
          <w:szCs w:val="22"/>
        </w:rPr>
      </w:pPr>
      <w:r w:rsidRPr="00B94D55">
        <w:rPr>
          <w:sz w:val="22"/>
          <w:szCs w:val="22"/>
        </w:rPr>
        <w:t>а) Количество производимой продукции больше количества потребляемой продукции;</w:t>
      </w:r>
    </w:p>
    <w:p w:rsidR="00C8640E" w:rsidRPr="00B94D55" w:rsidRDefault="00C8640E" w:rsidP="00C8640E">
      <w:pPr>
        <w:spacing w:line="240" w:lineRule="auto"/>
        <w:rPr>
          <w:sz w:val="22"/>
          <w:szCs w:val="22"/>
        </w:rPr>
      </w:pPr>
      <w:r w:rsidRPr="00B94D55">
        <w:rPr>
          <w:sz w:val="22"/>
          <w:szCs w:val="22"/>
        </w:rPr>
        <w:t>б) Количество производимой продукции равно количеству потребляемой продукции;</w:t>
      </w:r>
    </w:p>
    <w:p w:rsidR="00C8640E" w:rsidRPr="00B94D55" w:rsidRDefault="00C8640E" w:rsidP="00C8640E">
      <w:pPr>
        <w:spacing w:line="240" w:lineRule="auto"/>
        <w:rPr>
          <w:sz w:val="22"/>
          <w:szCs w:val="22"/>
        </w:rPr>
      </w:pPr>
      <w:r w:rsidRPr="00B94D55">
        <w:rPr>
          <w:sz w:val="22"/>
          <w:szCs w:val="22"/>
        </w:rPr>
        <w:t>в) Количество производимой продукции меньше количества потребляемой продукции.</w:t>
      </w:r>
    </w:p>
    <w:p w:rsidR="00C8640E" w:rsidRPr="00B94D55" w:rsidRDefault="00C8640E" w:rsidP="00C8640E">
      <w:pPr>
        <w:spacing w:line="240" w:lineRule="auto"/>
        <w:rPr>
          <w:b/>
          <w:sz w:val="22"/>
          <w:szCs w:val="22"/>
        </w:rPr>
      </w:pPr>
      <w:r w:rsidRPr="00B94D55">
        <w:rPr>
          <w:b/>
          <w:sz w:val="22"/>
          <w:szCs w:val="22"/>
        </w:rPr>
        <w:t>9. К моделям линейного программирования относится:</w:t>
      </w:r>
    </w:p>
    <w:p w:rsidR="00C8640E" w:rsidRPr="00B94D55" w:rsidRDefault="00C8640E" w:rsidP="00C8640E">
      <w:pPr>
        <w:spacing w:line="240" w:lineRule="auto"/>
        <w:rPr>
          <w:sz w:val="22"/>
          <w:szCs w:val="22"/>
        </w:rPr>
      </w:pPr>
      <w:r w:rsidRPr="00B94D55">
        <w:rPr>
          <w:sz w:val="22"/>
          <w:szCs w:val="22"/>
        </w:rPr>
        <w:t>а) Модели ограниченного роста;</w:t>
      </w:r>
    </w:p>
    <w:p w:rsidR="00C8640E" w:rsidRPr="00B94D55" w:rsidRDefault="00C8640E" w:rsidP="00C8640E">
      <w:pPr>
        <w:spacing w:line="240" w:lineRule="auto"/>
        <w:rPr>
          <w:sz w:val="22"/>
          <w:szCs w:val="22"/>
        </w:rPr>
      </w:pPr>
      <w:r w:rsidRPr="00B94D55">
        <w:rPr>
          <w:sz w:val="22"/>
          <w:szCs w:val="22"/>
        </w:rPr>
        <w:t>б) Модель межотраслевого баланса;</w:t>
      </w:r>
    </w:p>
    <w:p w:rsidR="00C8640E" w:rsidRPr="00B94D55" w:rsidRDefault="00C8640E" w:rsidP="00C8640E">
      <w:pPr>
        <w:spacing w:line="240" w:lineRule="auto"/>
        <w:rPr>
          <w:sz w:val="22"/>
          <w:szCs w:val="22"/>
        </w:rPr>
      </w:pPr>
      <w:r w:rsidRPr="00B94D55">
        <w:rPr>
          <w:sz w:val="22"/>
          <w:szCs w:val="22"/>
        </w:rPr>
        <w:t>в) Имитационная модель Лозе;</w:t>
      </w:r>
    </w:p>
    <w:p w:rsidR="00C8640E" w:rsidRPr="00B94D55" w:rsidRDefault="00C8640E" w:rsidP="00C8640E">
      <w:pPr>
        <w:spacing w:line="240" w:lineRule="auto"/>
        <w:rPr>
          <w:sz w:val="22"/>
          <w:szCs w:val="22"/>
        </w:rPr>
      </w:pPr>
      <w:r w:rsidRPr="00B94D55">
        <w:rPr>
          <w:sz w:val="22"/>
          <w:szCs w:val="22"/>
        </w:rPr>
        <w:t xml:space="preserve">г) Двойственная задача линейного программирования. </w:t>
      </w:r>
    </w:p>
    <w:p w:rsidR="00C8640E" w:rsidRPr="00B94D55" w:rsidRDefault="00C8640E" w:rsidP="00C8640E">
      <w:pPr>
        <w:spacing w:line="240" w:lineRule="auto"/>
        <w:rPr>
          <w:b/>
          <w:sz w:val="22"/>
          <w:szCs w:val="22"/>
        </w:rPr>
      </w:pPr>
      <w:r w:rsidRPr="00B94D55">
        <w:rPr>
          <w:b/>
          <w:sz w:val="22"/>
          <w:szCs w:val="22"/>
        </w:rPr>
        <w:t>10. Модели межотраслевого баланса предназначены:</w:t>
      </w:r>
    </w:p>
    <w:p w:rsidR="00C8640E" w:rsidRPr="00B94D55" w:rsidRDefault="00C8640E" w:rsidP="00C8640E">
      <w:pPr>
        <w:spacing w:line="240" w:lineRule="auto"/>
        <w:rPr>
          <w:sz w:val="22"/>
          <w:szCs w:val="22"/>
        </w:rPr>
      </w:pPr>
      <w:r w:rsidRPr="00B94D55">
        <w:rPr>
          <w:sz w:val="22"/>
          <w:szCs w:val="22"/>
        </w:rPr>
        <w:lastRenderedPageBreak/>
        <w:t>а) Для установления соответствия между ресурсами и их использованием;</w:t>
      </w:r>
    </w:p>
    <w:p w:rsidR="00C8640E" w:rsidRPr="00B94D55" w:rsidRDefault="00C8640E" w:rsidP="00C8640E">
      <w:pPr>
        <w:spacing w:line="240" w:lineRule="auto"/>
        <w:rPr>
          <w:sz w:val="22"/>
          <w:szCs w:val="22"/>
        </w:rPr>
      </w:pPr>
      <w:r w:rsidRPr="00B94D55">
        <w:rPr>
          <w:sz w:val="22"/>
          <w:szCs w:val="22"/>
        </w:rPr>
        <w:t>б) Для организации уборки твердых бытовых отходов;</w:t>
      </w:r>
    </w:p>
    <w:p w:rsidR="00C8640E" w:rsidRPr="00B94D55" w:rsidRDefault="00C8640E" w:rsidP="00C8640E">
      <w:pPr>
        <w:spacing w:line="240" w:lineRule="auto"/>
        <w:rPr>
          <w:sz w:val="22"/>
          <w:szCs w:val="22"/>
        </w:rPr>
      </w:pPr>
      <w:r w:rsidRPr="00B94D55">
        <w:rPr>
          <w:sz w:val="22"/>
          <w:szCs w:val="22"/>
        </w:rPr>
        <w:t>в) Для привязки маршрутов общественного транспорта к транспортным депо;</w:t>
      </w:r>
    </w:p>
    <w:p w:rsidR="00C8640E" w:rsidRPr="00B94D55" w:rsidRDefault="00C8640E" w:rsidP="00C8640E">
      <w:pPr>
        <w:spacing w:line="240" w:lineRule="auto"/>
        <w:rPr>
          <w:sz w:val="22"/>
          <w:szCs w:val="22"/>
        </w:rPr>
      </w:pPr>
      <w:r w:rsidRPr="00B94D55">
        <w:rPr>
          <w:sz w:val="22"/>
          <w:szCs w:val="22"/>
        </w:rPr>
        <w:t xml:space="preserve">г) Для оптимального планирования многошаговых управляемых процессов. </w:t>
      </w:r>
    </w:p>
    <w:p w:rsidR="00C8640E" w:rsidRDefault="00C8640E" w:rsidP="00C8640E">
      <w:pPr>
        <w:spacing w:line="240" w:lineRule="auto"/>
        <w:rPr>
          <w:b/>
          <w:sz w:val="22"/>
          <w:szCs w:val="22"/>
        </w:rPr>
      </w:pPr>
      <w:r>
        <w:rPr>
          <w:b/>
          <w:sz w:val="22"/>
          <w:szCs w:val="22"/>
        </w:rPr>
        <w:t>11. Временные ряды – это:</w:t>
      </w:r>
    </w:p>
    <w:p w:rsidR="00C8640E" w:rsidRDefault="00C8640E" w:rsidP="00C8640E">
      <w:pPr>
        <w:spacing w:line="240" w:lineRule="auto"/>
        <w:rPr>
          <w:sz w:val="22"/>
          <w:szCs w:val="22"/>
        </w:rPr>
      </w:pPr>
      <w:r>
        <w:rPr>
          <w:sz w:val="22"/>
          <w:szCs w:val="22"/>
        </w:rPr>
        <w:t>а) Набор произвольных и упорядоченных по возрастанию значений;</w:t>
      </w:r>
    </w:p>
    <w:p w:rsidR="00C8640E" w:rsidRDefault="00C8640E" w:rsidP="00C8640E">
      <w:pPr>
        <w:spacing w:line="240" w:lineRule="auto"/>
        <w:rPr>
          <w:sz w:val="22"/>
          <w:szCs w:val="22"/>
        </w:rPr>
      </w:pPr>
      <w:r>
        <w:rPr>
          <w:sz w:val="22"/>
          <w:szCs w:val="22"/>
        </w:rPr>
        <w:t>б) Значения некоторой функции;</w:t>
      </w:r>
    </w:p>
    <w:p w:rsidR="00C8640E" w:rsidRDefault="00C8640E" w:rsidP="00C8640E">
      <w:pPr>
        <w:spacing w:line="240" w:lineRule="auto"/>
        <w:rPr>
          <w:sz w:val="22"/>
          <w:szCs w:val="22"/>
        </w:rPr>
      </w:pPr>
      <w:r>
        <w:rPr>
          <w:sz w:val="22"/>
          <w:szCs w:val="22"/>
        </w:rPr>
        <w:t>в) Набор средних значений, характеризующий пределы возможных значений;</w:t>
      </w:r>
    </w:p>
    <w:p w:rsidR="00C8640E" w:rsidRDefault="00C8640E" w:rsidP="00C8640E">
      <w:pPr>
        <w:spacing w:line="240" w:lineRule="auto"/>
        <w:rPr>
          <w:sz w:val="22"/>
          <w:szCs w:val="22"/>
        </w:rPr>
      </w:pPr>
      <w:r>
        <w:rPr>
          <w:sz w:val="22"/>
          <w:szCs w:val="22"/>
        </w:rPr>
        <w:t>г) Набор значений, отражающих изменения (динамику) какой-либо переменной на некотором промежутке времени.</w:t>
      </w:r>
    </w:p>
    <w:p w:rsidR="00C8640E" w:rsidRDefault="00C8640E" w:rsidP="00C8640E">
      <w:pPr>
        <w:spacing w:line="240" w:lineRule="auto"/>
        <w:rPr>
          <w:b/>
          <w:sz w:val="22"/>
          <w:szCs w:val="22"/>
        </w:rPr>
      </w:pPr>
      <w:r>
        <w:rPr>
          <w:b/>
          <w:sz w:val="22"/>
          <w:szCs w:val="22"/>
        </w:rPr>
        <w:t>12. Метод наименьших квадратов заключается:</w:t>
      </w:r>
    </w:p>
    <w:p w:rsidR="00C8640E" w:rsidRDefault="00C8640E" w:rsidP="00C8640E">
      <w:pPr>
        <w:spacing w:line="240" w:lineRule="auto"/>
        <w:rPr>
          <w:sz w:val="22"/>
          <w:szCs w:val="22"/>
        </w:rPr>
      </w:pPr>
      <w:r>
        <w:rPr>
          <w:sz w:val="22"/>
          <w:szCs w:val="22"/>
        </w:rPr>
        <w:t>а) В минимизации суммы квадратов отклонения фактических значений от теоретических значений;</w:t>
      </w:r>
    </w:p>
    <w:p w:rsidR="00C8640E" w:rsidRDefault="00C8640E" w:rsidP="00C8640E">
      <w:pPr>
        <w:spacing w:line="240" w:lineRule="auto"/>
        <w:rPr>
          <w:sz w:val="22"/>
          <w:szCs w:val="22"/>
        </w:rPr>
      </w:pPr>
      <w:r>
        <w:rPr>
          <w:sz w:val="22"/>
          <w:szCs w:val="22"/>
        </w:rPr>
        <w:t>б) В расчете коэффициентов;</w:t>
      </w:r>
    </w:p>
    <w:p w:rsidR="00C8640E" w:rsidRDefault="00C8640E" w:rsidP="00C8640E">
      <w:pPr>
        <w:spacing w:line="240" w:lineRule="auto"/>
        <w:rPr>
          <w:sz w:val="22"/>
          <w:szCs w:val="22"/>
        </w:rPr>
      </w:pPr>
      <w:r>
        <w:rPr>
          <w:sz w:val="22"/>
          <w:szCs w:val="22"/>
        </w:rPr>
        <w:t xml:space="preserve">в) В процентном отклонении расчетных значений </w:t>
      </w:r>
      <w:proofErr w:type="gramStart"/>
      <w:r>
        <w:rPr>
          <w:sz w:val="22"/>
          <w:szCs w:val="22"/>
        </w:rPr>
        <w:t>от</w:t>
      </w:r>
      <w:proofErr w:type="gramEnd"/>
      <w:r>
        <w:rPr>
          <w:sz w:val="22"/>
          <w:szCs w:val="22"/>
        </w:rPr>
        <w:t xml:space="preserve"> фактических;</w:t>
      </w:r>
    </w:p>
    <w:p w:rsidR="00C8640E" w:rsidRDefault="00C8640E" w:rsidP="00C8640E">
      <w:pPr>
        <w:spacing w:line="240" w:lineRule="auto"/>
        <w:rPr>
          <w:sz w:val="22"/>
          <w:szCs w:val="22"/>
        </w:rPr>
      </w:pPr>
      <w:r>
        <w:rPr>
          <w:sz w:val="22"/>
          <w:szCs w:val="22"/>
        </w:rPr>
        <w:t>г) В уменьшении числа степеней свободы</w:t>
      </w:r>
    </w:p>
    <w:p w:rsidR="00C8640E" w:rsidRDefault="00C8640E" w:rsidP="00C8640E">
      <w:pPr>
        <w:spacing w:line="240" w:lineRule="auto"/>
        <w:rPr>
          <w:b/>
          <w:sz w:val="22"/>
          <w:szCs w:val="22"/>
        </w:rPr>
      </w:pPr>
      <w:r>
        <w:rPr>
          <w:b/>
          <w:sz w:val="22"/>
          <w:szCs w:val="22"/>
        </w:rPr>
        <w:t>13. К моделям национального счетоводства относится:</w:t>
      </w:r>
    </w:p>
    <w:p w:rsidR="00C8640E" w:rsidRDefault="00C8640E" w:rsidP="00C8640E">
      <w:pPr>
        <w:spacing w:line="240" w:lineRule="auto"/>
        <w:rPr>
          <w:sz w:val="22"/>
          <w:szCs w:val="22"/>
        </w:rPr>
      </w:pPr>
      <w:r>
        <w:rPr>
          <w:sz w:val="22"/>
          <w:szCs w:val="22"/>
        </w:rPr>
        <w:t>а) Модель ограниченного роста;</w:t>
      </w:r>
    </w:p>
    <w:p w:rsidR="00C8640E" w:rsidRDefault="00C8640E" w:rsidP="00C8640E">
      <w:pPr>
        <w:spacing w:line="240" w:lineRule="auto"/>
        <w:rPr>
          <w:sz w:val="22"/>
          <w:szCs w:val="22"/>
        </w:rPr>
      </w:pPr>
      <w:r>
        <w:rPr>
          <w:sz w:val="22"/>
          <w:szCs w:val="22"/>
        </w:rPr>
        <w:t>б) Система национального счетоводства;</w:t>
      </w:r>
    </w:p>
    <w:p w:rsidR="00C8640E" w:rsidRDefault="00C8640E" w:rsidP="00C8640E">
      <w:pPr>
        <w:spacing w:line="240" w:lineRule="auto"/>
        <w:rPr>
          <w:sz w:val="22"/>
          <w:szCs w:val="22"/>
        </w:rPr>
      </w:pPr>
      <w:r>
        <w:rPr>
          <w:sz w:val="22"/>
          <w:szCs w:val="22"/>
        </w:rPr>
        <w:t xml:space="preserve">в) Имитационная модель Лозе. </w:t>
      </w:r>
    </w:p>
    <w:p w:rsidR="00C8640E" w:rsidRDefault="00C8640E" w:rsidP="00C8640E">
      <w:pPr>
        <w:spacing w:line="240" w:lineRule="auto"/>
        <w:rPr>
          <w:b/>
          <w:sz w:val="22"/>
          <w:szCs w:val="22"/>
        </w:rPr>
      </w:pPr>
      <w:r>
        <w:rPr>
          <w:b/>
          <w:sz w:val="22"/>
          <w:szCs w:val="22"/>
        </w:rPr>
        <w:t>14. Коэффициент корреляции – это:</w:t>
      </w:r>
    </w:p>
    <w:p w:rsidR="00C8640E" w:rsidRDefault="00C8640E" w:rsidP="00C8640E">
      <w:pPr>
        <w:spacing w:line="240" w:lineRule="auto"/>
        <w:rPr>
          <w:sz w:val="22"/>
          <w:szCs w:val="22"/>
        </w:rPr>
      </w:pPr>
      <w:r>
        <w:rPr>
          <w:sz w:val="22"/>
          <w:szCs w:val="22"/>
        </w:rPr>
        <w:t>а) Среднее арифметическое квадратов отклонения наблюдаемых значений от их среднего значения;</w:t>
      </w:r>
    </w:p>
    <w:p w:rsidR="00C8640E" w:rsidRDefault="00C8640E" w:rsidP="00C8640E">
      <w:pPr>
        <w:spacing w:line="240" w:lineRule="auto"/>
        <w:rPr>
          <w:sz w:val="22"/>
          <w:szCs w:val="22"/>
        </w:rPr>
      </w:pPr>
      <w:r>
        <w:rPr>
          <w:sz w:val="22"/>
          <w:szCs w:val="22"/>
        </w:rPr>
        <w:t>б) Безразмерный индекс в интервале от -1 до +1, характеризующий наличие линейной связи;</w:t>
      </w:r>
    </w:p>
    <w:p w:rsidR="00C8640E" w:rsidRDefault="00C8640E" w:rsidP="00C8640E">
      <w:pPr>
        <w:spacing w:line="240" w:lineRule="auto"/>
        <w:rPr>
          <w:sz w:val="22"/>
          <w:szCs w:val="22"/>
        </w:rPr>
      </w:pPr>
      <w:r>
        <w:rPr>
          <w:sz w:val="22"/>
          <w:szCs w:val="22"/>
        </w:rPr>
        <w:t>в) Среднее значение разных переменных за один и тот же временной период;</w:t>
      </w:r>
    </w:p>
    <w:p w:rsidR="00C8640E" w:rsidRDefault="00C8640E" w:rsidP="00C8640E">
      <w:pPr>
        <w:spacing w:line="240" w:lineRule="auto"/>
        <w:rPr>
          <w:sz w:val="22"/>
          <w:szCs w:val="22"/>
        </w:rPr>
      </w:pPr>
      <w:r>
        <w:rPr>
          <w:sz w:val="22"/>
          <w:szCs w:val="22"/>
        </w:rPr>
        <w:t xml:space="preserve">г) Корректирующий множитель, который отражает воздействие на уровень жизни населения. </w:t>
      </w:r>
    </w:p>
    <w:p w:rsidR="00C8640E" w:rsidRDefault="00C8640E" w:rsidP="00C8640E">
      <w:pPr>
        <w:spacing w:line="240" w:lineRule="auto"/>
        <w:rPr>
          <w:b/>
          <w:sz w:val="22"/>
          <w:szCs w:val="22"/>
        </w:rPr>
      </w:pPr>
      <w:r>
        <w:rPr>
          <w:b/>
          <w:sz w:val="22"/>
          <w:szCs w:val="22"/>
        </w:rPr>
        <w:t>15. Автокорреляционная функция - это:</w:t>
      </w:r>
    </w:p>
    <w:p w:rsidR="00C8640E" w:rsidRDefault="00C8640E" w:rsidP="00C8640E">
      <w:pPr>
        <w:spacing w:line="240" w:lineRule="auto"/>
        <w:rPr>
          <w:sz w:val="22"/>
          <w:szCs w:val="22"/>
        </w:rPr>
      </w:pPr>
      <w:r>
        <w:rPr>
          <w:sz w:val="22"/>
          <w:szCs w:val="22"/>
        </w:rPr>
        <w:t>а) Функция между значениями двух временных рядов;</w:t>
      </w:r>
    </w:p>
    <w:p w:rsidR="00C8640E" w:rsidRDefault="00C8640E" w:rsidP="00C8640E">
      <w:pPr>
        <w:spacing w:line="240" w:lineRule="auto"/>
        <w:rPr>
          <w:sz w:val="22"/>
          <w:szCs w:val="22"/>
        </w:rPr>
      </w:pPr>
      <w:r>
        <w:rPr>
          <w:sz w:val="22"/>
          <w:szCs w:val="22"/>
        </w:rPr>
        <w:t>б) Табличная функция пропорциональных значений двух разных рядов;</w:t>
      </w:r>
    </w:p>
    <w:p w:rsidR="00C8640E" w:rsidRDefault="00C8640E" w:rsidP="00C8640E">
      <w:pPr>
        <w:spacing w:line="240" w:lineRule="auto"/>
        <w:rPr>
          <w:sz w:val="22"/>
          <w:szCs w:val="22"/>
        </w:rPr>
      </w:pPr>
      <w:r>
        <w:rPr>
          <w:sz w:val="22"/>
          <w:szCs w:val="22"/>
        </w:rPr>
        <w:t xml:space="preserve">в) Табличная функция значений одного временного ряда; </w:t>
      </w:r>
    </w:p>
    <w:p w:rsidR="00C8640E" w:rsidRDefault="00C8640E" w:rsidP="00C8640E">
      <w:pPr>
        <w:spacing w:line="240" w:lineRule="auto"/>
        <w:rPr>
          <w:sz w:val="22"/>
          <w:szCs w:val="22"/>
        </w:rPr>
      </w:pPr>
      <w:r>
        <w:rPr>
          <w:sz w:val="22"/>
          <w:szCs w:val="22"/>
        </w:rPr>
        <w:t>г) Табличная функция значений коэффициентов корреляции между частями одного временного рядов.</w:t>
      </w:r>
    </w:p>
    <w:p w:rsidR="00C8640E" w:rsidRDefault="00C8640E" w:rsidP="00C8640E">
      <w:pPr>
        <w:spacing w:line="240" w:lineRule="auto"/>
        <w:rPr>
          <w:b/>
          <w:sz w:val="22"/>
          <w:szCs w:val="22"/>
        </w:rPr>
      </w:pPr>
      <w:r>
        <w:rPr>
          <w:b/>
          <w:sz w:val="22"/>
          <w:szCs w:val="22"/>
        </w:rPr>
        <w:t>16. К уровням динамической модели муниципального образования не относится:</w:t>
      </w:r>
    </w:p>
    <w:p w:rsidR="00C8640E" w:rsidRDefault="00C8640E" w:rsidP="00C8640E">
      <w:pPr>
        <w:spacing w:line="240" w:lineRule="auto"/>
        <w:rPr>
          <w:sz w:val="22"/>
          <w:szCs w:val="22"/>
        </w:rPr>
      </w:pPr>
      <w:r>
        <w:rPr>
          <w:sz w:val="22"/>
          <w:szCs w:val="22"/>
        </w:rPr>
        <w:t>а) Экономически активное население;</w:t>
      </w:r>
    </w:p>
    <w:p w:rsidR="00C8640E" w:rsidRDefault="00C8640E" w:rsidP="00C8640E">
      <w:pPr>
        <w:spacing w:line="240" w:lineRule="auto"/>
        <w:rPr>
          <w:sz w:val="22"/>
          <w:szCs w:val="22"/>
        </w:rPr>
      </w:pPr>
      <w:r>
        <w:rPr>
          <w:sz w:val="22"/>
          <w:szCs w:val="22"/>
        </w:rPr>
        <w:t>б) Жилищный фонд;</w:t>
      </w:r>
    </w:p>
    <w:p w:rsidR="00C8640E" w:rsidRDefault="00C8640E" w:rsidP="00C8640E">
      <w:pPr>
        <w:spacing w:line="240" w:lineRule="auto"/>
        <w:rPr>
          <w:sz w:val="22"/>
          <w:szCs w:val="22"/>
        </w:rPr>
      </w:pPr>
      <w:r>
        <w:rPr>
          <w:sz w:val="22"/>
          <w:szCs w:val="22"/>
        </w:rPr>
        <w:t>в) Услуги;</w:t>
      </w:r>
    </w:p>
    <w:p w:rsidR="00C8640E" w:rsidRDefault="00C8640E" w:rsidP="00C8640E">
      <w:pPr>
        <w:spacing w:line="240" w:lineRule="auto"/>
        <w:rPr>
          <w:sz w:val="22"/>
          <w:szCs w:val="22"/>
        </w:rPr>
      </w:pPr>
      <w:r>
        <w:rPr>
          <w:sz w:val="22"/>
          <w:szCs w:val="22"/>
        </w:rPr>
        <w:t>г) Предприятия.</w:t>
      </w:r>
    </w:p>
    <w:p w:rsidR="00C8640E" w:rsidRDefault="00C8640E" w:rsidP="00C8640E">
      <w:pPr>
        <w:spacing w:line="240" w:lineRule="auto"/>
        <w:rPr>
          <w:b/>
          <w:sz w:val="22"/>
          <w:szCs w:val="22"/>
        </w:rPr>
      </w:pPr>
      <w:r>
        <w:rPr>
          <w:b/>
          <w:sz w:val="22"/>
          <w:szCs w:val="22"/>
        </w:rPr>
        <w:t>17. Макромодели транспортной системы – это модели, которые:</w:t>
      </w:r>
    </w:p>
    <w:p w:rsidR="00C8640E" w:rsidRDefault="00C8640E" w:rsidP="00C8640E">
      <w:pPr>
        <w:spacing w:line="240" w:lineRule="auto"/>
        <w:rPr>
          <w:sz w:val="22"/>
          <w:szCs w:val="22"/>
        </w:rPr>
      </w:pPr>
      <w:r>
        <w:rPr>
          <w:sz w:val="22"/>
          <w:szCs w:val="22"/>
        </w:rPr>
        <w:t>а) Моделируют каждую транспортную единицу в отдельности;</w:t>
      </w:r>
    </w:p>
    <w:p w:rsidR="00C8640E" w:rsidRDefault="00C8640E" w:rsidP="00C8640E">
      <w:pPr>
        <w:spacing w:line="240" w:lineRule="auto"/>
        <w:rPr>
          <w:sz w:val="22"/>
          <w:szCs w:val="22"/>
        </w:rPr>
      </w:pPr>
      <w:r>
        <w:rPr>
          <w:sz w:val="22"/>
          <w:szCs w:val="22"/>
        </w:rPr>
        <w:t>б) Моделируют весь транспортный поток как единое целое;</w:t>
      </w:r>
    </w:p>
    <w:p w:rsidR="00C8640E" w:rsidRDefault="00C8640E" w:rsidP="00C8640E">
      <w:pPr>
        <w:spacing w:line="240" w:lineRule="auto"/>
        <w:rPr>
          <w:sz w:val="22"/>
          <w:szCs w:val="22"/>
        </w:rPr>
      </w:pPr>
      <w:r>
        <w:rPr>
          <w:sz w:val="22"/>
          <w:szCs w:val="22"/>
        </w:rPr>
        <w:t xml:space="preserve">в) Моделируют движение некоторых частей транспортного потока. </w:t>
      </w:r>
    </w:p>
    <w:p w:rsidR="00C8640E" w:rsidRDefault="00C8640E" w:rsidP="00C8640E">
      <w:pPr>
        <w:spacing w:line="240" w:lineRule="auto"/>
        <w:rPr>
          <w:b/>
          <w:sz w:val="22"/>
          <w:szCs w:val="22"/>
        </w:rPr>
      </w:pPr>
      <w:r>
        <w:rPr>
          <w:b/>
          <w:sz w:val="22"/>
          <w:szCs w:val="22"/>
        </w:rPr>
        <w:t>18. Для оценки точности и адекватности регрессионной модели используют:</w:t>
      </w:r>
    </w:p>
    <w:p w:rsidR="00C8640E" w:rsidRDefault="00C8640E" w:rsidP="00C8640E">
      <w:pPr>
        <w:spacing w:line="240" w:lineRule="auto"/>
        <w:rPr>
          <w:sz w:val="22"/>
          <w:szCs w:val="22"/>
        </w:rPr>
      </w:pPr>
      <w:r>
        <w:rPr>
          <w:sz w:val="22"/>
          <w:szCs w:val="22"/>
        </w:rPr>
        <w:t>а) Три вида дисперсий: общую, остаточную и дисперсию, обусловленную регрессией;</w:t>
      </w:r>
    </w:p>
    <w:p w:rsidR="00C8640E" w:rsidRDefault="00C8640E" w:rsidP="00C8640E">
      <w:pPr>
        <w:spacing w:line="240" w:lineRule="auto"/>
        <w:rPr>
          <w:sz w:val="22"/>
          <w:szCs w:val="22"/>
        </w:rPr>
      </w:pPr>
      <w:r>
        <w:rPr>
          <w:sz w:val="22"/>
          <w:szCs w:val="22"/>
        </w:rPr>
        <w:t>б) Метод наименьших квадратов;</w:t>
      </w:r>
    </w:p>
    <w:p w:rsidR="00C8640E" w:rsidRDefault="00C8640E" w:rsidP="00C8640E">
      <w:pPr>
        <w:spacing w:line="240" w:lineRule="auto"/>
        <w:rPr>
          <w:sz w:val="22"/>
          <w:szCs w:val="22"/>
        </w:rPr>
      </w:pPr>
      <w:r>
        <w:rPr>
          <w:sz w:val="22"/>
          <w:szCs w:val="22"/>
        </w:rPr>
        <w:t>в) Коэффициенты ранговой корреляции;</w:t>
      </w:r>
    </w:p>
    <w:p w:rsidR="00C8640E" w:rsidRDefault="00C8640E" w:rsidP="00C8640E">
      <w:pPr>
        <w:spacing w:line="240" w:lineRule="auto"/>
        <w:rPr>
          <w:sz w:val="22"/>
          <w:szCs w:val="22"/>
        </w:rPr>
      </w:pPr>
      <w:r>
        <w:rPr>
          <w:sz w:val="22"/>
          <w:szCs w:val="22"/>
        </w:rPr>
        <w:t>г) Коэффициенты парной корреляции.</w:t>
      </w:r>
    </w:p>
    <w:p w:rsidR="00C8640E" w:rsidRDefault="00C8640E" w:rsidP="00C8640E">
      <w:pPr>
        <w:spacing w:line="240" w:lineRule="auto"/>
        <w:rPr>
          <w:b/>
          <w:sz w:val="22"/>
          <w:szCs w:val="22"/>
        </w:rPr>
      </w:pPr>
      <w:r>
        <w:rPr>
          <w:b/>
          <w:sz w:val="22"/>
          <w:szCs w:val="22"/>
        </w:rPr>
        <w:t>19. Какая группа счетов  входит в классификацию счетов системы национального счетоводства:</w:t>
      </w:r>
    </w:p>
    <w:p w:rsidR="00C8640E" w:rsidRDefault="00C8640E" w:rsidP="00C8640E">
      <w:pPr>
        <w:spacing w:line="240" w:lineRule="auto"/>
        <w:rPr>
          <w:sz w:val="22"/>
          <w:szCs w:val="22"/>
        </w:rPr>
      </w:pPr>
      <w:r>
        <w:rPr>
          <w:sz w:val="22"/>
          <w:szCs w:val="22"/>
        </w:rPr>
        <w:t>а) Активы  и пассивы;</w:t>
      </w:r>
    </w:p>
    <w:p w:rsidR="00C8640E" w:rsidRDefault="00C8640E" w:rsidP="00C8640E">
      <w:pPr>
        <w:spacing w:line="240" w:lineRule="auto"/>
        <w:rPr>
          <w:sz w:val="22"/>
          <w:szCs w:val="22"/>
        </w:rPr>
      </w:pPr>
      <w:r>
        <w:rPr>
          <w:sz w:val="22"/>
          <w:szCs w:val="22"/>
        </w:rPr>
        <w:t>б) Таблицы секторов;</w:t>
      </w:r>
    </w:p>
    <w:p w:rsidR="00C8640E" w:rsidRDefault="00C8640E" w:rsidP="00C8640E">
      <w:pPr>
        <w:spacing w:line="240" w:lineRule="auto"/>
        <w:rPr>
          <w:sz w:val="22"/>
          <w:szCs w:val="22"/>
        </w:rPr>
      </w:pPr>
      <w:r>
        <w:rPr>
          <w:sz w:val="22"/>
          <w:szCs w:val="22"/>
        </w:rPr>
        <w:t>в) Таблицы ресурсов и использования продуктов и услуг;</w:t>
      </w:r>
    </w:p>
    <w:p w:rsidR="00C8640E" w:rsidRDefault="00C8640E" w:rsidP="00C8640E">
      <w:pPr>
        <w:spacing w:line="240" w:lineRule="auto"/>
        <w:rPr>
          <w:sz w:val="22"/>
          <w:szCs w:val="22"/>
        </w:rPr>
      </w:pPr>
      <w:r>
        <w:rPr>
          <w:sz w:val="22"/>
          <w:szCs w:val="22"/>
        </w:rPr>
        <w:t>г) Счета для экономики в целом или консолидированные счета.</w:t>
      </w:r>
    </w:p>
    <w:p w:rsidR="00C8640E" w:rsidRDefault="00C8640E" w:rsidP="00C8640E"/>
    <w:p w:rsidR="00C8640E" w:rsidRPr="00D97F2B" w:rsidRDefault="00C8640E" w:rsidP="00C8640E">
      <w:pPr>
        <w:spacing w:line="240" w:lineRule="auto"/>
        <w:ind w:firstLine="0"/>
        <w:jc w:val="both"/>
        <w:rPr>
          <w:b/>
          <w:sz w:val="22"/>
          <w:szCs w:val="22"/>
        </w:rPr>
      </w:pPr>
      <w:proofErr w:type="gramStart"/>
      <w:r>
        <w:rPr>
          <w:b/>
          <w:sz w:val="22"/>
          <w:szCs w:val="22"/>
        </w:rPr>
        <w:t xml:space="preserve">Правильные ответы: </w:t>
      </w:r>
      <w:r>
        <w:rPr>
          <w:sz w:val="22"/>
          <w:szCs w:val="22"/>
        </w:rPr>
        <w:t>1) б; 2) в; 3) б; 4) б; 5) в; 6) в; 7) г; 8) б; 9) г; 10) а; 11) г; 12) а; 13) б; 14) б; 15) г; 16) в; 17) б;18) а; 19) г.</w:t>
      </w:r>
      <w:proofErr w:type="gramEnd"/>
    </w:p>
    <w:p w:rsidR="00C8640E" w:rsidRDefault="00C8640E" w:rsidP="00C8640E">
      <w:pPr>
        <w:tabs>
          <w:tab w:val="left" w:pos="1138"/>
        </w:tabs>
        <w:spacing w:line="240" w:lineRule="auto"/>
        <w:ind w:firstLine="709"/>
        <w:rPr>
          <w:b/>
          <w:i/>
          <w:sz w:val="22"/>
        </w:rPr>
      </w:pPr>
    </w:p>
    <w:p w:rsidR="00C8640E" w:rsidRDefault="00C8640E" w:rsidP="00C8640E">
      <w:pPr>
        <w:tabs>
          <w:tab w:val="left" w:pos="1138"/>
        </w:tabs>
        <w:spacing w:line="240" w:lineRule="auto"/>
        <w:ind w:firstLine="709"/>
        <w:rPr>
          <w:b/>
          <w:i/>
          <w:sz w:val="22"/>
        </w:rPr>
      </w:pPr>
    </w:p>
    <w:p w:rsidR="00C8640E" w:rsidRDefault="00C8640E" w:rsidP="00C8640E">
      <w:pPr>
        <w:tabs>
          <w:tab w:val="left" w:pos="1138"/>
        </w:tabs>
        <w:spacing w:line="240" w:lineRule="auto"/>
        <w:ind w:firstLine="709"/>
        <w:rPr>
          <w:b/>
          <w:i/>
          <w:sz w:val="22"/>
        </w:rPr>
      </w:pPr>
      <w:r>
        <w:rPr>
          <w:b/>
          <w:i/>
          <w:sz w:val="22"/>
        </w:rPr>
        <w:t>б) типовые практические  задания:</w:t>
      </w:r>
    </w:p>
    <w:p w:rsidR="00C8640E" w:rsidRDefault="00C8640E" w:rsidP="00C8640E">
      <w:pPr>
        <w:jc w:val="both"/>
      </w:pPr>
      <w:r>
        <w:t xml:space="preserve">1. Определить адекватность регрессионной модели, если дисперсия, обусловленная регрессией равна 20, остаточная дисперсия равна 40, а табличное значение </w:t>
      </w:r>
      <w:r>
        <w:rPr>
          <w:lang w:val="en-US"/>
        </w:rPr>
        <w:t>F</w:t>
      </w:r>
      <w:r>
        <w:t xml:space="preserve"> –критерия равно 2.</w:t>
      </w:r>
    </w:p>
    <w:p w:rsidR="00C8640E" w:rsidRDefault="00C8640E" w:rsidP="00C8640E">
      <w:r>
        <w:t xml:space="preserve">Ответ: </w:t>
      </w:r>
      <w:proofErr w:type="gramStart"/>
      <w:r>
        <w:t>неадекватна</w:t>
      </w:r>
      <w:proofErr w:type="gramEnd"/>
      <w:r>
        <w:t>.</w:t>
      </w:r>
    </w:p>
    <w:p w:rsidR="00C8640E" w:rsidRDefault="00C8640E" w:rsidP="00C8640E">
      <w:pPr>
        <w:jc w:val="both"/>
      </w:pPr>
      <w:r>
        <w:t xml:space="preserve">2. По уравнению регрессии </w:t>
      </w:r>
      <w:r>
        <w:rPr>
          <w:lang w:val="en-US"/>
        </w:rPr>
        <w:t>y</w:t>
      </w:r>
      <w:r>
        <w:t>=2+3*</w:t>
      </w:r>
      <w:r>
        <w:rPr>
          <w:lang w:val="en-US"/>
        </w:rPr>
        <w:t>x</w:t>
      </w:r>
      <w:r>
        <w:t xml:space="preserve"> определить производительность труда, если </w:t>
      </w:r>
      <w:proofErr w:type="spellStart"/>
      <w:r>
        <w:t>фондовооруженность</w:t>
      </w:r>
      <w:proofErr w:type="spellEnd"/>
      <w:r>
        <w:t xml:space="preserve"> равна 10.</w:t>
      </w:r>
    </w:p>
    <w:p w:rsidR="00C8640E" w:rsidRDefault="00C8640E" w:rsidP="00C8640E">
      <w:r>
        <w:t>Ответ: 32.</w:t>
      </w:r>
    </w:p>
    <w:p w:rsidR="00C8640E" w:rsidRDefault="00C8640E" w:rsidP="00C8640E">
      <w:pPr>
        <w:jc w:val="both"/>
      </w:pPr>
      <w:r>
        <w:t xml:space="preserve">3. Два производителя производят одинаковую продукцию, объемом 15 и 19 соответственно. Три потребителя потребляют эту продукцию с потребностями 10, 11 и 13 соответственно. Матрица затрат по перевозкам от каждого производителя к каждому потребителю имеет вид </w:t>
      </w:r>
      <w:r>
        <w:tab/>
        <w:t>2 3 5</w:t>
      </w:r>
    </w:p>
    <w:p w:rsidR="00C8640E" w:rsidRDefault="00C8640E" w:rsidP="00C8640E">
      <w:pPr>
        <w:ind w:left="2124" w:firstLine="708"/>
      </w:pPr>
      <w:r>
        <w:t>3 1 3.</w:t>
      </w:r>
    </w:p>
    <w:p w:rsidR="00C8640E" w:rsidRDefault="00C8640E" w:rsidP="00C8640E">
      <w:r>
        <w:t>Построить оптимизационную транспортную модель.</w:t>
      </w:r>
    </w:p>
    <w:p w:rsidR="00C8640E" w:rsidRDefault="00C8640E" w:rsidP="00C8640E">
      <w:r>
        <w:t>Ответ: 2*</w:t>
      </w:r>
      <w:r>
        <w:rPr>
          <w:lang w:val="en-US"/>
        </w:rPr>
        <w:t>x</w:t>
      </w:r>
      <w:r>
        <w:rPr>
          <w:vertAlign w:val="subscript"/>
        </w:rPr>
        <w:t>11</w:t>
      </w:r>
      <w:r>
        <w:t>+3*</w:t>
      </w:r>
      <w:r>
        <w:rPr>
          <w:lang w:val="en-US"/>
        </w:rPr>
        <w:t>x</w:t>
      </w:r>
      <w:r>
        <w:rPr>
          <w:vertAlign w:val="subscript"/>
        </w:rPr>
        <w:t>12</w:t>
      </w:r>
      <w:r>
        <w:t>+5*</w:t>
      </w:r>
      <w:r>
        <w:rPr>
          <w:lang w:val="en-US"/>
        </w:rPr>
        <w:t>x</w:t>
      </w:r>
      <w:r>
        <w:rPr>
          <w:vertAlign w:val="subscript"/>
        </w:rPr>
        <w:t>13</w:t>
      </w:r>
      <w:r>
        <w:t>+3*</w:t>
      </w:r>
      <w:r>
        <w:rPr>
          <w:lang w:val="en-US"/>
        </w:rPr>
        <w:t>x</w:t>
      </w:r>
      <w:r>
        <w:rPr>
          <w:vertAlign w:val="subscript"/>
        </w:rPr>
        <w:t>21</w:t>
      </w:r>
      <w:r>
        <w:t>+</w:t>
      </w:r>
      <w:r>
        <w:rPr>
          <w:lang w:val="en-US"/>
        </w:rPr>
        <w:t>x</w:t>
      </w:r>
      <w:r>
        <w:rPr>
          <w:vertAlign w:val="subscript"/>
        </w:rPr>
        <w:t>22</w:t>
      </w:r>
      <w:r>
        <w:t>+3*</w:t>
      </w:r>
      <w:r>
        <w:rPr>
          <w:lang w:val="en-US"/>
        </w:rPr>
        <w:t>x</w:t>
      </w:r>
      <w:r>
        <w:rPr>
          <w:vertAlign w:val="subscript"/>
        </w:rPr>
        <w:t>23</w:t>
      </w:r>
      <w:r>
        <w:rPr>
          <w:position w:val="-6"/>
          <w:sz w:val="24"/>
          <w:szCs w:val="24"/>
          <w:vertAlign w:val="subscript"/>
          <w:lang w:val="en-US"/>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6" o:title=""/>
          </v:shape>
          <o:OLEObject Type="Embed" ProgID="Equation.3" ShapeID="_x0000_i1025" DrawAspect="Content" ObjectID="_1687613782" r:id="rId7"/>
        </w:object>
      </w:r>
      <w:r>
        <w:rPr>
          <w:lang w:val="en-US"/>
        </w:rPr>
        <w:t>min</w:t>
      </w:r>
    </w:p>
    <w:p w:rsidR="00C8640E" w:rsidRPr="00D56783" w:rsidRDefault="00C8640E" w:rsidP="00C8640E">
      <w:r>
        <w:tab/>
      </w:r>
      <w:proofErr w:type="gramStart"/>
      <w:r>
        <w:rPr>
          <w:lang w:val="en-US"/>
        </w:rPr>
        <w:t>x</w:t>
      </w:r>
      <w:r w:rsidRPr="00D56783">
        <w:rPr>
          <w:vertAlign w:val="subscript"/>
        </w:rPr>
        <w:t>11</w:t>
      </w:r>
      <w:proofErr w:type="gramEnd"/>
      <w:r w:rsidRPr="00D56783">
        <w:t>+</w:t>
      </w:r>
      <w:r>
        <w:rPr>
          <w:lang w:val="en-US"/>
        </w:rPr>
        <w:t>x</w:t>
      </w:r>
      <w:r w:rsidRPr="00D56783">
        <w:rPr>
          <w:vertAlign w:val="subscript"/>
        </w:rPr>
        <w:t>12</w:t>
      </w:r>
      <w:r w:rsidRPr="00D56783">
        <w:t>+</w:t>
      </w:r>
      <w:r>
        <w:rPr>
          <w:lang w:val="en-US"/>
        </w:rPr>
        <w:t>x</w:t>
      </w:r>
      <w:r w:rsidRPr="00D56783">
        <w:rPr>
          <w:vertAlign w:val="subscript"/>
        </w:rPr>
        <w:t>13</w:t>
      </w:r>
      <w:r w:rsidRPr="00D56783">
        <w:t>=15</w:t>
      </w:r>
    </w:p>
    <w:p w:rsidR="00C8640E" w:rsidRPr="00D56783" w:rsidRDefault="00C8640E" w:rsidP="00C8640E">
      <w:r w:rsidRPr="00D56783">
        <w:tab/>
      </w:r>
      <w:proofErr w:type="gramStart"/>
      <w:r>
        <w:rPr>
          <w:lang w:val="en-US"/>
        </w:rPr>
        <w:t>x</w:t>
      </w:r>
      <w:r w:rsidRPr="00D56783">
        <w:rPr>
          <w:vertAlign w:val="subscript"/>
        </w:rPr>
        <w:t>21</w:t>
      </w:r>
      <w:proofErr w:type="gramEnd"/>
      <w:r w:rsidRPr="00D56783">
        <w:t>+</w:t>
      </w:r>
      <w:r>
        <w:rPr>
          <w:lang w:val="en-US"/>
        </w:rPr>
        <w:t>x</w:t>
      </w:r>
      <w:r w:rsidRPr="00D56783">
        <w:rPr>
          <w:vertAlign w:val="subscript"/>
        </w:rPr>
        <w:t>22</w:t>
      </w:r>
      <w:r w:rsidRPr="00D56783">
        <w:t>+</w:t>
      </w:r>
      <w:r>
        <w:rPr>
          <w:lang w:val="en-US"/>
        </w:rPr>
        <w:t>x</w:t>
      </w:r>
      <w:r w:rsidRPr="00D56783">
        <w:rPr>
          <w:vertAlign w:val="subscript"/>
        </w:rPr>
        <w:t>23</w:t>
      </w:r>
      <w:r w:rsidRPr="00D56783">
        <w:t>=19</w:t>
      </w:r>
    </w:p>
    <w:p w:rsidR="00C8640E" w:rsidRPr="00D56783" w:rsidRDefault="00C8640E" w:rsidP="00C8640E">
      <w:r w:rsidRPr="00D56783">
        <w:tab/>
      </w:r>
      <w:proofErr w:type="gramStart"/>
      <w:r>
        <w:rPr>
          <w:lang w:val="en-US"/>
        </w:rPr>
        <w:t>x</w:t>
      </w:r>
      <w:r w:rsidRPr="00D56783">
        <w:rPr>
          <w:vertAlign w:val="subscript"/>
        </w:rPr>
        <w:t>11</w:t>
      </w:r>
      <w:proofErr w:type="gramEnd"/>
      <w:r w:rsidRPr="00D56783">
        <w:t>+</w:t>
      </w:r>
      <w:r>
        <w:rPr>
          <w:lang w:val="en-US"/>
        </w:rPr>
        <w:t>x</w:t>
      </w:r>
      <w:r w:rsidRPr="00D56783">
        <w:rPr>
          <w:vertAlign w:val="subscript"/>
        </w:rPr>
        <w:t>21</w:t>
      </w:r>
      <w:r w:rsidRPr="00D56783">
        <w:t>=10</w:t>
      </w:r>
    </w:p>
    <w:p w:rsidR="00C8640E" w:rsidRPr="00D56783" w:rsidRDefault="00C8640E" w:rsidP="00C8640E">
      <w:r w:rsidRPr="00D56783">
        <w:tab/>
      </w:r>
      <w:proofErr w:type="gramStart"/>
      <w:r>
        <w:rPr>
          <w:lang w:val="en-US"/>
        </w:rPr>
        <w:t>x</w:t>
      </w:r>
      <w:r w:rsidRPr="00D56783">
        <w:rPr>
          <w:vertAlign w:val="subscript"/>
        </w:rPr>
        <w:t>12</w:t>
      </w:r>
      <w:proofErr w:type="gramEnd"/>
      <w:r w:rsidRPr="00D56783">
        <w:t>+</w:t>
      </w:r>
      <w:r>
        <w:rPr>
          <w:lang w:val="en-US"/>
        </w:rPr>
        <w:t>x</w:t>
      </w:r>
      <w:r w:rsidRPr="00D56783">
        <w:rPr>
          <w:vertAlign w:val="subscript"/>
        </w:rPr>
        <w:t>22</w:t>
      </w:r>
      <w:r w:rsidRPr="00D56783">
        <w:t>=11</w:t>
      </w:r>
    </w:p>
    <w:p w:rsidR="00C8640E" w:rsidRPr="00D56783" w:rsidRDefault="00C8640E" w:rsidP="00C8640E">
      <w:r w:rsidRPr="00D56783">
        <w:tab/>
      </w:r>
      <w:proofErr w:type="gramStart"/>
      <w:r>
        <w:rPr>
          <w:lang w:val="en-US"/>
        </w:rPr>
        <w:t>x</w:t>
      </w:r>
      <w:r w:rsidRPr="00D56783">
        <w:rPr>
          <w:vertAlign w:val="subscript"/>
        </w:rPr>
        <w:t>13</w:t>
      </w:r>
      <w:proofErr w:type="gramEnd"/>
      <w:r w:rsidRPr="00D56783">
        <w:t>+</w:t>
      </w:r>
      <w:r>
        <w:rPr>
          <w:lang w:val="en-US"/>
        </w:rPr>
        <w:t>x</w:t>
      </w:r>
      <w:r w:rsidRPr="00D56783">
        <w:rPr>
          <w:vertAlign w:val="subscript"/>
        </w:rPr>
        <w:t>23</w:t>
      </w:r>
      <w:r w:rsidRPr="00D56783">
        <w:t>=13</w:t>
      </w:r>
    </w:p>
    <w:p w:rsidR="00C8640E" w:rsidRDefault="00C8640E" w:rsidP="00C8640E">
      <w:pPr>
        <w:jc w:val="both"/>
      </w:pPr>
      <w:r>
        <w:t xml:space="preserve">4. Определить, какой из трех ресурсов наиболее </w:t>
      </w:r>
      <w:proofErr w:type="gramStart"/>
      <w:r>
        <w:t>дефицитный</w:t>
      </w:r>
      <w:proofErr w:type="gramEnd"/>
      <w:r>
        <w:t>, если их двойственные оценки соответственно равны: 1) 0; 2) 6; 3) 2.</w:t>
      </w:r>
    </w:p>
    <w:p w:rsidR="00C8640E" w:rsidRDefault="00C8640E" w:rsidP="00C8640E">
      <w:r>
        <w:t>Ответ: 2).</w:t>
      </w:r>
    </w:p>
    <w:p w:rsidR="00C8640E" w:rsidRDefault="00C8640E" w:rsidP="00C8640E">
      <w:r>
        <w:t>5. Объем выборки равен 30. Число факторных признаков регрессионной модели равно 12. Определить число степеней свободы остаточной дисперсии.</w:t>
      </w:r>
    </w:p>
    <w:p w:rsidR="00C8640E" w:rsidRDefault="00C8640E" w:rsidP="00C8640E">
      <w:r>
        <w:t>Ответ: 17.</w:t>
      </w:r>
    </w:p>
    <w:p w:rsidR="00C8640E" w:rsidRDefault="00C8640E" w:rsidP="00C8640E">
      <w:pPr>
        <w:jc w:val="both"/>
      </w:pPr>
      <w:r>
        <w:t>6. Предприятие выпускает два вида продукции и использует для этого два вида ресурсов. Цена единицы продукции каждого вида равна 6 и 4 соответственно. Себестоимость каждого вида продукции 3 и 2 соответственно. Расход первого ресурса на единицу продукции первого вида равен 0,5, на единицу продукции  второго вида равен 0,3. Расход второго ресурса на единицу продукции первого вида равен 0,1, на единицу продукции второго вида равен 0,2. Первый ресурс имеется в количестве 6, второй ресурс имеется в количестве 5. Построить модель оптимизации производственной программы предприятия.</w:t>
      </w:r>
    </w:p>
    <w:p w:rsidR="00C8640E" w:rsidRDefault="00C8640E" w:rsidP="00C8640E">
      <w:r>
        <w:t>Ответ: 3*</w:t>
      </w:r>
      <w:r>
        <w:rPr>
          <w:lang w:val="en-US"/>
        </w:rPr>
        <w:t>x</w:t>
      </w:r>
      <w:r>
        <w:t>1+2*</w:t>
      </w:r>
      <w:r>
        <w:rPr>
          <w:lang w:val="en-US"/>
        </w:rPr>
        <w:t>x</w:t>
      </w:r>
      <w:r>
        <w:t>2</w:t>
      </w:r>
      <w:r>
        <w:rPr>
          <w:position w:val="-6"/>
          <w:sz w:val="24"/>
          <w:szCs w:val="24"/>
          <w:lang w:val="en-US"/>
        </w:rPr>
        <w:object w:dxaOrig="300" w:dyaOrig="220">
          <v:shape id="_x0000_i1026" type="#_x0000_t75" style="width:15pt;height:11.5pt" o:ole="">
            <v:imagedata r:id="rId8" o:title=""/>
          </v:shape>
          <o:OLEObject Type="Embed" ProgID="Equation.3" ShapeID="_x0000_i1026" DrawAspect="Content" ObjectID="_1687613783" r:id="rId9"/>
        </w:object>
      </w:r>
      <w:r>
        <w:rPr>
          <w:lang w:val="en-US"/>
        </w:rPr>
        <w:t>max</w:t>
      </w:r>
    </w:p>
    <w:p w:rsidR="00C8640E" w:rsidRDefault="00C8640E" w:rsidP="00C8640E">
      <w:r>
        <w:tab/>
        <w:t>0.5*</w:t>
      </w:r>
      <w:r>
        <w:rPr>
          <w:lang w:val="en-US"/>
        </w:rPr>
        <w:t>x</w:t>
      </w:r>
      <w:r>
        <w:t>1+0.3</w:t>
      </w:r>
      <w:r>
        <w:rPr>
          <w:lang w:val="en-US"/>
        </w:rPr>
        <w:t>x</w:t>
      </w:r>
      <w:r>
        <w:t>2&lt;=6</w:t>
      </w:r>
    </w:p>
    <w:p w:rsidR="00C8640E" w:rsidRDefault="00C8640E" w:rsidP="00C8640E">
      <w:r>
        <w:tab/>
        <w:t>0.1*</w:t>
      </w:r>
      <w:r>
        <w:rPr>
          <w:lang w:val="en-US"/>
        </w:rPr>
        <w:t>x</w:t>
      </w:r>
      <w:r>
        <w:t>1+0.2*</w:t>
      </w:r>
      <w:r>
        <w:rPr>
          <w:lang w:val="en-US"/>
        </w:rPr>
        <w:t>x</w:t>
      </w:r>
      <w:r>
        <w:t>2&lt;=5</w:t>
      </w:r>
    </w:p>
    <w:p w:rsidR="00C8640E" w:rsidRDefault="00C8640E" w:rsidP="00C8640E">
      <w:r>
        <w:t>7. Валовой выпуск равен 15,5 трлн. руб. Промежуточное потребление равно 6 трлн. руб. Определить ВВП.</w:t>
      </w:r>
    </w:p>
    <w:p w:rsidR="00C8640E" w:rsidRDefault="00C8640E" w:rsidP="00C8640E">
      <w:r>
        <w:t>Ответ: 9,5 трлн. руб.</w:t>
      </w:r>
    </w:p>
    <w:p w:rsidR="00C8640E" w:rsidRDefault="00C8640E" w:rsidP="00C8640E">
      <w:r>
        <w:t>8. Число факторных признаков регрессионной модели равно 20. Определить число степеней свободы дисперсии, обусловленной регрессией.</w:t>
      </w:r>
    </w:p>
    <w:p w:rsidR="00C8640E" w:rsidRDefault="00C8640E" w:rsidP="00C8640E">
      <w:r>
        <w:t>Ответ: 20.</w:t>
      </w:r>
    </w:p>
    <w:p w:rsidR="00C8640E" w:rsidRDefault="00C8640E" w:rsidP="00C8640E"/>
    <w:p w:rsidR="00C8640E" w:rsidRDefault="00C8640E" w:rsidP="00C8640E">
      <w:pPr>
        <w:jc w:val="both"/>
      </w:pPr>
      <w:r>
        <w:t>9</w:t>
      </w:r>
      <w:r w:rsidRPr="00AE0D10">
        <w:t>.</w:t>
      </w:r>
      <w:r>
        <w:t xml:space="preserve"> Расстояние от начальной точки маршрута 1 до депо 1 составляет </w:t>
      </w:r>
      <w:smartTag w:uri="urn:schemas-microsoft-com:office:smarttags" w:element="metricconverter">
        <w:smartTagPr>
          <w:attr w:name="ProductID" w:val="2 км"/>
        </w:smartTagPr>
        <w:r>
          <w:t>2 км</w:t>
        </w:r>
      </w:smartTag>
      <w:r>
        <w:t xml:space="preserve">, а до депо 2 составляет </w:t>
      </w:r>
      <w:smartTag w:uri="urn:schemas-microsoft-com:office:smarttags" w:element="metricconverter">
        <w:smartTagPr>
          <w:attr w:name="ProductID" w:val="2,5 км"/>
        </w:smartTagPr>
        <w:r>
          <w:t>2,5 км</w:t>
        </w:r>
      </w:smartTag>
      <w:r>
        <w:t xml:space="preserve">. Расстояние от начальной точки маршрута 2 до депо 1 составляет </w:t>
      </w:r>
      <w:smartTag w:uri="urn:schemas-microsoft-com:office:smarttags" w:element="metricconverter">
        <w:smartTagPr>
          <w:attr w:name="ProductID" w:val="1,5 км"/>
        </w:smartTagPr>
        <w:r>
          <w:t>1,5 км</w:t>
        </w:r>
      </w:smartTag>
      <w:r>
        <w:t xml:space="preserve">, а до депо 2 составляет </w:t>
      </w:r>
      <w:smartTag w:uri="urn:schemas-microsoft-com:office:smarttags" w:element="metricconverter">
        <w:smartTagPr>
          <w:attr w:name="ProductID" w:val="3 км"/>
        </w:smartTagPr>
        <w:r>
          <w:t>3 км</w:t>
        </w:r>
      </w:smartTag>
      <w:r>
        <w:t>. Количество транспортных единиц на маршруте 1 составляет 15 ед., на маршруте 2 составляет 25 ед. Вместимость депо 1 составляет 20 ед., вместимость депо 2 составляет 20 ед. Построить оптимизационную модель прикрепления</w:t>
      </w:r>
      <w:r w:rsidRPr="00AE0D10">
        <w:t xml:space="preserve"> </w:t>
      </w:r>
      <w:r>
        <w:t>транспортных единиц из депо к маршрутам.</w:t>
      </w:r>
    </w:p>
    <w:p w:rsidR="00C8640E" w:rsidRDefault="00C8640E" w:rsidP="00C8640E">
      <w:pPr>
        <w:jc w:val="both"/>
      </w:pPr>
    </w:p>
    <w:p w:rsidR="00C8640E" w:rsidRDefault="00C8640E" w:rsidP="00C8640E">
      <w:r>
        <w:t xml:space="preserve">Ответ: </w:t>
      </w:r>
      <w:r w:rsidRPr="00E3350F">
        <w:t>2*</w:t>
      </w:r>
      <w:r>
        <w:rPr>
          <w:lang w:val="en-US"/>
        </w:rPr>
        <w:t>x</w:t>
      </w:r>
      <w:r w:rsidRPr="00E3350F">
        <w:rPr>
          <w:vertAlign w:val="subscript"/>
        </w:rPr>
        <w:t>11</w:t>
      </w:r>
      <w:r>
        <w:t>+2,5</w:t>
      </w:r>
      <w:r w:rsidRPr="00E3350F">
        <w:t>*</w:t>
      </w:r>
      <w:r>
        <w:rPr>
          <w:lang w:val="en-US"/>
        </w:rPr>
        <w:t>x</w:t>
      </w:r>
      <w:r w:rsidRPr="00E3350F">
        <w:rPr>
          <w:vertAlign w:val="subscript"/>
        </w:rPr>
        <w:t>12</w:t>
      </w:r>
      <w:r w:rsidRPr="00E3350F">
        <w:t>+</w:t>
      </w:r>
      <w:r>
        <w:t>1,5</w:t>
      </w:r>
      <w:r w:rsidRPr="00E3350F">
        <w:t>*</w:t>
      </w:r>
      <w:r>
        <w:rPr>
          <w:lang w:val="en-US"/>
        </w:rPr>
        <w:t>x</w:t>
      </w:r>
      <w:r w:rsidRPr="00E3350F">
        <w:rPr>
          <w:vertAlign w:val="subscript"/>
        </w:rPr>
        <w:t>21</w:t>
      </w:r>
      <w:r w:rsidRPr="00E3350F">
        <w:t>+</w:t>
      </w:r>
      <w:r>
        <w:t>3*</w:t>
      </w:r>
      <w:r>
        <w:rPr>
          <w:lang w:val="en-US"/>
        </w:rPr>
        <w:t>x</w:t>
      </w:r>
      <w:r w:rsidRPr="00E3350F">
        <w:rPr>
          <w:vertAlign w:val="subscript"/>
        </w:rPr>
        <w:t>22</w:t>
      </w:r>
      <w:r w:rsidRPr="00DC5FEC">
        <w:rPr>
          <w:position w:val="-6"/>
          <w:vertAlign w:val="subscript"/>
          <w:lang w:val="en-US"/>
        </w:rPr>
        <w:object w:dxaOrig="300" w:dyaOrig="220">
          <v:shape id="_x0000_i1027" type="#_x0000_t75" style="width:15pt;height:10.95pt" o:ole="">
            <v:imagedata r:id="rId6" o:title=""/>
          </v:shape>
          <o:OLEObject Type="Embed" ProgID="Equation.3" ShapeID="_x0000_i1027" DrawAspect="Content" ObjectID="_1687613784" r:id="rId10"/>
        </w:object>
      </w:r>
      <w:r>
        <w:rPr>
          <w:lang w:val="en-US"/>
        </w:rPr>
        <w:t>min</w:t>
      </w:r>
    </w:p>
    <w:p w:rsidR="00C8640E" w:rsidRPr="00EA038A" w:rsidRDefault="00C8640E" w:rsidP="00C8640E">
      <w:r>
        <w:tab/>
      </w:r>
      <w:r>
        <w:rPr>
          <w:lang w:val="en-US"/>
        </w:rPr>
        <w:t>x</w:t>
      </w:r>
      <w:r w:rsidRPr="00EA038A">
        <w:rPr>
          <w:vertAlign w:val="subscript"/>
        </w:rPr>
        <w:t>11</w:t>
      </w:r>
      <w:r w:rsidRPr="00EA038A">
        <w:t>+</w:t>
      </w:r>
      <w:r>
        <w:rPr>
          <w:lang w:val="en-US"/>
        </w:rPr>
        <w:t>x</w:t>
      </w:r>
      <w:r w:rsidRPr="00EA038A">
        <w:rPr>
          <w:vertAlign w:val="subscript"/>
        </w:rPr>
        <w:t>12</w:t>
      </w:r>
      <w:r w:rsidRPr="00EA038A">
        <w:t xml:space="preserve"> =15</w:t>
      </w:r>
    </w:p>
    <w:p w:rsidR="00C8640E" w:rsidRPr="00EA038A" w:rsidRDefault="00C8640E" w:rsidP="00C8640E">
      <w:r w:rsidRPr="00EA038A">
        <w:tab/>
      </w:r>
      <w:r>
        <w:rPr>
          <w:lang w:val="en-US"/>
        </w:rPr>
        <w:t>x</w:t>
      </w:r>
      <w:r w:rsidRPr="00EA038A">
        <w:rPr>
          <w:vertAlign w:val="subscript"/>
        </w:rPr>
        <w:t>21</w:t>
      </w:r>
      <w:r w:rsidRPr="00EA038A">
        <w:t>+</w:t>
      </w:r>
      <w:r>
        <w:rPr>
          <w:lang w:val="en-US"/>
        </w:rPr>
        <w:t>x</w:t>
      </w:r>
      <w:r w:rsidRPr="00EA038A">
        <w:rPr>
          <w:vertAlign w:val="subscript"/>
        </w:rPr>
        <w:t>22</w:t>
      </w:r>
      <w:r w:rsidRPr="00EA038A">
        <w:t xml:space="preserve"> =</w:t>
      </w:r>
      <w:r>
        <w:t>25</w:t>
      </w:r>
    </w:p>
    <w:p w:rsidR="00C8640E" w:rsidRPr="00EA038A" w:rsidRDefault="00C8640E" w:rsidP="00C8640E">
      <w:r w:rsidRPr="00EA038A">
        <w:lastRenderedPageBreak/>
        <w:tab/>
      </w:r>
      <w:r>
        <w:rPr>
          <w:lang w:val="en-US"/>
        </w:rPr>
        <w:t>x</w:t>
      </w:r>
      <w:r w:rsidRPr="00EA038A">
        <w:rPr>
          <w:vertAlign w:val="subscript"/>
        </w:rPr>
        <w:t>11</w:t>
      </w:r>
      <w:r w:rsidRPr="00EA038A">
        <w:t>+</w:t>
      </w:r>
      <w:r>
        <w:rPr>
          <w:lang w:val="en-US"/>
        </w:rPr>
        <w:t>x</w:t>
      </w:r>
      <w:r w:rsidRPr="00EA038A">
        <w:rPr>
          <w:vertAlign w:val="subscript"/>
        </w:rPr>
        <w:t>21</w:t>
      </w:r>
      <w:r w:rsidRPr="00EA038A">
        <w:t>=</w:t>
      </w:r>
      <w:r>
        <w:t>20</w:t>
      </w:r>
    </w:p>
    <w:p w:rsidR="00C8640E" w:rsidRPr="00EA038A" w:rsidRDefault="00C8640E" w:rsidP="00C8640E">
      <w:r w:rsidRPr="00EA038A">
        <w:tab/>
      </w:r>
      <w:r>
        <w:rPr>
          <w:lang w:val="en-US"/>
        </w:rPr>
        <w:t>x</w:t>
      </w:r>
      <w:r w:rsidRPr="00EA038A">
        <w:rPr>
          <w:vertAlign w:val="subscript"/>
        </w:rPr>
        <w:t>12</w:t>
      </w:r>
      <w:r w:rsidRPr="00EA038A">
        <w:t>+</w:t>
      </w:r>
      <w:r>
        <w:rPr>
          <w:lang w:val="en-US"/>
        </w:rPr>
        <w:t>x</w:t>
      </w:r>
      <w:r w:rsidRPr="00EA038A">
        <w:rPr>
          <w:vertAlign w:val="subscript"/>
        </w:rPr>
        <w:t>22</w:t>
      </w:r>
      <w:r w:rsidRPr="00EA038A">
        <w:t>=</w:t>
      </w:r>
      <w:r>
        <w:t>20</w:t>
      </w:r>
    </w:p>
    <w:p w:rsidR="00C8640E" w:rsidRDefault="00C8640E" w:rsidP="00C8640E">
      <w:pPr>
        <w:jc w:val="both"/>
      </w:pPr>
      <w:r>
        <w:t>10. Объем твердых бытовых отходов в двух районах города составляет 30 и 15 соответственно. Мощность двух полигонов твердых бытовых отходов составляет 20 и 25 соответственно. Матрица затрат по перевозкам от каждого района к каждому полигону имеет вид</w:t>
      </w:r>
    </w:p>
    <w:p w:rsidR="00C8640E" w:rsidRDefault="00C8640E" w:rsidP="00C8640E">
      <w:pPr>
        <w:jc w:val="both"/>
      </w:pPr>
      <w:r>
        <w:tab/>
      </w:r>
      <w:r>
        <w:tab/>
      </w:r>
      <w:r>
        <w:tab/>
      </w:r>
      <w:r>
        <w:tab/>
        <w:t>5</w:t>
      </w:r>
      <w:r>
        <w:tab/>
        <w:t>8</w:t>
      </w:r>
    </w:p>
    <w:p w:rsidR="00C8640E" w:rsidRDefault="00C8640E" w:rsidP="00C8640E">
      <w:pPr>
        <w:ind w:left="2124" w:firstLine="708"/>
      </w:pPr>
      <w:r>
        <w:t>6</w:t>
      </w:r>
      <w:r>
        <w:tab/>
        <w:t>2</w:t>
      </w:r>
    </w:p>
    <w:p w:rsidR="00C8640E" w:rsidRDefault="00C8640E" w:rsidP="00C8640E">
      <w:pPr>
        <w:jc w:val="both"/>
      </w:pPr>
      <w:r>
        <w:t>Построить оптимизационную модель прикрепления</w:t>
      </w:r>
      <w:r w:rsidRPr="00AE0D10">
        <w:t xml:space="preserve"> </w:t>
      </w:r>
      <w:r>
        <w:t>районов города к полигонам твердых бытовых отходов.</w:t>
      </w:r>
    </w:p>
    <w:p w:rsidR="00C8640E" w:rsidRDefault="00C8640E" w:rsidP="00C8640E">
      <w:pPr>
        <w:jc w:val="both"/>
      </w:pPr>
    </w:p>
    <w:p w:rsidR="00C8640E" w:rsidRDefault="00C8640E" w:rsidP="00C8640E">
      <w:r>
        <w:t>Ответ: 5</w:t>
      </w:r>
      <w:r w:rsidRPr="00E3350F">
        <w:t>*</w:t>
      </w:r>
      <w:r>
        <w:rPr>
          <w:lang w:val="en-US"/>
        </w:rPr>
        <w:t>x</w:t>
      </w:r>
      <w:r w:rsidRPr="00E3350F">
        <w:rPr>
          <w:vertAlign w:val="subscript"/>
        </w:rPr>
        <w:t>11</w:t>
      </w:r>
      <w:r>
        <w:t>+8</w:t>
      </w:r>
      <w:r w:rsidRPr="00E3350F">
        <w:t>*</w:t>
      </w:r>
      <w:r>
        <w:rPr>
          <w:lang w:val="en-US"/>
        </w:rPr>
        <w:t>x</w:t>
      </w:r>
      <w:r w:rsidRPr="00E3350F">
        <w:rPr>
          <w:vertAlign w:val="subscript"/>
        </w:rPr>
        <w:t>12</w:t>
      </w:r>
      <w:r w:rsidRPr="00E3350F">
        <w:t>+</w:t>
      </w:r>
      <w:r>
        <w:t>6</w:t>
      </w:r>
      <w:r w:rsidRPr="00E3350F">
        <w:t>*</w:t>
      </w:r>
      <w:r>
        <w:rPr>
          <w:lang w:val="en-US"/>
        </w:rPr>
        <w:t>x</w:t>
      </w:r>
      <w:r w:rsidRPr="00E3350F">
        <w:rPr>
          <w:vertAlign w:val="subscript"/>
        </w:rPr>
        <w:t>21</w:t>
      </w:r>
      <w:r w:rsidRPr="00E3350F">
        <w:t>+</w:t>
      </w:r>
      <w:r>
        <w:t>2*</w:t>
      </w:r>
      <w:r>
        <w:rPr>
          <w:lang w:val="en-US"/>
        </w:rPr>
        <w:t>x</w:t>
      </w:r>
      <w:r w:rsidRPr="00E3350F">
        <w:rPr>
          <w:vertAlign w:val="subscript"/>
        </w:rPr>
        <w:t>22</w:t>
      </w:r>
      <w:r w:rsidRPr="00DC5FEC">
        <w:rPr>
          <w:position w:val="-6"/>
          <w:vertAlign w:val="subscript"/>
          <w:lang w:val="en-US"/>
        </w:rPr>
        <w:object w:dxaOrig="300" w:dyaOrig="220">
          <v:shape id="_x0000_i1028" type="#_x0000_t75" style="width:15pt;height:10.95pt" o:ole="">
            <v:imagedata r:id="rId6" o:title=""/>
          </v:shape>
          <o:OLEObject Type="Embed" ProgID="Equation.3" ShapeID="_x0000_i1028" DrawAspect="Content" ObjectID="_1687613785" r:id="rId11"/>
        </w:object>
      </w:r>
      <w:r>
        <w:rPr>
          <w:lang w:val="en-US"/>
        </w:rPr>
        <w:t>min</w:t>
      </w:r>
    </w:p>
    <w:p w:rsidR="00C8640E" w:rsidRPr="00EA038A" w:rsidRDefault="00C8640E" w:rsidP="00C8640E">
      <w:r>
        <w:tab/>
      </w:r>
      <w:r>
        <w:rPr>
          <w:lang w:val="en-US"/>
        </w:rPr>
        <w:t>x</w:t>
      </w:r>
      <w:r w:rsidRPr="00EA038A">
        <w:rPr>
          <w:vertAlign w:val="subscript"/>
        </w:rPr>
        <w:t>11</w:t>
      </w:r>
      <w:r w:rsidRPr="00EA038A">
        <w:t>+</w:t>
      </w:r>
      <w:r>
        <w:rPr>
          <w:lang w:val="en-US"/>
        </w:rPr>
        <w:t>x</w:t>
      </w:r>
      <w:r w:rsidRPr="00EA038A">
        <w:rPr>
          <w:vertAlign w:val="subscript"/>
        </w:rPr>
        <w:t>12</w:t>
      </w:r>
      <w:r w:rsidRPr="00EA038A">
        <w:t xml:space="preserve"> =</w:t>
      </w:r>
      <w:r>
        <w:t>30</w:t>
      </w:r>
    </w:p>
    <w:p w:rsidR="00C8640E" w:rsidRPr="00EA038A" w:rsidRDefault="00C8640E" w:rsidP="00C8640E">
      <w:r w:rsidRPr="00EA038A">
        <w:tab/>
      </w:r>
      <w:r>
        <w:rPr>
          <w:lang w:val="en-US"/>
        </w:rPr>
        <w:t>x</w:t>
      </w:r>
      <w:r w:rsidRPr="00EA038A">
        <w:rPr>
          <w:vertAlign w:val="subscript"/>
        </w:rPr>
        <w:t>21</w:t>
      </w:r>
      <w:r w:rsidRPr="00EA038A">
        <w:t>+</w:t>
      </w:r>
      <w:r>
        <w:rPr>
          <w:lang w:val="en-US"/>
        </w:rPr>
        <w:t>x</w:t>
      </w:r>
      <w:r w:rsidRPr="00EA038A">
        <w:rPr>
          <w:vertAlign w:val="subscript"/>
        </w:rPr>
        <w:t>22</w:t>
      </w:r>
      <w:r w:rsidRPr="00EA038A">
        <w:t xml:space="preserve"> =</w:t>
      </w:r>
      <w:r>
        <w:t>15</w:t>
      </w:r>
    </w:p>
    <w:p w:rsidR="00C8640E" w:rsidRPr="00EA038A" w:rsidRDefault="00C8640E" w:rsidP="00C8640E">
      <w:r w:rsidRPr="00EA038A">
        <w:tab/>
      </w:r>
      <w:r>
        <w:rPr>
          <w:lang w:val="en-US"/>
        </w:rPr>
        <w:t>x</w:t>
      </w:r>
      <w:r w:rsidRPr="00EA038A">
        <w:rPr>
          <w:vertAlign w:val="subscript"/>
        </w:rPr>
        <w:t>11</w:t>
      </w:r>
      <w:r w:rsidRPr="00EA038A">
        <w:t>+</w:t>
      </w:r>
      <w:r>
        <w:rPr>
          <w:lang w:val="en-US"/>
        </w:rPr>
        <w:t>x</w:t>
      </w:r>
      <w:r w:rsidRPr="00EA038A">
        <w:rPr>
          <w:vertAlign w:val="subscript"/>
        </w:rPr>
        <w:t>21</w:t>
      </w:r>
      <w:r w:rsidRPr="00EA038A">
        <w:t>=</w:t>
      </w:r>
      <w:r>
        <w:t>20</w:t>
      </w:r>
    </w:p>
    <w:p w:rsidR="00C8640E" w:rsidRPr="00EA038A" w:rsidRDefault="00C8640E" w:rsidP="00C8640E">
      <w:r w:rsidRPr="00EA038A">
        <w:tab/>
      </w:r>
      <w:r>
        <w:rPr>
          <w:lang w:val="en-US"/>
        </w:rPr>
        <w:t>x</w:t>
      </w:r>
      <w:r w:rsidRPr="00EA038A">
        <w:rPr>
          <w:vertAlign w:val="subscript"/>
        </w:rPr>
        <w:t>12</w:t>
      </w:r>
      <w:r w:rsidRPr="00EA038A">
        <w:t>+</w:t>
      </w:r>
      <w:r>
        <w:rPr>
          <w:lang w:val="en-US"/>
        </w:rPr>
        <w:t>x</w:t>
      </w:r>
      <w:r w:rsidRPr="00EA038A">
        <w:rPr>
          <w:vertAlign w:val="subscript"/>
        </w:rPr>
        <w:t>22</w:t>
      </w:r>
      <w:r w:rsidRPr="00EA038A">
        <w:t>=</w:t>
      </w:r>
      <w:r>
        <w:t>25</w:t>
      </w:r>
    </w:p>
    <w:p w:rsidR="006023F9" w:rsidRDefault="006023F9" w:rsidP="00C8640E">
      <w:pPr>
        <w:widowControl/>
        <w:autoSpaceDE w:val="0"/>
        <w:spacing w:line="240" w:lineRule="auto"/>
        <w:ind w:firstLine="709"/>
        <w:jc w:val="both"/>
      </w:pPr>
    </w:p>
    <w:sectPr w:rsidR="006023F9" w:rsidSect="00602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81"/>
    <w:rsid w:val="001F4757"/>
    <w:rsid w:val="00305AE2"/>
    <w:rsid w:val="00384397"/>
    <w:rsid w:val="003E2AE3"/>
    <w:rsid w:val="003F0E58"/>
    <w:rsid w:val="0049112D"/>
    <w:rsid w:val="0058346A"/>
    <w:rsid w:val="005B4BB8"/>
    <w:rsid w:val="006023F9"/>
    <w:rsid w:val="00683295"/>
    <w:rsid w:val="006F2753"/>
    <w:rsid w:val="00776B95"/>
    <w:rsid w:val="007840BE"/>
    <w:rsid w:val="008B012B"/>
    <w:rsid w:val="00A566CF"/>
    <w:rsid w:val="00C8640E"/>
    <w:rsid w:val="00D13080"/>
    <w:rsid w:val="00D83DD5"/>
    <w:rsid w:val="00DA2F75"/>
    <w:rsid w:val="00F5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781"/>
    <w:pPr>
      <w:widowControl w:val="0"/>
      <w:spacing w:after="0" w:line="300" w:lineRule="auto"/>
      <w:ind w:firstLine="760"/>
    </w:pPr>
    <w:rPr>
      <w:rFonts w:ascii="Times New Roman" w:eastAsia="Times New Roman" w:hAnsi="Times New Roman" w:cs="Times New Roman"/>
      <w:kern w:val="1"/>
      <w:sz w:val="20"/>
      <w:szCs w:val="20"/>
      <w:lang w:eastAsia="ar-SA"/>
    </w:rPr>
  </w:style>
  <w:style w:type="paragraph" w:styleId="2">
    <w:name w:val="heading 2"/>
    <w:basedOn w:val="a"/>
    <w:next w:val="a"/>
    <w:link w:val="20"/>
    <w:qFormat/>
    <w:rsid w:val="00C8640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52781"/>
    <w:pPr>
      <w:widowControl/>
      <w:spacing w:line="240" w:lineRule="auto"/>
      <w:ind w:firstLine="0"/>
    </w:pPr>
    <w:rPr>
      <w:rFonts w:eastAsia="Calibri"/>
      <w:kern w:val="0"/>
      <w:lang w:eastAsia="ru-RU"/>
    </w:rPr>
  </w:style>
  <w:style w:type="character" w:customStyle="1" w:styleId="a4">
    <w:name w:val="Основной текст Знак"/>
    <w:basedOn w:val="a0"/>
    <w:link w:val="a3"/>
    <w:uiPriority w:val="99"/>
    <w:rsid w:val="00F52781"/>
    <w:rPr>
      <w:rFonts w:ascii="Times New Roman" w:eastAsia="Calibri" w:hAnsi="Times New Roman" w:cs="Times New Roman"/>
      <w:sz w:val="20"/>
      <w:szCs w:val="20"/>
      <w:lang w:eastAsia="ru-RU"/>
    </w:rPr>
  </w:style>
  <w:style w:type="character" w:customStyle="1" w:styleId="1">
    <w:name w:val="Основной текст Знак1"/>
    <w:locked/>
    <w:rsid w:val="00F52781"/>
    <w:rPr>
      <w:rFonts w:ascii="Times New Roman" w:hAnsi="Times New Roman" w:cs="Times New Roman"/>
      <w:b/>
      <w:bCs/>
      <w:sz w:val="26"/>
      <w:szCs w:val="26"/>
      <w:u w:val="none"/>
    </w:rPr>
  </w:style>
  <w:style w:type="paragraph" w:styleId="a5">
    <w:name w:val="Normal (Web)"/>
    <w:basedOn w:val="a"/>
    <w:rsid w:val="00A566CF"/>
    <w:pPr>
      <w:widowControl/>
      <w:spacing w:before="100" w:beforeAutospacing="1" w:after="100" w:afterAutospacing="1" w:line="240" w:lineRule="auto"/>
      <w:ind w:firstLine="0"/>
    </w:pPr>
    <w:rPr>
      <w:kern w:val="0"/>
      <w:sz w:val="24"/>
      <w:szCs w:val="24"/>
      <w:lang w:eastAsia="ru-RU"/>
    </w:rPr>
  </w:style>
  <w:style w:type="character" w:customStyle="1" w:styleId="20">
    <w:name w:val="Заголовок 2 Знак"/>
    <w:basedOn w:val="a0"/>
    <w:link w:val="2"/>
    <w:rsid w:val="00C8640E"/>
    <w:rPr>
      <w:rFonts w:ascii="Cambria" w:eastAsia="Times New Roman" w:hAnsi="Cambria" w:cs="Times New Roman"/>
      <w:b/>
      <w:bCs/>
      <w:color w:val="4F81BD"/>
      <w:kern w:val="1"/>
      <w:sz w:val="26"/>
      <w:szCs w:val="26"/>
      <w:lang w:eastAsia="ar-SA"/>
    </w:rPr>
  </w:style>
  <w:style w:type="paragraph" w:customStyle="1" w:styleId="10">
    <w:name w:val="Абзац списка1"/>
    <w:basedOn w:val="a"/>
    <w:rsid w:val="00C8640E"/>
    <w:pPr>
      <w:ind w:left="720"/>
      <w:contextualSpacing/>
    </w:pPr>
  </w:style>
  <w:style w:type="character" w:customStyle="1" w:styleId="11">
    <w:name w:val="Основной текст + 11"/>
    <w:aliases w:val="5 pt6,Не полужирный"/>
    <w:basedOn w:val="a0"/>
    <w:rsid w:val="00C8640E"/>
    <w:rPr>
      <w:rFonts w:ascii="Times New Roman" w:hAnsi="Times New Roman" w:cs="Times New Roman"/>
      <w:sz w:val="23"/>
      <w:szCs w:val="23"/>
      <w:u w:val="none"/>
    </w:rPr>
  </w:style>
  <w:style w:type="character" w:customStyle="1" w:styleId="a6">
    <w:name w:val="Подпись к таблице_"/>
    <w:basedOn w:val="a0"/>
    <w:link w:val="a7"/>
    <w:locked/>
    <w:rsid w:val="00C8640E"/>
    <w:rPr>
      <w:rFonts w:ascii="Times New Roman" w:hAnsi="Times New Roman" w:cs="Times New Roman"/>
      <w:b/>
      <w:bCs/>
      <w:i/>
      <w:iCs/>
      <w:shd w:val="clear" w:color="auto" w:fill="FFFFFF"/>
    </w:rPr>
  </w:style>
  <w:style w:type="paragraph" w:customStyle="1" w:styleId="a7">
    <w:name w:val="Подпись к таблице"/>
    <w:basedOn w:val="a"/>
    <w:link w:val="a6"/>
    <w:rsid w:val="00C8640E"/>
    <w:pPr>
      <w:shd w:val="clear" w:color="auto" w:fill="FFFFFF"/>
      <w:spacing w:line="240" w:lineRule="atLeast"/>
      <w:ind w:firstLine="0"/>
    </w:pPr>
    <w:rPr>
      <w:rFonts w:eastAsiaTheme="minorHAnsi"/>
      <w:b/>
      <w:bCs/>
      <w:i/>
      <w:iCs/>
      <w:kern w:val="0"/>
      <w:sz w:val="22"/>
      <w:szCs w:val="22"/>
      <w:lang w:eastAsia="en-US"/>
    </w:rPr>
  </w:style>
  <w:style w:type="paragraph" w:customStyle="1" w:styleId="FR2">
    <w:name w:val="FR2"/>
    <w:rsid w:val="00C8640E"/>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FontStyle138">
    <w:name w:val="Font Style138"/>
    <w:rsid w:val="00C8640E"/>
    <w:rPr>
      <w:rFonts w:ascii="Times New Roman" w:hAnsi="Times New Roman"/>
      <w:i/>
      <w:sz w:val="22"/>
    </w:rPr>
  </w:style>
  <w:style w:type="paragraph" w:customStyle="1" w:styleId="Style97">
    <w:name w:val="Style97"/>
    <w:basedOn w:val="a"/>
    <w:rsid w:val="00C8640E"/>
    <w:pPr>
      <w:widowControl/>
      <w:spacing w:after="200" w:line="298" w:lineRule="exact"/>
      <w:ind w:firstLine="0"/>
    </w:pPr>
    <w:rPr>
      <w:rFonts w:ascii="Calibri" w:hAnsi="Calibri"/>
      <w:kern w:val="0"/>
      <w:sz w:val="24"/>
      <w:szCs w:val="24"/>
      <w:lang w:eastAsia="en-US"/>
    </w:rPr>
  </w:style>
  <w:style w:type="character" w:customStyle="1" w:styleId="FontStyle133">
    <w:name w:val="Font Style133"/>
    <w:rsid w:val="00C8640E"/>
    <w:rPr>
      <w:rFonts w:ascii="Times New Roman" w:hAnsi="Times New Roman" w:cs="Times New Roman" w:hint="default"/>
      <w:b/>
      <w:bCs w:val="0"/>
      <w:i/>
      <w:iCs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781"/>
    <w:pPr>
      <w:widowControl w:val="0"/>
      <w:spacing w:after="0" w:line="300" w:lineRule="auto"/>
      <w:ind w:firstLine="760"/>
    </w:pPr>
    <w:rPr>
      <w:rFonts w:ascii="Times New Roman" w:eastAsia="Times New Roman" w:hAnsi="Times New Roman" w:cs="Times New Roman"/>
      <w:kern w:val="1"/>
      <w:sz w:val="20"/>
      <w:szCs w:val="20"/>
      <w:lang w:eastAsia="ar-SA"/>
    </w:rPr>
  </w:style>
  <w:style w:type="paragraph" w:styleId="2">
    <w:name w:val="heading 2"/>
    <w:basedOn w:val="a"/>
    <w:next w:val="a"/>
    <w:link w:val="20"/>
    <w:qFormat/>
    <w:rsid w:val="00C8640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52781"/>
    <w:pPr>
      <w:widowControl/>
      <w:spacing w:line="240" w:lineRule="auto"/>
      <w:ind w:firstLine="0"/>
    </w:pPr>
    <w:rPr>
      <w:rFonts w:eastAsia="Calibri"/>
      <w:kern w:val="0"/>
      <w:lang w:eastAsia="ru-RU"/>
    </w:rPr>
  </w:style>
  <w:style w:type="character" w:customStyle="1" w:styleId="a4">
    <w:name w:val="Основной текст Знак"/>
    <w:basedOn w:val="a0"/>
    <w:link w:val="a3"/>
    <w:uiPriority w:val="99"/>
    <w:rsid w:val="00F52781"/>
    <w:rPr>
      <w:rFonts w:ascii="Times New Roman" w:eastAsia="Calibri" w:hAnsi="Times New Roman" w:cs="Times New Roman"/>
      <w:sz w:val="20"/>
      <w:szCs w:val="20"/>
      <w:lang w:eastAsia="ru-RU"/>
    </w:rPr>
  </w:style>
  <w:style w:type="character" w:customStyle="1" w:styleId="1">
    <w:name w:val="Основной текст Знак1"/>
    <w:locked/>
    <w:rsid w:val="00F52781"/>
    <w:rPr>
      <w:rFonts w:ascii="Times New Roman" w:hAnsi="Times New Roman" w:cs="Times New Roman"/>
      <w:b/>
      <w:bCs/>
      <w:sz w:val="26"/>
      <w:szCs w:val="26"/>
      <w:u w:val="none"/>
    </w:rPr>
  </w:style>
  <w:style w:type="paragraph" w:styleId="a5">
    <w:name w:val="Normal (Web)"/>
    <w:basedOn w:val="a"/>
    <w:rsid w:val="00A566CF"/>
    <w:pPr>
      <w:widowControl/>
      <w:spacing w:before="100" w:beforeAutospacing="1" w:after="100" w:afterAutospacing="1" w:line="240" w:lineRule="auto"/>
      <w:ind w:firstLine="0"/>
    </w:pPr>
    <w:rPr>
      <w:kern w:val="0"/>
      <w:sz w:val="24"/>
      <w:szCs w:val="24"/>
      <w:lang w:eastAsia="ru-RU"/>
    </w:rPr>
  </w:style>
  <w:style w:type="character" w:customStyle="1" w:styleId="20">
    <w:name w:val="Заголовок 2 Знак"/>
    <w:basedOn w:val="a0"/>
    <w:link w:val="2"/>
    <w:rsid w:val="00C8640E"/>
    <w:rPr>
      <w:rFonts w:ascii="Cambria" w:eastAsia="Times New Roman" w:hAnsi="Cambria" w:cs="Times New Roman"/>
      <w:b/>
      <w:bCs/>
      <w:color w:val="4F81BD"/>
      <w:kern w:val="1"/>
      <w:sz w:val="26"/>
      <w:szCs w:val="26"/>
      <w:lang w:eastAsia="ar-SA"/>
    </w:rPr>
  </w:style>
  <w:style w:type="paragraph" w:customStyle="1" w:styleId="10">
    <w:name w:val="Абзац списка1"/>
    <w:basedOn w:val="a"/>
    <w:rsid w:val="00C8640E"/>
    <w:pPr>
      <w:ind w:left="720"/>
      <w:contextualSpacing/>
    </w:pPr>
  </w:style>
  <w:style w:type="character" w:customStyle="1" w:styleId="11">
    <w:name w:val="Основной текст + 11"/>
    <w:aliases w:val="5 pt6,Не полужирный"/>
    <w:basedOn w:val="a0"/>
    <w:rsid w:val="00C8640E"/>
    <w:rPr>
      <w:rFonts w:ascii="Times New Roman" w:hAnsi="Times New Roman" w:cs="Times New Roman"/>
      <w:sz w:val="23"/>
      <w:szCs w:val="23"/>
      <w:u w:val="none"/>
    </w:rPr>
  </w:style>
  <w:style w:type="character" w:customStyle="1" w:styleId="a6">
    <w:name w:val="Подпись к таблице_"/>
    <w:basedOn w:val="a0"/>
    <w:link w:val="a7"/>
    <w:locked/>
    <w:rsid w:val="00C8640E"/>
    <w:rPr>
      <w:rFonts w:ascii="Times New Roman" w:hAnsi="Times New Roman" w:cs="Times New Roman"/>
      <w:b/>
      <w:bCs/>
      <w:i/>
      <w:iCs/>
      <w:shd w:val="clear" w:color="auto" w:fill="FFFFFF"/>
    </w:rPr>
  </w:style>
  <w:style w:type="paragraph" w:customStyle="1" w:styleId="a7">
    <w:name w:val="Подпись к таблице"/>
    <w:basedOn w:val="a"/>
    <w:link w:val="a6"/>
    <w:rsid w:val="00C8640E"/>
    <w:pPr>
      <w:shd w:val="clear" w:color="auto" w:fill="FFFFFF"/>
      <w:spacing w:line="240" w:lineRule="atLeast"/>
      <w:ind w:firstLine="0"/>
    </w:pPr>
    <w:rPr>
      <w:rFonts w:eastAsiaTheme="minorHAnsi"/>
      <w:b/>
      <w:bCs/>
      <w:i/>
      <w:iCs/>
      <w:kern w:val="0"/>
      <w:sz w:val="22"/>
      <w:szCs w:val="22"/>
      <w:lang w:eastAsia="en-US"/>
    </w:rPr>
  </w:style>
  <w:style w:type="paragraph" w:customStyle="1" w:styleId="FR2">
    <w:name w:val="FR2"/>
    <w:rsid w:val="00C8640E"/>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FontStyle138">
    <w:name w:val="Font Style138"/>
    <w:rsid w:val="00C8640E"/>
    <w:rPr>
      <w:rFonts w:ascii="Times New Roman" w:hAnsi="Times New Roman"/>
      <w:i/>
      <w:sz w:val="22"/>
    </w:rPr>
  </w:style>
  <w:style w:type="paragraph" w:customStyle="1" w:styleId="Style97">
    <w:name w:val="Style97"/>
    <w:basedOn w:val="a"/>
    <w:rsid w:val="00C8640E"/>
    <w:pPr>
      <w:widowControl/>
      <w:spacing w:after="200" w:line="298" w:lineRule="exact"/>
      <w:ind w:firstLine="0"/>
    </w:pPr>
    <w:rPr>
      <w:rFonts w:ascii="Calibri" w:hAnsi="Calibri"/>
      <w:kern w:val="0"/>
      <w:sz w:val="24"/>
      <w:szCs w:val="24"/>
      <w:lang w:eastAsia="en-US"/>
    </w:rPr>
  </w:style>
  <w:style w:type="character" w:customStyle="1" w:styleId="FontStyle133">
    <w:name w:val="Font Style133"/>
    <w:rsid w:val="00C8640E"/>
    <w:rPr>
      <w:rFonts w:ascii="Times New Roman" w:hAnsi="Times New Roman" w:cs="Times New Roman" w:hint="default"/>
      <w:b/>
      <w:bCs w:val="0"/>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1752</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2021-07-12T13:45:00Z</dcterms:created>
  <dcterms:modified xsi:type="dcterms:W3CDTF">2021-07-12T13:50:00Z</dcterms:modified>
</cp:coreProperties>
</file>