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04831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431E4FE6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CEC0B0F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06713CDB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41386185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B01FB7E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0619D1E4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795C563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C22B3A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2F0115C1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AC641B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972F82D" w14:textId="78EAE8D4" w:rsidR="00C73BA1" w:rsidRPr="000871AB" w:rsidRDefault="008C5F24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5AA7A997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1FE7D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C2CEC2F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726D9AC4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1D74D48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6BBCBB90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2747F9E" w14:textId="77777777" w:rsidR="00174B21" w:rsidRPr="000871AB" w:rsidRDefault="00B57122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Б1.В.08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2053A5"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0A50B76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599A112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1C50C87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7F7E5A7A" w14:textId="77777777" w:rsidR="00E34B65" w:rsidRPr="000871AB" w:rsidRDefault="009456F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01AA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2D61E672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D27204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76CCBAF" w14:textId="77777777" w:rsidR="004473E0" w:rsidRPr="000871AB" w:rsidRDefault="00353534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1859" w:rsidRPr="00021859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14:paraId="53CED64F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1007774" w14:textId="2A577FAA" w:rsidR="00174B21" w:rsidRPr="00AC0766" w:rsidRDefault="006E740A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AC0766">
        <w:rPr>
          <w:rFonts w:ascii="Times New Roman" w:eastAsia="Times New Roman" w:hAnsi="Times New Roman"/>
          <w:sz w:val="28"/>
          <w:szCs w:val="28"/>
          <w:lang w:eastAsia="ar-SA"/>
        </w:rPr>
        <w:t>очно-заочная</w:t>
      </w:r>
      <w:bookmarkStart w:id="0" w:name="_GoBack"/>
      <w:bookmarkEnd w:id="0"/>
    </w:p>
    <w:p w14:paraId="49F3866A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787237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C27C6E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92C3045" w14:textId="728DB46B" w:rsidR="00174B21" w:rsidRPr="000871AB" w:rsidRDefault="003D6EC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F92190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2F44BCA1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7B05462D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14621673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203F50C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3CDC9AD6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762CD689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12F3AF5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7BF5A623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9F38474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E2D13CF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102584B0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5DB27C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5010F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2567744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A24E0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6F8E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7F4D809C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00F36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31B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64A5BB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6C5C1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59AF1C8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BD87B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CD19C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208DD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F328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4F3D966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E61619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A999E" w14:textId="77777777" w:rsidR="00B54033" w:rsidRPr="000871AB" w:rsidRDefault="00103C7F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теории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C2C62" w14:textId="58B3092D" w:rsidR="005B27B1" w:rsidRPr="000871AB" w:rsidRDefault="008C5F24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9540" w14:textId="77777777" w:rsidR="00B54033" w:rsidRPr="000871AB" w:rsidRDefault="004C4E4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68BC593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C10688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43997" w14:textId="77777777" w:rsidR="00B54033" w:rsidRPr="000871AB" w:rsidRDefault="00EA5C12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30A008" w14:textId="388BD9C8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009C" w14:textId="77777777" w:rsidR="00B54033" w:rsidRPr="000871AB" w:rsidRDefault="00D642DA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0770314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81051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56ABC5" w14:textId="77777777" w:rsidR="00B54033" w:rsidRPr="000871AB" w:rsidRDefault="00ED1391" w:rsidP="00FC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00623" w14:textId="50AC98F5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534B" w14:textId="77777777" w:rsidR="00B54033" w:rsidRPr="000871AB" w:rsidRDefault="008249E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31653E6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1F19C7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CCED9" w14:textId="77777777" w:rsidR="00B54033" w:rsidRPr="000871AB" w:rsidRDefault="001E17A1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Общие методы расчёта надёжности проектируемых ТС различных типов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7BC4D" w14:textId="27D4D573" w:rsidR="00B54033" w:rsidRPr="000871AB" w:rsidRDefault="008C5F24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BA26" w14:textId="77777777" w:rsidR="00B54033" w:rsidRPr="000871AB" w:rsidRDefault="00E65E7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14173C1A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5A6966A5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893A06F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7E89A7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7B73C8DF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EE20138" w14:textId="77777777" w:rsidR="0053098E" w:rsidRDefault="0053098E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07244D" w:rsidRPr="0029706C" w14:paraId="3A7C4806" w14:textId="77777777" w:rsidTr="00977E8F">
        <w:tc>
          <w:tcPr>
            <w:tcW w:w="1242" w:type="dxa"/>
            <w:shd w:val="clear" w:color="auto" w:fill="auto"/>
          </w:tcPr>
          <w:p w14:paraId="041BBE40" w14:textId="2D9ABC88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ПК-3</w:t>
            </w:r>
          </w:p>
        </w:tc>
        <w:tc>
          <w:tcPr>
            <w:tcW w:w="8329" w:type="dxa"/>
            <w:shd w:val="clear" w:color="auto" w:fill="auto"/>
          </w:tcPr>
          <w:p w14:paraId="375E5F56" w14:textId="243F85FA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Разрабатывает концепцию и техническое задание на проектирование автоматизированной системы управления технологическими процессами</w:t>
            </w:r>
          </w:p>
        </w:tc>
      </w:tr>
      <w:tr w:rsidR="0007244D" w:rsidRPr="0029706C" w14:paraId="5E8536C5" w14:textId="77777777" w:rsidTr="00977E8F">
        <w:tc>
          <w:tcPr>
            <w:tcW w:w="9571" w:type="dxa"/>
            <w:gridSpan w:val="2"/>
            <w:shd w:val="clear" w:color="auto" w:fill="auto"/>
          </w:tcPr>
          <w:p w14:paraId="4CE3E997" w14:textId="6DF79FDB" w:rsidR="0007244D" w:rsidRPr="0029706C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ПК-3.1. Разрабатывает варианты концепции автоматизированной системы управления и формирует итоговую концепцию</w:t>
            </w:r>
          </w:p>
        </w:tc>
      </w:tr>
      <w:tr w:rsidR="0007244D" w:rsidRPr="0029706C" w14:paraId="6A0AF161" w14:textId="77777777" w:rsidTr="00977E8F">
        <w:tc>
          <w:tcPr>
            <w:tcW w:w="9571" w:type="dxa"/>
            <w:gridSpan w:val="2"/>
            <w:shd w:val="clear" w:color="auto" w:fill="auto"/>
          </w:tcPr>
          <w:p w14:paraId="0D1497A9" w14:textId="43FDFD54" w:rsidR="0007244D" w:rsidRPr="0007244D" w:rsidRDefault="0007244D" w:rsidP="00977E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07244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ПК-3.2. Разрабатывает частные технические задания на подсистемы автоматизированной системы управления и виды обеспечений</w:t>
            </w:r>
          </w:p>
        </w:tc>
      </w:tr>
    </w:tbl>
    <w:p w14:paraId="06F64B55" w14:textId="77777777" w:rsidR="0007244D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</w:p>
    <w:p w14:paraId="6463C10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1. Основные понятия теории надежности.</w:t>
      </w:r>
    </w:p>
    <w:p w14:paraId="61F06090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5DB5514C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0FFCBA69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6D8813E6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187062E1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2A8E2330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29E8ACEC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5E3EB452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26989EC8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14:paraId="48103533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30D5B780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11ED7867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12. Резервирование в мажоритарных системах.</w:t>
      </w:r>
    </w:p>
    <w:p w14:paraId="5E30C528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10088326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14. Надежность нерезервированной системы с последовательно включенными восстанавливаемыми элементами.</w:t>
      </w:r>
    </w:p>
    <w:p w14:paraId="319C06B2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49B9B5DA" w14:textId="77777777" w:rsidR="0007244D" w:rsidRPr="000871AB" w:rsidRDefault="0007244D" w:rsidP="0007244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74824834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4518F531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18. Общие вопросы обеспечения надежности технических систем при проектировании, изготовлении и эксплуатации.</w:t>
      </w:r>
    </w:p>
    <w:p w14:paraId="69832DD8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19.Распределение наработки до отказа, времени восстановления и комплексных показателей надежности технической системы между ее элементами.</w:t>
      </w:r>
    </w:p>
    <w:p w14:paraId="68829786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20.Основные понятия и определения усталостной прочности и долговечности.</w:t>
      </w:r>
    </w:p>
    <w:p w14:paraId="74FBEAA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21.Прогнозирование ресурса элементов технической системы по критерию долговечности.</w:t>
      </w:r>
    </w:p>
    <w:p w14:paraId="7F654BD3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22.Основные понятия и определения по изнашиванию элементов технической системы.</w:t>
      </w:r>
    </w:p>
    <w:p w14:paraId="6C1ACAF8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23.Динамика износа элементов технической системы.</w:t>
      </w:r>
    </w:p>
    <w:p w14:paraId="5AE98CE5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24.Прогнозирование ресурса элементов технической системы по критерию износа.</w:t>
      </w:r>
    </w:p>
    <w:p w14:paraId="4CCF1052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25.Виды испытаний технических систем и их элементов.</w:t>
      </w:r>
    </w:p>
    <w:p w14:paraId="3EB1FF8B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26.Организация испытаний технических систем и их элементов на надежность.</w:t>
      </w:r>
    </w:p>
    <w:p w14:paraId="4DA54499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27.Планы испытаний технических систем и их элементов на надежность.</w:t>
      </w:r>
    </w:p>
    <w:p w14:paraId="584577E6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28.Расчет показателей надежности технических систем по статистическим и аналитическим формулам.</w:t>
      </w:r>
    </w:p>
    <w:p w14:paraId="7C1595FB" w14:textId="77777777" w:rsidR="0007244D" w:rsidRPr="000871AB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29.Расчет характеристик надежности технических систем для различных структурных схем.</w:t>
      </w:r>
    </w:p>
    <w:p w14:paraId="6327BFCF" w14:textId="77777777" w:rsidR="0007244D" w:rsidRDefault="0007244D" w:rsidP="0007244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30.Расчет коэффициентов готовности и технического использования технических систем.</w:t>
      </w:r>
    </w:p>
    <w:p w14:paraId="42E28E38" w14:textId="723BDDA3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31. 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Что такое статистический ряд?</w:t>
      </w:r>
    </w:p>
    <w:p w14:paraId="0876C14E" w14:textId="1F283184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32. 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Порядок обработки статистического ряда.</w:t>
      </w:r>
    </w:p>
    <w:p w14:paraId="4EE28156" w14:textId="4385867A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33. 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Что такое статистическая гипотеза?</w:t>
      </w:r>
    </w:p>
    <w:p w14:paraId="62889C54" w14:textId="4A5F9F56" w:rsidR="006F53D1" w:rsidRPr="00792E70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34. </w:t>
      </w:r>
      <w:r w:rsidRPr="00792E70">
        <w:rPr>
          <w:rFonts w:ascii="Times New Roman" w:eastAsia="Times New Roman" w:hAnsi="Times New Roman"/>
          <w:sz w:val="28"/>
          <w:szCs w:val="28"/>
          <w:lang w:eastAsia="ar-SA"/>
        </w:rPr>
        <w:t>Для чего применяется критерий согласия?</w:t>
      </w:r>
    </w:p>
    <w:p w14:paraId="57C27115" w14:textId="672AD191" w:rsidR="006F53D1" w:rsidRPr="00D014F9" w:rsidRDefault="006F53D1" w:rsidP="006F53D1">
      <w:pPr>
        <w:pStyle w:val="FR1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35. </w:t>
      </w:r>
      <w:r w:rsidRPr="00D014F9">
        <w:rPr>
          <w:rFonts w:ascii="Times New Roman" w:hAnsi="Times New Roman"/>
          <w:sz w:val="28"/>
          <w:szCs w:val="28"/>
        </w:rPr>
        <w:t>Дайте характеристику сложной системы.</w:t>
      </w:r>
    </w:p>
    <w:p w14:paraId="6295DE8F" w14:textId="06DFA989" w:rsidR="006F53D1" w:rsidRPr="00E24F55" w:rsidRDefault="00612292" w:rsidP="006F53D1">
      <w:pPr>
        <w:pStyle w:val="FR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</w:t>
      </w:r>
      <w:r w:rsidR="006F53D1" w:rsidRPr="00E24F55">
        <w:rPr>
          <w:rFonts w:ascii="Times New Roman" w:hAnsi="Times New Roman"/>
          <w:sz w:val="28"/>
          <w:szCs w:val="28"/>
        </w:rPr>
        <w:t>. При каком значении коэффициента вариации применим к параметрам технического состояния нормальный закон распределения?</w:t>
      </w:r>
    </w:p>
    <w:p w14:paraId="2A881175" w14:textId="77777777" w:rsidR="006F53D1" w:rsidRPr="002971E6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2971E6">
        <w:rPr>
          <w:rFonts w:ascii="Times New Roman" w:hAnsi="Times New Roman"/>
          <w:b/>
          <w:sz w:val="28"/>
          <w:szCs w:val="28"/>
        </w:rPr>
        <w:t>коэффициент вариации меньше или равен 1</w:t>
      </w:r>
    </w:p>
    <w:p w14:paraId="4112727F" w14:textId="77777777" w:rsidR="006F53D1" w:rsidRPr="00E24F55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более или равен 1</w:t>
      </w:r>
    </w:p>
    <w:p w14:paraId="7BBF466D" w14:textId="77777777" w:rsidR="006F53D1" w:rsidRPr="00E24F55" w:rsidRDefault="006F53D1" w:rsidP="006F53D1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более или равен 0.33</w:t>
      </w:r>
    </w:p>
    <w:p w14:paraId="73FDD10F" w14:textId="77777777" w:rsidR="006F53D1" w:rsidRPr="00E24F55" w:rsidRDefault="006F53D1" w:rsidP="006F53D1">
      <w:pPr>
        <w:pStyle w:val="FR1"/>
        <w:widowControl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24F55">
        <w:rPr>
          <w:rFonts w:ascii="Times New Roman" w:hAnsi="Times New Roman"/>
          <w:sz w:val="28"/>
          <w:szCs w:val="28"/>
        </w:rPr>
        <w:t>коэффициент вариации меньше или равен 0.33</w:t>
      </w:r>
    </w:p>
    <w:p w14:paraId="6B4A2A40" w14:textId="77777777" w:rsidR="006F53D1" w:rsidRP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743D88E" w14:textId="7EE43E3B" w:rsidR="006F53D1" w:rsidRPr="00612292" w:rsidRDefault="006F53D1" w:rsidP="00612292">
      <w:pPr>
        <w:pStyle w:val="a8"/>
        <w:numPr>
          <w:ilvl w:val="0"/>
          <w:numId w:val="16"/>
        </w:numPr>
        <w:spacing w:line="240" w:lineRule="auto"/>
        <w:jc w:val="both"/>
        <w:rPr>
          <w:sz w:val="28"/>
          <w:szCs w:val="28"/>
          <w:lang w:eastAsia="ar-SA"/>
        </w:rPr>
      </w:pPr>
      <w:r w:rsidRPr="00612292">
        <w:rPr>
          <w:sz w:val="28"/>
          <w:szCs w:val="28"/>
          <w:lang w:eastAsia="ar-SA"/>
        </w:rPr>
        <w:t>Что такое изнашивание</w:t>
      </w:r>
    </w:p>
    <w:p w14:paraId="20D78A71" w14:textId="77777777" w:rsidR="006F53D1" w:rsidRPr="002971E6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71E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это процесс отделения материала с поверхности твердого тела при трении</w:t>
      </w:r>
    </w:p>
    <w:p w14:paraId="07E6D623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истирания материала с поверхности твердого тела при трении</w:t>
      </w:r>
    </w:p>
    <w:p w14:paraId="3DB1C253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истирания материала с поверхности любого тела при трении</w:t>
      </w:r>
    </w:p>
    <w:p w14:paraId="6778BA2C" w14:textId="77777777" w:rsidR="006F53D1" w:rsidRPr="00E24F55" w:rsidRDefault="006F53D1" w:rsidP="006F53D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24F55">
        <w:rPr>
          <w:rFonts w:ascii="Times New Roman" w:eastAsia="Times New Roman" w:hAnsi="Times New Roman"/>
          <w:sz w:val="28"/>
          <w:szCs w:val="28"/>
          <w:lang w:eastAsia="ar-SA"/>
        </w:rPr>
        <w:t>это процесс отделения материала с поверхности любого тела при трении</w:t>
      </w:r>
    </w:p>
    <w:p w14:paraId="1D8B29E4" w14:textId="59E3D2CE" w:rsidR="006F53D1" w:rsidRPr="00E3706A" w:rsidRDefault="00612292" w:rsidP="00612292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38.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F53D1" w:rsidRPr="00E3706A">
        <w:rPr>
          <w:rFonts w:ascii="Times New Roman" w:eastAsia="Times New Roman" w:hAnsi="Times New Roman"/>
          <w:sz w:val="28"/>
          <w:szCs w:val="28"/>
          <w:lang w:eastAsia="ar-SA"/>
        </w:rPr>
        <w:t>Критерий хи-квадрат нужен:</w:t>
      </w:r>
    </w:p>
    <w:p w14:paraId="7ED2C5A0" w14:textId="77777777" w:rsidR="006F53D1" w:rsidRPr="002971E6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971E6">
        <w:rPr>
          <w:rFonts w:ascii="Times New Roman" w:eastAsia="Times New Roman" w:hAnsi="Times New Roman"/>
          <w:b/>
          <w:sz w:val="28"/>
          <w:szCs w:val="28"/>
          <w:lang w:eastAsia="ar-SA"/>
        </w:rPr>
        <w:t>для определения вероятности совпадения опытных результатов с теоретическими данными</w:t>
      </w:r>
    </w:p>
    <w:p w14:paraId="76F474FF" w14:textId="77777777" w:rsidR="006F53D1" w:rsidRPr="00E3706A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опытных результатов с математическими данными</w:t>
      </w:r>
    </w:p>
    <w:p w14:paraId="1B394DCE" w14:textId="77777777" w:rsidR="006F53D1" w:rsidRPr="00E3706A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математических результатов с теоретическими данными</w:t>
      </w:r>
    </w:p>
    <w:p w14:paraId="006A925C" w14:textId="77777777" w:rsidR="006F53D1" w:rsidRDefault="006F53D1" w:rsidP="006F53D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3706A">
        <w:rPr>
          <w:rFonts w:ascii="Times New Roman" w:eastAsia="Times New Roman" w:hAnsi="Times New Roman"/>
          <w:sz w:val="28"/>
          <w:szCs w:val="28"/>
          <w:lang w:eastAsia="ar-SA"/>
        </w:rPr>
        <w:t>для определения вероятности совпадения математических результатов с опытными данными</w:t>
      </w:r>
    </w:p>
    <w:p w14:paraId="137D8195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0E0E069" w14:textId="6EEE853B" w:rsidR="006F53D1" w:rsidRPr="00612292" w:rsidRDefault="006F53D1" w:rsidP="00612292">
      <w:pPr>
        <w:pStyle w:val="a8"/>
        <w:numPr>
          <w:ilvl w:val="0"/>
          <w:numId w:val="16"/>
        </w:numPr>
        <w:spacing w:line="240" w:lineRule="auto"/>
        <w:jc w:val="both"/>
        <w:rPr>
          <w:sz w:val="28"/>
          <w:szCs w:val="28"/>
          <w:lang w:eastAsia="ar-SA"/>
        </w:rPr>
      </w:pPr>
      <w:r w:rsidRPr="00612292">
        <w:rPr>
          <w:sz w:val="28"/>
          <w:szCs w:val="28"/>
          <w:lang w:eastAsia="ar-SA"/>
        </w:rPr>
        <w:t>Какому закону распределения подчиняется распределение показателя надежности, если коэффициент вариации составляет 0.2</w:t>
      </w:r>
    </w:p>
    <w:p w14:paraId="5E0DF2B9" w14:textId="77777777" w:rsidR="006F53D1" w:rsidRPr="005F065B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 xml:space="preserve">закон </w:t>
      </w:r>
      <w:proofErr w:type="spellStart"/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Вейбулла</w:t>
      </w:r>
      <w:proofErr w:type="spellEnd"/>
    </w:p>
    <w:p w14:paraId="58258BCE" w14:textId="77777777" w:rsidR="006F53D1" w:rsidRPr="000A6E31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A6E31">
        <w:rPr>
          <w:rFonts w:ascii="Times New Roman" w:eastAsia="Times New Roman" w:hAnsi="Times New Roman"/>
          <w:b/>
          <w:sz w:val="28"/>
          <w:szCs w:val="28"/>
          <w:lang w:eastAsia="ar-SA"/>
        </w:rPr>
        <w:t>закон нормального распределения</w:t>
      </w:r>
    </w:p>
    <w:p w14:paraId="33714D8E" w14:textId="77777777" w:rsidR="006F53D1" w:rsidRPr="005F065B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экспоненциальный закон</w:t>
      </w:r>
    </w:p>
    <w:p w14:paraId="1CB913C2" w14:textId="77777777" w:rsidR="006F53D1" w:rsidRDefault="006F53D1" w:rsidP="006F53D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065B">
        <w:rPr>
          <w:rFonts w:ascii="Times New Roman" w:eastAsia="Times New Roman" w:hAnsi="Times New Roman"/>
          <w:sz w:val="28"/>
          <w:szCs w:val="28"/>
          <w:lang w:eastAsia="ar-SA"/>
        </w:rPr>
        <w:t>коэффициент вариации</w:t>
      </w:r>
    </w:p>
    <w:p w14:paraId="0337C4C9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84F531" w14:textId="77777777" w:rsidR="006F53D1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Определить к какому свойству относится средний ресурс (выделить правильный ответ или ответы):</w:t>
      </w:r>
      <w:r>
        <w:rPr>
          <w:color w:val="000000"/>
          <w:sz w:val="27"/>
          <w:szCs w:val="27"/>
        </w:rPr>
        <w:br/>
        <w:t xml:space="preserve">а) готовность в) ремонтопригодность д) </w:t>
      </w:r>
      <w:proofErr w:type="spellStart"/>
      <w:r>
        <w:rPr>
          <w:color w:val="000000"/>
          <w:sz w:val="27"/>
          <w:szCs w:val="27"/>
        </w:rPr>
        <w:t>сохраняемость</w:t>
      </w:r>
      <w:proofErr w:type="spellEnd"/>
      <w:r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б) безотказность</w:t>
      </w:r>
      <w:r>
        <w:rPr>
          <w:color w:val="000000"/>
          <w:sz w:val="27"/>
          <w:szCs w:val="27"/>
        </w:rPr>
        <w:t xml:space="preserve"> г) долговечность е) надежность</w:t>
      </w:r>
    </w:p>
    <w:p w14:paraId="40BF05AF" w14:textId="77777777" w:rsidR="006F53D1" w:rsidRPr="000A6E31" w:rsidRDefault="006F53D1" w:rsidP="006F53D1">
      <w:pPr>
        <w:pStyle w:val="a6"/>
        <w:ind w:left="375"/>
        <w:rPr>
          <w:color w:val="000000"/>
          <w:sz w:val="2"/>
          <w:szCs w:val="2"/>
        </w:rPr>
      </w:pPr>
    </w:p>
    <w:p w14:paraId="7B49F3D8" w14:textId="77777777" w:rsidR="006F53D1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 w:rsidRPr="005F065B">
        <w:rPr>
          <w:color w:val="000000"/>
          <w:sz w:val="27"/>
          <w:szCs w:val="27"/>
        </w:rPr>
        <w:t xml:space="preserve">Выделить показатели, относящиеся к свойству готовности (выделить правильный ответ или ответы): </w:t>
      </w:r>
      <w:r w:rsidRPr="005F065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а) средний ресурс б</w:t>
      </w:r>
      <w:r w:rsidRPr="005F065B">
        <w:rPr>
          <w:color w:val="000000"/>
          <w:sz w:val="27"/>
          <w:szCs w:val="27"/>
        </w:rPr>
        <w:t>) вероятность безотказной работы</w:t>
      </w:r>
      <w:r w:rsidRPr="005F065B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в</w:t>
      </w:r>
      <w:r w:rsidRPr="005F065B">
        <w:rPr>
          <w:color w:val="000000"/>
          <w:sz w:val="27"/>
          <w:szCs w:val="27"/>
        </w:rPr>
        <w:t>) вероятность отказа г) коэффициент технического использования</w:t>
      </w:r>
      <w:r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д) коэффициент готовности</w:t>
      </w:r>
      <w:r w:rsidRPr="005F065B">
        <w:rPr>
          <w:color w:val="000000"/>
          <w:sz w:val="27"/>
          <w:szCs w:val="27"/>
        </w:rPr>
        <w:t xml:space="preserve"> е) </w:t>
      </w:r>
      <w:proofErr w:type="gramStart"/>
      <w:r w:rsidRPr="005F065B">
        <w:rPr>
          <w:color w:val="000000"/>
          <w:sz w:val="27"/>
          <w:szCs w:val="27"/>
        </w:rPr>
        <w:t>гамма-процентный</w:t>
      </w:r>
      <w:proofErr w:type="gramEnd"/>
      <w:r w:rsidRPr="005F065B">
        <w:rPr>
          <w:color w:val="000000"/>
          <w:sz w:val="27"/>
          <w:szCs w:val="27"/>
        </w:rPr>
        <w:t xml:space="preserve"> срок службы</w:t>
      </w:r>
    </w:p>
    <w:p w14:paraId="5F1CAD89" w14:textId="77777777" w:rsidR="006F53D1" w:rsidRPr="000A6E31" w:rsidRDefault="006F53D1" w:rsidP="006F53D1">
      <w:pPr>
        <w:pStyle w:val="a6"/>
        <w:ind w:left="375"/>
        <w:rPr>
          <w:color w:val="000000"/>
          <w:sz w:val="2"/>
          <w:szCs w:val="2"/>
        </w:rPr>
      </w:pPr>
    </w:p>
    <w:p w14:paraId="6A3A5B93" w14:textId="77777777" w:rsidR="006F53D1" w:rsidRPr="005F065B" w:rsidRDefault="006F53D1" w:rsidP="00612292">
      <w:pPr>
        <w:pStyle w:val="a6"/>
        <w:numPr>
          <w:ilvl w:val="0"/>
          <w:numId w:val="16"/>
        </w:numPr>
        <w:rPr>
          <w:color w:val="000000"/>
          <w:sz w:val="27"/>
          <w:szCs w:val="27"/>
        </w:rPr>
      </w:pPr>
      <w:r w:rsidRPr="005F065B">
        <w:rPr>
          <w:color w:val="000000"/>
          <w:sz w:val="27"/>
          <w:szCs w:val="27"/>
        </w:rPr>
        <w:t>Определить к какому свойству относится коэффициент готовности (выделить правильный ответ или ответы):</w:t>
      </w:r>
      <w:r w:rsidRPr="005F065B">
        <w:rPr>
          <w:color w:val="000000"/>
          <w:sz w:val="27"/>
          <w:szCs w:val="27"/>
        </w:rPr>
        <w:br/>
      </w:r>
      <w:r w:rsidRPr="000A6E31">
        <w:rPr>
          <w:b/>
          <w:color w:val="000000"/>
          <w:sz w:val="27"/>
          <w:szCs w:val="27"/>
        </w:rPr>
        <w:t>а) готовность</w:t>
      </w:r>
      <w:r>
        <w:rPr>
          <w:color w:val="000000"/>
          <w:sz w:val="27"/>
          <w:szCs w:val="27"/>
        </w:rPr>
        <w:t xml:space="preserve"> б</w:t>
      </w:r>
      <w:r w:rsidRPr="005F065B"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ремонтнопригодность</w:t>
      </w:r>
      <w:proofErr w:type="spellEnd"/>
      <w:r>
        <w:rPr>
          <w:color w:val="000000"/>
          <w:sz w:val="27"/>
          <w:szCs w:val="27"/>
        </w:rPr>
        <w:t xml:space="preserve"> в</w:t>
      </w:r>
      <w:r w:rsidRPr="005F065B">
        <w:rPr>
          <w:color w:val="000000"/>
          <w:sz w:val="27"/>
          <w:szCs w:val="27"/>
        </w:rPr>
        <w:t xml:space="preserve">) </w:t>
      </w:r>
      <w:proofErr w:type="spellStart"/>
      <w:r w:rsidRPr="005F065B">
        <w:rPr>
          <w:color w:val="000000"/>
          <w:sz w:val="27"/>
          <w:szCs w:val="27"/>
        </w:rPr>
        <w:t>сохраняемость</w:t>
      </w:r>
      <w:proofErr w:type="spellEnd"/>
      <w:r>
        <w:rPr>
          <w:color w:val="000000"/>
          <w:sz w:val="27"/>
          <w:szCs w:val="27"/>
        </w:rPr>
        <w:br/>
        <w:t>г</w:t>
      </w:r>
      <w:r w:rsidRPr="005F065B">
        <w:rPr>
          <w:color w:val="000000"/>
          <w:sz w:val="27"/>
          <w:szCs w:val="27"/>
        </w:rPr>
        <w:t>) безотказность г) долговечность е) надежность</w:t>
      </w:r>
    </w:p>
    <w:p w14:paraId="5BD80B70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3BBD41" w14:textId="5F362EAD" w:rsidR="006F53D1" w:rsidRDefault="00612292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42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 xml:space="preserve">На испытания поставили 200 изделий. За 100 часов работы отказало 25 изделий. За </w:t>
      </w:r>
      <w:proofErr w:type="gramStart"/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>последующие</w:t>
      </w:r>
      <w:proofErr w:type="gramEnd"/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 xml:space="preserve"> 10 часов отказало еще 7 изделий. Определить статистическую оценку вероятности безотказной работы и вероятно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сти отказа на моменты времени t </w:t>
      </w:r>
      <w:r w:rsidR="006F53D1" w:rsidRPr="00BD3931">
        <w:rPr>
          <w:rFonts w:ascii="Times New Roman" w:eastAsia="Times New Roman" w:hAnsi="Times New Roman"/>
          <w:sz w:val="28"/>
          <w:szCs w:val="28"/>
          <w:lang w:eastAsia="ar-SA"/>
        </w:rPr>
        <w:t>= 100 ч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55C4161C" w14:textId="77777777" w:rsidTr="00977E8F">
        <w:tc>
          <w:tcPr>
            <w:tcW w:w="2392" w:type="dxa"/>
            <w:shd w:val="clear" w:color="auto" w:fill="auto"/>
          </w:tcPr>
          <w:p w14:paraId="30D819DE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0,925; 0,225</w:t>
            </w:r>
          </w:p>
        </w:tc>
        <w:tc>
          <w:tcPr>
            <w:tcW w:w="2393" w:type="dxa"/>
            <w:shd w:val="clear" w:color="auto" w:fill="auto"/>
          </w:tcPr>
          <w:p w14:paraId="6D65166A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0,875; 0,125</w:t>
            </w:r>
          </w:p>
        </w:tc>
        <w:tc>
          <w:tcPr>
            <w:tcW w:w="2393" w:type="dxa"/>
            <w:shd w:val="clear" w:color="auto" w:fill="auto"/>
          </w:tcPr>
          <w:p w14:paraId="5A19C64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0,8; 0,2</w:t>
            </w:r>
          </w:p>
        </w:tc>
        <w:tc>
          <w:tcPr>
            <w:tcW w:w="2393" w:type="dxa"/>
            <w:shd w:val="clear" w:color="auto" w:fill="auto"/>
          </w:tcPr>
          <w:p w14:paraId="29D7C598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0,725; 0,225</w:t>
            </w:r>
          </w:p>
        </w:tc>
      </w:tr>
    </w:tbl>
    <w:p w14:paraId="5E910B5C" w14:textId="77777777" w:rsidR="006F53D1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6DA46E" w14:textId="504EF0B7" w:rsidR="006F53D1" w:rsidRPr="00C51C44" w:rsidRDefault="00612292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43</w:t>
      </w:r>
      <w:r w:rsidR="006F53D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F53D1" w:rsidRPr="00C51C44">
        <w:rPr>
          <w:rFonts w:ascii="Times New Roman" w:eastAsia="Times New Roman" w:hAnsi="Times New Roman"/>
          <w:sz w:val="28"/>
          <w:szCs w:val="28"/>
          <w:lang w:eastAsia="ar-SA"/>
        </w:rPr>
        <w:t>На стендовые испытания поставили 60 насосов. Испытания проводились в течение 2000 часов. В ходе испытаний отказало 6 насосов. Определить статистическую оценку вероятности безотказной работы изделий за время 2000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70B6AF69" w14:textId="77777777" w:rsidTr="00977E8F">
        <w:tc>
          <w:tcPr>
            <w:tcW w:w="2392" w:type="dxa"/>
            <w:shd w:val="clear" w:color="auto" w:fill="auto"/>
          </w:tcPr>
          <w:p w14:paraId="724A124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0,9</w:t>
            </w:r>
          </w:p>
        </w:tc>
        <w:tc>
          <w:tcPr>
            <w:tcW w:w="2393" w:type="dxa"/>
            <w:shd w:val="clear" w:color="auto" w:fill="auto"/>
          </w:tcPr>
          <w:p w14:paraId="1EAB6963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</w:t>
            </w:r>
          </w:p>
        </w:tc>
        <w:tc>
          <w:tcPr>
            <w:tcW w:w="2393" w:type="dxa"/>
            <w:shd w:val="clear" w:color="auto" w:fill="auto"/>
          </w:tcPr>
          <w:p w14:paraId="30F6B4BC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0,7</w:t>
            </w:r>
          </w:p>
        </w:tc>
        <w:tc>
          <w:tcPr>
            <w:tcW w:w="2393" w:type="dxa"/>
            <w:shd w:val="clear" w:color="auto" w:fill="auto"/>
          </w:tcPr>
          <w:p w14:paraId="03806BDD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0,85</w:t>
            </w:r>
          </w:p>
        </w:tc>
      </w:tr>
    </w:tbl>
    <w:p w14:paraId="2B743CD7" w14:textId="5F0E616E" w:rsidR="006F53D1" w:rsidRPr="00D014F9" w:rsidRDefault="00612292" w:rsidP="006F53D1">
      <w:pPr>
        <w:pStyle w:val="a6"/>
        <w:spacing w:before="0" w:beforeAutospacing="0" w:after="12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44</w:t>
      </w:r>
      <w:r w:rsidR="006F53D1" w:rsidRPr="00C51C44">
        <w:rPr>
          <w:sz w:val="28"/>
          <w:szCs w:val="28"/>
          <w:lang w:eastAsia="ar-SA"/>
        </w:rPr>
        <w:t xml:space="preserve">. </w:t>
      </w:r>
      <w:r w:rsidR="006F53D1">
        <w:rPr>
          <w:sz w:val="28"/>
          <w:szCs w:val="28"/>
        </w:rPr>
        <w:t>В ходе промысловых испытаний 60 буровых лебедок з</w:t>
      </w:r>
      <w:r w:rsidR="006F53D1" w:rsidRPr="00D014F9">
        <w:rPr>
          <w:sz w:val="28"/>
          <w:szCs w:val="28"/>
        </w:rPr>
        <w:t xml:space="preserve">афиксированы отказы в </w:t>
      </w:r>
      <w:r w:rsidR="006F53D1">
        <w:rPr>
          <w:sz w:val="28"/>
          <w:szCs w:val="28"/>
        </w:rPr>
        <w:t xml:space="preserve">следующие периоды наработки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1</w:t>
      </w:r>
      <w:r w:rsidR="006F53D1" w:rsidRPr="00D014F9">
        <w:rPr>
          <w:sz w:val="28"/>
          <w:szCs w:val="28"/>
        </w:rPr>
        <w:t xml:space="preserve">= 1210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2</w:t>
      </w:r>
      <w:r w:rsidR="006F53D1" w:rsidRPr="00D014F9">
        <w:rPr>
          <w:sz w:val="28"/>
          <w:szCs w:val="28"/>
        </w:rPr>
        <w:t xml:space="preserve">= 480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3</w:t>
      </w:r>
      <w:r w:rsidR="006F53D1" w:rsidRPr="00D014F9">
        <w:rPr>
          <w:sz w:val="28"/>
          <w:szCs w:val="28"/>
        </w:rPr>
        <w:t xml:space="preserve"> = 900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4</w:t>
      </w:r>
      <w:r w:rsidR="006F53D1" w:rsidRPr="00D014F9">
        <w:rPr>
          <w:sz w:val="28"/>
          <w:szCs w:val="28"/>
        </w:rPr>
        <w:t xml:space="preserve"> = 700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5</w:t>
      </w:r>
      <w:r w:rsidR="006F53D1" w:rsidRPr="00D014F9">
        <w:rPr>
          <w:sz w:val="28"/>
          <w:szCs w:val="28"/>
        </w:rPr>
        <w:t xml:space="preserve"> = 1900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</w:t>
      </w:r>
      <w:r w:rsidR="006F53D1" w:rsidRPr="00D014F9">
        <w:rPr>
          <w:i/>
          <w:sz w:val="28"/>
          <w:szCs w:val="28"/>
          <w:lang w:val="en-US"/>
        </w:rPr>
        <w:t>t</w:t>
      </w:r>
      <w:r w:rsidR="006F53D1" w:rsidRPr="00D014F9">
        <w:rPr>
          <w:i/>
          <w:sz w:val="28"/>
          <w:szCs w:val="28"/>
          <w:vertAlign w:val="subscript"/>
        </w:rPr>
        <w:t>6</w:t>
      </w:r>
      <w:r w:rsidR="006F53D1" w:rsidRPr="00D014F9">
        <w:rPr>
          <w:sz w:val="28"/>
          <w:szCs w:val="28"/>
        </w:rPr>
        <w:t xml:space="preserve">= 1100 </w:t>
      </w:r>
      <w:r w:rsidR="006F53D1" w:rsidRPr="00D014F9">
        <w:rPr>
          <w:i/>
          <w:sz w:val="28"/>
          <w:szCs w:val="28"/>
        </w:rPr>
        <w:t>ч</w:t>
      </w:r>
      <w:r w:rsidR="006F53D1" w:rsidRPr="00D014F9">
        <w:rPr>
          <w:sz w:val="28"/>
          <w:szCs w:val="28"/>
        </w:rPr>
        <w:t xml:space="preserve">; остальные буровые лебедки не отказали. </w:t>
      </w:r>
      <w:r w:rsidR="006F53D1">
        <w:rPr>
          <w:sz w:val="28"/>
          <w:szCs w:val="28"/>
        </w:rPr>
        <w:t>Испытания</w:t>
      </w:r>
      <w:r w:rsidR="006F53D1" w:rsidRPr="00D014F9">
        <w:rPr>
          <w:sz w:val="28"/>
          <w:szCs w:val="28"/>
        </w:rPr>
        <w:t xml:space="preserve"> проводились в течение 2000 часов. Найти статистическую оценку среднего значения наработки до первого отказа.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F53D1" w:rsidRPr="004816E1" w14:paraId="2F223882" w14:textId="77777777" w:rsidTr="00977E8F">
        <w:tc>
          <w:tcPr>
            <w:tcW w:w="2392" w:type="dxa"/>
            <w:shd w:val="clear" w:color="auto" w:fill="auto"/>
          </w:tcPr>
          <w:p w14:paraId="254EDAF3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1750</w:t>
            </w:r>
          </w:p>
        </w:tc>
        <w:tc>
          <w:tcPr>
            <w:tcW w:w="2393" w:type="dxa"/>
            <w:shd w:val="clear" w:color="auto" w:fill="auto"/>
          </w:tcPr>
          <w:p w14:paraId="5D3263C2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1905</w:t>
            </w:r>
          </w:p>
        </w:tc>
        <w:tc>
          <w:tcPr>
            <w:tcW w:w="2393" w:type="dxa"/>
            <w:shd w:val="clear" w:color="auto" w:fill="auto"/>
          </w:tcPr>
          <w:p w14:paraId="7129EE41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1000</w:t>
            </w:r>
          </w:p>
        </w:tc>
        <w:tc>
          <w:tcPr>
            <w:tcW w:w="2393" w:type="dxa"/>
            <w:shd w:val="clear" w:color="auto" w:fill="auto"/>
          </w:tcPr>
          <w:p w14:paraId="70A61937" w14:textId="77777777" w:rsidR="006F53D1" w:rsidRPr="004816E1" w:rsidRDefault="006F53D1" w:rsidP="00977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4816E1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1500</w:t>
            </w:r>
          </w:p>
        </w:tc>
      </w:tr>
    </w:tbl>
    <w:p w14:paraId="4EDEB1DC" w14:textId="362EAAA3" w:rsidR="006F53D1" w:rsidRPr="00C51C44" w:rsidRDefault="006F53D1" w:rsidP="006F53D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D1FE8E" wp14:editId="6AC22C69">
            <wp:simplePos x="0" y="0"/>
            <wp:positionH relativeFrom="column">
              <wp:posOffset>250190</wp:posOffset>
            </wp:positionH>
            <wp:positionV relativeFrom="paragraph">
              <wp:posOffset>158750</wp:posOffset>
            </wp:positionV>
            <wp:extent cx="5936615" cy="682625"/>
            <wp:effectExtent l="0" t="0" r="6985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5A2E92" w14:textId="45BCA53B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45. </w:t>
      </w:r>
    </w:p>
    <w:p w14:paraId="2EB9753A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14:paraId="1BD2F1E9" w14:textId="77777777" w:rsidR="006F53D1" w:rsidRPr="00245F87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</w:p>
    <w:p w14:paraId="06974832" w14:textId="2B545A58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F1F57B0" wp14:editId="08CC93F2">
            <wp:simplePos x="0" y="0"/>
            <wp:positionH relativeFrom="column">
              <wp:posOffset>250190</wp:posOffset>
            </wp:positionH>
            <wp:positionV relativeFrom="paragraph">
              <wp:posOffset>152400</wp:posOffset>
            </wp:positionV>
            <wp:extent cx="5936615" cy="675640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B963C1" w14:textId="1F19C464" w:rsidR="006F53D1" w:rsidRPr="00245F87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46. </w:t>
      </w:r>
      <w:r w:rsidR="006F53D1"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</w:p>
    <w:p w14:paraId="0734C8CB" w14:textId="77777777" w:rsidR="006F53D1" w:rsidRPr="00245F87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ar-SA"/>
        </w:rPr>
      </w:pPr>
    </w:p>
    <w:p w14:paraId="0F07D9F5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B41470C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4F764B" w14:textId="4B6287A6" w:rsidR="006F53D1" w:rsidRPr="00245F87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073ED6E" wp14:editId="19036FEE">
            <wp:simplePos x="0" y="0"/>
            <wp:positionH relativeFrom="column">
              <wp:posOffset>250190</wp:posOffset>
            </wp:positionH>
            <wp:positionV relativeFrom="paragraph">
              <wp:posOffset>10160</wp:posOffset>
            </wp:positionV>
            <wp:extent cx="5936615" cy="1180465"/>
            <wp:effectExtent l="0" t="0" r="6985" b="63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92">
        <w:rPr>
          <w:rFonts w:ascii="Times New Roman" w:eastAsia="Times New Roman" w:hAnsi="Times New Roman"/>
          <w:sz w:val="28"/>
          <w:szCs w:val="28"/>
          <w:lang w:eastAsia="ar-SA"/>
        </w:rPr>
        <w:t>47.</w:t>
      </w:r>
      <w:r>
        <w:rPr>
          <w:rFonts w:ascii="Times New Roman" w:eastAsia="Times New Roman" w:hAnsi="Times New Roman"/>
          <w:sz w:val="28"/>
          <w:szCs w:val="28"/>
          <w:lang w:val="en-US" w:eastAsia="ar-SA"/>
        </w:rPr>
        <w:t xml:space="preserve"> </w:t>
      </w:r>
    </w:p>
    <w:p w14:paraId="4D79FA68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B88357B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3789763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454736E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DCFADC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69090BA" w14:textId="1DFACDC3" w:rsidR="006F53D1" w:rsidRPr="00612292" w:rsidRDefault="006F53D1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A685D6B" wp14:editId="19D77893">
            <wp:simplePos x="0" y="0"/>
            <wp:positionH relativeFrom="column">
              <wp:posOffset>236855</wp:posOffset>
            </wp:positionH>
            <wp:positionV relativeFrom="paragraph">
              <wp:posOffset>3810</wp:posOffset>
            </wp:positionV>
            <wp:extent cx="5936615" cy="839470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292">
        <w:rPr>
          <w:rFonts w:ascii="Times New Roman" w:eastAsia="Times New Roman" w:hAnsi="Times New Roman"/>
          <w:sz w:val="28"/>
          <w:szCs w:val="28"/>
          <w:lang w:eastAsia="ar-SA"/>
        </w:rPr>
        <w:t>48.</w:t>
      </w:r>
      <w:r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530D225C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EC07C0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F232E8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9B47F3E" w14:textId="77777777" w:rsidR="00612292" w:rsidRDefault="00612292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C97C62D" w14:textId="3161B280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9A624D" w14:textId="55B03371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0D49E26" wp14:editId="4E4B082F">
            <wp:simplePos x="0" y="0"/>
            <wp:positionH relativeFrom="column">
              <wp:posOffset>249693</wp:posOffset>
            </wp:positionH>
            <wp:positionV relativeFrom="paragraph">
              <wp:posOffset>-252895</wp:posOffset>
            </wp:positionV>
            <wp:extent cx="5936615" cy="1323975"/>
            <wp:effectExtent l="0" t="0" r="698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8"/>
          <w:szCs w:val="28"/>
          <w:lang w:eastAsia="ar-SA"/>
        </w:rPr>
        <w:t>49.</w:t>
      </w:r>
      <w:r w:rsidR="006F53D1"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EB9CF0F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94936F0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CD4969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6863223" w14:textId="77777777" w:rsidR="006F53D1" w:rsidRPr="00C51C44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53E3F41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0D98F2" w14:textId="7D03B92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7C3EE32" wp14:editId="4D0968BB">
            <wp:simplePos x="0" y="0"/>
            <wp:positionH relativeFrom="column">
              <wp:posOffset>250190</wp:posOffset>
            </wp:positionH>
            <wp:positionV relativeFrom="paragraph">
              <wp:posOffset>172085</wp:posOffset>
            </wp:positionV>
            <wp:extent cx="5936615" cy="85979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B17153" w14:textId="63B26A6A" w:rsidR="006F53D1" w:rsidRPr="00612292" w:rsidRDefault="00612292" w:rsidP="00506F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50.</w:t>
      </w:r>
      <w:r w:rsidR="006F53D1" w:rsidRPr="0061229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6556F45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69A760C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EAF64E0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BDE042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451199E" w14:textId="77777777" w:rsidR="006F53D1" w:rsidRDefault="006F53D1" w:rsidP="00506F5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195B5DC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76E948E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68461168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1C279989" w14:textId="77777777" w:rsidTr="00F50A3B">
        <w:tc>
          <w:tcPr>
            <w:tcW w:w="1724" w:type="dxa"/>
            <w:vMerge w:val="restart"/>
            <w:vAlign w:val="center"/>
          </w:tcPr>
          <w:p w14:paraId="6316AC81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7E4B603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6B3C2283" w14:textId="77777777" w:rsidTr="00F50A3B">
        <w:tc>
          <w:tcPr>
            <w:tcW w:w="1724" w:type="dxa"/>
            <w:vMerge/>
            <w:vAlign w:val="center"/>
          </w:tcPr>
          <w:p w14:paraId="3639EDC5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7635F9A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6A578A42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B5FF4B9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438288A4" w14:textId="77777777" w:rsidTr="00F50A3B">
        <w:tc>
          <w:tcPr>
            <w:tcW w:w="1724" w:type="dxa"/>
          </w:tcPr>
          <w:p w14:paraId="7D04FC7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3564B4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6091D75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5FF704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33D44563" w14:textId="77777777" w:rsidTr="00F50A3B">
        <w:tc>
          <w:tcPr>
            <w:tcW w:w="1724" w:type="dxa"/>
          </w:tcPr>
          <w:p w14:paraId="01C0CE4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CB727D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797FD146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378C526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D43244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1D7A57AB" w14:textId="77777777" w:rsidTr="00F50A3B">
        <w:tc>
          <w:tcPr>
            <w:tcW w:w="1724" w:type="dxa"/>
          </w:tcPr>
          <w:p w14:paraId="7176AF4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712ECEC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BBF3A3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228A04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4B989C6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8B4FD8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26DE86D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3A7A6141" w14:textId="77777777" w:rsidTr="00F50A3B">
        <w:tc>
          <w:tcPr>
            <w:tcW w:w="1724" w:type="dxa"/>
          </w:tcPr>
          <w:p w14:paraId="79820C3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0D1AA22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1CC3AE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22FC0C8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3F1C0E6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6C81F990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51500A7D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26D89DD1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3CF3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A1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29AEBC50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1F42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9FF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826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793B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BD0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619BAD0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030F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8D3BF0" w14:textId="53409F20" w:rsidR="003C61E6" w:rsidRPr="000871AB" w:rsidRDefault="008C5F24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  <w:r w:rsidRPr="000871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3277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E11F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3D7E5B5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2D30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A696BB2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5CA9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6AD0A6CB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2C4B0745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0C2D3B7A"/>
    <w:multiLevelType w:val="hybridMultilevel"/>
    <w:tmpl w:val="EC9A9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414D6"/>
    <w:multiLevelType w:val="hybridMultilevel"/>
    <w:tmpl w:val="AE4045F2"/>
    <w:lvl w:ilvl="0" w:tplc="06C63A72">
      <w:start w:val="37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5920526"/>
    <w:multiLevelType w:val="hybridMultilevel"/>
    <w:tmpl w:val="6204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79B2300"/>
    <w:multiLevelType w:val="hybridMultilevel"/>
    <w:tmpl w:val="D1E4C9B4"/>
    <w:lvl w:ilvl="0" w:tplc="106A2D08">
      <w:start w:val="55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2">
    <w:nsid w:val="5EBD382B"/>
    <w:multiLevelType w:val="hybridMultilevel"/>
    <w:tmpl w:val="21F8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000922"/>
    <w:multiLevelType w:val="hybridMultilevel"/>
    <w:tmpl w:val="21C04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F984EC0"/>
    <w:multiLevelType w:val="hybridMultilevel"/>
    <w:tmpl w:val="4D063320"/>
    <w:lvl w:ilvl="0" w:tplc="556478C2">
      <w:start w:val="6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1"/>
    <w:lvlOverride w:ilvl="0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8"/>
  </w:num>
  <w:num w:numId="12">
    <w:abstractNumId w:val="12"/>
  </w:num>
  <w:num w:numId="13">
    <w:abstractNumId w:val="2"/>
  </w:num>
  <w:num w:numId="14">
    <w:abstractNumId w:val="6"/>
  </w:num>
  <w:num w:numId="15">
    <w:abstractNumId w:val="1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859"/>
    <w:rsid w:val="00021DF3"/>
    <w:rsid w:val="00022BB3"/>
    <w:rsid w:val="000241C4"/>
    <w:rsid w:val="00024A49"/>
    <w:rsid w:val="000335E0"/>
    <w:rsid w:val="000404CF"/>
    <w:rsid w:val="000418B9"/>
    <w:rsid w:val="00046A72"/>
    <w:rsid w:val="00061CE5"/>
    <w:rsid w:val="0007244D"/>
    <w:rsid w:val="00085D07"/>
    <w:rsid w:val="000871AB"/>
    <w:rsid w:val="00092688"/>
    <w:rsid w:val="00092FE3"/>
    <w:rsid w:val="00095B51"/>
    <w:rsid w:val="000A014C"/>
    <w:rsid w:val="000A6751"/>
    <w:rsid w:val="000B739A"/>
    <w:rsid w:val="000C52C7"/>
    <w:rsid w:val="000E42A5"/>
    <w:rsid w:val="000E4F73"/>
    <w:rsid w:val="000E510C"/>
    <w:rsid w:val="000E5199"/>
    <w:rsid w:val="000F47AA"/>
    <w:rsid w:val="000F59D0"/>
    <w:rsid w:val="000F7C65"/>
    <w:rsid w:val="00100892"/>
    <w:rsid w:val="00103C7F"/>
    <w:rsid w:val="00104BF3"/>
    <w:rsid w:val="001052E9"/>
    <w:rsid w:val="001059D2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17A1"/>
    <w:rsid w:val="001E38FD"/>
    <w:rsid w:val="001E6EBD"/>
    <w:rsid w:val="001F20E1"/>
    <w:rsid w:val="001F39EE"/>
    <w:rsid w:val="001F7F58"/>
    <w:rsid w:val="002053A5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935F7"/>
    <w:rsid w:val="002A7618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53534"/>
    <w:rsid w:val="00367CD3"/>
    <w:rsid w:val="00370847"/>
    <w:rsid w:val="003726BF"/>
    <w:rsid w:val="00382D25"/>
    <w:rsid w:val="0038459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4E41"/>
    <w:rsid w:val="004C6BED"/>
    <w:rsid w:val="004D1F63"/>
    <w:rsid w:val="004D5A66"/>
    <w:rsid w:val="004E2188"/>
    <w:rsid w:val="004F7AF1"/>
    <w:rsid w:val="00502B10"/>
    <w:rsid w:val="00506F5A"/>
    <w:rsid w:val="0051009C"/>
    <w:rsid w:val="005142A9"/>
    <w:rsid w:val="00527A29"/>
    <w:rsid w:val="0053098E"/>
    <w:rsid w:val="005316E0"/>
    <w:rsid w:val="00537C37"/>
    <w:rsid w:val="00542783"/>
    <w:rsid w:val="0054786E"/>
    <w:rsid w:val="00553A15"/>
    <w:rsid w:val="005600F7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B27B1"/>
    <w:rsid w:val="005C502E"/>
    <w:rsid w:val="005C5ECD"/>
    <w:rsid w:val="005F2CE6"/>
    <w:rsid w:val="00604AE4"/>
    <w:rsid w:val="00605901"/>
    <w:rsid w:val="006062A4"/>
    <w:rsid w:val="00612292"/>
    <w:rsid w:val="00612707"/>
    <w:rsid w:val="0061345B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0A2A"/>
    <w:rsid w:val="00672518"/>
    <w:rsid w:val="00676482"/>
    <w:rsid w:val="00676808"/>
    <w:rsid w:val="0068082E"/>
    <w:rsid w:val="00690678"/>
    <w:rsid w:val="006914E6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40A"/>
    <w:rsid w:val="006E787C"/>
    <w:rsid w:val="006E7EF1"/>
    <w:rsid w:val="006F10D8"/>
    <w:rsid w:val="006F53D1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249E1"/>
    <w:rsid w:val="008309D0"/>
    <w:rsid w:val="00835F80"/>
    <w:rsid w:val="00842D6E"/>
    <w:rsid w:val="00845BBD"/>
    <w:rsid w:val="00856F8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C5F24"/>
    <w:rsid w:val="008D1B3E"/>
    <w:rsid w:val="008E0137"/>
    <w:rsid w:val="008E0F53"/>
    <w:rsid w:val="008E23BF"/>
    <w:rsid w:val="008E3493"/>
    <w:rsid w:val="008E3611"/>
    <w:rsid w:val="008E4295"/>
    <w:rsid w:val="008F2055"/>
    <w:rsid w:val="009179EE"/>
    <w:rsid w:val="009428E2"/>
    <w:rsid w:val="00944128"/>
    <w:rsid w:val="009456F8"/>
    <w:rsid w:val="00957726"/>
    <w:rsid w:val="009646BC"/>
    <w:rsid w:val="0097541B"/>
    <w:rsid w:val="00977DAB"/>
    <w:rsid w:val="0098016D"/>
    <w:rsid w:val="009A3908"/>
    <w:rsid w:val="009B0D92"/>
    <w:rsid w:val="009B20E1"/>
    <w:rsid w:val="009B2AF9"/>
    <w:rsid w:val="009C264A"/>
    <w:rsid w:val="009C565F"/>
    <w:rsid w:val="009C73FE"/>
    <w:rsid w:val="009D066C"/>
    <w:rsid w:val="009E74D8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960D9"/>
    <w:rsid w:val="00AA5913"/>
    <w:rsid w:val="00AB676F"/>
    <w:rsid w:val="00AB6A1B"/>
    <w:rsid w:val="00AB7A29"/>
    <w:rsid w:val="00AC0766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4261"/>
    <w:rsid w:val="00B27019"/>
    <w:rsid w:val="00B36547"/>
    <w:rsid w:val="00B37351"/>
    <w:rsid w:val="00B4551A"/>
    <w:rsid w:val="00B54033"/>
    <w:rsid w:val="00B54D0C"/>
    <w:rsid w:val="00B567BF"/>
    <w:rsid w:val="00B57122"/>
    <w:rsid w:val="00B6529A"/>
    <w:rsid w:val="00B82DD9"/>
    <w:rsid w:val="00B869A1"/>
    <w:rsid w:val="00B93DC5"/>
    <w:rsid w:val="00BA0413"/>
    <w:rsid w:val="00BA2392"/>
    <w:rsid w:val="00BA2B35"/>
    <w:rsid w:val="00BB24F7"/>
    <w:rsid w:val="00BC373F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485C"/>
    <w:rsid w:val="00C5575D"/>
    <w:rsid w:val="00C72322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B531B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642DA"/>
    <w:rsid w:val="00D71DC7"/>
    <w:rsid w:val="00D72708"/>
    <w:rsid w:val="00D90AE4"/>
    <w:rsid w:val="00D97323"/>
    <w:rsid w:val="00DA0A9A"/>
    <w:rsid w:val="00DA1D49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65E7B"/>
    <w:rsid w:val="00E74F6B"/>
    <w:rsid w:val="00E82CC9"/>
    <w:rsid w:val="00E83011"/>
    <w:rsid w:val="00E86944"/>
    <w:rsid w:val="00E90A75"/>
    <w:rsid w:val="00EA5C12"/>
    <w:rsid w:val="00EA636D"/>
    <w:rsid w:val="00EB06A8"/>
    <w:rsid w:val="00EB33DF"/>
    <w:rsid w:val="00EB68CC"/>
    <w:rsid w:val="00EB72AA"/>
    <w:rsid w:val="00EC0AA4"/>
    <w:rsid w:val="00EC3B31"/>
    <w:rsid w:val="00EC6CE1"/>
    <w:rsid w:val="00ED139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2190"/>
    <w:rsid w:val="00F94FB7"/>
    <w:rsid w:val="00F95BDC"/>
    <w:rsid w:val="00FB3692"/>
    <w:rsid w:val="00FC0B5D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3C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uiPriority w:val="99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6F53D1"/>
    <w:pPr>
      <w:widowControl w:val="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uiPriority w:val="99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6F53D1"/>
    <w:pPr>
      <w:widowControl w:val="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B496E-FC66-4B34-99EE-775E8984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10</cp:revision>
  <dcterms:created xsi:type="dcterms:W3CDTF">2021-06-07T12:06:00Z</dcterms:created>
  <dcterms:modified xsi:type="dcterms:W3CDTF">2023-09-14T13:15:00Z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