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3BBC" w:rsidRDefault="003F3BB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F3BBC" w:rsidRDefault="000C38DD">
      <w:pPr>
        <w:spacing w:before="67"/>
        <w:ind w:right="22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:rsidR="003F3BBC" w:rsidRDefault="000C38DD">
      <w:pPr>
        <w:jc w:val="center"/>
        <w:rPr>
          <w:b/>
        </w:rPr>
      </w:pPr>
      <w:r>
        <w:rPr>
          <w:b/>
        </w:rPr>
        <w:t>МИНИСТЕРСТВО НАУКИ И ВЫСШЕГО ОБРАЗОВАНИЯ</w:t>
      </w:r>
    </w:p>
    <w:p w:rsidR="003F3BBC" w:rsidRDefault="000C38DD">
      <w:pPr>
        <w:jc w:val="center"/>
      </w:pPr>
      <w:r>
        <w:rPr>
          <w:b/>
        </w:rPr>
        <w:t>РОССИЙСКОЙ ФЕДЕРАЦИИ</w:t>
      </w:r>
    </w:p>
    <w:p w:rsidR="003F3BBC" w:rsidRDefault="003F3BBC">
      <w:pPr>
        <w:jc w:val="center"/>
      </w:pPr>
    </w:p>
    <w:p w:rsidR="003F3BBC" w:rsidRDefault="000C38DD">
      <w:pPr>
        <w:jc w:val="center"/>
      </w:pPr>
      <w:r>
        <w:t>ФЕДЕРАЛЬНОЕ ГОСУДАРСТВЕННОЕ БЮДЖЕТНОЕ ОБРАЗОВАТЕЛЬНОЕ</w:t>
      </w:r>
    </w:p>
    <w:p w:rsidR="003F3BBC" w:rsidRDefault="000C38DD">
      <w:pPr>
        <w:jc w:val="center"/>
        <w:rPr>
          <w:b/>
        </w:rPr>
      </w:pPr>
      <w:r>
        <w:t>УЧРЕЖДЕНИЕ ВЫСШЕГО ОБРАЗОВАНИЯ</w:t>
      </w:r>
    </w:p>
    <w:p w:rsidR="003F3BBC" w:rsidRDefault="000C38DD">
      <w:pPr>
        <w:jc w:val="center"/>
      </w:pPr>
      <w:r>
        <w:rPr>
          <w:b/>
        </w:rPr>
        <w:t>«Рязанский государственный радиотехнический университет имени В.Ф. Уткина»</w:t>
      </w:r>
    </w:p>
    <w:p w:rsidR="003F3BBC" w:rsidRDefault="003F3BBC">
      <w:pPr>
        <w:jc w:val="center"/>
      </w:pPr>
    </w:p>
    <w:p w:rsidR="003F3BBC" w:rsidRDefault="000C38DD">
      <w:pPr>
        <w:ind w:left="255" w:right="259"/>
        <w:jc w:val="center"/>
        <w:rPr>
          <w:sz w:val="28"/>
          <w:szCs w:val="28"/>
        </w:rPr>
      </w:pPr>
      <w:r>
        <w:t>КАФЕДРА «ЭЛЕКТРОННЫЕ ВЫЧИСЛИТЕЛЬНЫЕ МАШИНЫ»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44"/>
          <w:szCs w:val="44"/>
        </w:rPr>
      </w:pPr>
    </w:p>
    <w:p w:rsidR="003F3BBC" w:rsidRDefault="000C38DD">
      <w:pPr>
        <w:ind w:left="255" w:right="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3F3BBC" w:rsidRDefault="000C38DD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«Управление качеством программного обеспечения»</w:t>
      </w:r>
    </w:p>
    <w:p w:rsidR="003F3BBC" w:rsidRDefault="000C38D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3F3BBC" w:rsidRDefault="000C38D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02.03.03 </w:t>
      </w:r>
      <w:r>
        <w:rPr>
          <w:sz w:val="28"/>
          <w:szCs w:val="28"/>
        </w:rPr>
        <w:t xml:space="preserve">Математическое обеспечение и администрирование </w:t>
      </w:r>
      <w:r>
        <w:rPr>
          <w:sz w:val="28"/>
          <w:szCs w:val="28"/>
        </w:rPr>
        <w:br/>
        <w:t>информационных систем</w:t>
      </w:r>
    </w:p>
    <w:p w:rsidR="003F3BBC" w:rsidRDefault="003F3BBC">
      <w:pPr>
        <w:spacing w:line="360" w:lineRule="auto"/>
        <w:jc w:val="center"/>
        <w:rPr>
          <w:sz w:val="26"/>
          <w:szCs w:val="26"/>
        </w:rPr>
      </w:pPr>
    </w:p>
    <w:p w:rsidR="003F3BBC" w:rsidRDefault="000C38D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3F3BBC" w:rsidRDefault="000C38DD">
      <w:pPr>
        <w:spacing w:line="360" w:lineRule="auto"/>
        <w:jc w:val="center"/>
      </w:pPr>
      <w:r>
        <w:rPr>
          <w:sz w:val="26"/>
          <w:szCs w:val="26"/>
        </w:rPr>
        <w:t>«</w:t>
      </w:r>
      <w:r>
        <w:rPr>
          <w:sz w:val="28"/>
          <w:szCs w:val="28"/>
        </w:rPr>
        <w:t>Математическое обеспечение и администрирование информационных систем</w:t>
      </w:r>
      <w:r>
        <w:rPr>
          <w:sz w:val="26"/>
          <w:szCs w:val="26"/>
        </w:rPr>
        <w:t>»</w:t>
      </w:r>
    </w:p>
    <w:p w:rsidR="003F3BBC" w:rsidRDefault="003F3BBC">
      <w:pPr>
        <w:spacing w:line="360" w:lineRule="auto"/>
        <w:jc w:val="center"/>
      </w:pPr>
    </w:p>
    <w:p w:rsidR="003F3BBC" w:rsidRDefault="000C38D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3F3BBC" w:rsidRDefault="000C38DD" w:rsidP="00EE2F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color w:val="000000"/>
          <w:sz w:val="26"/>
          <w:szCs w:val="26"/>
        </w:rPr>
        <w:t xml:space="preserve">Форма обучения — очная, </w:t>
      </w:r>
      <w:proofErr w:type="spellStart"/>
      <w:r>
        <w:rPr>
          <w:color w:val="000000"/>
          <w:sz w:val="26"/>
          <w:szCs w:val="26"/>
        </w:rPr>
        <w:t>очно-заочная</w:t>
      </w:r>
      <w:proofErr w:type="spellEnd"/>
    </w:p>
    <w:p w:rsidR="003F3BBC" w:rsidRDefault="003F3BBC" w:rsidP="00EE2F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 w:rsidP="00EE2F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 w:rsidP="00EE2F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 w:rsidP="00EE2F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 w:rsidP="00EE2F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 w:rsidP="00EE2F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 w:rsidP="00EE2F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 w:rsidP="00EE2F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3F3BBC" w:rsidRDefault="003F3BBC" w:rsidP="00EE2F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3F3BBC" w:rsidRDefault="003F3BBC">
      <w:pPr>
        <w:ind w:left="255" w:right="256"/>
        <w:jc w:val="center"/>
        <w:rPr>
          <w:sz w:val="28"/>
          <w:szCs w:val="28"/>
        </w:rPr>
        <w:sectPr w:rsidR="003F3BBC">
          <w:pgSz w:w="11910" w:h="16840"/>
          <w:pgMar w:top="1134" w:right="567" w:bottom="1134" w:left="1134" w:header="0" w:footer="0" w:gutter="0"/>
          <w:pgNumType w:start="1"/>
          <w:cols w:space="720"/>
        </w:sectPr>
      </w:pPr>
    </w:p>
    <w:p w:rsidR="003F3BBC" w:rsidRDefault="000C38DD">
      <w:pPr>
        <w:pStyle w:val="Heading1"/>
        <w:spacing w:before="71" w:line="274" w:lineRule="auto"/>
        <w:ind w:left="3960"/>
      </w:pPr>
      <w:r>
        <w:lastRenderedPageBreak/>
        <w:t>1 ОБЩИЕ ПОЛОЖЕНИЯ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left="221" w:right="223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данной дисциплины как части ОПОП.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left="221" w:right="22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left="221" w:right="22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компетенций, закрепленных за дисциплиной.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right="841" w:firstLine="993"/>
        <w:jc w:val="both"/>
        <w:rPr>
          <w:color w:val="000000"/>
        </w:rPr>
      </w:pPr>
      <w:r>
        <w:rPr>
          <w:color w:val="000000"/>
          <w:sz w:val="28"/>
          <w:szCs w:val="28"/>
        </w:rPr>
        <w:t>Контроль знаний обучающихся проводится в форме промежуточной аттестации. Промежуточная аттестация проводится в форме экзамена.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left="22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 экзамена - тестирование, письменный опрос по теоретическим вопросам и выполнение практического задания.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</w:pPr>
    </w:p>
    <w:p w:rsidR="003F3BBC" w:rsidRDefault="000C38DD">
      <w:pPr>
        <w:pStyle w:val="Heading1"/>
        <w:spacing w:line="274" w:lineRule="auto"/>
        <w:ind w:left="418"/>
      </w:pPr>
      <w:r>
        <w:t>2 ОПИСАНИЕ ПОКАЗАТЕЛЕЙ И КРИТЕРИЕВ ОЦЕНИВАНИЯ КОМПЕТЕНЦИЙ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left="221" w:firstLine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3F3BBC" w:rsidRDefault="000C38D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4"/>
          <w:tab w:val="left" w:pos="1355"/>
        </w:tabs>
        <w:ind w:right="22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3F3BBC" w:rsidRDefault="000C38D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продвинутый уровень характеризуется превышением минимальных характеристик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компетенций по завершении освоения дисциплины;</w:t>
      </w:r>
    </w:p>
    <w:p w:rsidR="003F3BBC" w:rsidRDefault="000C38DD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4"/>
          <w:tab w:val="left" w:pos="1355"/>
        </w:tabs>
        <w:ind w:right="22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</w:rPr>
      </w:pPr>
    </w:p>
    <w:p w:rsidR="003F3BBC" w:rsidRDefault="000C38DD">
      <w:pPr>
        <w:pStyle w:val="Heading1"/>
        <w:spacing w:line="460" w:lineRule="auto"/>
        <w:ind w:left="0"/>
        <w:jc w:val="center"/>
      </w:pPr>
      <w:r>
        <w:t xml:space="preserve">Уровень освоения компетенций, формируемых дисциплиной: </w:t>
      </w:r>
      <w:r>
        <w:br/>
        <w:t>Описание критериев и шкалы оценивания тестирования:</w:t>
      </w:r>
    </w:p>
    <w:tbl>
      <w:tblPr>
        <w:tblStyle w:val="170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34"/>
        <w:gridCol w:w="6663"/>
      </w:tblGrid>
      <w:tr w:rsidR="003F3BBC">
        <w:trPr>
          <w:trHeight w:val="253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74" w:right="3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3F3BBC">
        <w:trPr>
          <w:trHeight w:val="506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4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auto"/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85 до 100%</w:t>
            </w:r>
          </w:p>
        </w:tc>
      </w:tr>
      <w:tr w:rsidR="003F3BBC">
        <w:trPr>
          <w:trHeight w:val="505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балла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9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auto"/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70 до 84%</w:t>
            </w:r>
          </w:p>
        </w:tc>
      </w:tr>
      <w:tr w:rsidR="003F3BBC">
        <w:trPr>
          <w:trHeight w:val="505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балл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1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auto"/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50 до 69%</w:t>
            </w:r>
          </w:p>
        </w:tc>
      </w:tr>
      <w:tr w:rsidR="003F3BBC">
        <w:trPr>
          <w:trHeight w:val="506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3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auto"/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0 до 49%</w:t>
            </w:r>
          </w:p>
        </w:tc>
      </w:tr>
    </w:tbl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1"/>
          <w:szCs w:val="21"/>
        </w:rPr>
      </w:pPr>
    </w:p>
    <w:p w:rsidR="003F3BBC" w:rsidRDefault="000C38DD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tbl>
      <w:tblPr>
        <w:tblStyle w:val="160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34"/>
        <w:gridCol w:w="6663"/>
      </w:tblGrid>
      <w:tr w:rsidR="003F3BBC">
        <w:trPr>
          <w:trHeight w:val="407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539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3F3BBC">
        <w:trPr>
          <w:trHeight w:val="757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74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2" w:lineRule="auto"/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3F3BBC">
        <w:trPr>
          <w:trHeight w:val="760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0" w:right="382" w:firstLine="76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 балла (продвинутый уровень)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7" w:right="43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3F3BBC">
        <w:trPr>
          <w:trHeight w:val="758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2" w:right="503" w:firstLine="68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балл (пороговый уровень)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помощью преподавателя</w:t>
            </w:r>
          </w:p>
        </w:tc>
      </w:tr>
      <w:tr w:rsidR="003F3BBC">
        <w:trPr>
          <w:trHeight w:val="253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73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p w:rsidR="003F3BBC" w:rsidRDefault="000C38DD">
      <w:pPr>
        <w:pStyle w:val="Heading1"/>
        <w:spacing w:before="90"/>
        <w:ind w:left="941"/>
      </w:pPr>
      <w:r>
        <w:t>Описание критериев и шкалы оценивания практического задания: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b/>
          <w:color w:val="000000"/>
          <w:sz w:val="28"/>
          <w:szCs w:val="28"/>
        </w:rPr>
      </w:pPr>
    </w:p>
    <w:tbl>
      <w:tblPr>
        <w:tblStyle w:val="150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34"/>
        <w:gridCol w:w="6663"/>
      </w:tblGrid>
      <w:tr w:rsidR="003F3BBC">
        <w:trPr>
          <w:trHeight w:val="253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74" w:right="36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3F3BBC">
        <w:trPr>
          <w:trHeight w:val="505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3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баллов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4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Задача </w:t>
            </w:r>
            <w:proofErr w:type="gramStart"/>
            <w:r>
              <w:rPr>
                <w:color w:val="000000"/>
                <w:sz w:val="22"/>
                <w:szCs w:val="22"/>
              </w:rPr>
              <w:t>решена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верно</w:t>
            </w:r>
          </w:p>
        </w:tc>
      </w:tr>
      <w:tr w:rsidR="003F3BBC">
        <w:trPr>
          <w:trHeight w:val="506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 балла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9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Задача </w:t>
            </w:r>
            <w:proofErr w:type="gramStart"/>
            <w:r>
              <w:rPr>
                <w:color w:val="000000"/>
                <w:sz w:val="22"/>
                <w:szCs w:val="22"/>
              </w:rPr>
              <w:t>решена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верно, но имеются неточности в логике решения</w:t>
            </w:r>
          </w:p>
        </w:tc>
      </w:tr>
      <w:tr w:rsidR="003F3BBC">
        <w:trPr>
          <w:trHeight w:val="505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балла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1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Задача </w:t>
            </w:r>
            <w:proofErr w:type="gramStart"/>
            <w:r>
              <w:rPr>
                <w:color w:val="000000"/>
                <w:sz w:val="22"/>
                <w:szCs w:val="22"/>
              </w:rPr>
              <w:t>решена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верно, с дополнительными наводящими вопросами</w:t>
            </w:r>
          </w:p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преподавателя</w:t>
            </w:r>
          </w:p>
        </w:tc>
      </w:tr>
      <w:tr w:rsidR="003F3BBC">
        <w:trPr>
          <w:trHeight w:val="251"/>
        </w:trPr>
        <w:tc>
          <w:tcPr>
            <w:tcW w:w="3034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373" w:right="36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Задача не решена</w:t>
            </w:r>
          </w:p>
        </w:tc>
      </w:tr>
    </w:tbl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90"/>
        <w:ind w:left="221" w:right="22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промежуточную аттестацию (экзамен) выносится тест, два теоретических вопроса и одна задача. 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left="22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«неудовлетворительно».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left="221" w:right="223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«отлично» </w:t>
      </w:r>
      <w:r>
        <w:rPr>
          <w:color w:val="000000"/>
          <w:sz w:val="28"/>
          <w:szCs w:val="28"/>
        </w:rPr>
        <w:t>выставляется студенту, который набрал в сумме 15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left="221" w:right="223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«хорошо» </w:t>
      </w:r>
      <w:r>
        <w:rPr>
          <w:color w:val="000000"/>
          <w:sz w:val="28"/>
          <w:szCs w:val="28"/>
        </w:rPr>
        <w:t>выставляется студенту, который набрал в сумме от 10 до 14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left="221" w:right="225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«удовлетворительно» </w:t>
      </w:r>
      <w:r>
        <w:rPr>
          <w:color w:val="000000"/>
          <w:sz w:val="28"/>
          <w:szCs w:val="28"/>
        </w:rPr>
        <w:t>выставляется студенту, который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left="221" w:right="224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«неудовлетворительно» </w:t>
      </w:r>
      <w:r>
        <w:rPr>
          <w:color w:val="000000"/>
          <w:sz w:val="28"/>
          <w:szCs w:val="28"/>
        </w:rPr>
        <w:t>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ind w:left="221" w:right="224" w:firstLine="720"/>
        <w:jc w:val="both"/>
        <w:rPr>
          <w:color w:val="000000"/>
          <w:sz w:val="28"/>
          <w:szCs w:val="28"/>
        </w:rPr>
      </w:pPr>
    </w:p>
    <w:p w:rsidR="003F3BBC" w:rsidRDefault="000C38DD">
      <w:pPr>
        <w:pStyle w:val="Heading1"/>
        <w:ind w:left="255" w:right="255"/>
        <w:jc w:val="center"/>
      </w:pPr>
      <w:r>
        <w:br w:type="page"/>
      </w:r>
      <w:r>
        <w:lastRenderedPageBreak/>
        <w:t>3 ПАСПОРТ ОЦЕНОЧНЫХ МАТЕРИАЛОВ ПО ДИСЦИПЛИНЕ</w:t>
      </w:r>
    </w:p>
    <w:p w:rsidR="003F3BBC" w:rsidRDefault="003F3BBC">
      <w:pPr>
        <w:pStyle w:val="Heading1"/>
        <w:ind w:left="255" w:right="255"/>
        <w:jc w:val="center"/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b/>
          <w:color w:val="000000"/>
          <w:sz w:val="28"/>
          <w:szCs w:val="28"/>
        </w:rPr>
      </w:pPr>
    </w:p>
    <w:tbl>
      <w:tblPr>
        <w:tblStyle w:val="140"/>
        <w:tblW w:w="9849" w:type="dxa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356"/>
        <w:gridCol w:w="2551"/>
        <w:gridCol w:w="2942"/>
      </w:tblGrid>
      <w:tr w:rsidR="003F3BBC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5" w:right="328" w:hanging="113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Вид, метод, форма оценочного мероприятия</w:t>
            </w:r>
          </w:p>
        </w:tc>
      </w:tr>
      <w:tr w:rsidR="003F3BBC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1. </w:t>
            </w:r>
            <w:r>
              <w:rPr>
                <w:color w:val="000000"/>
              </w:rPr>
              <w:t xml:space="preserve">Процессы тестирования и разработки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ПК-2.2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</w:tc>
      </w:tr>
      <w:tr w:rsidR="003F3BBC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Style w:val="Heading1"/>
              <w:ind w:left="0"/>
              <w:jc w:val="both"/>
              <w:rPr>
                <w:b w:val="0"/>
              </w:rPr>
            </w:pPr>
            <w:r>
              <w:t xml:space="preserve">Раздел 2. </w:t>
            </w:r>
            <w:r>
              <w:rPr>
                <w:b w:val="0"/>
              </w:rPr>
              <w:t>Тестирование документации и требований.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jc w:val="center"/>
            </w:pPr>
            <w:r>
              <w:t>ПК-2.2, ПК-3.1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3F3BBC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Style w:val="Heading1"/>
              <w:ind w:left="0"/>
              <w:jc w:val="both"/>
              <w:rPr>
                <w:b w:val="0"/>
              </w:rPr>
            </w:pPr>
            <w:r>
              <w:t xml:space="preserve">Раздел 3. </w:t>
            </w:r>
            <w:r>
              <w:rPr>
                <w:b w:val="0"/>
              </w:rPr>
              <w:t>Виды и направления тестирования.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64713A">
            <w:pPr>
              <w:jc w:val="center"/>
            </w:pPr>
            <w:r>
              <w:t>ПК-2</w:t>
            </w:r>
            <w:r w:rsidR="000C38DD">
              <w:t>.2 ПК-3.1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3F3BBC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Style w:val="Heading1"/>
              <w:ind w:left="0"/>
              <w:jc w:val="both"/>
              <w:rPr>
                <w:b w:val="0"/>
              </w:rPr>
            </w:pPr>
            <w:r>
              <w:t xml:space="preserve">Раздел 4. </w:t>
            </w:r>
            <w:proofErr w:type="spellStart"/>
            <w:proofErr w:type="gramStart"/>
            <w:r>
              <w:rPr>
                <w:b w:val="0"/>
              </w:rPr>
              <w:t>Чек-листы</w:t>
            </w:r>
            <w:proofErr w:type="spellEnd"/>
            <w:proofErr w:type="gram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тест-кейсы</w:t>
            </w:r>
            <w:proofErr w:type="spellEnd"/>
            <w:r>
              <w:rPr>
                <w:b w:val="0"/>
              </w:rPr>
              <w:t xml:space="preserve">, наборы </w:t>
            </w:r>
            <w:proofErr w:type="spellStart"/>
            <w:r>
              <w:rPr>
                <w:b w:val="0"/>
              </w:rPr>
              <w:t>тест-кейсов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jc w:val="center"/>
            </w:pPr>
            <w:r>
              <w:t>ПК-3.2, ПК-3.3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3F3BBC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Style w:val="Heading1"/>
              <w:ind w:left="0"/>
              <w:jc w:val="both"/>
              <w:rPr>
                <w:b w:val="0"/>
              </w:rPr>
            </w:pPr>
            <w:r>
              <w:t xml:space="preserve">Раздел 5. </w:t>
            </w:r>
            <w:r>
              <w:rPr>
                <w:b w:val="0"/>
              </w:rPr>
              <w:t>Отчёты о дефектах. Оценка трудозатрат, планирование и отчётность.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ПК-3.2, ПК-3.3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3F3BBC">
        <w:trPr>
          <w:trHeight w:val="278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Style w:val="Heading1"/>
              <w:ind w:left="0"/>
              <w:jc w:val="both"/>
              <w:rPr>
                <w:b w:val="0"/>
              </w:rPr>
            </w:pPr>
            <w:r>
              <w:t xml:space="preserve">Раздел 6. </w:t>
            </w:r>
            <w:r>
              <w:rPr>
                <w:b w:val="0"/>
              </w:rPr>
              <w:t>Использование различных техник тестирования.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jc w:val="center"/>
            </w:pPr>
            <w:r>
              <w:t>ПК-3.1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3F3BBC">
        <w:trPr>
          <w:trHeight w:val="281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7. </w:t>
            </w:r>
            <w:r>
              <w:rPr>
                <w:color w:val="000000"/>
              </w:rPr>
              <w:t>Автоматизация тестирования.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jc w:val="center"/>
            </w:pPr>
            <w:r>
              <w:t>ПК-3.1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3F3BBC">
        <w:trPr>
          <w:trHeight w:val="27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r>
              <w:rPr>
                <w:b/>
              </w:rPr>
              <w:t xml:space="preserve">Раздел 8. </w:t>
            </w:r>
            <w:r>
              <w:t>Особенности автоматизированного тестирования.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ПК-3.1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F3BBC" w:rsidRDefault="000C38DD">
            <w:pPr>
              <w:jc w:val="center"/>
            </w:pPr>
            <w:r>
              <w:rPr>
                <w:b/>
              </w:rPr>
              <w:t>Экзамен</w:t>
            </w:r>
          </w:p>
        </w:tc>
      </w:tr>
    </w:tbl>
    <w:p w:rsidR="003F3BBC" w:rsidRDefault="003F3BBC">
      <w:pPr>
        <w:pStyle w:val="Heading1"/>
        <w:ind w:left="255" w:right="255"/>
        <w:jc w:val="center"/>
      </w:pPr>
    </w:p>
    <w:p w:rsidR="003F3BBC" w:rsidRDefault="000C38DD">
      <w:pPr>
        <w:pStyle w:val="Heading1"/>
        <w:ind w:left="255" w:right="255"/>
        <w:jc w:val="center"/>
      </w:pPr>
      <w:r>
        <w:t>4 ТИПОВЫЕ КОНТРОЛЬНЫЕ ЗАДАНИЯ И ИНЫЕ МАТЕРИАЛЫ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tbl>
      <w:tblPr>
        <w:tblStyle w:val="130"/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89"/>
        <w:gridCol w:w="7366"/>
      </w:tblGrid>
      <w:tr w:rsidR="003F3BBC">
        <w:trPr>
          <w:trHeight w:val="551"/>
        </w:trPr>
        <w:tc>
          <w:tcPr>
            <w:tcW w:w="2489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64" w:right="19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компетенции</w:t>
            </w:r>
          </w:p>
        </w:tc>
        <w:tc>
          <w:tcPr>
            <w:tcW w:w="7366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2" w:right="2090" w:hanging="1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Результаты освоения ОПОП Содержание компетенций</w:t>
            </w:r>
          </w:p>
        </w:tc>
      </w:tr>
      <w:tr w:rsidR="003F3BBC">
        <w:trPr>
          <w:trHeight w:val="827"/>
        </w:trPr>
        <w:tc>
          <w:tcPr>
            <w:tcW w:w="2489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31" w:right="224"/>
              <w:jc w:val="center"/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</w:tc>
        <w:tc>
          <w:tcPr>
            <w:tcW w:w="7366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Способен осуществлять обоснованный выбор архитектуры при проектировании программного обеспечения и контроль сопровождения программных средств</w:t>
            </w:r>
          </w:p>
        </w:tc>
      </w:tr>
    </w:tbl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9413"/>
      </w:tblGrid>
      <w:tr w:rsidR="0064713A" w:rsidTr="00AD2348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13A" w:rsidRDefault="0064713A" w:rsidP="00AD2348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ПК-2.2. Определяет качественные характеристики компонентов программного обеспечения</w:t>
            </w:r>
          </w:p>
        </w:tc>
      </w:tr>
      <w:tr w:rsidR="0064713A" w:rsidRPr="00A14BA7" w:rsidTr="00AD2348">
        <w:trPr>
          <w:trHeight w:hRule="exact" w:val="136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13A" w:rsidRPr="00A14BA7" w:rsidRDefault="0064713A" w:rsidP="00AD2348">
            <w:pPr>
              <w:rPr>
                <w:sz w:val="19"/>
                <w:szCs w:val="19"/>
              </w:rPr>
            </w:pPr>
            <w:r w:rsidRPr="00A14BA7">
              <w:rPr>
                <w:b/>
                <w:color w:val="000000"/>
                <w:sz w:val="19"/>
                <w:szCs w:val="19"/>
              </w:rPr>
              <w:t>Знать</w:t>
            </w:r>
            <w:r w:rsidRPr="00A14BA7">
              <w:t xml:space="preserve">  </w:t>
            </w:r>
          </w:p>
          <w:p w:rsidR="0064713A" w:rsidRPr="00A14BA7" w:rsidRDefault="0064713A" w:rsidP="00AD2348">
            <w:pPr>
              <w:rPr>
                <w:sz w:val="19"/>
                <w:szCs w:val="19"/>
              </w:rPr>
            </w:pPr>
            <w:r w:rsidRPr="00A14BA7">
              <w:rPr>
                <w:color w:val="000000"/>
                <w:sz w:val="19"/>
                <w:szCs w:val="19"/>
              </w:rPr>
              <w:t>Качественные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характеристики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программного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обеспечения</w:t>
            </w:r>
            <w:r w:rsidRPr="00A14BA7">
              <w:t xml:space="preserve"> </w:t>
            </w:r>
          </w:p>
          <w:p w:rsidR="0064713A" w:rsidRPr="00A14BA7" w:rsidRDefault="0064713A" w:rsidP="00AD2348">
            <w:pPr>
              <w:rPr>
                <w:sz w:val="19"/>
                <w:szCs w:val="19"/>
              </w:rPr>
            </w:pPr>
            <w:r w:rsidRPr="00A14BA7">
              <w:rPr>
                <w:b/>
                <w:color w:val="000000"/>
                <w:sz w:val="19"/>
                <w:szCs w:val="19"/>
              </w:rPr>
              <w:t>Уметь</w:t>
            </w:r>
            <w:r w:rsidRPr="00A14BA7">
              <w:t xml:space="preserve">  </w:t>
            </w:r>
          </w:p>
          <w:p w:rsidR="0064713A" w:rsidRPr="00A14BA7" w:rsidRDefault="0064713A" w:rsidP="00AD2348">
            <w:pPr>
              <w:rPr>
                <w:sz w:val="19"/>
                <w:szCs w:val="19"/>
              </w:rPr>
            </w:pPr>
            <w:r w:rsidRPr="00A14BA7">
              <w:rPr>
                <w:color w:val="000000"/>
                <w:sz w:val="19"/>
                <w:szCs w:val="19"/>
              </w:rPr>
              <w:t>Оценивать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качественные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характеристики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программного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обеспечения</w:t>
            </w:r>
            <w:r w:rsidRPr="00A14BA7">
              <w:t xml:space="preserve"> </w:t>
            </w:r>
          </w:p>
          <w:p w:rsidR="0064713A" w:rsidRPr="00A14BA7" w:rsidRDefault="0064713A" w:rsidP="00AD2348">
            <w:pPr>
              <w:rPr>
                <w:sz w:val="19"/>
                <w:szCs w:val="19"/>
              </w:rPr>
            </w:pPr>
            <w:r w:rsidRPr="00A14BA7">
              <w:rPr>
                <w:b/>
                <w:color w:val="000000"/>
                <w:sz w:val="19"/>
                <w:szCs w:val="19"/>
              </w:rPr>
              <w:t>Владеть</w:t>
            </w:r>
            <w:r w:rsidRPr="00A14BA7">
              <w:t xml:space="preserve">  </w:t>
            </w:r>
          </w:p>
          <w:p w:rsidR="0064713A" w:rsidRPr="00A14BA7" w:rsidRDefault="0064713A" w:rsidP="00AD2348">
            <w:pPr>
              <w:rPr>
                <w:sz w:val="19"/>
                <w:szCs w:val="19"/>
              </w:rPr>
            </w:pPr>
            <w:r w:rsidRPr="00A14BA7">
              <w:rPr>
                <w:color w:val="000000"/>
                <w:sz w:val="19"/>
                <w:szCs w:val="19"/>
              </w:rPr>
              <w:t>Навыками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определения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качественных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характеристик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программного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обеспечения</w:t>
            </w:r>
            <w:r w:rsidRPr="00A14BA7">
              <w:t xml:space="preserve"> </w:t>
            </w:r>
          </w:p>
        </w:tc>
      </w:tr>
      <w:tr w:rsidR="0064713A" w:rsidRPr="00A14BA7" w:rsidTr="00AD2348">
        <w:trPr>
          <w:trHeight w:hRule="exact" w:val="14"/>
        </w:trPr>
        <w:tc>
          <w:tcPr>
            <w:tcW w:w="10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13A" w:rsidRPr="00A14BA7" w:rsidRDefault="0064713A" w:rsidP="00AD2348"/>
        </w:tc>
      </w:tr>
      <w:tr w:rsidR="0064713A" w:rsidRPr="00A14BA7" w:rsidTr="00AD2348">
        <w:trPr>
          <w:gridAfter w:val="1"/>
          <w:wAfter w:w="9496" w:type="dxa"/>
          <w:trHeight w:hRule="exact" w:val="138"/>
        </w:trPr>
        <w:tc>
          <w:tcPr>
            <w:tcW w:w="766" w:type="dxa"/>
          </w:tcPr>
          <w:p w:rsidR="0064713A" w:rsidRPr="00A14BA7" w:rsidRDefault="0064713A" w:rsidP="00AD2348"/>
        </w:tc>
      </w:tr>
    </w:tbl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color w:val="000000"/>
        </w:rPr>
      </w:pPr>
      <w:r>
        <w:rPr>
          <w:b/>
          <w:color w:val="000000"/>
        </w:rPr>
        <w:t xml:space="preserve">Раздел 1. «Процессы тестирования и разработки </w:t>
      </w:r>
      <w:proofErr w:type="gramStart"/>
      <w:r>
        <w:rPr>
          <w:b/>
          <w:color w:val="000000"/>
        </w:rPr>
        <w:t>ПО</w:t>
      </w:r>
      <w:proofErr w:type="gramEnd"/>
      <w:r>
        <w:rPr>
          <w:b/>
          <w:color w:val="000000"/>
        </w:rPr>
        <w:t>»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i/>
          <w:color w:val="000000"/>
        </w:rPr>
      </w:pPr>
      <w:r>
        <w:rPr>
          <w:color w:val="000000"/>
        </w:rPr>
        <w:t xml:space="preserve">1. </w:t>
      </w:r>
      <w:r>
        <w:rPr>
          <w:i/>
          <w:color w:val="000000"/>
        </w:rPr>
        <w:t>Что такое модель разработки ПО?</w:t>
      </w:r>
      <w:r>
        <w:rPr>
          <w:color w:val="000000"/>
        </w:rPr>
        <w:t xml:space="preserve"> (выберите один вариант ответа)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а) Структура, систематизирующая различные виды проектной деятельности, их взаимодействие и последовательность в процессе разработки </w:t>
      </w:r>
      <w:proofErr w:type="gramStart"/>
      <w:r>
        <w:rPr>
          <w:color w:val="000000"/>
        </w:rPr>
        <w:t>ПО</w:t>
      </w:r>
      <w:proofErr w:type="gramEnd"/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б) Структура, систематизирующая различные виды проектной деятельности, их взаимодействие и последовательность в процессе разработки тестов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в) Структура, позволяющая автоматизировать разработку </w:t>
      </w:r>
      <w:proofErr w:type="gramStart"/>
      <w:r>
        <w:rPr>
          <w:color w:val="000000"/>
        </w:rPr>
        <w:t>ПО</w:t>
      </w:r>
      <w:proofErr w:type="gramEnd"/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lastRenderedPageBreak/>
        <w:t xml:space="preserve">2. </w:t>
      </w:r>
      <w:r>
        <w:rPr>
          <w:i/>
          <w:color w:val="000000"/>
        </w:rPr>
        <w:t xml:space="preserve">Выберите классические модели разработки </w:t>
      </w:r>
      <w:proofErr w:type="gramStart"/>
      <w:r>
        <w:rPr>
          <w:i/>
          <w:color w:val="000000"/>
        </w:rPr>
        <w:t>ПО</w:t>
      </w:r>
      <w:proofErr w:type="gramEnd"/>
      <w:r>
        <w:rPr>
          <w:i/>
          <w:color w:val="000000"/>
        </w:rPr>
        <w:t xml:space="preserve"> </w:t>
      </w:r>
      <w:proofErr w:type="gramStart"/>
      <w:r>
        <w:rPr>
          <w:i/>
          <w:color w:val="000000"/>
        </w:rPr>
        <w:t>из</w:t>
      </w:r>
      <w:proofErr w:type="gramEnd"/>
      <w:r>
        <w:rPr>
          <w:i/>
          <w:color w:val="000000"/>
        </w:rPr>
        <w:t xml:space="preserve"> списка</w:t>
      </w:r>
      <w:r>
        <w:rPr>
          <w:color w:val="000000"/>
        </w:rPr>
        <w:t xml:space="preserve"> (выберите несколько вариантов ответа)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а) Экстремальная разработка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б) V-образная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Scrum</w:t>
      </w:r>
      <w:proofErr w:type="spellEnd"/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г) Гибкая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Водопадная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е) Итерационная инкрементальная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ж) Модель быстрой разработки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>) Спиральная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i/>
          <w:color w:val="000000"/>
        </w:rPr>
        <w:t>Выберите правильные утверждения</w:t>
      </w:r>
      <w:r>
        <w:rPr>
          <w:color w:val="000000"/>
        </w:rPr>
        <w:t xml:space="preserve"> (выберите несколько вариантов ответа)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а) Любая модель является универсальным решением, главное найти свою, удовлетворяющую потребностям проекта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б) Никакая модель не является догмой или универсальным решением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в) Перекраивать модель можно, даже если вы не совсем ее понимаете. Главное, чтобы она удовлетворяла запросам проекта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г) Нельзя перекраивать модель без четкого ее понимания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i/>
          <w:color w:val="000000"/>
        </w:rPr>
        <w:t>Объедините модель с ее описанием</w:t>
      </w:r>
      <w:r>
        <w:rPr>
          <w:color w:val="000000"/>
        </w:rPr>
        <w:t xml:space="preserve"> (соответствие)</w:t>
      </w:r>
    </w:p>
    <w:tbl>
      <w:tblPr>
        <w:tblStyle w:val="111"/>
        <w:tblW w:w="9345" w:type="dxa"/>
        <w:tblInd w:w="-115" w:type="dxa"/>
        <w:tblLayout w:type="fixed"/>
        <w:tblLook w:val="0400"/>
      </w:tblPr>
      <w:tblGrid>
        <w:gridCol w:w="3539"/>
        <w:gridCol w:w="5806"/>
      </w:tblGrid>
      <w:tr w:rsidR="0064713A" w:rsidTr="00AD2348">
        <w:tc>
          <w:tcPr>
            <w:tcW w:w="3539" w:type="dxa"/>
          </w:tcPr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>
              <w:rPr>
                <w:color w:val="000000"/>
              </w:rPr>
              <w:t>Водопадная модель</w:t>
            </w:r>
          </w:p>
        </w:tc>
        <w:tc>
          <w:tcPr>
            <w:tcW w:w="5806" w:type="dxa"/>
          </w:tcPr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В данной модели на каждой стадии «на спуске» нужно думать о том, что и как будет происходить на соответствующей стадии «на подъёме». Тестирование здесь появляется уже на самых ранних стадиях развития проекта, что позволяет минимизировать риски, а также обнаружить и устранить множество потенциальных проблем до того, как они станут проблемами реальными</w:t>
            </w:r>
          </w:p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64713A" w:rsidTr="00AD2348">
        <w:tc>
          <w:tcPr>
            <w:tcW w:w="3539" w:type="dxa"/>
          </w:tcPr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>
              <w:rPr>
                <w:color w:val="000000"/>
              </w:rPr>
              <w:t>V-образная модель</w:t>
            </w:r>
          </w:p>
        </w:tc>
        <w:tc>
          <w:tcPr>
            <w:tcW w:w="5806" w:type="dxa"/>
          </w:tcPr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Модель, представляющая собой частный случай итерационной инкрементальной модели, в котором особое внимание уделяется управлению рисками, в особенности влияющими на организацию процесса разработки проекта и контрольные точки</w:t>
            </w:r>
          </w:p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64713A" w:rsidTr="00AD2348">
        <w:tc>
          <w:tcPr>
            <w:tcW w:w="3539" w:type="dxa"/>
          </w:tcPr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Итерациооная</w:t>
            </w:r>
            <w:proofErr w:type="spellEnd"/>
            <w:r>
              <w:rPr>
                <w:color w:val="000000"/>
              </w:rPr>
              <w:t xml:space="preserve"> инкрементальная модель</w:t>
            </w:r>
          </w:p>
        </w:tc>
        <w:tc>
          <w:tcPr>
            <w:tcW w:w="5806" w:type="dxa"/>
          </w:tcPr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Модель, соблюдающая следующие правила:</w:t>
            </w:r>
          </w:p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• Люди и взаимодействие важнее процессов и инструментов</w:t>
            </w:r>
          </w:p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• Работающий продукт важнее исчерпывающей документации</w:t>
            </w:r>
          </w:p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• Сотрудничество с заказчиком важнее согласования условий контракта</w:t>
            </w:r>
          </w:p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• Готовность к изменениям важнее следования первоначальному плану</w:t>
            </w:r>
          </w:p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64713A" w:rsidTr="00AD2348">
        <w:tc>
          <w:tcPr>
            <w:tcW w:w="3539" w:type="dxa"/>
          </w:tcPr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Спиральная модель</w:t>
            </w:r>
          </w:p>
        </w:tc>
        <w:tc>
          <w:tcPr>
            <w:tcW w:w="5806" w:type="dxa"/>
          </w:tcPr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Модель предполагает однократное выполнение каждой из фаз проекта, которые, в свою очередь, строго следуют друг за другом. Очень упрощённо можно сказать, что в рамках этой модели в любой момент времени команде «видна» лишь предыдущая и следующая фаза</w:t>
            </w:r>
          </w:p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64713A" w:rsidTr="00AD2348">
        <w:tc>
          <w:tcPr>
            <w:tcW w:w="3539" w:type="dxa"/>
          </w:tcPr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>
              <w:rPr>
                <w:color w:val="000000"/>
              </w:rPr>
              <w:t>Гибкая модель</w:t>
            </w:r>
          </w:p>
        </w:tc>
        <w:tc>
          <w:tcPr>
            <w:tcW w:w="5806" w:type="dxa"/>
          </w:tcPr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>
              <w:rPr>
                <w:color w:val="000000"/>
              </w:rPr>
              <w:t>Ключевой особенностью данной модели является разбиение проекта на относительно небольшие промежутки, каждый из которых в общем случае может включать в себя все классические стадии, присущие водопадной и v-образной моделям. Итогом итерации является приращение (инкремент) функциональности продукта, выраженное в промежуточной сборке</w:t>
            </w:r>
          </w:p>
        </w:tc>
      </w:tr>
    </w:tbl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5. </w:t>
      </w:r>
      <w:r>
        <w:rPr>
          <w:i/>
          <w:color w:val="000000"/>
        </w:rPr>
        <w:t xml:space="preserve">Выберите правильный рисунок жизненного цикла тестирования </w:t>
      </w:r>
      <w:r>
        <w:rPr>
          <w:color w:val="000000"/>
        </w:rPr>
        <w:t>(выберите один вариант ответа)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а) </w:t>
      </w:r>
      <w:r>
        <w:rPr>
          <w:noProof/>
          <w:color w:val="000000"/>
          <w:lang w:eastAsia="ru-RU"/>
        </w:rPr>
        <w:drawing>
          <wp:inline distT="0" distB="0" distL="0" distR="0">
            <wp:extent cx="4178300" cy="2514600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251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lastRenderedPageBreak/>
        <w:t xml:space="preserve">б) </w:t>
      </w:r>
      <w:r>
        <w:rPr>
          <w:noProof/>
          <w:color w:val="000000"/>
          <w:lang w:eastAsia="ru-RU"/>
        </w:rPr>
        <w:drawing>
          <wp:inline distT="0" distB="0" distL="0" distR="0">
            <wp:extent cx="4000500" cy="2387600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rPr>
          <w:color w:val="000000"/>
        </w:rPr>
      </w:pPr>
      <w:r>
        <w:rPr>
          <w:color w:val="000000"/>
        </w:rPr>
        <w:t xml:space="preserve">в) </w:t>
      </w:r>
      <w:r>
        <w:rPr>
          <w:noProof/>
          <w:color w:val="000000"/>
          <w:lang w:eastAsia="ru-RU"/>
        </w:rPr>
        <w:drawing>
          <wp:inline distT="0" distB="0" distL="0" distR="0">
            <wp:extent cx="4432300" cy="270510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27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b/>
          <w:color w:val="000000"/>
        </w:rPr>
        <w:t>Раздел 2. «Тестирование документации и требований»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6. </w:t>
      </w:r>
      <w:r>
        <w:rPr>
          <w:i/>
          <w:color w:val="000000"/>
        </w:rPr>
        <w:t>Выберите техники, которые используются для выявления требований</w:t>
      </w:r>
      <w:r>
        <w:rPr>
          <w:color w:val="000000"/>
        </w:rPr>
        <w:t xml:space="preserve"> заказчика (выберите несколько вариантов ответа)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а) Интервью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б) Семинары и мозговой штурм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в) Анализ документов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г) Работа с фокусными группами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Анализ тестов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е) Наблюдение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ж) Моделирование процессов и взаимодействий 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>) Анкетирование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и) Прототипирование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к) Самостоятельное описание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i/>
          <w:color w:val="000000"/>
        </w:rPr>
        <w:t>Объедините вид требований и что они описывают</w:t>
      </w:r>
      <w:r>
        <w:rPr>
          <w:color w:val="000000"/>
        </w:rPr>
        <w:t xml:space="preserve"> (соответствие)</w:t>
      </w:r>
    </w:p>
    <w:tbl>
      <w:tblPr>
        <w:tblStyle w:val="100"/>
        <w:tblW w:w="9345" w:type="dxa"/>
        <w:tblInd w:w="-115" w:type="dxa"/>
        <w:tblLayout w:type="fixed"/>
        <w:tblLook w:val="0400"/>
      </w:tblPr>
      <w:tblGrid>
        <w:gridCol w:w="3823"/>
        <w:gridCol w:w="5522"/>
      </w:tblGrid>
      <w:tr w:rsidR="0064713A" w:rsidTr="00AD2348">
        <w:tc>
          <w:tcPr>
            <w:tcW w:w="3823" w:type="dxa"/>
          </w:tcPr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Бизнес-требования</w:t>
            </w:r>
            <w:proofErr w:type="spellEnd"/>
            <w:proofErr w:type="gramEnd"/>
          </w:p>
        </w:tc>
        <w:tc>
          <w:tcPr>
            <w:tcW w:w="5522" w:type="dxa"/>
          </w:tcPr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Описывают поведение системы, т. е. её действия (вычисления, преобразования, проверки, обработку и т.д.)</w:t>
            </w:r>
            <w:proofErr w:type="gramEnd"/>
          </w:p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64713A" w:rsidTr="00AD2348">
        <w:tc>
          <w:tcPr>
            <w:tcW w:w="3823" w:type="dxa"/>
          </w:tcPr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Пользовательские требования</w:t>
            </w:r>
          </w:p>
        </w:tc>
        <w:tc>
          <w:tcPr>
            <w:tcW w:w="5522" w:type="dxa"/>
          </w:tcPr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Выражают цель, ради которой разрабатывается продукт (зачем вообще он нужен, какая от него ожидается польза, как заказчик с его помощью будет получать прибыль)</w:t>
            </w:r>
          </w:p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64713A" w:rsidTr="00AD2348">
        <w:tc>
          <w:tcPr>
            <w:tcW w:w="3823" w:type="dxa"/>
          </w:tcPr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Функциональные требования</w:t>
            </w:r>
          </w:p>
        </w:tc>
        <w:tc>
          <w:tcPr>
            <w:tcW w:w="5522" w:type="dxa"/>
          </w:tcPr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Описывают задачи, которые пользователь может выполнять с помощью разрабатываемой системы (реакцию системы на действия пользователя, сценарии работы пользователя)</w:t>
            </w:r>
          </w:p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64713A" w:rsidTr="00AD2348">
        <w:tc>
          <w:tcPr>
            <w:tcW w:w="3823" w:type="dxa"/>
          </w:tcPr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Нефункциональные требования</w:t>
            </w:r>
          </w:p>
        </w:tc>
        <w:tc>
          <w:tcPr>
            <w:tcW w:w="5522" w:type="dxa"/>
          </w:tcPr>
          <w:p w:rsidR="0064713A" w:rsidRDefault="0064713A" w:rsidP="00AD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Описывают свойства системы (удобство использования, безопасность, надёжность, расширяемость и т.д.), </w:t>
            </w:r>
            <w:proofErr w:type="gramStart"/>
            <w:r>
              <w:rPr>
                <w:color w:val="000000"/>
              </w:rPr>
              <w:t>которыми</w:t>
            </w:r>
            <w:proofErr w:type="gramEnd"/>
            <w:r>
              <w:rPr>
                <w:color w:val="000000"/>
              </w:rPr>
              <w:t xml:space="preserve"> она должна обладать при реализации своего поведения. Здесь приводится </w:t>
            </w:r>
            <w:proofErr w:type="gramStart"/>
            <w:r>
              <w:rPr>
                <w:color w:val="000000"/>
              </w:rPr>
              <w:t>более техническое</w:t>
            </w:r>
            <w:proofErr w:type="gramEnd"/>
            <w:r>
              <w:rPr>
                <w:color w:val="000000"/>
              </w:rPr>
              <w:t xml:space="preserve"> и детальное описание атрибутов качества</w:t>
            </w:r>
          </w:p>
        </w:tc>
      </w:tr>
    </w:tbl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8. </w:t>
      </w:r>
      <w:r>
        <w:rPr>
          <w:i/>
          <w:color w:val="000000"/>
        </w:rPr>
        <w:t>Выберите операции, относящиеся к нефункциональному</w:t>
      </w:r>
      <w:r>
        <w:rPr>
          <w:color w:val="000000"/>
        </w:rPr>
        <w:t xml:space="preserve"> тестированию (выберите несколько вариантов ответа)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а) Разработка тестов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б) Исследования поведения системы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в) </w:t>
      </w:r>
      <w:proofErr w:type="spellStart"/>
      <w:proofErr w:type="gramStart"/>
      <w:r>
        <w:rPr>
          <w:color w:val="000000"/>
        </w:rPr>
        <w:t>Тест-кейсы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чек-листы</w:t>
      </w:r>
      <w:proofErr w:type="spellEnd"/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г) Вопросы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Тестирование функций приложения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е) Взаимный просмотр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ж) Прототипирование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>) Рисунки</w:t>
      </w:r>
    </w:p>
    <w:p w:rsidR="0064713A" w:rsidRDefault="0064713A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8308F3" w:rsidRPr="00556C39" w:rsidRDefault="008308F3" w:rsidP="008308F3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b/>
          <w:color w:val="000000"/>
          <w:lang w:eastAsia="ru-RU"/>
        </w:rPr>
      </w:pPr>
      <w:r w:rsidRPr="00556C39">
        <w:rPr>
          <w:b/>
          <w:color w:val="000000"/>
          <w:lang w:eastAsia="ru-RU"/>
        </w:rPr>
        <w:t>Типовые вопросы открытого типа</w:t>
      </w:r>
    </w:p>
    <w:p w:rsidR="008308F3" w:rsidRDefault="008308F3" w:rsidP="008308F3">
      <w:pPr>
        <w:pStyle w:val="af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Тестирование программного обеспечения – это (</w:t>
      </w:r>
      <w:r w:rsidRPr="008308F3">
        <w:rPr>
          <w:color w:val="000000"/>
        </w:rPr>
        <w:t>процесс анализа программного средства и сопутствующей документации с целью выявления дефектов и повышения качества продукта</w:t>
      </w:r>
      <w:r>
        <w:rPr>
          <w:color w:val="000000"/>
        </w:rPr>
        <w:t>).</w:t>
      </w:r>
    </w:p>
    <w:p w:rsidR="008308F3" w:rsidRDefault="008308F3" w:rsidP="008308F3">
      <w:pPr>
        <w:pStyle w:val="af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доступу к коду и архитектуре приложения выделяют следующие виды тестирования (метод белого ящика, методы черного ящика, метод серого ящика).</w:t>
      </w:r>
    </w:p>
    <w:p w:rsidR="008308F3" w:rsidRDefault="008308F3" w:rsidP="008308F3">
      <w:pPr>
        <w:pStyle w:val="af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степени автоматизации выделяют следующие виды тестирования (ручное тестирование, автоматизированное тестирование).</w:t>
      </w:r>
    </w:p>
    <w:p w:rsidR="008308F3" w:rsidRDefault="008308F3" w:rsidP="008308F3">
      <w:pPr>
        <w:pStyle w:val="af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уровню детализации приложения выделяют следующие виды тестирования (модульное, интеграционное, системное).</w:t>
      </w:r>
    </w:p>
    <w:p w:rsidR="008308F3" w:rsidRDefault="008308F3" w:rsidP="008308F3">
      <w:pPr>
        <w:pStyle w:val="af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степени важности тестируемых функций выделяют следующие виды тестирования (дымовое тестирование, тестирование критического пути, расширенное тестирование)</w:t>
      </w:r>
    </w:p>
    <w:p w:rsidR="008308F3" w:rsidRDefault="008308F3" w:rsidP="008308F3">
      <w:pPr>
        <w:pStyle w:val="af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привлечению конечных пользователей выделяют следующие виды тестирования (альфа, бета, гамма).</w:t>
      </w:r>
    </w:p>
    <w:p w:rsidR="008308F3" w:rsidRDefault="008308F3" w:rsidP="008308F3">
      <w:pPr>
        <w:pStyle w:val="af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 xml:space="preserve">По степени формализации выделяют следующие виды тестирования </w:t>
      </w:r>
      <w:r w:rsidR="00621E61">
        <w:rPr>
          <w:color w:val="000000"/>
        </w:rPr>
        <w:t xml:space="preserve">(тестирование на основе </w:t>
      </w:r>
      <w:proofErr w:type="spellStart"/>
      <w:proofErr w:type="gramStart"/>
      <w:r w:rsidR="00621E61">
        <w:rPr>
          <w:color w:val="000000"/>
        </w:rPr>
        <w:t>тест-кейсов</w:t>
      </w:r>
      <w:proofErr w:type="spellEnd"/>
      <w:proofErr w:type="gramEnd"/>
      <w:r w:rsidR="00621E61">
        <w:rPr>
          <w:color w:val="000000"/>
        </w:rPr>
        <w:t>, исследовательское тестирование, свободное тестирование).</w:t>
      </w:r>
    </w:p>
    <w:p w:rsidR="00621E61" w:rsidRDefault="00621E61" w:rsidP="00621E61">
      <w:pPr>
        <w:pStyle w:val="af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 xml:space="preserve">По природе приложения выделяют следующие виды тестирования (тестирование </w:t>
      </w:r>
      <w:proofErr w:type="spellStart"/>
      <w:r>
        <w:rPr>
          <w:color w:val="000000"/>
        </w:rPr>
        <w:t>веб-приложений</w:t>
      </w:r>
      <w:proofErr w:type="spellEnd"/>
      <w:r>
        <w:rPr>
          <w:color w:val="000000"/>
        </w:rPr>
        <w:t xml:space="preserve"> тестирование мобильных приложений, тестирование настольных приложений).</w:t>
      </w:r>
    </w:p>
    <w:p w:rsidR="00621E61" w:rsidRDefault="00621E61" w:rsidP="00621E61">
      <w:pPr>
        <w:pStyle w:val="Default"/>
        <w:numPr>
          <w:ilvl w:val="0"/>
          <w:numId w:val="10"/>
        </w:numPr>
        <w:ind w:left="0" w:firstLine="0"/>
        <w:jc w:val="both"/>
      </w:pPr>
      <w:r>
        <w:t>Требование – это (</w:t>
      </w:r>
      <w:r w:rsidRPr="00621E61">
        <w:rPr>
          <w:sz w:val="22"/>
          <w:szCs w:val="22"/>
          <w:lang w:bidi="ru-RU"/>
        </w:rPr>
        <w:t>описание того, какие функции и с соблюдением каких условий должно выполнять приложение в процессе решения полезной для пользователя задачи</w:t>
      </w:r>
      <w:r>
        <w:t>)</w:t>
      </w:r>
    </w:p>
    <w:p w:rsidR="00621E61" w:rsidRDefault="00621E61" w:rsidP="00621E61">
      <w:pPr>
        <w:pStyle w:val="Default"/>
        <w:numPr>
          <w:ilvl w:val="0"/>
          <w:numId w:val="10"/>
        </w:numPr>
        <w:ind w:left="0" w:firstLine="0"/>
        <w:jc w:val="both"/>
      </w:pPr>
      <w:r>
        <w:t>Назовите основные техники выявления требований (интервью, работа фокусными группами, анкетирование, семинары, наблюдение, прототипирование, анализ документов, моделирование)</w:t>
      </w:r>
    </w:p>
    <w:p w:rsidR="00621E61" w:rsidRDefault="00621E61" w:rsidP="00621E61">
      <w:pPr>
        <w:pStyle w:val="Default"/>
        <w:numPr>
          <w:ilvl w:val="0"/>
          <w:numId w:val="10"/>
        </w:numPr>
        <w:ind w:left="0" w:firstLine="0"/>
        <w:jc w:val="both"/>
      </w:pPr>
      <w:r>
        <w:t>Назовите уровни требований (</w:t>
      </w:r>
      <w:proofErr w:type="spellStart"/>
      <w:proofErr w:type="gramStart"/>
      <w:r>
        <w:t>бизнес-требования</w:t>
      </w:r>
      <w:proofErr w:type="spellEnd"/>
      <w:proofErr w:type="gramEnd"/>
      <w:r>
        <w:t xml:space="preserve">, пользовательские требования, </w:t>
      </w:r>
      <w:proofErr w:type="spellStart"/>
      <w:r>
        <w:t>продуктные</w:t>
      </w:r>
      <w:proofErr w:type="spellEnd"/>
      <w:r>
        <w:t xml:space="preserve"> требования).</w:t>
      </w:r>
    </w:p>
    <w:p w:rsidR="00621E61" w:rsidRDefault="00621E61" w:rsidP="00621E61">
      <w:pPr>
        <w:pStyle w:val="Default"/>
        <w:numPr>
          <w:ilvl w:val="0"/>
          <w:numId w:val="10"/>
        </w:numPr>
        <w:ind w:left="0" w:firstLine="0"/>
        <w:jc w:val="both"/>
      </w:pPr>
      <w:r>
        <w:t xml:space="preserve">Перечислите основные техники тестирования требований (рецензирование, вопросы, </w:t>
      </w:r>
      <w:proofErr w:type="spellStart"/>
      <w:proofErr w:type="gramStart"/>
      <w:r>
        <w:t>тест-кейсы</w:t>
      </w:r>
      <w:proofErr w:type="spellEnd"/>
      <w:proofErr w:type="gramEnd"/>
      <w:r>
        <w:t xml:space="preserve"> и </w:t>
      </w:r>
      <w:proofErr w:type="spellStart"/>
      <w:r>
        <w:t>чек-листы</w:t>
      </w:r>
      <w:proofErr w:type="spellEnd"/>
      <w:r>
        <w:t>, прототипирование)</w:t>
      </w:r>
    </w:p>
    <w:p w:rsidR="00621E61" w:rsidRDefault="00621E61" w:rsidP="00621E61">
      <w:pPr>
        <w:pStyle w:val="Default"/>
        <w:numPr>
          <w:ilvl w:val="0"/>
          <w:numId w:val="10"/>
        </w:numPr>
        <w:ind w:left="0" w:firstLine="0"/>
        <w:jc w:val="both"/>
      </w:pPr>
      <w:r>
        <w:lastRenderedPageBreak/>
        <w:t xml:space="preserve">Перечислите свойства качественных требований (атомарность, выполнимость, </w:t>
      </w:r>
      <w:proofErr w:type="spellStart"/>
      <w:r>
        <w:t>проранжированность</w:t>
      </w:r>
      <w:proofErr w:type="spellEnd"/>
      <w:r>
        <w:t xml:space="preserve">, непротиворечивость, </w:t>
      </w:r>
      <w:proofErr w:type="spellStart"/>
      <w:r>
        <w:t>прослеживаемость</w:t>
      </w:r>
      <w:proofErr w:type="spellEnd"/>
      <w:r>
        <w:t>, модифицируемость, актуальность)</w:t>
      </w:r>
    </w:p>
    <w:p w:rsidR="00621E61" w:rsidRDefault="00621E61" w:rsidP="00621E61">
      <w:pPr>
        <w:pStyle w:val="Default"/>
        <w:numPr>
          <w:ilvl w:val="0"/>
          <w:numId w:val="10"/>
        </w:numPr>
        <w:ind w:left="0" w:firstLine="0"/>
        <w:jc w:val="both"/>
      </w:pPr>
      <w:r>
        <w:t>Чек-лист – это (</w:t>
      </w:r>
      <w:r w:rsidRPr="00621E61">
        <w:t>это перечень пошаговых последовательных действий, которые необходимо выполнить, чтобы получить определенный результат в какой-либо работе</w:t>
      </w:r>
      <w:r>
        <w:t>)</w:t>
      </w:r>
    </w:p>
    <w:p w:rsidR="00621E61" w:rsidRDefault="00621E61" w:rsidP="00621E61">
      <w:pPr>
        <w:pStyle w:val="Default"/>
        <w:numPr>
          <w:ilvl w:val="0"/>
          <w:numId w:val="10"/>
        </w:numPr>
        <w:ind w:left="0" w:firstLine="0"/>
        <w:jc w:val="both"/>
      </w:pPr>
      <w:r>
        <w:t xml:space="preserve">Перечислите требования к </w:t>
      </w:r>
      <w:proofErr w:type="spellStart"/>
      <w:proofErr w:type="gramStart"/>
      <w:r>
        <w:t>чек-листам</w:t>
      </w:r>
      <w:proofErr w:type="spellEnd"/>
      <w:proofErr w:type="gramEnd"/>
      <w:r>
        <w:t xml:space="preserve"> (логичность, последовательность и структурированность, полнота и </w:t>
      </w:r>
      <w:proofErr w:type="spellStart"/>
      <w:r>
        <w:t>неизбыточность</w:t>
      </w:r>
      <w:proofErr w:type="spellEnd"/>
      <w:r>
        <w:t>)</w:t>
      </w:r>
    </w:p>
    <w:p w:rsidR="00621E61" w:rsidRDefault="00621E61" w:rsidP="00621E61">
      <w:pPr>
        <w:pStyle w:val="Default"/>
        <w:numPr>
          <w:ilvl w:val="0"/>
          <w:numId w:val="10"/>
        </w:numPr>
        <w:ind w:left="0" w:firstLine="0"/>
        <w:jc w:val="both"/>
      </w:pPr>
      <w:r>
        <w:t>Тест-кейс – это (</w:t>
      </w:r>
      <w:r w:rsidRPr="00621E61">
        <w:t>набор входных данных, условий выполнения и ожидаемых результатов, разработанный с целью проверки того или иного свойства или поведения программного средства</w:t>
      </w:r>
      <w:r>
        <w:t>)</w:t>
      </w:r>
    </w:p>
    <w:p w:rsidR="00621E61" w:rsidRDefault="00621E61" w:rsidP="00621E61">
      <w:pPr>
        <w:pStyle w:val="Default"/>
        <w:numPr>
          <w:ilvl w:val="0"/>
          <w:numId w:val="10"/>
        </w:numPr>
        <w:ind w:left="0" w:firstLine="0"/>
        <w:jc w:val="both"/>
      </w:pPr>
      <w:r>
        <w:t xml:space="preserve">Набор </w:t>
      </w:r>
      <w:proofErr w:type="spellStart"/>
      <w:r>
        <w:t>тест-кейсов</w:t>
      </w:r>
      <w:proofErr w:type="spellEnd"/>
      <w:r>
        <w:t xml:space="preserve"> – это (</w:t>
      </w:r>
      <w:r w:rsidRPr="00621E61">
        <w:t xml:space="preserve">совокупность </w:t>
      </w:r>
      <w:proofErr w:type="spellStart"/>
      <w:r w:rsidRPr="00621E61">
        <w:t>тест-кейсов</w:t>
      </w:r>
      <w:proofErr w:type="spellEnd"/>
      <w:r w:rsidRPr="00621E61">
        <w:t xml:space="preserve">, </w:t>
      </w:r>
      <w:proofErr w:type="gramStart"/>
      <w:r w:rsidRPr="00621E61">
        <w:t>выбранных</w:t>
      </w:r>
      <w:proofErr w:type="gramEnd"/>
      <w:r w:rsidRPr="00621E61">
        <w:t xml:space="preserve"> с некоторой общей целью или по некоторому общему признаку</w:t>
      </w:r>
      <w:r>
        <w:t>)</w:t>
      </w:r>
    </w:p>
    <w:p w:rsidR="00621E61" w:rsidRDefault="00621E61" w:rsidP="00621E61">
      <w:pPr>
        <w:pStyle w:val="Default"/>
        <w:numPr>
          <w:ilvl w:val="0"/>
          <w:numId w:val="10"/>
        </w:numPr>
        <w:ind w:left="0" w:firstLine="0"/>
        <w:jc w:val="both"/>
      </w:pPr>
      <w:r>
        <w:t>Автоматизация тестирования – это (</w:t>
      </w:r>
      <w:r w:rsidRPr="00621E61">
        <w:t>это набор техник, подходов и инструментальных средств, позволяющий исключить человека из выполнения некоторых задач в процессе тестирования</w:t>
      </w:r>
      <w:r>
        <w:t>)</w:t>
      </w:r>
    </w:p>
    <w:p w:rsidR="00621E61" w:rsidRDefault="00621E61" w:rsidP="00621E61">
      <w:pPr>
        <w:pStyle w:val="Default"/>
        <w:numPr>
          <w:ilvl w:val="0"/>
          <w:numId w:val="10"/>
        </w:numPr>
        <w:ind w:left="0" w:firstLine="0"/>
        <w:jc w:val="both"/>
      </w:pPr>
      <w:r>
        <w:t xml:space="preserve">Перечислите технологии автоматизации тестирования (частные решения, тестирование под управления данными, тестирование под управлением ключевыми словами, использование </w:t>
      </w:r>
      <w:proofErr w:type="spellStart"/>
      <w:r>
        <w:t>фреймворков</w:t>
      </w:r>
      <w:proofErr w:type="spellEnd"/>
      <w:r>
        <w:t>, запись и воспроизведение, тестирование под управлением поведением)</w:t>
      </w:r>
    </w:p>
    <w:p w:rsidR="00621E61" w:rsidRDefault="00621E61" w:rsidP="00621E61">
      <w:pPr>
        <w:pStyle w:val="Default"/>
        <w:numPr>
          <w:ilvl w:val="0"/>
          <w:numId w:val="10"/>
        </w:numPr>
        <w:ind w:left="0" w:firstLine="0"/>
        <w:jc w:val="both"/>
      </w:pPr>
      <w:r>
        <w:t>Тест план – это (</w:t>
      </w:r>
      <w:r w:rsidR="00A762D5" w:rsidRPr="00A762D5">
        <w:t>документ, описывающий и регламентирующий перечень работ по тестированию, а также соответствующие техники и подходы, стратегию, области ответственности, ресурсы, расписание и ключевые даты</w:t>
      </w:r>
      <w:r>
        <w:t>)</w:t>
      </w:r>
    </w:p>
    <w:p w:rsidR="00621E61" w:rsidRDefault="00621E61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621E61" w:rsidRDefault="00621E61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621E61" w:rsidRDefault="00621E61" w:rsidP="0064713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047AA8" w:rsidRDefault="00047AA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tbl>
      <w:tblPr>
        <w:tblStyle w:val="120"/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89"/>
        <w:gridCol w:w="7366"/>
      </w:tblGrid>
      <w:tr w:rsidR="003F3BBC">
        <w:trPr>
          <w:trHeight w:val="551"/>
        </w:trPr>
        <w:tc>
          <w:tcPr>
            <w:tcW w:w="2489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64" w:right="19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Код компетенции</w:t>
            </w:r>
          </w:p>
        </w:tc>
        <w:tc>
          <w:tcPr>
            <w:tcW w:w="7366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2" w:right="2090" w:hanging="1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Результаты освоения ОПОП Содержание компетенций</w:t>
            </w:r>
          </w:p>
        </w:tc>
      </w:tr>
      <w:tr w:rsidR="003F3BBC">
        <w:trPr>
          <w:trHeight w:val="827"/>
        </w:trPr>
        <w:tc>
          <w:tcPr>
            <w:tcW w:w="2489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231" w:right="224"/>
              <w:jc w:val="center"/>
              <w:rPr>
                <w:color w:val="000000"/>
              </w:rPr>
            </w:pPr>
            <w:r>
              <w:rPr>
                <w:color w:val="000000"/>
              </w:rPr>
              <w:t>ПК-3</w:t>
            </w:r>
          </w:p>
        </w:tc>
        <w:tc>
          <w:tcPr>
            <w:tcW w:w="7366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Способен осуществлять ручное и автоматизированное тестирование и выполнять анализ результатов</w:t>
            </w:r>
          </w:p>
        </w:tc>
      </w:tr>
    </w:tbl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137"/>
      </w:tblGrid>
      <w:tr w:rsidR="0064713A" w:rsidTr="0064713A">
        <w:trPr>
          <w:trHeight w:hRule="exact" w:val="277"/>
        </w:trPr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13A" w:rsidRDefault="0064713A" w:rsidP="00AD2348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ПК-3.1. Проводит тестирование по разработанным тестовым случаям и анализ полученных результатов</w:t>
            </w:r>
          </w:p>
        </w:tc>
      </w:tr>
      <w:tr w:rsidR="0064713A" w:rsidRPr="00A14BA7" w:rsidTr="0064713A">
        <w:trPr>
          <w:trHeight w:hRule="exact" w:val="1362"/>
        </w:trPr>
        <w:tc>
          <w:tcPr>
            <w:tcW w:w="10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13A" w:rsidRPr="00A14BA7" w:rsidRDefault="0064713A" w:rsidP="00AD2348">
            <w:pPr>
              <w:rPr>
                <w:sz w:val="19"/>
                <w:szCs w:val="19"/>
              </w:rPr>
            </w:pPr>
            <w:r w:rsidRPr="00A14BA7">
              <w:rPr>
                <w:b/>
                <w:color w:val="000000"/>
                <w:sz w:val="19"/>
                <w:szCs w:val="19"/>
              </w:rPr>
              <w:t>Знать</w:t>
            </w:r>
            <w:r w:rsidRPr="00A14BA7">
              <w:t xml:space="preserve">  </w:t>
            </w:r>
          </w:p>
          <w:p w:rsidR="0064713A" w:rsidRPr="00A14BA7" w:rsidRDefault="0064713A" w:rsidP="00AD2348">
            <w:pPr>
              <w:rPr>
                <w:sz w:val="19"/>
                <w:szCs w:val="19"/>
              </w:rPr>
            </w:pPr>
            <w:r w:rsidRPr="00A14BA7">
              <w:rPr>
                <w:color w:val="000000"/>
                <w:sz w:val="19"/>
                <w:szCs w:val="19"/>
              </w:rPr>
              <w:t>Основы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проведения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тестирования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по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разработанным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тестовым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случаям</w:t>
            </w:r>
            <w:r w:rsidRPr="00A14BA7">
              <w:t xml:space="preserve"> </w:t>
            </w:r>
          </w:p>
          <w:p w:rsidR="0064713A" w:rsidRPr="00A14BA7" w:rsidRDefault="0064713A" w:rsidP="00AD2348">
            <w:pPr>
              <w:rPr>
                <w:sz w:val="19"/>
                <w:szCs w:val="19"/>
              </w:rPr>
            </w:pPr>
            <w:r w:rsidRPr="00A14BA7">
              <w:rPr>
                <w:b/>
                <w:color w:val="000000"/>
                <w:sz w:val="19"/>
                <w:szCs w:val="19"/>
              </w:rPr>
              <w:t>Уметь</w:t>
            </w:r>
            <w:r w:rsidRPr="00A14BA7">
              <w:t xml:space="preserve">  </w:t>
            </w:r>
          </w:p>
          <w:p w:rsidR="0064713A" w:rsidRPr="00A14BA7" w:rsidRDefault="0064713A" w:rsidP="00AD2348">
            <w:pPr>
              <w:rPr>
                <w:sz w:val="19"/>
                <w:szCs w:val="19"/>
              </w:rPr>
            </w:pPr>
            <w:r w:rsidRPr="00A14BA7">
              <w:rPr>
                <w:color w:val="000000"/>
                <w:sz w:val="19"/>
                <w:szCs w:val="19"/>
              </w:rPr>
              <w:t>Определять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цели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тестирования,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выбирать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и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комбинировать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техники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тестирования,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анализировать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получаемую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информацию</w:t>
            </w:r>
            <w:r w:rsidRPr="00A14BA7">
              <w:t xml:space="preserve"> </w:t>
            </w:r>
          </w:p>
          <w:p w:rsidR="0064713A" w:rsidRPr="00A14BA7" w:rsidRDefault="0064713A" w:rsidP="00AD2348">
            <w:pPr>
              <w:rPr>
                <w:sz w:val="19"/>
                <w:szCs w:val="19"/>
              </w:rPr>
            </w:pPr>
            <w:r w:rsidRPr="00A14BA7">
              <w:rPr>
                <w:b/>
                <w:color w:val="000000"/>
                <w:sz w:val="19"/>
                <w:szCs w:val="19"/>
              </w:rPr>
              <w:t>Владеть</w:t>
            </w:r>
            <w:r w:rsidRPr="00A14BA7">
              <w:t xml:space="preserve">  </w:t>
            </w:r>
          </w:p>
          <w:p w:rsidR="0064713A" w:rsidRPr="00A14BA7" w:rsidRDefault="0064713A" w:rsidP="00AD2348">
            <w:pPr>
              <w:rPr>
                <w:sz w:val="19"/>
                <w:szCs w:val="19"/>
              </w:rPr>
            </w:pPr>
            <w:r w:rsidRPr="00A14BA7">
              <w:rPr>
                <w:color w:val="000000"/>
                <w:sz w:val="19"/>
                <w:szCs w:val="19"/>
              </w:rPr>
              <w:t>Навыками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выполнения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тестирования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программного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обеспечения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и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анализа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полученных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результатов</w:t>
            </w:r>
            <w:r w:rsidRPr="00A14BA7">
              <w:t xml:space="preserve"> </w:t>
            </w:r>
          </w:p>
        </w:tc>
      </w:tr>
      <w:tr w:rsidR="0064713A" w:rsidRPr="00A14BA7" w:rsidTr="0064713A">
        <w:trPr>
          <w:trHeight w:hRule="exact" w:val="14"/>
        </w:trPr>
        <w:tc>
          <w:tcPr>
            <w:tcW w:w="10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13A" w:rsidRPr="00A14BA7" w:rsidRDefault="0064713A" w:rsidP="00AD2348"/>
        </w:tc>
      </w:tr>
    </w:tbl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9"/>
          <w:szCs w:val="19"/>
        </w:rPr>
      </w:pP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 xml:space="preserve">25. </w:t>
      </w:r>
      <w:r>
        <w:rPr>
          <w:i/>
          <w:color w:val="000000"/>
        </w:rPr>
        <w:t>Что такое доменное тестирование?</w:t>
      </w:r>
      <w:r>
        <w:rPr>
          <w:color w:val="000000"/>
        </w:rPr>
        <w:t xml:space="preserve"> (выберите один вариант ответа)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а) техника создания </w:t>
      </w:r>
      <w:proofErr w:type="gramStart"/>
      <w:r>
        <w:rPr>
          <w:color w:val="000000"/>
        </w:rPr>
        <w:t>эффективных</w:t>
      </w:r>
      <w:proofErr w:type="gramEnd"/>
      <w:r>
        <w:rPr>
          <w:color w:val="000000"/>
        </w:rPr>
        <w:t xml:space="preserve"> и результативных </w:t>
      </w:r>
      <w:proofErr w:type="spellStart"/>
      <w:r>
        <w:rPr>
          <w:color w:val="000000"/>
        </w:rPr>
        <w:t>тест-кейсов</w:t>
      </w:r>
      <w:proofErr w:type="spellEnd"/>
      <w:r>
        <w:rPr>
          <w:color w:val="000000"/>
        </w:rPr>
        <w:t xml:space="preserve"> в случае, когда тестируется только одна переменная, и отслеживаются её значения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б) техника создания эффективных и результативных </w:t>
      </w:r>
      <w:proofErr w:type="spellStart"/>
      <w:proofErr w:type="gramStart"/>
      <w:r>
        <w:rPr>
          <w:color w:val="000000"/>
        </w:rPr>
        <w:t>тест-кейсов</w:t>
      </w:r>
      <w:proofErr w:type="spellEnd"/>
      <w:proofErr w:type="gramEnd"/>
      <w:r>
        <w:rPr>
          <w:color w:val="000000"/>
        </w:rPr>
        <w:t xml:space="preserve"> в случае, когда несколько переменных могут или должны быть протестированы одновременно.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26. </w:t>
      </w:r>
      <w:r>
        <w:rPr>
          <w:i/>
          <w:color w:val="000000"/>
        </w:rPr>
        <w:t>Что такое «</w:t>
      </w:r>
      <w:proofErr w:type="spellStart"/>
      <w:r>
        <w:rPr>
          <w:i/>
          <w:color w:val="000000"/>
        </w:rPr>
        <w:t>попарное</w:t>
      </w:r>
      <w:proofErr w:type="spellEnd"/>
      <w:r>
        <w:rPr>
          <w:i/>
          <w:color w:val="000000"/>
        </w:rPr>
        <w:t xml:space="preserve"> тестирование»?</w:t>
      </w:r>
      <w:r>
        <w:rPr>
          <w:color w:val="000000"/>
        </w:rPr>
        <w:t xml:space="preserve"> (выберите один вариант ответа)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а) Техника тестирования, при которой тестирование необходимого поведения программы выполняется парой разработчиков, что позволят допускать меньше ошибок и внимательнее изучить поведение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б) Техника тестирования, в которой проверяются все возможные комбинации значений всех параметров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в) Техника тестирования, в которой вместо проверки всех возможных комбинаций значений всех параметров проверяются только комбинации значений каждой пары параметров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 xml:space="preserve">27. </w:t>
      </w:r>
      <w:r>
        <w:rPr>
          <w:i/>
          <w:color w:val="000000"/>
        </w:rPr>
        <w:t>Выберите области применения автоматизации</w:t>
      </w:r>
      <w:r>
        <w:rPr>
          <w:color w:val="000000"/>
        </w:rPr>
        <w:t xml:space="preserve"> (выберите несколько вариантов ответа)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>а) Ускорение выполнения тестирования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>б) Решение рутинных задач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>в) Увеличение тестового покрытия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 xml:space="preserve">28. </w:t>
      </w:r>
      <w:r>
        <w:rPr>
          <w:i/>
          <w:color w:val="000000"/>
        </w:rPr>
        <w:t xml:space="preserve">Всегда ли выгодно автоматизировать </w:t>
      </w:r>
      <w:r>
        <w:rPr>
          <w:color w:val="000000"/>
        </w:rPr>
        <w:t>тестирование (выберите один вариант ответа)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>а) Да, при любых обстоятельствах автоматизация тестирования принесет выгоду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 xml:space="preserve">б) Нет, при маленьком количестве </w:t>
      </w:r>
      <w:proofErr w:type="spellStart"/>
      <w:r>
        <w:rPr>
          <w:color w:val="000000"/>
        </w:rPr>
        <w:t>билдов</w:t>
      </w:r>
      <w:proofErr w:type="spellEnd"/>
      <w:r>
        <w:rPr>
          <w:color w:val="000000"/>
        </w:rPr>
        <w:t xml:space="preserve"> автоматизация не принесет выгоды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29. </w:t>
      </w:r>
      <w:r>
        <w:rPr>
          <w:i/>
          <w:color w:val="000000"/>
        </w:rPr>
        <w:t>Заполните недостающие данные на схеме «сочетание программирования и тестирования в автоматизации тестирования»</w:t>
      </w:r>
      <w:r>
        <w:rPr>
          <w:color w:val="000000"/>
        </w:rPr>
        <w:t xml:space="preserve"> (заполните пропуски)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2959100" cy="227330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7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lastRenderedPageBreak/>
        <w:t>1).....................................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>2).....................................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30. </w:t>
      </w:r>
      <w:r>
        <w:rPr>
          <w:i/>
          <w:color w:val="000000"/>
        </w:rPr>
        <w:t>Выберите верное определение понятия «функциональная декомпозиция</w:t>
      </w:r>
      <w:r>
        <w:rPr>
          <w:color w:val="000000"/>
        </w:rPr>
        <w:t>» (выберите один вариант ответа)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>а) Процесс определения функции через её разделение на несколько низкоуровневых подфункций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>б) Процесс определения функции через соединение нескольких низкоуровневых подфункций в одну функцию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>в) Процесс написания декомпозированных функций</w:t>
      </w:r>
    </w:p>
    <w:p w:rsidR="00047AA8" w:rsidRDefault="00047AA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137"/>
      </w:tblGrid>
      <w:tr w:rsidR="0064713A" w:rsidTr="0064713A">
        <w:trPr>
          <w:trHeight w:hRule="exact" w:val="277"/>
        </w:trPr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13A" w:rsidRDefault="0064713A" w:rsidP="00AD2348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ПК-3.2. Разрабатывает тестовые документы, требования к тестам, осуществляет оценку тестов</w:t>
            </w:r>
          </w:p>
        </w:tc>
      </w:tr>
      <w:tr w:rsidR="0064713A" w:rsidRPr="00A14BA7" w:rsidTr="0064713A">
        <w:trPr>
          <w:trHeight w:hRule="exact" w:val="1362"/>
        </w:trPr>
        <w:tc>
          <w:tcPr>
            <w:tcW w:w="10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13A" w:rsidRPr="00A14BA7" w:rsidRDefault="0064713A" w:rsidP="00AD2348">
            <w:pPr>
              <w:rPr>
                <w:sz w:val="19"/>
                <w:szCs w:val="19"/>
              </w:rPr>
            </w:pPr>
            <w:r w:rsidRPr="00A14BA7">
              <w:rPr>
                <w:b/>
                <w:color w:val="000000"/>
                <w:sz w:val="19"/>
                <w:szCs w:val="19"/>
              </w:rPr>
              <w:t>Знать</w:t>
            </w:r>
            <w:r w:rsidRPr="00A14BA7">
              <w:t xml:space="preserve">  </w:t>
            </w:r>
          </w:p>
          <w:p w:rsidR="0064713A" w:rsidRPr="00A14BA7" w:rsidRDefault="0064713A" w:rsidP="00AD2348">
            <w:pPr>
              <w:rPr>
                <w:sz w:val="19"/>
                <w:szCs w:val="19"/>
              </w:rPr>
            </w:pPr>
            <w:r w:rsidRPr="00A14BA7">
              <w:rPr>
                <w:color w:val="000000"/>
                <w:sz w:val="19"/>
                <w:szCs w:val="19"/>
              </w:rPr>
              <w:t>Перечень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документов,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необходимых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при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организации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тестирования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программного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обеспечения</w:t>
            </w:r>
            <w:r w:rsidRPr="00A14BA7">
              <w:t xml:space="preserve"> </w:t>
            </w:r>
          </w:p>
          <w:p w:rsidR="0064713A" w:rsidRPr="00A14BA7" w:rsidRDefault="0064713A" w:rsidP="00AD2348">
            <w:pPr>
              <w:rPr>
                <w:sz w:val="19"/>
                <w:szCs w:val="19"/>
              </w:rPr>
            </w:pPr>
            <w:r w:rsidRPr="00A14BA7">
              <w:rPr>
                <w:b/>
                <w:color w:val="000000"/>
                <w:sz w:val="19"/>
                <w:szCs w:val="19"/>
              </w:rPr>
              <w:t>Уметь</w:t>
            </w:r>
            <w:r w:rsidRPr="00A14BA7">
              <w:t xml:space="preserve">  </w:t>
            </w:r>
          </w:p>
          <w:p w:rsidR="0064713A" w:rsidRPr="00A14BA7" w:rsidRDefault="0064713A" w:rsidP="00AD2348">
            <w:pPr>
              <w:rPr>
                <w:sz w:val="19"/>
                <w:szCs w:val="19"/>
              </w:rPr>
            </w:pPr>
            <w:r w:rsidRPr="00A14BA7">
              <w:rPr>
                <w:color w:val="000000"/>
                <w:sz w:val="19"/>
                <w:szCs w:val="19"/>
              </w:rPr>
              <w:t>Готовить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и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разрабатывать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тестовые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документы</w:t>
            </w:r>
            <w:r w:rsidRPr="00A14BA7">
              <w:t xml:space="preserve"> </w:t>
            </w:r>
          </w:p>
          <w:p w:rsidR="0064713A" w:rsidRPr="00A14BA7" w:rsidRDefault="0064713A" w:rsidP="00AD2348">
            <w:pPr>
              <w:rPr>
                <w:sz w:val="19"/>
                <w:szCs w:val="19"/>
              </w:rPr>
            </w:pPr>
            <w:r w:rsidRPr="00A14BA7">
              <w:rPr>
                <w:b/>
                <w:color w:val="000000"/>
                <w:sz w:val="19"/>
                <w:szCs w:val="19"/>
              </w:rPr>
              <w:t>Владеть</w:t>
            </w:r>
            <w:r w:rsidRPr="00A14BA7">
              <w:t xml:space="preserve">  </w:t>
            </w:r>
          </w:p>
          <w:p w:rsidR="0064713A" w:rsidRPr="00A14BA7" w:rsidRDefault="0064713A" w:rsidP="00AD2348">
            <w:pPr>
              <w:rPr>
                <w:sz w:val="19"/>
                <w:szCs w:val="19"/>
              </w:rPr>
            </w:pPr>
            <w:r w:rsidRPr="00A14BA7">
              <w:rPr>
                <w:color w:val="000000"/>
                <w:sz w:val="19"/>
                <w:szCs w:val="19"/>
              </w:rPr>
              <w:t>Навыками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определения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требований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к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тестам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и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их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оценку</w:t>
            </w:r>
            <w:r w:rsidRPr="00A14BA7">
              <w:t xml:space="preserve"> </w:t>
            </w:r>
          </w:p>
        </w:tc>
      </w:tr>
      <w:tr w:rsidR="0064713A" w:rsidRPr="00A14BA7" w:rsidTr="0064713A">
        <w:trPr>
          <w:trHeight w:hRule="exact" w:val="14"/>
        </w:trPr>
        <w:tc>
          <w:tcPr>
            <w:tcW w:w="10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13A" w:rsidRPr="00A14BA7" w:rsidRDefault="0064713A" w:rsidP="00AD2348"/>
        </w:tc>
      </w:tr>
    </w:tbl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Раздел 3. «Виды и направления тестирования»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9.</w:t>
      </w:r>
      <w:r>
        <w:rPr>
          <w:i/>
          <w:color w:val="000000"/>
        </w:rPr>
        <w:t xml:space="preserve"> Существует ли одна точная классификация тестирования?</w:t>
      </w:r>
      <w:r>
        <w:rPr>
          <w:color w:val="000000"/>
        </w:rPr>
        <w:t xml:space="preserve"> (выберите один вариант ответа)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а) да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б) нет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10. </w:t>
      </w:r>
      <w:r>
        <w:rPr>
          <w:i/>
          <w:color w:val="000000"/>
        </w:rPr>
        <w:t xml:space="preserve">Объедините вид тестирования согласно классификации по запуску кода на исполнение </w:t>
      </w:r>
      <w:r>
        <w:rPr>
          <w:color w:val="000000"/>
        </w:rPr>
        <w:t>(соответствие)</w:t>
      </w:r>
    </w:p>
    <w:tbl>
      <w:tblPr>
        <w:tblStyle w:val="9"/>
        <w:tblW w:w="9345" w:type="dxa"/>
        <w:tblInd w:w="-115" w:type="dxa"/>
        <w:tblLayout w:type="fixed"/>
        <w:tblLook w:val="0400"/>
      </w:tblPr>
      <w:tblGrid>
        <w:gridCol w:w="4672"/>
        <w:gridCol w:w="4673"/>
      </w:tblGrid>
      <w:tr w:rsidR="00047AA8" w:rsidTr="00621E61">
        <w:tc>
          <w:tcPr>
            <w:tcW w:w="4672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Статическое тестирование</w:t>
            </w:r>
          </w:p>
        </w:tc>
        <w:tc>
          <w:tcPr>
            <w:tcW w:w="4673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 с запуском кода на исполнение. Запускаться на исполнение может как код всего приложения целиком, так и код нескольких взаимосвязанных частей, отдельных частей и даже отдельные участки кода. Основная идея этого вида тестирования состоит в том, что проверяется реальное поведение  приложения</w:t>
            </w:r>
          </w:p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47AA8" w:rsidTr="00621E61">
        <w:tc>
          <w:tcPr>
            <w:tcW w:w="4672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Динамическое тестирование</w:t>
            </w:r>
          </w:p>
        </w:tc>
        <w:tc>
          <w:tcPr>
            <w:tcW w:w="4673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 без запуска кода на исполнение</w:t>
            </w:r>
          </w:p>
        </w:tc>
      </w:tr>
    </w:tbl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</w:rPr>
      </w:pPr>
      <w:r>
        <w:t xml:space="preserve">11. </w:t>
      </w:r>
      <w:r>
        <w:rPr>
          <w:i/>
          <w:color w:val="000000"/>
        </w:rPr>
        <w:t xml:space="preserve">Соедините методологию тестирования и ее описание </w:t>
      </w:r>
      <w:r>
        <w:rPr>
          <w:color w:val="000000"/>
        </w:rPr>
        <w:t>(соответствие)</w:t>
      </w:r>
    </w:p>
    <w:tbl>
      <w:tblPr>
        <w:tblStyle w:val="8"/>
        <w:tblW w:w="9345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148"/>
        <w:gridCol w:w="4525"/>
      </w:tblGrid>
      <w:tr w:rsidR="00047AA8" w:rsidTr="00621E61">
        <w:tc>
          <w:tcPr>
            <w:tcW w:w="4820" w:type="dxa"/>
            <w:gridSpan w:val="2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rPr>
                <w:color w:val="000000"/>
              </w:rPr>
            </w:pPr>
            <w:r>
              <w:rPr>
                <w:color w:val="333333"/>
                <w:highlight w:val="white"/>
              </w:rPr>
              <w:t>Тестирование черного ящика</w:t>
            </w:r>
          </w:p>
        </w:tc>
        <w:tc>
          <w:tcPr>
            <w:tcW w:w="4525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метод тестирования программного обеспечения, который предполагает, что </w:t>
            </w:r>
            <w:proofErr w:type="gramStart"/>
            <w:r>
              <w:rPr>
                <w:color w:val="000000"/>
              </w:rPr>
              <w:t>внутренняя</w:t>
            </w:r>
            <w:proofErr w:type="gramEnd"/>
            <w:r>
              <w:rPr>
                <w:color w:val="000000"/>
              </w:rPr>
              <w:t xml:space="preserve"> устройство  системы известны </w:t>
            </w:r>
            <w:proofErr w:type="spellStart"/>
            <w:r>
              <w:rPr>
                <w:color w:val="000000"/>
              </w:rPr>
              <w:t>тестировщику</w:t>
            </w:r>
            <w:proofErr w:type="spellEnd"/>
          </w:p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047AA8" w:rsidTr="00621E61">
        <w:tc>
          <w:tcPr>
            <w:tcW w:w="4672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rPr>
                <w:color w:val="000000"/>
              </w:rPr>
            </w:pPr>
            <w:r>
              <w:rPr>
                <w:color w:val="000000"/>
              </w:rPr>
              <w:t>Тестирование методом серого ящика</w:t>
            </w:r>
          </w:p>
        </w:tc>
        <w:tc>
          <w:tcPr>
            <w:tcW w:w="4673" w:type="dxa"/>
            <w:gridSpan w:val="2"/>
          </w:tcPr>
          <w:p w:rsidR="00047AA8" w:rsidRDefault="00047AA8" w:rsidP="00621E61">
            <w:pPr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метод тестирования, базируется только лишь на тестировании по функциональной спецификации и требованиям, при </w:t>
            </w:r>
            <w:proofErr w:type="gramStart"/>
            <w:r>
              <w:rPr>
                <w:color w:val="333333"/>
                <w:highlight w:val="white"/>
              </w:rPr>
              <w:t>этом</w:t>
            </w:r>
            <w:proofErr w:type="gramEnd"/>
            <w:r>
              <w:rPr>
                <w:color w:val="333333"/>
                <w:highlight w:val="white"/>
              </w:rPr>
              <w:t xml:space="preserve"> не имея доступа во внутреннюю структуру кода и базу данных. </w:t>
            </w:r>
          </w:p>
          <w:p w:rsidR="00047AA8" w:rsidRDefault="00047AA8" w:rsidP="00621E61">
            <w:pPr>
              <w:jc w:val="both"/>
              <w:rPr>
                <w:color w:val="333333"/>
                <w:highlight w:val="white"/>
              </w:rPr>
            </w:pPr>
          </w:p>
        </w:tc>
      </w:tr>
      <w:tr w:rsidR="00047AA8" w:rsidTr="00621E61">
        <w:tc>
          <w:tcPr>
            <w:tcW w:w="4672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6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Тестирование методом белого ящика</w:t>
            </w:r>
          </w:p>
        </w:tc>
        <w:tc>
          <w:tcPr>
            <w:tcW w:w="4673" w:type="dxa"/>
            <w:gridSpan w:val="2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Метод </w:t>
            </w:r>
            <w:proofErr w:type="gramStart"/>
            <w:r>
              <w:rPr>
                <w:color w:val="000000"/>
              </w:rPr>
              <w:t>тестирования</w:t>
            </w:r>
            <w:proofErr w:type="gramEnd"/>
            <w:r>
              <w:rPr>
                <w:color w:val="000000"/>
              </w:rPr>
              <w:t xml:space="preserve"> ПО, который предполагает, что внутреннее устройство программы нам известно лишь частично</w:t>
            </w:r>
          </w:p>
        </w:tc>
      </w:tr>
    </w:tbl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12. </w:t>
      </w:r>
      <w:r>
        <w:rPr>
          <w:i/>
          <w:color w:val="000000"/>
        </w:rPr>
        <w:t xml:space="preserve">Объедините вид тестирования согласно классификации степени автоматизации </w:t>
      </w:r>
      <w:r>
        <w:rPr>
          <w:color w:val="000000"/>
        </w:rPr>
        <w:t>(соответствие)</w:t>
      </w:r>
    </w:p>
    <w:tbl>
      <w:tblPr>
        <w:tblStyle w:val="70"/>
        <w:tblW w:w="9345" w:type="dxa"/>
        <w:tblInd w:w="-115" w:type="dxa"/>
        <w:tblLayout w:type="fixed"/>
        <w:tblLook w:val="0400"/>
      </w:tblPr>
      <w:tblGrid>
        <w:gridCol w:w="4672"/>
        <w:gridCol w:w="4673"/>
      </w:tblGrid>
      <w:tr w:rsidR="00047AA8" w:rsidTr="00621E61">
        <w:tc>
          <w:tcPr>
            <w:tcW w:w="4672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Ручное тестирование</w:t>
            </w:r>
          </w:p>
        </w:tc>
        <w:tc>
          <w:tcPr>
            <w:tcW w:w="4673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Набор техник, подходов и инструментальных средств, позволяющий исключить человека из выполнения некоторых задач в процессе тестирования</w:t>
            </w:r>
          </w:p>
        </w:tc>
      </w:tr>
      <w:tr w:rsidR="00047AA8" w:rsidTr="00621E61">
        <w:tc>
          <w:tcPr>
            <w:tcW w:w="4672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Автоматизированное тестирование</w:t>
            </w:r>
          </w:p>
        </w:tc>
        <w:tc>
          <w:tcPr>
            <w:tcW w:w="4673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Тестирование, в котором </w:t>
            </w:r>
            <w:proofErr w:type="spellStart"/>
            <w:proofErr w:type="gramStart"/>
            <w:r>
              <w:rPr>
                <w:color w:val="000000"/>
              </w:rPr>
              <w:t>тест-кейсы</w:t>
            </w:r>
            <w:proofErr w:type="spellEnd"/>
            <w:proofErr w:type="gramEnd"/>
            <w:r>
              <w:rPr>
                <w:color w:val="000000"/>
              </w:rPr>
              <w:t xml:space="preserve"> выполняются человеком вручную без использования средств автоматизации</w:t>
            </w:r>
          </w:p>
        </w:tc>
      </w:tr>
    </w:tbl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i/>
          <w:color w:val="000000"/>
        </w:rPr>
      </w:pPr>
      <w:r>
        <w:t xml:space="preserve">13. </w:t>
      </w:r>
      <w:r>
        <w:rPr>
          <w:i/>
          <w:color w:val="000000"/>
        </w:rPr>
        <w:t xml:space="preserve">Выберите положения, правильные для </w:t>
      </w:r>
      <w:proofErr w:type="spellStart"/>
      <w:r>
        <w:rPr>
          <w:i/>
          <w:color w:val="000000"/>
        </w:rPr>
        <w:t>юнит</w:t>
      </w:r>
      <w:proofErr w:type="spellEnd"/>
      <w:r>
        <w:rPr>
          <w:i/>
          <w:color w:val="000000"/>
        </w:rPr>
        <w:t xml:space="preserve"> тестирования </w:t>
      </w:r>
      <w:r>
        <w:rPr>
          <w:color w:val="000000"/>
        </w:rPr>
        <w:t>(выберите несколько вариантов ответа)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</w:rPr>
      </w:pPr>
      <w:r>
        <w:rPr>
          <w:color w:val="000000"/>
        </w:rPr>
        <w:t xml:space="preserve">а) Должны не зависеть от окружения, на котором они </w:t>
      </w:r>
      <w:r>
        <w:t>выполняются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</w:rPr>
      </w:pPr>
      <w:r>
        <w:rPr>
          <w:color w:val="000000"/>
        </w:rPr>
        <w:t>б) Запускаться регулярно в автоматическом режиме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</w:rPr>
      </w:pPr>
      <w:r>
        <w:rPr>
          <w:color w:val="000000"/>
        </w:rPr>
        <w:t>в) Должны выполняться под специально настроенным окружением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</w:rPr>
      </w:pPr>
      <w:r>
        <w:rPr>
          <w:color w:val="000000"/>
        </w:rPr>
        <w:t xml:space="preserve">г) Должны запускаться вручную для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ними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14. </w:t>
      </w:r>
      <w:r>
        <w:rPr>
          <w:i/>
          <w:color w:val="000000"/>
        </w:rPr>
        <w:t xml:space="preserve">Объедините вид тестирования согласно классификации по уровню детализации приложения </w:t>
      </w:r>
      <w:r>
        <w:rPr>
          <w:color w:val="000000"/>
        </w:rPr>
        <w:t>(соответствие)</w:t>
      </w:r>
    </w:p>
    <w:tbl>
      <w:tblPr>
        <w:tblStyle w:val="61"/>
        <w:tblW w:w="9345" w:type="dxa"/>
        <w:tblInd w:w="-115" w:type="dxa"/>
        <w:tblLayout w:type="fixed"/>
        <w:tblLook w:val="0400"/>
      </w:tblPr>
      <w:tblGrid>
        <w:gridCol w:w="4672"/>
        <w:gridCol w:w="4673"/>
      </w:tblGrid>
      <w:tr w:rsidR="00047AA8" w:rsidTr="00621E61">
        <w:tc>
          <w:tcPr>
            <w:tcW w:w="4672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Модульное (компонентное) тестирование</w:t>
            </w:r>
          </w:p>
        </w:tc>
        <w:tc>
          <w:tcPr>
            <w:tcW w:w="4673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Направлено на проверку взаимодействия между несколькими частями приложения (каждая из которых, в свою очередь, проверена отдельно на стадии модульного тестирования)</w:t>
            </w:r>
          </w:p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47AA8" w:rsidTr="00621E61">
        <w:tc>
          <w:tcPr>
            <w:tcW w:w="4672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Интеграционное тестирование</w:t>
            </w:r>
          </w:p>
        </w:tc>
        <w:tc>
          <w:tcPr>
            <w:tcW w:w="4673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Направлено на проверку отдельных небольших частей приложения, которые (как правило) можно исследовать изолированно от других подобных частей</w:t>
            </w:r>
          </w:p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47AA8" w:rsidTr="00621E61">
        <w:tc>
          <w:tcPr>
            <w:tcW w:w="4672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Системное тестирование </w:t>
            </w:r>
          </w:p>
        </w:tc>
        <w:tc>
          <w:tcPr>
            <w:tcW w:w="4673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Направлено на проверку всего приложения как единого целого, собранного из частей, проверенных на двух предыдущих стадиях. Здесь не только выявляются дефекты «на стыках» компонентов, но и появляется возможность полноценно взаимодействовать с приложением с точки зрения конечного пользователя</w:t>
            </w:r>
          </w:p>
        </w:tc>
      </w:tr>
    </w:tbl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15. </w:t>
      </w:r>
      <w:r>
        <w:rPr>
          <w:i/>
          <w:color w:val="000000"/>
        </w:rPr>
        <w:t xml:space="preserve">Что подразумевается под «дымовым тестированием»? </w:t>
      </w:r>
      <w:r>
        <w:rPr>
          <w:color w:val="000000"/>
        </w:rPr>
        <w:t>(выберите один вариант ответа)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а) Проверка кода, у которого нам известна не вся функциональность (серый ящик). Остальная часть функциональности находится под «завесой», «дымкой»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б) Проверка самой главной, самой ключевой функциональности, неработоспособность которой делает бессмысленной саму идею использования приложения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в) Проверка второстепенной (дымовой) функциональности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16. </w:t>
      </w:r>
      <w:r>
        <w:rPr>
          <w:i/>
          <w:color w:val="000000"/>
        </w:rPr>
        <w:t xml:space="preserve">Объедините вид тестирования согласно классификации по привлечению конечных пользователей </w:t>
      </w:r>
      <w:r>
        <w:rPr>
          <w:color w:val="000000"/>
        </w:rPr>
        <w:t>(соответствие)</w:t>
      </w:r>
    </w:p>
    <w:tbl>
      <w:tblPr>
        <w:tblStyle w:val="52"/>
        <w:tblW w:w="9345" w:type="dxa"/>
        <w:tblInd w:w="-115" w:type="dxa"/>
        <w:tblLayout w:type="fixed"/>
        <w:tblLook w:val="0400"/>
      </w:tblPr>
      <w:tblGrid>
        <w:gridCol w:w="4672"/>
        <w:gridCol w:w="4673"/>
      </w:tblGrid>
      <w:tr w:rsidR="00047AA8" w:rsidTr="00621E61">
        <w:tc>
          <w:tcPr>
            <w:tcW w:w="4672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Альфа – тестирование</w:t>
            </w:r>
          </w:p>
        </w:tc>
        <w:tc>
          <w:tcPr>
            <w:tcW w:w="4673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4713A">
              <w:rPr>
                <w:color w:val="000000"/>
              </w:rPr>
              <w:t xml:space="preserve">Финальная стадия тестирования </w:t>
            </w:r>
            <w:proofErr w:type="gramStart"/>
            <w:r w:rsidRPr="0064713A">
              <w:rPr>
                <w:color w:val="000000"/>
              </w:rPr>
              <w:t>перед</w:t>
            </w:r>
            <w:proofErr w:type="gramEnd"/>
            <w:r w:rsidRPr="0064713A">
              <w:rPr>
                <w:color w:val="000000"/>
              </w:rPr>
              <w:t xml:space="preserve"> </w:t>
            </w:r>
            <w:proofErr w:type="gramStart"/>
            <w:r w:rsidRPr="0064713A">
              <w:rPr>
                <w:color w:val="000000"/>
              </w:rPr>
              <w:t>вы</w:t>
            </w:r>
            <w:proofErr w:type="gramEnd"/>
            <w:r w:rsidRPr="0064713A">
              <w:rPr>
                <w:color w:val="000000"/>
              </w:rPr>
              <w:t xml:space="preserve"> пуском продукта, направленная на исправление незначительных дефектов, обнаруженных в </w:t>
            </w:r>
            <w:proofErr w:type="spellStart"/>
            <w:r w:rsidRPr="0064713A">
              <w:rPr>
                <w:color w:val="000000"/>
              </w:rPr>
              <w:t>бета-тестировании</w:t>
            </w:r>
            <w:proofErr w:type="spellEnd"/>
            <w:r w:rsidRPr="0064713A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Как </w:t>
            </w:r>
            <w:r>
              <w:rPr>
                <w:color w:val="000000"/>
              </w:rPr>
              <w:lastRenderedPageBreak/>
              <w:t>правило, также выполняется с максимальным привлечением конечных пользователей/заказчиков</w:t>
            </w:r>
          </w:p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47AA8" w:rsidTr="00621E61">
        <w:tc>
          <w:tcPr>
            <w:tcW w:w="4672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Бета – тестирование</w:t>
            </w:r>
          </w:p>
        </w:tc>
        <w:tc>
          <w:tcPr>
            <w:tcW w:w="4673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Выполняется вне организации-разработчика с активным привлечением конечных пользователей/заказчиков</w:t>
            </w:r>
          </w:p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047AA8" w:rsidTr="00621E61">
        <w:tc>
          <w:tcPr>
            <w:tcW w:w="4672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Гамма – тестирование</w:t>
            </w:r>
          </w:p>
        </w:tc>
        <w:tc>
          <w:tcPr>
            <w:tcW w:w="4673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Выполняется внутри организации-разработчика с возможным частичным привлечением конечных пользователей</w:t>
            </w:r>
          </w:p>
        </w:tc>
      </w:tr>
    </w:tbl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17. </w:t>
      </w:r>
      <w:r>
        <w:rPr>
          <w:i/>
          <w:color w:val="000000"/>
        </w:rPr>
        <w:t>Заполните пропуски в схеме «упрощенная классификация тестирования»</w:t>
      </w:r>
      <w:r>
        <w:rPr>
          <w:color w:val="000000"/>
        </w:rPr>
        <w:t xml:space="preserve"> (соответствие)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930900" cy="1447800"/>
            <wp:effectExtent l="0" t="0" r="0" b="0"/>
            <wp:docPr id="1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43"/>
        <w:tblW w:w="9345" w:type="dxa"/>
        <w:tblInd w:w="-115" w:type="dxa"/>
        <w:tblLayout w:type="fixed"/>
        <w:tblLook w:val="0400"/>
      </w:tblPr>
      <w:tblGrid>
        <w:gridCol w:w="3686"/>
        <w:gridCol w:w="5659"/>
      </w:tblGrid>
      <w:tr w:rsidR="00047AA8" w:rsidTr="00621E61">
        <w:tc>
          <w:tcPr>
            <w:tcW w:w="3686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59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По доступу к коду и архитектуре приложения</w:t>
            </w:r>
          </w:p>
        </w:tc>
      </w:tr>
      <w:tr w:rsidR="00047AA8" w:rsidTr="00621E61">
        <w:tc>
          <w:tcPr>
            <w:tcW w:w="3686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59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По степени автоматизации</w:t>
            </w:r>
          </w:p>
        </w:tc>
      </w:tr>
      <w:tr w:rsidR="00047AA8" w:rsidTr="00621E61">
        <w:tc>
          <w:tcPr>
            <w:tcW w:w="3686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59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По уровню детализации приложения</w:t>
            </w:r>
          </w:p>
        </w:tc>
      </w:tr>
    </w:tbl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18. </w:t>
      </w:r>
      <w:r>
        <w:rPr>
          <w:i/>
          <w:color w:val="000000"/>
        </w:rPr>
        <w:t>Заполните пропуски в схеме «классификация тестирования по убыванию степени важности тестируемых функций»</w:t>
      </w:r>
      <w:r>
        <w:rPr>
          <w:color w:val="000000"/>
        </w:rPr>
        <w:t xml:space="preserve"> (соответствие)</w:t>
      </w:r>
    </w:p>
    <w:p w:rsidR="00047AA8" w:rsidRDefault="00047AA8" w:rsidP="00047AA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254500" cy="2070100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207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34"/>
        <w:tblW w:w="9345" w:type="dxa"/>
        <w:tblInd w:w="-115" w:type="dxa"/>
        <w:tblLayout w:type="fixed"/>
        <w:tblLook w:val="0400"/>
      </w:tblPr>
      <w:tblGrid>
        <w:gridCol w:w="6946"/>
        <w:gridCol w:w="2399"/>
      </w:tblGrid>
      <w:tr w:rsidR="00047AA8" w:rsidTr="00621E61">
        <w:tc>
          <w:tcPr>
            <w:tcW w:w="6946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 </w:t>
            </w:r>
          </w:p>
        </w:tc>
        <w:tc>
          <w:tcPr>
            <w:tcW w:w="2399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Средняя важность</w:t>
            </w:r>
          </w:p>
        </w:tc>
      </w:tr>
      <w:tr w:rsidR="00047AA8" w:rsidTr="00621E61">
        <w:tc>
          <w:tcPr>
            <w:tcW w:w="6946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99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Высокая важность</w:t>
            </w:r>
          </w:p>
        </w:tc>
      </w:tr>
      <w:tr w:rsidR="00047AA8" w:rsidTr="00621E61">
        <w:tc>
          <w:tcPr>
            <w:tcW w:w="6946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99" w:type="dxa"/>
          </w:tcPr>
          <w:p w:rsidR="00047AA8" w:rsidRDefault="00047AA8" w:rsidP="00621E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Низкая важность</w:t>
            </w:r>
          </w:p>
        </w:tc>
      </w:tr>
    </w:tbl>
    <w:p w:rsidR="00047AA8" w:rsidRDefault="00047AA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9414"/>
      </w:tblGrid>
      <w:tr w:rsidR="0064713A" w:rsidTr="00AD2348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13A" w:rsidRDefault="0064713A" w:rsidP="00AD2348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ПК-3.3. Осуществляет проверку исправления дефектов</w:t>
            </w:r>
          </w:p>
        </w:tc>
      </w:tr>
      <w:tr w:rsidR="0064713A" w:rsidRPr="00A14BA7" w:rsidTr="00AD2348">
        <w:trPr>
          <w:trHeight w:hRule="exact" w:val="136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13A" w:rsidRPr="00A14BA7" w:rsidRDefault="0064713A" w:rsidP="00AD2348">
            <w:pPr>
              <w:rPr>
                <w:sz w:val="19"/>
                <w:szCs w:val="19"/>
              </w:rPr>
            </w:pPr>
            <w:r w:rsidRPr="00A14BA7">
              <w:rPr>
                <w:b/>
                <w:color w:val="000000"/>
                <w:sz w:val="19"/>
                <w:szCs w:val="19"/>
              </w:rPr>
              <w:t>Знать</w:t>
            </w:r>
            <w:r w:rsidRPr="00A14BA7">
              <w:t xml:space="preserve">  </w:t>
            </w:r>
          </w:p>
          <w:p w:rsidR="0064713A" w:rsidRPr="00A14BA7" w:rsidRDefault="0064713A" w:rsidP="00AD2348">
            <w:pPr>
              <w:rPr>
                <w:sz w:val="19"/>
                <w:szCs w:val="19"/>
              </w:rPr>
            </w:pPr>
            <w:r w:rsidRPr="00A14BA7">
              <w:rPr>
                <w:color w:val="000000"/>
                <w:sz w:val="19"/>
                <w:szCs w:val="19"/>
              </w:rPr>
              <w:t>Критерии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оценки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качества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исправления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дефектов</w:t>
            </w:r>
            <w:r w:rsidRPr="00A14BA7">
              <w:t xml:space="preserve"> </w:t>
            </w:r>
          </w:p>
          <w:p w:rsidR="0064713A" w:rsidRPr="00A14BA7" w:rsidRDefault="0064713A" w:rsidP="00AD2348">
            <w:pPr>
              <w:rPr>
                <w:sz w:val="19"/>
                <w:szCs w:val="19"/>
              </w:rPr>
            </w:pPr>
            <w:r w:rsidRPr="00A14BA7">
              <w:rPr>
                <w:b/>
                <w:color w:val="000000"/>
                <w:sz w:val="19"/>
                <w:szCs w:val="19"/>
              </w:rPr>
              <w:t>Уметь</w:t>
            </w:r>
            <w:r w:rsidRPr="00A14BA7">
              <w:t xml:space="preserve">  </w:t>
            </w:r>
          </w:p>
          <w:p w:rsidR="0064713A" w:rsidRPr="00A14BA7" w:rsidRDefault="0064713A" w:rsidP="00AD2348">
            <w:pPr>
              <w:rPr>
                <w:sz w:val="19"/>
                <w:szCs w:val="19"/>
              </w:rPr>
            </w:pPr>
            <w:r w:rsidRPr="00A14BA7">
              <w:rPr>
                <w:color w:val="000000"/>
                <w:sz w:val="19"/>
                <w:szCs w:val="19"/>
              </w:rPr>
              <w:t>Использовать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современные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средства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учета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исправления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дефектов,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включая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системы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отслеживания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ошибок</w:t>
            </w:r>
            <w:r w:rsidRPr="00A14BA7">
              <w:t xml:space="preserve"> </w:t>
            </w:r>
          </w:p>
          <w:p w:rsidR="0064713A" w:rsidRPr="00A14BA7" w:rsidRDefault="0064713A" w:rsidP="00AD2348">
            <w:pPr>
              <w:rPr>
                <w:sz w:val="19"/>
                <w:szCs w:val="19"/>
              </w:rPr>
            </w:pPr>
            <w:r w:rsidRPr="00A14BA7">
              <w:rPr>
                <w:b/>
                <w:color w:val="000000"/>
                <w:sz w:val="19"/>
                <w:szCs w:val="19"/>
              </w:rPr>
              <w:t>Владеть</w:t>
            </w:r>
            <w:r w:rsidRPr="00A14BA7">
              <w:t xml:space="preserve">  </w:t>
            </w:r>
          </w:p>
          <w:p w:rsidR="0064713A" w:rsidRPr="00A14BA7" w:rsidRDefault="0064713A" w:rsidP="00AD2348">
            <w:pPr>
              <w:rPr>
                <w:sz w:val="19"/>
                <w:szCs w:val="19"/>
              </w:rPr>
            </w:pPr>
            <w:r w:rsidRPr="00A14BA7">
              <w:rPr>
                <w:color w:val="000000"/>
                <w:sz w:val="19"/>
                <w:szCs w:val="19"/>
              </w:rPr>
              <w:t>Навыками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проверки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исправления</w:t>
            </w:r>
            <w:r w:rsidRPr="00A14BA7">
              <w:t xml:space="preserve"> </w:t>
            </w:r>
            <w:r w:rsidRPr="00A14BA7">
              <w:rPr>
                <w:color w:val="000000"/>
                <w:sz w:val="19"/>
                <w:szCs w:val="19"/>
              </w:rPr>
              <w:t>дефектов</w:t>
            </w:r>
            <w:r w:rsidRPr="00A14BA7">
              <w:t xml:space="preserve"> </w:t>
            </w:r>
          </w:p>
        </w:tc>
      </w:tr>
      <w:tr w:rsidR="0064713A" w:rsidRPr="00A14BA7" w:rsidTr="00AD2348">
        <w:trPr>
          <w:trHeight w:hRule="exact" w:val="14"/>
        </w:trPr>
        <w:tc>
          <w:tcPr>
            <w:tcW w:w="10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713A" w:rsidRPr="00A14BA7" w:rsidRDefault="0064713A" w:rsidP="00AD2348"/>
        </w:tc>
      </w:tr>
      <w:tr w:rsidR="0064713A" w:rsidRPr="00A14BA7" w:rsidTr="00AD2348">
        <w:trPr>
          <w:gridAfter w:val="1"/>
          <w:wAfter w:w="9496" w:type="dxa"/>
          <w:trHeight w:hRule="exact" w:val="138"/>
        </w:trPr>
        <w:tc>
          <w:tcPr>
            <w:tcW w:w="766" w:type="dxa"/>
          </w:tcPr>
          <w:p w:rsidR="0064713A" w:rsidRPr="00A14BA7" w:rsidRDefault="0064713A" w:rsidP="00AD2348"/>
        </w:tc>
      </w:tr>
    </w:tbl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19. </w:t>
      </w:r>
      <w:r>
        <w:rPr>
          <w:i/>
          <w:color w:val="000000"/>
        </w:rPr>
        <w:t xml:space="preserve">Какие стадии существуют в жизненном цикле </w:t>
      </w:r>
      <w:proofErr w:type="spellStart"/>
      <w:proofErr w:type="gramStart"/>
      <w:r>
        <w:rPr>
          <w:i/>
          <w:color w:val="000000"/>
        </w:rPr>
        <w:t>тест-кейса</w:t>
      </w:r>
      <w:proofErr w:type="spellEnd"/>
      <w:proofErr w:type="gramEnd"/>
      <w:r>
        <w:rPr>
          <w:i/>
          <w:color w:val="000000"/>
        </w:rPr>
        <w:t xml:space="preserve">? </w:t>
      </w:r>
      <w:r>
        <w:rPr>
          <w:color w:val="000000"/>
        </w:rPr>
        <w:t>(выберите несколько вариантов ответа)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Создан</w:t>
      </w:r>
      <w:proofErr w:type="gramEnd"/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б) Не выполнен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в) Заблокирован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г) Пройден успешно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Пропущен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е) Провален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ж) Удален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20. </w:t>
      </w:r>
      <w:r>
        <w:rPr>
          <w:i/>
          <w:color w:val="000000"/>
        </w:rPr>
        <w:t xml:space="preserve">Объедините термин и определение </w:t>
      </w:r>
      <w:r>
        <w:rPr>
          <w:color w:val="000000"/>
        </w:rPr>
        <w:t>(соответствие)</w:t>
      </w:r>
    </w:p>
    <w:tbl>
      <w:tblPr>
        <w:tblStyle w:val="27"/>
        <w:tblW w:w="9345" w:type="dxa"/>
        <w:tblInd w:w="-115" w:type="dxa"/>
        <w:tblLayout w:type="fixed"/>
        <w:tblLook w:val="0400"/>
      </w:tblPr>
      <w:tblGrid>
        <w:gridCol w:w="4672"/>
        <w:gridCol w:w="4673"/>
      </w:tblGrid>
      <w:tr w:rsidR="003F3BBC">
        <w:tc>
          <w:tcPr>
            <w:tcW w:w="4672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Ошибка</w:t>
            </w:r>
          </w:p>
        </w:tc>
        <w:tc>
          <w:tcPr>
            <w:tcW w:w="467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Отклонение фактического результата от ожиданий наблюдателя, сформированных на основе требований, спецификаций, иной документации или опыта и здравого смысла</w:t>
            </w:r>
          </w:p>
          <w:p w:rsidR="003F3BBC" w:rsidRDefault="003F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F3BBC">
        <w:tc>
          <w:tcPr>
            <w:tcW w:w="4672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Дефект</w:t>
            </w:r>
          </w:p>
        </w:tc>
        <w:tc>
          <w:tcPr>
            <w:tcW w:w="467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Действие человека, приводящее к некорректным результатам</w:t>
            </w:r>
          </w:p>
          <w:p w:rsidR="003F3BBC" w:rsidRDefault="003F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F3BBC">
        <w:tc>
          <w:tcPr>
            <w:tcW w:w="4672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Сбой, отказ</w:t>
            </w:r>
          </w:p>
        </w:tc>
        <w:tc>
          <w:tcPr>
            <w:tcW w:w="4673" w:type="dxa"/>
          </w:tcPr>
          <w:p w:rsidR="003F3BBC" w:rsidRDefault="000C3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Недостаток в компоненте или системе, способный привести к ситуации сбоя или отказа</w:t>
            </w:r>
          </w:p>
        </w:tc>
      </w:tr>
      <w:tr w:rsidR="003F3BBC">
        <w:tc>
          <w:tcPr>
            <w:tcW w:w="4672" w:type="dxa"/>
          </w:tcPr>
          <w:p w:rsidR="003F3BBC" w:rsidRDefault="003F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3F3BBC" w:rsidRDefault="003F3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t xml:space="preserve">21. </w:t>
      </w:r>
      <w:r>
        <w:rPr>
          <w:i/>
          <w:color w:val="000000"/>
        </w:rPr>
        <w:t>В каком состоянии может быть дефект?</w:t>
      </w:r>
      <w:r>
        <w:rPr>
          <w:color w:val="000000"/>
        </w:rPr>
        <w:t xml:space="preserve"> (выберите несколько вариантов ответа)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а) </w:t>
      </w:r>
      <w:r>
        <w:t>Открыт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б) Назначен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в) Некому назначить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г) Проверен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Отклонен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е) Закрыт</w:t>
      </w:r>
    </w:p>
    <w:p w:rsidR="003F3BBC" w:rsidRDefault="000C38DD">
      <w:pPr>
        <w:spacing w:after="200"/>
        <w:jc w:val="both"/>
        <w:rPr>
          <w:i/>
        </w:rPr>
      </w:pPr>
      <w:r>
        <w:t xml:space="preserve">22. </w:t>
      </w:r>
      <w:r>
        <w:rPr>
          <w:i/>
        </w:rPr>
        <w:t xml:space="preserve">Расставьте в нужном порядке последовательность действий при обнаружении дефекта технического характера </w:t>
      </w:r>
      <w:r>
        <w:t>(порядок)</w:t>
      </w:r>
      <w:r>
        <w:rPr>
          <w:i/>
        </w:rPr>
        <w:t xml:space="preserve"> </w:t>
      </w:r>
    </w:p>
    <w:p w:rsidR="003F3BBC" w:rsidRDefault="000C38DD">
      <w:pPr>
        <w:spacing w:after="200"/>
        <w:jc w:val="both"/>
      </w:pPr>
      <w:r>
        <w:t>а) Сообщение об обнаруженной ошибке технической поддержке приложения</w:t>
      </w:r>
    </w:p>
    <w:p w:rsidR="003F3BBC" w:rsidRDefault="000C38DD">
      <w:pPr>
        <w:spacing w:after="200"/>
        <w:jc w:val="both"/>
      </w:pPr>
      <w:r>
        <w:t>б) Взятие ошибки в обработку членом команды разработки</w:t>
      </w:r>
    </w:p>
    <w:p w:rsidR="003F3BBC" w:rsidRDefault="000C38DD">
      <w:pPr>
        <w:spacing w:after="200"/>
        <w:jc w:val="both"/>
      </w:pPr>
      <w:r>
        <w:t>в) Обнаружение ошибки пользователем</w:t>
      </w:r>
    </w:p>
    <w:p w:rsidR="003F3BBC" w:rsidRDefault="000C38DD">
      <w:pPr>
        <w:spacing w:after="200"/>
        <w:jc w:val="both"/>
      </w:pPr>
      <w:r>
        <w:t>г) Исправление ошибки (закончено)</w:t>
      </w:r>
    </w:p>
    <w:p w:rsidR="003F3BBC" w:rsidRDefault="000C38DD">
      <w:pPr>
        <w:spacing w:after="200"/>
        <w:jc w:val="both"/>
      </w:pPr>
      <w:proofErr w:type="spellStart"/>
      <w:r>
        <w:t>д</w:t>
      </w:r>
      <w:proofErr w:type="spellEnd"/>
      <w:r>
        <w:t xml:space="preserve">) Выпуск </w:t>
      </w:r>
      <w:proofErr w:type="spellStart"/>
      <w:r>
        <w:t>патча</w:t>
      </w:r>
      <w:proofErr w:type="spellEnd"/>
      <w:r>
        <w:t xml:space="preserve"> (исправления) к существующему приложению</w:t>
      </w:r>
    </w:p>
    <w:p w:rsidR="003F3BBC" w:rsidRDefault="000C38DD">
      <w:pPr>
        <w:spacing w:after="200"/>
        <w:jc w:val="both"/>
      </w:pPr>
      <w:r>
        <w:t>е) Занесение ошибки в систему отслеживания ошибок</w:t>
      </w:r>
    </w:p>
    <w:p w:rsidR="003F3BBC" w:rsidRDefault="000C38DD">
      <w:pPr>
        <w:spacing w:after="200"/>
        <w:jc w:val="both"/>
      </w:pPr>
      <w:r>
        <w:t>ж) Работа над исправлением ошибки (члена команды разработки)</w:t>
      </w:r>
    </w:p>
    <w:p w:rsidR="003F3BBC" w:rsidRDefault="000C38DD">
      <w:pPr>
        <w:spacing w:after="200"/>
        <w:jc w:val="both"/>
      </w:pPr>
      <w:proofErr w:type="spellStart"/>
      <w:r>
        <w:t>з</w:t>
      </w:r>
      <w:proofErr w:type="spellEnd"/>
      <w:r>
        <w:t xml:space="preserve">) Смена статуса ошибки в системе отслеживания ошибок </w:t>
      </w:r>
      <w:proofErr w:type="gramStart"/>
      <w:r>
        <w:t>на</w:t>
      </w:r>
      <w:proofErr w:type="gramEnd"/>
      <w:r>
        <w:t xml:space="preserve"> «в работе»</w:t>
      </w:r>
    </w:p>
    <w:p w:rsidR="003F3BBC" w:rsidRDefault="000C38DD">
      <w:pPr>
        <w:spacing w:after="200"/>
        <w:jc w:val="both"/>
      </w:pPr>
      <w:r>
        <w:t>и) Смена статуса ошибки в системе отслеживания ошибок на «закрыта»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23. </w:t>
      </w:r>
      <w:r>
        <w:rPr>
          <w:i/>
          <w:color w:val="000000"/>
        </w:rPr>
        <w:t xml:space="preserve">Какие сведения об дефекте могут </w:t>
      </w:r>
      <w:proofErr w:type="gramStart"/>
      <w:r>
        <w:rPr>
          <w:i/>
          <w:color w:val="000000"/>
        </w:rPr>
        <w:t>хранится</w:t>
      </w:r>
      <w:proofErr w:type="gramEnd"/>
      <w:r>
        <w:rPr>
          <w:i/>
          <w:color w:val="000000"/>
        </w:rPr>
        <w:t xml:space="preserve"> в системе отслеживания ошибок? </w:t>
      </w:r>
      <w:r>
        <w:rPr>
          <w:color w:val="000000"/>
        </w:rPr>
        <w:t>(выберите несколько вариантов ответа)</w:t>
      </w:r>
    </w:p>
    <w:p w:rsidR="003F3BBC" w:rsidRDefault="000C38DD">
      <w:pPr>
        <w:spacing w:after="200"/>
        <w:jc w:val="both"/>
      </w:pPr>
      <w:r>
        <w:t>а) Номер (идентификатор) дефекта</w:t>
      </w:r>
    </w:p>
    <w:p w:rsidR="003F3BBC" w:rsidRDefault="000C38DD">
      <w:pPr>
        <w:spacing w:after="200"/>
        <w:jc w:val="both"/>
      </w:pPr>
      <w:r>
        <w:t>б) Кто сообщил о дефекте</w:t>
      </w:r>
    </w:p>
    <w:p w:rsidR="003F3BBC" w:rsidRDefault="000C38DD">
      <w:pPr>
        <w:spacing w:after="200"/>
        <w:jc w:val="both"/>
      </w:pPr>
      <w:r>
        <w:t>в) Версия продукта, в которой обнаружен дефект</w:t>
      </w:r>
    </w:p>
    <w:p w:rsidR="003F3BBC" w:rsidRDefault="000C38DD">
      <w:pPr>
        <w:spacing w:after="200"/>
        <w:jc w:val="both"/>
      </w:pPr>
      <w:r>
        <w:lastRenderedPageBreak/>
        <w:t>г) Обсуждение того, кто возьмет задачу по устранению</w:t>
      </w:r>
    </w:p>
    <w:p w:rsidR="003F3BBC" w:rsidRDefault="000C38DD">
      <w:pPr>
        <w:spacing w:after="200"/>
        <w:jc w:val="both"/>
      </w:pPr>
      <w:proofErr w:type="spellStart"/>
      <w:r>
        <w:t>д</w:t>
      </w:r>
      <w:proofErr w:type="spellEnd"/>
      <w:r>
        <w:t>) Серьёзность (критичность) дефекта и приоритет решения</w:t>
      </w:r>
    </w:p>
    <w:p w:rsidR="003F3BBC" w:rsidRDefault="000C38DD">
      <w:pPr>
        <w:spacing w:after="200"/>
        <w:jc w:val="both"/>
        <w:rPr>
          <w:i/>
        </w:rPr>
      </w:pPr>
      <w:r>
        <w:t xml:space="preserve">24. </w:t>
      </w:r>
      <w:r>
        <w:rPr>
          <w:i/>
        </w:rPr>
        <w:t xml:space="preserve">Расставьте в нужном порядке последовательность действий при создании отчета о дефекте </w:t>
      </w:r>
      <w:r>
        <w:t>(порядок)</w:t>
      </w:r>
      <w:r>
        <w:rPr>
          <w:i/>
        </w:rPr>
        <w:t xml:space="preserve"> </w:t>
      </w:r>
    </w:p>
    <w:p w:rsidR="003F3BBC" w:rsidRDefault="000C38DD">
      <w:r>
        <w:t>а) Сформулировать суть проблемы в виде «что сделали, что получили, что ожидали получить»</w:t>
      </w:r>
    </w:p>
    <w:p w:rsidR="003F3BBC" w:rsidRDefault="000C38DD">
      <w:pPr>
        <w:spacing w:after="200"/>
        <w:jc w:val="both"/>
      </w:pPr>
      <w:r>
        <w:t>б) Понять суть проблемы</w:t>
      </w:r>
    </w:p>
    <w:p w:rsidR="003F3BBC" w:rsidRDefault="000C38DD">
      <w:pPr>
        <w:spacing w:after="200"/>
        <w:jc w:val="both"/>
      </w:pPr>
      <w:r>
        <w:t>в) Обнаружить дефект</w:t>
      </w:r>
    </w:p>
    <w:p w:rsidR="003F3BBC" w:rsidRDefault="000C38DD">
      <w:pPr>
        <w:spacing w:after="200"/>
        <w:jc w:val="both"/>
      </w:pPr>
      <w:r>
        <w:t>г) Проверить наличие описания найденного вами дефекта в системе управления дефектами</w:t>
      </w:r>
    </w:p>
    <w:p w:rsidR="003F3BBC" w:rsidRDefault="000C38DD">
      <w:pPr>
        <w:spacing w:after="200"/>
        <w:jc w:val="both"/>
      </w:pPr>
      <w:proofErr w:type="spellStart"/>
      <w:r>
        <w:t>д</w:t>
      </w:r>
      <w:proofErr w:type="spellEnd"/>
      <w:r>
        <w:t>) После заполнения всех полей внимательно перечитать отчёт, исправив неточности и добавив подробности</w:t>
      </w:r>
    </w:p>
    <w:p w:rsidR="003F3BBC" w:rsidRDefault="000C38DD">
      <w:pPr>
        <w:spacing w:after="200"/>
        <w:jc w:val="both"/>
      </w:pPr>
      <w:r>
        <w:t>е) Заполнить поля отчёта, начиная с подробного описания</w:t>
      </w:r>
    </w:p>
    <w:p w:rsidR="003F3BBC" w:rsidRDefault="000C38DD">
      <w:pPr>
        <w:spacing w:after="200"/>
        <w:jc w:val="both"/>
      </w:pPr>
      <w:r>
        <w:t>ж) Ещё раз перечитать отчёт</w:t>
      </w:r>
    </w:p>
    <w:p w:rsidR="003F3BBC" w:rsidRDefault="000C38DD">
      <w:pPr>
        <w:spacing w:after="200"/>
        <w:jc w:val="both"/>
      </w:pPr>
      <w:proofErr w:type="spellStart"/>
      <w:r>
        <w:t>з</w:t>
      </w:r>
      <w:proofErr w:type="spellEnd"/>
      <w:r>
        <w:t>) Воспроизвести дефект</w:t>
      </w:r>
    </w:p>
    <w:p w:rsidR="003F3BBC" w:rsidRDefault="003F3BBC"/>
    <w:p w:rsidR="003F3BBC" w:rsidRDefault="000C38DD">
      <w:pPr>
        <w:rPr>
          <w:b/>
          <w:color w:val="000000"/>
        </w:rPr>
      </w:pPr>
      <w:r>
        <w:br w:type="page"/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b/>
          <w:color w:val="000000"/>
        </w:rPr>
      </w:pPr>
      <w:r>
        <w:rPr>
          <w:b/>
          <w:color w:val="000000"/>
        </w:rPr>
        <w:lastRenderedPageBreak/>
        <w:t xml:space="preserve">Ответы: </w:t>
      </w:r>
    </w:p>
    <w:tbl>
      <w:tblPr>
        <w:tblStyle w:val="18"/>
        <w:tblW w:w="467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3"/>
        <w:gridCol w:w="3259"/>
      </w:tblGrid>
      <w:tr w:rsidR="003F3BBC">
        <w:tc>
          <w:tcPr>
            <w:tcW w:w="1413" w:type="dxa"/>
          </w:tcPr>
          <w:p w:rsidR="003F3BBC" w:rsidRDefault="000C38DD">
            <w:pPr>
              <w:rPr>
                <w:b/>
              </w:rPr>
            </w:pPr>
            <w:r>
              <w:rPr>
                <w:b/>
              </w:rPr>
              <w:t>№ вопроса</w:t>
            </w:r>
          </w:p>
        </w:tc>
        <w:tc>
          <w:tcPr>
            <w:tcW w:w="3259" w:type="dxa"/>
          </w:tcPr>
          <w:p w:rsidR="003F3BBC" w:rsidRDefault="000C38DD">
            <w:pPr>
              <w:rPr>
                <w:b/>
              </w:rPr>
            </w:pPr>
            <w:r>
              <w:rPr>
                <w:b/>
              </w:rPr>
              <w:t>Ответ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1</w:t>
            </w:r>
          </w:p>
        </w:tc>
        <w:tc>
          <w:tcPr>
            <w:tcW w:w="3259" w:type="dxa"/>
          </w:tcPr>
          <w:p w:rsidR="003F3BBC" w:rsidRDefault="000C38DD">
            <w:r>
              <w:t>а</w:t>
            </w:r>
          </w:p>
        </w:tc>
      </w:tr>
      <w:tr w:rsidR="003F3BBC">
        <w:trPr>
          <w:trHeight w:val="178"/>
        </w:trPr>
        <w:tc>
          <w:tcPr>
            <w:tcW w:w="1413" w:type="dxa"/>
          </w:tcPr>
          <w:p w:rsidR="003F3BBC" w:rsidRDefault="000C38DD">
            <w:r>
              <w:t>2</w:t>
            </w:r>
          </w:p>
        </w:tc>
        <w:tc>
          <w:tcPr>
            <w:tcW w:w="3259" w:type="dxa"/>
          </w:tcPr>
          <w:p w:rsidR="003F3BBC" w:rsidRPr="0064713A" w:rsidRDefault="000C38DD">
            <w:r w:rsidRPr="0064713A">
              <w:t xml:space="preserve">б, </w:t>
            </w:r>
            <w:proofErr w:type="gramStart"/>
            <w:r w:rsidRPr="0064713A">
              <w:t>г</w:t>
            </w:r>
            <w:proofErr w:type="gramEnd"/>
            <w:r w:rsidRPr="0064713A">
              <w:t xml:space="preserve">, </w:t>
            </w:r>
            <w:proofErr w:type="spellStart"/>
            <w:r w:rsidRPr="0064713A">
              <w:t>д</w:t>
            </w:r>
            <w:proofErr w:type="spellEnd"/>
            <w:r w:rsidRPr="0064713A">
              <w:t xml:space="preserve">, е, </w:t>
            </w:r>
            <w:proofErr w:type="spellStart"/>
            <w:r w:rsidRPr="0064713A">
              <w:t>з</w:t>
            </w:r>
            <w:proofErr w:type="spellEnd"/>
            <w:r w:rsidRPr="0064713A">
              <w:t xml:space="preserve"> (</w:t>
            </w:r>
            <w:proofErr w:type="spellStart"/>
            <w:r>
              <w:t>scrum</w:t>
            </w:r>
            <w:proofErr w:type="spellEnd"/>
            <w:r w:rsidRPr="0064713A">
              <w:t xml:space="preserve"> не входит в традиционные)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3</w:t>
            </w:r>
          </w:p>
        </w:tc>
        <w:tc>
          <w:tcPr>
            <w:tcW w:w="3259" w:type="dxa"/>
          </w:tcPr>
          <w:p w:rsidR="003F3BBC" w:rsidRDefault="000C38DD">
            <w:r>
              <w:t>б, г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4</w:t>
            </w:r>
          </w:p>
        </w:tc>
        <w:tc>
          <w:tcPr>
            <w:tcW w:w="3259" w:type="dxa"/>
          </w:tcPr>
          <w:p w:rsidR="003F3BBC" w:rsidRDefault="000C38DD">
            <w:r>
              <w:t xml:space="preserve">1-4 , 2-1 , 3-5, 4-2 , 5-3 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5</w:t>
            </w:r>
          </w:p>
        </w:tc>
        <w:tc>
          <w:tcPr>
            <w:tcW w:w="3259" w:type="dxa"/>
          </w:tcPr>
          <w:p w:rsidR="003F3BBC" w:rsidRDefault="000C38DD">
            <w:r>
              <w:t>в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6</w:t>
            </w:r>
          </w:p>
        </w:tc>
        <w:tc>
          <w:tcPr>
            <w:tcW w:w="3259" w:type="dxa"/>
          </w:tcPr>
          <w:p w:rsidR="003F3BBC" w:rsidRDefault="000C38DD">
            <w:r>
              <w:t>Все, кроме «</w:t>
            </w:r>
            <w:proofErr w:type="spellStart"/>
            <w:r>
              <w:t>д</w:t>
            </w:r>
            <w:proofErr w:type="spellEnd"/>
            <w:r>
              <w:t>»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7</w:t>
            </w:r>
          </w:p>
        </w:tc>
        <w:tc>
          <w:tcPr>
            <w:tcW w:w="3259" w:type="dxa"/>
          </w:tcPr>
          <w:p w:rsidR="003F3BBC" w:rsidRDefault="000C38DD">
            <w:r>
              <w:t>1-2, 2-3, 3-1, 4-4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8</w:t>
            </w:r>
          </w:p>
        </w:tc>
        <w:tc>
          <w:tcPr>
            <w:tcW w:w="3259" w:type="dxa"/>
          </w:tcPr>
          <w:p w:rsidR="003F3BBC" w:rsidRDefault="000C38DD">
            <w:r>
              <w:t>б, в, г, е, ж, з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9</w:t>
            </w:r>
          </w:p>
        </w:tc>
        <w:tc>
          <w:tcPr>
            <w:tcW w:w="3259" w:type="dxa"/>
          </w:tcPr>
          <w:p w:rsidR="003F3BBC" w:rsidRDefault="000C38DD">
            <w:r>
              <w:t>нет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10</w:t>
            </w:r>
          </w:p>
        </w:tc>
        <w:tc>
          <w:tcPr>
            <w:tcW w:w="3259" w:type="dxa"/>
          </w:tcPr>
          <w:p w:rsidR="003F3BBC" w:rsidRDefault="000C38DD">
            <w:r>
              <w:t>1-2, 2-1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11</w:t>
            </w:r>
          </w:p>
        </w:tc>
        <w:tc>
          <w:tcPr>
            <w:tcW w:w="3259" w:type="dxa"/>
          </w:tcPr>
          <w:p w:rsidR="003F3BBC" w:rsidRDefault="000C38DD">
            <w:r>
              <w:t>1-2, 2-3, 3-1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12</w:t>
            </w:r>
          </w:p>
        </w:tc>
        <w:tc>
          <w:tcPr>
            <w:tcW w:w="3259" w:type="dxa"/>
          </w:tcPr>
          <w:p w:rsidR="003F3BBC" w:rsidRDefault="000C38DD">
            <w:r>
              <w:t>1-2, 2-1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13</w:t>
            </w:r>
          </w:p>
        </w:tc>
        <w:tc>
          <w:tcPr>
            <w:tcW w:w="3259" w:type="dxa"/>
          </w:tcPr>
          <w:p w:rsidR="003F3BBC" w:rsidRDefault="000C38DD">
            <w:r>
              <w:t>а, б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14</w:t>
            </w:r>
          </w:p>
        </w:tc>
        <w:tc>
          <w:tcPr>
            <w:tcW w:w="3259" w:type="dxa"/>
          </w:tcPr>
          <w:p w:rsidR="003F3BBC" w:rsidRDefault="000C38DD">
            <w:r>
              <w:t>1-2, 2-1, 3-3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15</w:t>
            </w:r>
          </w:p>
        </w:tc>
        <w:tc>
          <w:tcPr>
            <w:tcW w:w="3259" w:type="dxa"/>
          </w:tcPr>
          <w:p w:rsidR="003F3BBC" w:rsidRDefault="000C38DD">
            <w:r>
              <w:t>б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16</w:t>
            </w:r>
          </w:p>
        </w:tc>
        <w:tc>
          <w:tcPr>
            <w:tcW w:w="3259" w:type="dxa"/>
          </w:tcPr>
          <w:p w:rsidR="003F3BBC" w:rsidRDefault="000C38DD">
            <w:r>
              <w:t>1-3, 2-2, 3-1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17</w:t>
            </w:r>
          </w:p>
        </w:tc>
        <w:tc>
          <w:tcPr>
            <w:tcW w:w="3259" w:type="dxa"/>
          </w:tcPr>
          <w:p w:rsidR="003F3BBC" w:rsidRDefault="000C38DD">
            <w:r>
              <w:t xml:space="preserve">1-3 , 2-1 , 3-2 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18</w:t>
            </w:r>
          </w:p>
        </w:tc>
        <w:tc>
          <w:tcPr>
            <w:tcW w:w="3259" w:type="dxa"/>
          </w:tcPr>
          <w:p w:rsidR="003F3BBC" w:rsidRDefault="000C38DD">
            <w:r>
              <w:t>1-3, 2-1, 3-2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19</w:t>
            </w:r>
          </w:p>
        </w:tc>
        <w:tc>
          <w:tcPr>
            <w:tcW w:w="3259" w:type="dxa"/>
          </w:tcPr>
          <w:p w:rsidR="003F3BBC" w:rsidRDefault="000C38DD">
            <w:r>
              <w:t>Все кроме «ж»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20</w:t>
            </w:r>
          </w:p>
        </w:tc>
        <w:tc>
          <w:tcPr>
            <w:tcW w:w="3259" w:type="dxa"/>
          </w:tcPr>
          <w:p w:rsidR="003F3BBC" w:rsidRDefault="000C38DD">
            <w:r>
              <w:t>1-2  , 2-1 , 3-3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21</w:t>
            </w:r>
          </w:p>
        </w:tc>
        <w:tc>
          <w:tcPr>
            <w:tcW w:w="3259" w:type="dxa"/>
          </w:tcPr>
          <w:p w:rsidR="003F3BBC" w:rsidRDefault="000C38DD">
            <w:r>
              <w:t>а, б, г, д, е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22</w:t>
            </w:r>
          </w:p>
        </w:tc>
        <w:tc>
          <w:tcPr>
            <w:tcW w:w="3259" w:type="dxa"/>
          </w:tcPr>
          <w:p w:rsidR="003F3BBC" w:rsidRDefault="000C38DD">
            <w:r>
              <w:t>в, а, е, б, з, ж, г, и, д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23</w:t>
            </w:r>
          </w:p>
        </w:tc>
        <w:tc>
          <w:tcPr>
            <w:tcW w:w="3259" w:type="dxa"/>
          </w:tcPr>
          <w:p w:rsidR="003F3BBC" w:rsidRDefault="000C38DD">
            <w:r>
              <w:t>Все кроме «г»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24</w:t>
            </w:r>
          </w:p>
        </w:tc>
        <w:tc>
          <w:tcPr>
            <w:tcW w:w="3259" w:type="dxa"/>
          </w:tcPr>
          <w:p w:rsidR="003F3BBC" w:rsidRDefault="000C38DD">
            <w:r>
              <w:t>(д, б), з, г, а, е, д, ж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25</w:t>
            </w:r>
          </w:p>
        </w:tc>
        <w:tc>
          <w:tcPr>
            <w:tcW w:w="3259" w:type="dxa"/>
          </w:tcPr>
          <w:p w:rsidR="003F3BBC" w:rsidRDefault="000C38DD">
            <w:r>
              <w:t>б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26</w:t>
            </w:r>
          </w:p>
        </w:tc>
        <w:tc>
          <w:tcPr>
            <w:tcW w:w="3259" w:type="dxa"/>
          </w:tcPr>
          <w:p w:rsidR="003F3BBC" w:rsidRDefault="000C38DD">
            <w:r>
              <w:t>в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27</w:t>
            </w:r>
          </w:p>
        </w:tc>
        <w:tc>
          <w:tcPr>
            <w:tcW w:w="3259" w:type="dxa"/>
          </w:tcPr>
          <w:p w:rsidR="003F3BBC" w:rsidRDefault="000C38DD">
            <w:r>
              <w:t>а, б, в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28</w:t>
            </w:r>
          </w:p>
        </w:tc>
        <w:tc>
          <w:tcPr>
            <w:tcW w:w="3259" w:type="dxa"/>
          </w:tcPr>
          <w:p w:rsidR="003F3BBC" w:rsidRDefault="000C38DD">
            <w:r>
              <w:t>б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29</w:t>
            </w:r>
          </w:p>
        </w:tc>
        <w:tc>
          <w:tcPr>
            <w:tcW w:w="3259" w:type="dxa"/>
          </w:tcPr>
          <w:p w:rsidR="003F3BBC" w:rsidRDefault="000C38DD">
            <w:r>
              <w:t>Программирование, тестирование (в любом порядке)</w:t>
            </w:r>
          </w:p>
        </w:tc>
      </w:tr>
      <w:tr w:rsidR="003F3BBC">
        <w:tc>
          <w:tcPr>
            <w:tcW w:w="1413" w:type="dxa"/>
          </w:tcPr>
          <w:p w:rsidR="003F3BBC" w:rsidRDefault="000C38DD">
            <w:r>
              <w:t>30</w:t>
            </w:r>
          </w:p>
        </w:tc>
        <w:tc>
          <w:tcPr>
            <w:tcW w:w="3259" w:type="dxa"/>
          </w:tcPr>
          <w:p w:rsidR="003F3BBC" w:rsidRDefault="000C38DD">
            <w:r>
              <w:t>а</w:t>
            </w:r>
          </w:p>
        </w:tc>
      </w:tr>
    </w:tbl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F3BBC" w:rsidRDefault="000C38DD">
      <w:pPr>
        <w:ind w:left="1501"/>
        <w:jc w:val="both"/>
        <w:rPr>
          <w:b/>
        </w:rPr>
      </w:pPr>
      <w:r>
        <w:br w:type="page"/>
      </w:r>
      <w:r>
        <w:rPr>
          <w:b/>
        </w:rPr>
        <w:lastRenderedPageBreak/>
        <w:t>Типовые практические задания:</w:t>
      </w:r>
    </w:p>
    <w:p w:rsidR="003F3BBC" w:rsidRDefault="000C38DD">
      <w:pPr>
        <w:pStyle w:val="Heading3"/>
        <w:spacing w:before="185"/>
        <w:ind w:left="0" w:firstLine="709"/>
      </w:pPr>
      <w:r>
        <w:t>Задание 1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right="2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Требуется разработать приложение в соответствии с постановкой задачи (</w:t>
      </w:r>
      <w:proofErr w:type="gramStart"/>
      <w:r>
        <w:rPr>
          <w:color w:val="000000"/>
          <w:sz w:val="28"/>
          <w:szCs w:val="28"/>
        </w:rPr>
        <w:t>см</w:t>
      </w:r>
      <w:proofErr w:type="gramEnd"/>
      <w:r>
        <w:rPr>
          <w:color w:val="000000"/>
          <w:sz w:val="28"/>
          <w:szCs w:val="28"/>
        </w:rPr>
        <w:t>. Варианты заданий). Разработать тестовые варианты для проверки правильности работы приложения посредством построения диаграммы причинно-следственных связей.</w:t>
      </w:r>
    </w:p>
    <w:p w:rsidR="003F3BBC" w:rsidRDefault="000C38DD">
      <w:pPr>
        <w:pStyle w:val="Heading3"/>
        <w:ind w:left="0" w:firstLine="709"/>
      </w:pPr>
      <w:r>
        <w:t>Критерии выполнения задания 1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right="22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считается выполненным, если обучающийся верно написал программу, выполняющую заданные вариантом действия; выделил все причины и следствия; правильно построил граф причинно-следственных связей и таблицу решений; разработал тестовые варианты.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3"/>
        <w:ind w:firstLine="709"/>
        <w:rPr>
          <w:color w:val="000000"/>
          <w:sz w:val="28"/>
          <w:szCs w:val="28"/>
        </w:rPr>
      </w:pPr>
    </w:p>
    <w:p w:rsidR="003F3BBC" w:rsidRDefault="000C38DD">
      <w:pPr>
        <w:pStyle w:val="Heading3"/>
        <w:spacing w:before="0"/>
        <w:ind w:left="0" w:firstLine="709"/>
      </w:pPr>
      <w:r>
        <w:t>Задание 2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right="2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Вручную протестировать программное приложение из Задания 1, используя разработанные тесты, сравнить реальные результаты тестовых вариантов с ожидаемыми результатами.</w:t>
      </w:r>
    </w:p>
    <w:p w:rsidR="003F3BBC" w:rsidRDefault="000C38DD">
      <w:pPr>
        <w:pStyle w:val="Heading3"/>
        <w:ind w:left="0" w:firstLine="709"/>
      </w:pPr>
      <w:r>
        <w:t>Критерии выполнения задания 2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right="2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считается выполненным, если обучающийся верно разработал тестовые варианты, сравнил реальные результаты тестовых вариантов с ожидаемыми результатами, сделал отчет о проверке правильности работы программы.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3"/>
        <w:ind w:firstLine="709"/>
        <w:rPr>
          <w:color w:val="000000"/>
          <w:sz w:val="28"/>
          <w:szCs w:val="28"/>
        </w:rPr>
      </w:pPr>
    </w:p>
    <w:p w:rsidR="003F3BBC" w:rsidRDefault="000C38DD">
      <w:pPr>
        <w:pStyle w:val="Heading2"/>
        <w:ind w:left="0" w:firstLine="709"/>
        <w:jc w:val="both"/>
      </w:pPr>
      <w:r>
        <w:t>Типовые варианты задач: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6"/>
        <w:ind w:firstLine="709"/>
        <w:rPr>
          <w:b/>
          <w:color w:val="000000"/>
          <w:sz w:val="23"/>
          <w:szCs w:val="23"/>
        </w:rPr>
      </w:pP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Вариант № 1.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/>
        <w:ind w:right="22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написать программу для выполнения расчета суммы получаемой студентом стипендии по результатам сдачи сессии. При сдаче сессии хотя бы с одной оценкой «удовлетворительно», либо сдаче сессии после установленного срока, студент стипендии не получает. При сдаче сессии вовремя и без оценок «удовлетворительно»,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4"/>
        <w:ind w:firstLine="709"/>
        <w:rPr>
          <w:color w:val="000000"/>
          <w:sz w:val="16"/>
          <w:szCs w:val="16"/>
        </w:rPr>
      </w:pP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66"/>
        <w:ind w:right="17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 получает стипендию, причем она рассчитывается индивидуально следующим образом:</w:t>
      </w:r>
    </w:p>
    <w:p w:rsidR="003F3BBC" w:rsidRDefault="000C38D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1"/>
        </w:tabs>
        <w:ind w:left="0" w:firstLine="709"/>
        <w:rPr>
          <w:color w:val="000000"/>
        </w:rPr>
      </w:pPr>
      <w:r>
        <w:rPr>
          <w:color w:val="000000"/>
        </w:rPr>
        <w:t>при сдаче сессии только на оценки «хорошо», стипендия равна A рублей;</w:t>
      </w:r>
    </w:p>
    <w:p w:rsidR="003F3BBC" w:rsidRDefault="000C38D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ind w:left="0" w:right="225" w:firstLine="709"/>
        <w:rPr>
          <w:color w:val="000000"/>
        </w:rPr>
      </w:pPr>
      <w:r>
        <w:rPr>
          <w:color w:val="000000"/>
        </w:rPr>
        <w:t>при сдаче сессии на оценки «хорошо» и «отлично», к сумме A рублей начисляется надбавка 25 %;</w:t>
      </w:r>
    </w:p>
    <w:p w:rsidR="003F3BBC" w:rsidRDefault="000C38D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4"/>
        </w:tabs>
        <w:ind w:left="0" w:right="227" w:firstLine="709"/>
        <w:rPr>
          <w:color w:val="000000"/>
        </w:rPr>
      </w:pPr>
      <w:r>
        <w:rPr>
          <w:color w:val="000000"/>
        </w:rPr>
        <w:t>при сдаче сессии только на оценки «отлично», к сумме A рублей начисляется надбавка 50 %.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Исходные данные, вводимые пользователем:</w:t>
      </w:r>
    </w:p>
    <w:p w:rsidR="003F3BBC" w:rsidRDefault="000C38D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5"/>
        </w:tabs>
        <w:ind w:left="0" w:right="225" w:firstLine="709"/>
        <w:rPr>
          <w:color w:val="000000"/>
        </w:rPr>
      </w:pPr>
      <w:r>
        <w:rPr>
          <w:color w:val="000000"/>
        </w:rPr>
        <w:t>оценка по каждой дисциплине из списка возможных дисциплин, а также указание того, вовремя или не вовремя сдана дисциплина;</w:t>
      </w:r>
    </w:p>
    <w:p w:rsidR="003F3BBC" w:rsidRDefault="000C38D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1"/>
        </w:tabs>
        <w:ind w:left="0" w:firstLine="709"/>
        <w:rPr>
          <w:color w:val="000000"/>
        </w:rPr>
      </w:pPr>
      <w:r>
        <w:rPr>
          <w:color w:val="000000"/>
        </w:rPr>
        <w:t>значение А.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Вариант № 2.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right="22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 написать программу для выполнения расчета требуемого количества операторов call-центра в зависимости от ожидаемого количества </w:t>
      </w:r>
      <w:r>
        <w:rPr>
          <w:color w:val="000000"/>
          <w:sz w:val="28"/>
          <w:szCs w:val="28"/>
        </w:rPr>
        <w:lastRenderedPageBreak/>
        <w:t>звонков. Для случая, когда среднее время разговора оператора с клиентом меньше или равно 5 минут:</w:t>
      </w:r>
    </w:p>
    <w:p w:rsidR="003F3BBC" w:rsidRDefault="000C38D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1"/>
        </w:tabs>
        <w:ind w:left="0" w:firstLine="709"/>
        <w:rPr>
          <w:color w:val="000000"/>
        </w:rPr>
      </w:pPr>
      <w:r>
        <w:rPr>
          <w:color w:val="000000"/>
        </w:rPr>
        <w:t>если меньше или равно 10 звонков в час, то достаточно N операторов;</w:t>
      </w:r>
    </w:p>
    <w:p w:rsidR="003F3BBC" w:rsidRDefault="000C38D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1"/>
        </w:tabs>
        <w:ind w:left="0" w:firstLine="709"/>
        <w:rPr>
          <w:color w:val="000000"/>
        </w:rPr>
      </w:pPr>
      <w:r>
        <w:rPr>
          <w:color w:val="000000"/>
        </w:rPr>
        <w:t>если больше 10 и меньше 30 звонков в час, то достаточно 2N операторов;</w:t>
      </w:r>
    </w:p>
    <w:p w:rsidR="003F3BBC" w:rsidRDefault="000C38D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1"/>
        </w:tabs>
        <w:ind w:left="0" w:firstLine="709"/>
        <w:rPr>
          <w:color w:val="000000"/>
        </w:rPr>
      </w:pPr>
      <w:r>
        <w:rPr>
          <w:color w:val="000000"/>
        </w:rPr>
        <w:t>если больше или равно 30 звонков в час, то достаточно 3N операторов.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случая, когда среднее время разговора оператора с клиентом больше 5 минут, полученное значение увеличивается на 20 %.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Исходные данные, вводимые пользователем: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минимальное количество операторов N; количество звонков в час; среднее время разговора оператора с клиентом.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11"/>
        <w:ind w:firstLine="709"/>
        <w:rPr>
          <w:color w:val="000000"/>
          <w:sz w:val="23"/>
          <w:szCs w:val="23"/>
        </w:rPr>
      </w:pP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Вариант № 3.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right="2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написать программу для выполнения расчета количества аккумуляторных батарей для обеспечения бесперебойного электроснабжения в зависимости от времени и частоты отключения электричества. Для случая, когда частота отключения электричества не более 1 раза в месяц:</w:t>
      </w:r>
    </w:p>
    <w:p w:rsidR="003F3BBC" w:rsidRDefault="000C38D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9"/>
        </w:tabs>
        <w:ind w:left="0" w:right="225" w:firstLine="709"/>
        <w:rPr>
          <w:color w:val="000000"/>
        </w:rPr>
      </w:pPr>
      <w:r>
        <w:rPr>
          <w:color w:val="000000"/>
        </w:rPr>
        <w:t>если среднее время отключения электричества меньше или равно часу, то достаточно K батарей;</w:t>
      </w:r>
    </w:p>
    <w:p w:rsidR="003F3BBC" w:rsidRDefault="000C38D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3"/>
        </w:tabs>
        <w:ind w:left="0" w:right="224" w:firstLine="709"/>
        <w:rPr>
          <w:color w:val="000000"/>
        </w:rPr>
      </w:pPr>
      <w:r>
        <w:rPr>
          <w:color w:val="000000"/>
        </w:rPr>
        <w:t>если среднее время отключения электричества больше часа и меньше 12 часов, то достаточно 1,5 K батарей;</w:t>
      </w:r>
    </w:p>
    <w:p w:rsidR="003F3BBC" w:rsidRDefault="000C38D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4"/>
        </w:tabs>
        <w:ind w:left="0" w:right="226" w:firstLine="709"/>
        <w:rPr>
          <w:color w:val="000000"/>
        </w:rPr>
      </w:pPr>
      <w:r>
        <w:rPr>
          <w:color w:val="000000"/>
        </w:rPr>
        <w:t>если среднее время отключения электричества больше или равно 12 часов, то достаточно 2</w:t>
      </w:r>
      <w:proofErr w:type="gramStart"/>
      <w:r>
        <w:rPr>
          <w:color w:val="000000"/>
        </w:rPr>
        <w:t xml:space="preserve"> К</w:t>
      </w:r>
      <w:proofErr w:type="gramEnd"/>
      <w:r>
        <w:rPr>
          <w:color w:val="000000"/>
        </w:rPr>
        <w:t xml:space="preserve"> батарей.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right="17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случая, когда частота отключения электричества больше 1 раза в месяц, полученное значение увеличивается на 50 %.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right="17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Исходные данные, вводимые пользователем: минимальное количество батарей; среднее время отключения; частота отключения.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Вариант № 4.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spacing w:before="1"/>
        <w:ind w:right="22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написать программу, выполняющую расчет оплаты за телефон. Расчет может выполняться по одному из двух видов тарифов. При расчете по первому тарифу:</w:t>
      </w:r>
    </w:p>
    <w:p w:rsidR="003F3BBC" w:rsidRDefault="000C38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6"/>
        </w:tabs>
        <w:ind w:left="0" w:right="226" w:firstLine="709"/>
        <w:jc w:val="both"/>
        <w:rPr>
          <w:color w:val="000000"/>
        </w:rPr>
      </w:pPr>
      <w:r>
        <w:rPr>
          <w:color w:val="000000"/>
        </w:rPr>
        <w:t>если на разговоры по телефону за месяц было потрачено в сумме не более</w:t>
      </w:r>
      <w:proofErr w:type="gramStart"/>
      <w:r>
        <w:rPr>
          <w:color w:val="000000"/>
        </w:rPr>
        <w:t xml:space="preserve"> К</w:t>
      </w:r>
      <w:proofErr w:type="gramEnd"/>
      <w:r>
        <w:rPr>
          <w:color w:val="000000"/>
        </w:rPr>
        <w:t xml:space="preserve"> минут, то выставляется фиксированная сумма А рублей;</w:t>
      </w:r>
    </w:p>
    <w:p w:rsidR="003F3BBC" w:rsidRDefault="000C38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6"/>
        </w:tabs>
        <w:ind w:left="0" w:right="223" w:firstLine="709"/>
        <w:jc w:val="both"/>
        <w:rPr>
          <w:color w:val="000000"/>
        </w:rPr>
      </w:pPr>
      <w:r>
        <w:rPr>
          <w:color w:val="000000"/>
        </w:rPr>
        <w:t>если на разговоры по телефону за месяц было потрачено в сумме более</w:t>
      </w:r>
      <w:proofErr w:type="gramStart"/>
      <w:r>
        <w:rPr>
          <w:color w:val="000000"/>
        </w:rPr>
        <w:t xml:space="preserve"> К</w:t>
      </w:r>
      <w:proofErr w:type="gramEnd"/>
      <w:r>
        <w:rPr>
          <w:color w:val="000000"/>
        </w:rPr>
        <w:t xml:space="preserve"> минут, то к фиксированной сумме прибавляется оплата каждой дополнительный минуты (В рублей за минуту).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расчете по второму тарифу:</w:t>
      </w:r>
    </w:p>
    <w:p w:rsidR="003F3BBC" w:rsidRDefault="000C38D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6"/>
        </w:tabs>
        <w:spacing w:before="66"/>
        <w:ind w:left="0" w:right="222" w:firstLine="709"/>
        <w:jc w:val="both"/>
        <w:rPr>
          <w:color w:val="000000"/>
        </w:rPr>
      </w:pPr>
      <w:r>
        <w:rPr>
          <w:color w:val="000000"/>
        </w:rPr>
        <w:t>если на разговоры по телефону за месяц было потрачено в сумме не более</w:t>
      </w:r>
      <w:proofErr w:type="gramStart"/>
      <w:r>
        <w:rPr>
          <w:color w:val="000000"/>
        </w:rPr>
        <w:t xml:space="preserve"> К</w:t>
      </w:r>
      <w:proofErr w:type="gramEnd"/>
      <w:r>
        <w:rPr>
          <w:color w:val="000000"/>
        </w:rPr>
        <w:t xml:space="preserve"> минут, то сумма оплаты вычисляется по формуле С*</w:t>
      </w:r>
      <w:proofErr w:type="spellStart"/>
      <w:r>
        <w:rPr>
          <w:color w:val="000000"/>
        </w:rPr>
        <w:t>t</w:t>
      </w:r>
      <w:proofErr w:type="spellEnd"/>
      <w:r>
        <w:rPr>
          <w:color w:val="000000"/>
        </w:rPr>
        <w:t xml:space="preserve">, где </w:t>
      </w:r>
      <w:proofErr w:type="spellStart"/>
      <w:r>
        <w:rPr>
          <w:color w:val="000000"/>
        </w:rPr>
        <w:t>t</w:t>
      </w:r>
      <w:proofErr w:type="spellEnd"/>
      <w:r>
        <w:rPr>
          <w:color w:val="000000"/>
        </w:rPr>
        <w:t>— время разговоров в минутах; C — стоимость минуты разговора;</w:t>
      </w:r>
    </w:p>
    <w:p w:rsidR="003F3BBC" w:rsidRDefault="000C38D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6"/>
        </w:tabs>
        <w:ind w:left="0" w:right="224" w:firstLine="709"/>
        <w:jc w:val="both"/>
        <w:rPr>
          <w:color w:val="000000"/>
        </w:rPr>
      </w:pPr>
      <w:r>
        <w:rPr>
          <w:color w:val="000000"/>
        </w:rPr>
        <w:t>если на разговоры по телефону за месяц было потрачено в сумме более</w:t>
      </w:r>
      <w:proofErr w:type="gramStart"/>
      <w:r>
        <w:rPr>
          <w:color w:val="000000"/>
        </w:rPr>
        <w:t xml:space="preserve"> К</w:t>
      </w:r>
      <w:proofErr w:type="gramEnd"/>
      <w:r>
        <w:rPr>
          <w:color w:val="000000"/>
        </w:rPr>
        <w:t xml:space="preserve"> минут, то сумма оплаты вычисляется по формуле D*</w:t>
      </w:r>
      <w:proofErr w:type="spellStart"/>
      <w:r>
        <w:rPr>
          <w:color w:val="000000"/>
        </w:rPr>
        <w:t>t</w:t>
      </w:r>
      <w:proofErr w:type="spellEnd"/>
      <w:r>
        <w:rPr>
          <w:color w:val="000000"/>
        </w:rPr>
        <w:t xml:space="preserve">, где </w:t>
      </w:r>
      <w:proofErr w:type="spellStart"/>
      <w:r>
        <w:rPr>
          <w:color w:val="000000"/>
        </w:rPr>
        <w:t>t</w:t>
      </w:r>
      <w:proofErr w:type="spellEnd"/>
      <w:r>
        <w:rPr>
          <w:color w:val="000000"/>
        </w:rPr>
        <w:t>— время разговоров в минутах; D— стоимость минуты разговора.</w:t>
      </w:r>
    </w:p>
    <w:p w:rsidR="003F3BBC" w:rsidRDefault="000C38D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Исходные данные, вводимые пользователем: значения A, B, C, D, </w:t>
      </w:r>
      <w:proofErr w:type="spellStart"/>
      <w:r>
        <w:rPr>
          <w:color w:val="000000"/>
          <w:sz w:val="28"/>
          <w:szCs w:val="28"/>
        </w:rPr>
        <w:t>t</w:t>
      </w:r>
      <w:proofErr w:type="spellEnd"/>
      <w:r>
        <w:rPr>
          <w:color w:val="000000"/>
          <w:sz w:val="28"/>
          <w:szCs w:val="28"/>
        </w:rPr>
        <w:t>, K.</w:t>
      </w: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</w:p>
    <w:p w:rsidR="003F3BBC" w:rsidRDefault="003F3BBC">
      <w:pPr>
        <w:pBdr>
          <w:top w:val="nil"/>
          <w:left w:val="nil"/>
          <w:bottom w:val="nil"/>
          <w:right w:val="nil"/>
          <w:between w:val="nil"/>
        </w:pBdr>
        <w:spacing w:before="5"/>
        <w:ind w:firstLine="709"/>
        <w:rPr>
          <w:color w:val="000000"/>
          <w:sz w:val="22"/>
          <w:szCs w:val="22"/>
        </w:rPr>
      </w:pPr>
    </w:p>
    <w:p w:rsidR="003F3BBC" w:rsidRDefault="000C38DD">
      <w:pPr>
        <w:rPr>
          <w:b/>
        </w:rPr>
      </w:pPr>
      <w:r>
        <w:br w:type="page"/>
      </w:r>
    </w:p>
    <w:p w:rsidR="003F3BBC" w:rsidRDefault="000C38DD">
      <w:pPr>
        <w:pStyle w:val="Heading2"/>
        <w:spacing w:line="274" w:lineRule="auto"/>
        <w:ind w:left="0" w:firstLine="709"/>
      </w:pPr>
      <w:r>
        <w:lastRenderedPageBreak/>
        <w:t>Типовые теоретические вопросы: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spacing w:line="274" w:lineRule="auto"/>
        <w:ind w:left="0" w:firstLine="709"/>
        <w:rPr>
          <w:color w:val="000000"/>
        </w:rPr>
      </w:pPr>
      <w:r>
        <w:rPr>
          <w:color w:val="000000"/>
        </w:rPr>
        <w:t>Типичные ошибки при анализе и тестировании требований.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Упрощённая классификация тестирования.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Подробная классификация тестирования.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Схема классификации тестирования.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запуску кода на исполнение.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доступу к коду и архитектуре приложения.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тестирования степени автоматизации.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right="1073" w:firstLine="709"/>
        <w:rPr>
          <w:color w:val="000000"/>
        </w:rPr>
      </w:pPr>
      <w:r>
        <w:rPr>
          <w:color w:val="000000"/>
        </w:rPr>
        <w:t>Классификация тестирования по уровню детализации приложения (по уровню тестирования).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right="253" w:firstLine="709"/>
        <w:rPr>
          <w:color w:val="000000"/>
        </w:rPr>
      </w:pPr>
      <w:r>
        <w:rPr>
          <w:color w:val="000000"/>
        </w:rPr>
        <w:t>Классификация тестирования по (убыванию) степени важности тестируемых функций (по уровню функционального тестирования).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принципам работы с приложением.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природе приложения.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фокусировке на уровне архитектуры приложения.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привлечению конечных пользователей.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степени формализации.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целям и задачам.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техникам и подходам.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моменту выполнения (хронологии).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Альтернативные и дополнительные классификации тестирования.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spacing w:before="1"/>
        <w:ind w:left="0" w:firstLine="709"/>
        <w:rPr>
          <w:color w:val="000000"/>
        </w:rPr>
      </w:pPr>
      <w:r>
        <w:rPr>
          <w:color w:val="000000"/>
        </w:rPr>
        <w:t>Ошибки, дефекты, сбои, отказы.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2"/>
        </w:tabs>
        <w:ind w:left="0" w:firstLine="709"/>
        <w:rPr>
          <w:color w:val="000000"/>
        </w:rPr>
      </w:pPr>
      <w:r>
        <w:rPr>
          <w:color w:val="000000"/>
        </w:rPr>
        <w:t>Отчёт о дефекте и его жизненный цикл.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Атрибуты (поля) отчёта о дефекте.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Инструментальные средства управления отчётами о дефектах.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Свойства качественных отчётов о дефектах.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Логика создания эффективных отчётов о дефектах.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Типичные ошибки при написании отчётов о дефектах.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 xml:space="preserve">Позитивные и негативные </w:t>
      </w:r>
      <w:proofErr w:type="spellStart"/>
      <w:proofErr w:type="gramStart"/>
      <w:r>
        <w:rPr>
          <w:color w:val="000000"/>
        </w:rPr>
        <w:t>тест-кейсы</w:t>
      </w:r>
      <w:proofErr w:type="spellEnd"/>
      <w:proofErr w:type="gramEnd"/>
      <w:r>
        <w:rPr>
          <w:color w:val="000000"/>
        </w:rPr>
        <w:t>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Классы эквивалентности и граничные условия.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Доменное тестирование и комбинации параметров.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proofErr w:type="spellStart"/>
      <w:r>
        <w:rPr>
          <w:color w:val="000000"/>
        </w:rPr>
        <w:t>Попарное</w:t>
      </w:r>
      <w:proofErr w:type="spellEnd"/>
      <w:r>
        <w:rPr>
          <w:color w:val="000000"/>
        </w:rPr>
        <w:t xml:space="preserve"> тестирование и поиск комбинаций.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Исследовательское тестирование.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Поиск причин возникновения дефектов.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Преимущества и недостатки автоматизации тестирования.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Области применения автоматизации тестирования.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 xml:space="preserve">Особенности </w:t>
      </w:r>
      <w:proofErr w:type="spellStart"/>
      <w:proofErr w:type="gramStart"/>
      <w:r>
        <w:rPr>
          <w:color w:val="000000"/>
        </w:rPr>
        <w:t>тест-кейсов</w:t>
      </w:r>
      <w:proofErr w:type="spellEnd"/>
      <w:proofErr w:type="gramEnd"/>
      <w:r>
        <w:rPr>
          <w:color w:val="000000"/>
        </w:rPr>
        <w:t xml:space="preserve"> в автоматизации.</w:t>
      </w:r>
    </w:p>
    <w:p w:rsidR="003F3BBC" w:rsidRDefault="000C38DD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Технологии автоматизации тестирования.</w:t>
      </w:r>
    </w:p>
    <w:p w:rsidR="003F3BBC" w:rsidRDefault="003F3B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3F3BBC" w:rsidSect="003F3BBC">
      <w:footerReference w:type="default" r:id="rId14"/>
      <w:footerReference w:type="first" r:id="rId15"/>
      <w:pgSz w:w="11910" w:h="16840"/>
      <w:pgMar w:top="1134" w:right="70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697" w:rsidRDefault="004F0697" w:rsidP="003F3BBC">
      <w:r>
        <w:separator/>
      </w:r>
    </w:p>
  </w:endnote>
  <w:endnote w:type="continuationSeparator" w:id="0">
    <w:p w:rsidR="004F0697" w:rsidRDefault="004F0697" w:rsidP="003F3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61" w:rsidRDefault="00621E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5930900</wp:posOffset>
          </wp:positionH>
          <wp:positionV relativeFrom="paragraph">
            <wp:posOffset>0</wp:posOffset>
          </wp:positionV>
          <wp:extent cx="285115" cy="288925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115" cy="288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61" w:rsidRDefault="00621E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697" w:rsidRDefault="004F0697" w:rsidP="003F3BBC">
      <w:r>
        <w:separator/>
      </w:r>
    </w:p>
  </w:footnote>
  <w:footnote w:type="continuationSeparator" w:id="0">
    <w:p w:rsidR="004F0697" w:rsidRDefault="004F0697" w:rsidP="003F3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308C"/>
    <w:multiLevelType w:val="multilevel"/>
    <w:tmpl w:val="585E67F6"/>
    <w:lvl w:ilvl="0">
      <w:start w:val="1"/>
      <w:numFmt w:val="decimal"/>
      <w:lvlText w:val="%1)"/>
      <w:lvlJc w:val="left"/>
      <w:pPr>
        <w:ind w:left="1760" w:hanging="2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648" w:hanging="260"/>
      </w:pPr>
    </w:lvl>
    <w:lvl w:ilvl="2">
      <w:numFmt w:val="bullet"/>
      <w:lvlText w:val="•"/>
      <w:lvlJc w:val="left"/>
      <w:pPr>
        <w:ind w:left="3537" w:hanging="260"/>
      </w:pPr>
    </w:lvl>
    <w:lvl w:ilvl="3">
      <w:numFmt w:val="bullet"/>
      <w:lvlText w:val="•"/>
      <w:lvlJc w:val="left"/>
      <w:pPr>
        <w:ind w:left="4425" w:hanging="260"/>
      </w:pPr>
    </w:lvl>
    <w:lvl w:ilvl="4">
      <w:numFmt w:val="bullet"/>
      <w:lvlText w:val="•"/>
      <w:lvlJc w:val="left"/>
      <w:pPr>
        <w:ind w:left="5314" w:hanging="260"/>
      </w:pPr>
    </w:lvl>
    <w:lvl w:ilvl="5">
      <w:numFmt w:val="bullet"/>
      <w:lvlText w:val="•"/>
      <w:lvlJc w:val="left"/>
      <w:pPr>
        <w:ind w:left="6203" w:hanging="260"/>
      </w:pPr>
    </w:lvl>
    <w:lvl w:ilvl="6">
      <w:numFmt w:val="bullet"/>
      <w:lvlText w:val="•"/>
      <w:lvlJc w:val="left"/>
      <w:pPr>
        <w:ind w:left="7091" w:hanging="260"/>
      </w:pPr>
    </w:lvl>
    <w:lvl w:ilvl="7">
      <w:numFmt w:val="bullet"/>
      <w:lvlText w:val="•"/>
      <w:lvlJc w:val="left"/>
      <w:pPr>
        <w:ind w:left="7980" w:hanging="260"/>
      </w:pPr>
    </w:lvl>
    <w:lvl w:ilvl="8">
      <w:numFmt w:val="bullet"/>
      <w:lvlText w:val="•"/>
      <w:lvlJc w:val="left"/>
      <w:pPr>
        <w:ind w:left="8869" w:hanging="260"/>
      </w:pPr>
    </w:lvl>
  </w:abstractNum>
  <w:abstractNum w:abstractNumId="1">
    <w:nsid w:val="0EB26C03"/>
    <w:multiLevelType w:val="multilevel"/>
    <w:tmpl w:val="DBDAC570"/>
    <w:lvl w:ilvl="0">
      <w:start w:val="1"/>
      <w:numFmt w:val="decimal"/>
      <w:lvlText w:val="%1)"/>
      <w:lvlJc w:val="left"/>
      <w:pPr>
        <w:ind w:left="781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66" w:hanging="284"/>
      </w:pPr>
    </w:lvl>
    <w:lvl w:ilvl="2">
      <w:numFmt w:val="bullet"/>
      <w:lvlText w:val="•"/>
      <w:lvlJc w:val="left"/>
      <w:pPr>
        <w:ind w:left="2753" w:hanging="284"/>
      </w:pPr>
    </w:lvl>
    <w:lvl w:ilvl="3">
      <w:numFmt w:val="bullet"/>
      <w:lvlText w:val="•"/>
      <w:lvlJc w:val="left"/>
      <w:pPr>
        <w:ind w:left="3739" w:hanging="284"/>
      </w:pPr>
    </w:lvl>
    <w:lvl w:ilvl="4">
      <w:numFmt w:val="bullet"/>
      <w:lvlText w:val="•"/>
      <w:lvlJc w:val="left"/>
      <w:pPr>
        <w:ind w:left="4726" w:hanging="284"/>
      </w:pPr>
    </w:lvl>
    <w:lvl w:ilvl="5">
      <w:numFmt w:val="bullet"/>
      <w:lvlText w:val="•"/>
      <w:lvlJc w:val="left"/>
      <w:pPr>
        <w:ind w:left="5713" w:hanging="284"/>
      </w:pPr>
    </w:lvl>
    <w:lvl w:ilvl="6">
      <w:numFmt w:val="bullet"/>
      <w:lvlText w:val="•"/>
      <w:lvlJc w:val="left"/>
      <w:pPr>
        <w:ind w:left="6699" w:hanging="284"/>
      </w:pPr>
    </w:lvl>
    <w:lvl w:ilvl="7">
      <w:numFmt w:val="bullet"/>
      <w:lvlText w:val="•"/>
      <w:lvlJc w:val="left"/>
      <w:pPr>
        <w:ind w:left="7686" w:hanging="284"/>
      </w:pPr>
    </w:lvl>
    <w:lvl w:ilvl="8">
      <w:numFmt w:val="bullet"/>
      <w:lvlText w:val="•"/>
      <w:lvlJc w:val="left"/>
      <w:pPr>
        <w:ind w:left="8673" w:hanging="284"/>
      </w:pPr>
    </w:lvl>
  </w:abstractNum>
  <w:abstractNum w:abstractNumId="2">
    <w:nsid w:val="318A2BA1"/>
    <w:multiLevelType w:val="multilevel"/>
    <w:tmpl w:val="F7C85500"/>
    <w:lvl w:ilvl="0">
      <w:start w:val="1"/>
      <w:numFmt w:val="decimal"/>
      <w:pStyle w:val="2"/>
      <w:lvlText w:val="%1)"/>
      <w:lvlJc w:val="left"/>
      <w:pPr>
        <w:ind w:left="781" w:hanging="36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66" w:hanging="368"/>
      </w:pPr>
    </w:lvl>
    <w:lvl w:ilvl="2">
      <w:numFmt w:val="bullet"/>
      <w:lvlText w:val="•"/>
      <w:lvlJc w:val="left"/>
      <w:pPr>
        <w:ind w:left="2753" w:hanging="368"/>
      </w:pPr>
    </w:lvl>
    <w:lvl w:ilvl="3">
      <w:numFmt w:val="bullet"/>
      <w:lvlText w:val="•"/>
      <w:lvlJc w:val="left"/>
      <w:pPr>
        <w:ind w:left="3739" w:hanging="368"/>
      </w:pPr>
    </w:lvl>
    <w:lvl w:ilvl="4">
      <w:numFmt w:val="bullet"/>
      <w:lvlText w:val="•"/>
      <w:lvlJc w:val="left"/>
      <w:pPr>
        <w:ind w:left="4726" w:hanging="368"/>
      </w:pPr>
    </w:lvl>
    <w:lvl w:ilvl="5">
      <w:numFmt w:val="bullet"/>
      <w:lvlText w:val="•"/>
      <w:lvlJc w:val="left"/>
      <w:pPr>
        <w:ind w:left="5713" w:hanging="368"/>
      </w:pPr>
    </w:lvl>
    <w:lvl w:ilvl="6">
      <w:numFmt w:val="bullet"/>
      <w:lvlText w:val="•"/>
      <w:lvlJc w:val="left"/>
      <w:pPr>
        <w:ind w:left="6699" w:hanging="368"/>
      </w:pPr>
    </w:lvl>
    <w:lvl w:ilvl="7">
      <w:numFmt w:val="bullet"/>
      <w:lvlText w:val="•"/>
      <w:lvlJc w:val="left"/>
      <w:pPr>
        <w:ind w:left="7686" w:hanging="367"/>
      </w:pPr>
    </w:lvl>
    <w:lvl w:ilvl="8">
      <w:numFmt w:val="bullet"/>
      <w:lvlText w:val="•"/>
      <w:lvlJc w:val="left"/>
      <w:pPr>
        <w:ind w:left="8673" w:hanging="368"/>
      </w:pPr>
    </w:lvl>
  </w:abstractNum>
  <w:abstractNum w:abstractNumId="3">
    <w:nsid w:val="3C8B720F"/>
    <w:multiLevelType w:val="multilevel"/>
    <w:tmpl w:val="D3F296F0"/>
    <w:lvl w:ilvl="0">
      <w:start w:val="1"/>
      <w:numFmt w:val="decimal"/>
      <w:lvlText w:val="%1)"/>
      <w:lvlJc w:val="left"/>
      <w:pPr>
        <w:ind w:left="1760" w:hanging="2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648" w:hanging="260"/>
      </w:pPr>
    </w:lvl>
    <w:lvl w:ilvl="2">
      <w:numFmt w:val="bullet"/>
      <w:lvlText w:val="•"/>
      <w:lvlJc w:val="left"/>
      <w:pPr>
        <w:ind w:left="3537" w:hanging="260"/>
      </w:pPr>
    </w:lvl>
    <w:lvl w:ilvl="3">
      <w:numFmt w:val="bullet"/>
      <w:lvlText w:val="•"/>
      <w:lvlJc w:val="left"/>
      <w:pPr>
        <w:ind w:left="4425" w:hanging="260"/>
      </w:pPr>
    </w:lvl>
    <w:lvl w:ilvl="4">
      <w:numFmt w:val="bullet"/>
      <w:lvlText w:val="•"/>
      <w:lvlJc w:val="left"/>
      <w:pPr>
        <w:ind w:left="5314" w:hanging="260"/>
      </w:pPr>
    </w:lvl>
    <w:lvl w:ilvl="5">
      <w:numFmt w:val="bullet"/>
      <w:lvlText w:val="•"/>
      <w:lvlJc w:val="left"/>
      <w:pPr>
        <w:ind w:left="6203" w:hanging="260"/>
      </w:pPr>
    </w:lvl>
    <w:lvl w:ilvl="6">
      <w:numFmt w:val="bullet"/>
      <w:lvlText w:val="•"/>
      <w:lvlJc w:val="left"/>
      <w:pPr>
        <w:ind w:left="7091" w:hanging="260"/>
      </w:pPr>
    </w:lvl>
    <w:lvl w:ilvl="7">
      <w:numFmt w:val="bullet"/>
      <w:lvlText w:val="•"/>
      <w:lvlJc w:val="left"/>
      <w:pPr>
        <w:ind w:left="7980" w:hanging="260"/>
      </w:pPr>
    </w:lvl>
    <w:lvl w:ilvl="8">
      <w:numFmt w:val="bullet"/>
      <w:lvlText w:val="•"/>
      <w:lvlJc w:val="left"/>
      <w:pPr>
        <w:ind w:left="8869" w:hanging="260"/>
      </w:pPr>
    </w:lvl>
  </w:abstractNum>
  <w:abstractNum w:abstractNumId="4">
    <w:nsid w:val="52EE4337"/>
    <w:multiLevelType w:val="multilevel"/>
    <w:tmpl w:val="C13CB2EE"/>
    <w:lvl w:ilvl="0">
      <w:start w:val="1"/>
      <w:numFmt w:val="decimal"/>
      <w:lvlText w:val="%1."/>
      <w:lvlJc w:val="left"/>
      <w:pPr>
        <w:ind w:left="1501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414" w:hanging="360"/>
      </w:pPr>
    </w:lvl>
    <w:lvl w:ilvl="2">
      <w:numFmt w:val="bullet"/>
      <w:lvlText w:val="•"/>
      <w:lvlJc w:val="left"/>
      <w:pPr>
        <w:ind w:left="3329" w:hanging="360"/>
      </w:pPr>
    </w:lvl>
    <w:lvl w:ilvl="3">
      <w:numFmt w:val="bullet"/>
      <w:lvlText w:val="•"/>
      <w:lvlJc w:val="left"/>
      <w:pPr>
        <w:ind w:left="4243" w:hanging="360"/>
      </w:pPr>
    </w:lvl>
    <w:lvl w:ilvl="4">
      <w:numFmt w:val="bullet"/>
      <w:lvlText w:val="•"/>
      <w:lvlJc w:val="left"/>
      <w:pPr>
        <w:ind w:left="5158" w:hanging="360"/>
      </w:pPr>
    </w:lvl>
    <w:lvl w:ilvl="5">
      <w:numFmt w:val="bullet"/>
      <w:lvlText w:val="•"/>
      <w:lvlJc w:val="left"/>
      <w:pPr>
        <w:ind w:left="6073" w:hanging="360"/>
      </w:pPr>
    </w:lvl>
    <w:lvl w:ilvl="6">
      <w:numFmt w:val="bullet"/>
      <w:lvlText w:val="•"/>
      <w:lvlJc w:val="left"/>
      <w:pPr>
        <w:ind w:left="6987" w:hanging="360"/>
      </w:pPr>
    </w:lvl>
    <w:lvl w:ilvl="7">
      <w:numFmt w:val="bullet"/>
      <w:lvlText w:val="•"/>
      <w:lvlJc w:val="left"/>
      <w:pPr>
        <w:ind w:left="7902" w:hanging="360"/>
      </w:pPr>
    </w:lvl>
    <w:lvl w:ilvl="8">
      <w:numFmt w:val="bullet"/>
      <w:lvlText w:val="•"/>
      <w:lvlJc w:val="left"/>
      <w:pPr>
        <w:ind w:left="8817" w:hanging="360"/>
      </w:pPr>
    </w:lvl>
  </w:abstractNum>
  <w:abstractNum w:abstractNumId="5">
    <w:nsid w:val="5C2A79E1"/>
    <w:multiLevelType w:val="multilevel"/>
    <w:tmpl w:val="13ACF1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C4810BE"/>
    <w:multiLevelType w:val="multilevel"/>
    <w:tmpl w:val="DB90CB80"/>
    <w:lvl w:ilvl="0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06" w:hanging="425"/>
      </w:pPr>
    </w:lvl>
    <w:lvl w:ilvl="2">
      <w:numFmt w:val="bullet"/>
      <w:lvlText w:val="•"/>
      <w:lvlJc w:val="left"/>
      <w:pPr>
        <w:ind w:left="2193" w:hanging="425"/>
      </w:pPr>
    </w:lvl>
    <w:lvl w:ilvl="3">
      <w:numFmt w:val="bullet"/>
      <w:lvlText w:val="•"/>
      <w:lvlJc w:val="left"/>
      <w:pPr>
        <w:ind w:left="3179" w:hanging="425"/>
      </w:pPr>
    </w:lvl>
    <w:lvl w:ilvl="4">
      <w:numFmt w:val="bullet"/>
      <w:lvlText w:val="•"/>
      <w:lvlJc w:val="left"/>
      <w:pPr>
        <w:ind w:left="4166" w:hanging="425"/>
      </w:pPr>
    </w:lvl>
    <w:lvl w:ilvl="5">
      <w:numFmt w:val="bullet"/>
      <w:lvlText w:val="•"/>
      <w:lvlJc w:val="left"/>
      <w:pPr>
        <w:ind w:left="5153" w:hanging="425"/>
      </w:pPr>
    </w:lvl>
    <w:lvl w:ilvl="6">
      <w:numFmt w:val="bullet"/>
      <w:lvlText w:val="•"/>
      <w:lvlJc w:val="left"/>
      <w:pPr>
        <w:ind w:left="6139" w:hanging="425"/>
      </w:pPr>
    </w:lvl>
    <w:lvl w:ilvl="7">
      <w:numFmt w:val="bullet"/>
      <w:lvlText w:val="•"/>
      <w:lvlJc w:val="left"/>
      <w:pPr>
        <w:ind w:left="7126" w:hanging="425"/>
      </w:pPr>
    </w:lvl>
    <w:lvl w:ilvl="8">
      <w:numFmt w:val="bullet"/>
      <w:lvlText w:val="•"/>
      <w:lvlJc w:val="left"/>
      <w:pPr>
        <w:ind w:left="8113" w:hanging="425"/>
      </w:pPr>
    </w:lvl>
  </w:abstractNum>
  <w:abstractNum w:abstractNumId="7">
    <w:nsid w:val="61320D8E"/>
    <w:multiLevelType w:val="multilevel"/>
    <w:tmpl w:val="439643D4"/>
    <w:lvl w:ilvl="0">
      <w:start w:val="1"/>
      <w:numFmt w:val="decimal"/>
      <w:lvlText w:val="%1)"/>
      <w:lvlJc w:val="left"/>
      <w:pPr>
        <w:ind w:left="781" w:hanging="26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66" w:hanging="264"/>
      </w:pPr>
    </w:lvl>
    <w:lvl w:ilvl="2">
      <w:numFmt w:val="bullet"/>
      <w:lvlText w:val="•"/>
      <w:lvlJc w:val="left"/>
      <w:pPr>
        <w:ind w:left="2753" w:hanging="264"/>
      </w:pPr>
    </w:lvl>
    <w:lvl w:ilvl="3">
      <w:numFmt w:val="bullet"/>
      <w:lvlText w:val="•"/>
      <w:lvlJc w:val="left"/>
      <w:pPr>
        <w:ind w:left="3739" w:hanging="264"/>
      </w:pPr>
    </w:lvl>
    <w:lvl w:ilvl="4">
      <w:numFmt w:val="bullet"/>
      <w:lvlText w:val="•"/>
      <w:lvlJc w:val="left"/>
      <w:pPr>
        <w:ind w:left="4726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699" w:hanging="264"/>
      </w:pPr>
    </w:lvl>
    <w:lvl w:ilvl="7">
      <w:numFmt w:val="bullet"/>
      <w:lvlText w:val="•"/>
      <w:lvlJc w:val="left"/>
      <w:pPr>
        <w:ind w:left="7686" w:hanging="264"/>
      </w:pPr>
    </w:lvl>
    <w:lvl w:ilvl="8">
      <w:numFmt w:val="bullet"/>
      <w:lvlText w:val="•"/>
      <w:lvlJc w:val="left"/>
      <w:pPr>
        <w:ind w:left="8673" w:hanging="264"/>
      </w:pPr>
    </w:lvl>
  </w:abstractNum>
  <w:abstractNum w:abstractNumId="8">
    <w:nsid w:val="6C85793F"/>
    <w:multiLevelType w:val="multilevel"/>
    <w:tmpl w:val="1BBA2C56"/>
    <w:lvl w:ilvl="0">
      <w:start w:val="1"/>
      <w:numFmt w:val="decimal"/>
      <w:lvlText w:val="%1)"/>
      <w:lvlJc w:val="left"/>
      <w:pPr>
        <w:ind w:left="781" w:hanging="26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66" w:hanging="264"/>
      </w:pPr>
    </w:lvl>
    <w:lvl w:ilvl="2">
      <w:numFmt w:val="bullet"/>
      <w:lvlText w:val="•"/>
      <w:lvlJc w:val="left"/>
      <w:pPr>
        <w:ind w:left="2753" w:hanging="264"/>
      </w:pPr>
    </w:lvl>
    <w:lvl w:ilvl="3">
      <w:numFmt w:val="bullet"/>
      <w:lvlText w:val="•"/>
      <w:lvlJc w:val="left"/>
      <w:pPr>
        <w:ind w:left="3739" w:hanging="264"/>
      </w:pPr>
    </w:lvl>
    <w:lvl w:ilvl="4">
      <w:numFmt w:val="bullet"/>
      <w:lvlText w:val="•"/>
      <w:lvlJc w:val="left"/>
      <w:pPr>
        <w:ind w:left="4726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699" w:hanging="264"/>
      </w:pPr>
    </w:lvl>
    <w:lvl w:ilvl="7">
      <w:numFmt w:val="bullet"/>
      <w:lvlText w:val="•"/>
      <w:lvlJc w:val="left"/>
      <w:pPr>
        <w:ind w:left="7686" w:hanging="264"/>
      </w:pPr>
    </w:lvl>
    <w:lvl w:ilvl="8">
      <w:numFmt w:val="bullet"/>
      <w:lvlText w:val="•"/>
      <w:lvlJc w:val="left"/>
      <w:pPr>
        <w:ind w:left="8673" w:hanging="264"/>
      </w:pPr>
    </w:lvl>
  </w:abstractNum>
  <w:abstractNum w:abstractNumId="9">
    <w:nsid w:val="75342321"/>
    <w:multiLevelType w:val="hybridMultilevel"/>
    <w:tmpl w:val="420C3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BBC"/>
    <w:rsid w:val="00047AA8"/>
    <w:rsid w:val="000C38DD"/>
    <w:rsid w:val="00210658"/>
    <w:rsid w:val="003C0303"/>
    <w:rsid w:val="003F3BBC"/>
    <w:rsid w:val="004A5A87"/>
    <w:rsid w:val="004F0697"/>
    <w:rsid w:val="00621E61"/>
    <w:rsid w:val="0064713A"/>
    <w:rsid w:val="007E1349"/>
    <w:rsid w:val="008308F3"/>
    <w:rsid w:val="00935526"/>
    <w:rsid w:val="00A762D5"/>
    <w:rsid w:val="00AD2348"/>
    <w:rsid w:val="00EE2FF7"/>
    <w:rsid w:val="00FA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BC"/>
    <w:rPr>
      <w:lang w:eastAsia="zh-CN"/>
    </w:rPr>
  </w:style>
  <w:style w:type="paragraph" w:styleId="1">
    <w:name w:val="heading 1"/>
    <w:basedOn w:val="20"/>
    <w:next w:val="a"/>
    <w:link w:val="10"/>
    <w:qFormat/>
    <w:rsid w:val="003F3BBC"/>
    <w:pPr>
      <w:numPr>
        <w:numId w:val="9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</w:rPr>
  </w:style>
  <w:style w:type="paragraph" w:styleId="2">
    <w:name w:val="heading 2"/>
    <w:basedOn w:val="a"/>
    <w:next w:val="a"/>
    <w:qFormat/>
    <w:rsid w:val="003F3BBC"/>
    <w:pPr>
      <w:keepNext/>
      <w:numPr>
        <w:numId w:val="2"/>
      </w:numPr>
      <w:jc w:val="center"/>
      <w:outlineLvl w:val="1"/>
    </w:pPr>
    <w:rPr>
      <w:sz w:val="28"/>
    </w:rPr>
  </w:style>
  <w:style w:type="paragraph" w:styleId="3">
    <w:name w:val="heading 3"/>
    <w:basedOn w:val="normal"/>
    <w:next w:val="normal"/>
    <w:rsid w:val="003F3BBC"/>
    <w:pPr>
      <w:widowControl w:val="0"/>
      <w:spacing w:before="2" w:line="274" w:lineRule="auto"/>
      <w:ind w:left="1501"/>
      <w:jc w:val="both"/>
      <w:outlineLvl w:val="2"/>
    </w:pPr>
    <w:rPr>
      <w:b/>
      <w:i/>
    </w:rPr>
  </w:style>
  <w:style w:type="paragraph" w:styleId="4">
    <w:name w:val="heading 4"/>
    <w:basedOn w:val="a"/>
    <w:next w:val="a"/>
    <w:qFormat/>
    <w:rsid w:val="003F3BBC"/>
    <w:pPr>
      <w:keepNext/>
      <w:spacing w:before="240" w:after="60"/>
      <w:ind w:left="781" w:hanging="368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rsid w:val="003F3B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F3B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F3BBC"/>
  </w:style>
  <w:style w:type="table" w:customStyle="1" w:styleId="TableNormal">
    <w:name w:val="Table Normal"/>
    <w:rsid w:val="003F3B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F3BB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F3BBC"/>
    <w:rPr>
      <w:i w:val="0"/>
    </w:rPr>
  </w:style>
  <w:style w:type="character" w:customStyle="1" w:styleId="WW8Num1z1">
    <w:name w:val="WW8Num1z1"/>
    <w:rsid w:val="003F3BBC"/>
  </w:style>
  <w:style w:type="character" w:customStyle="1" w:styleId="WW8Num1z2">
    <w:name w:val="WW8Num1z2"/>
    <w:rsid w:val="003F3BBC"/>
  </w:style>
  <w:style w:type="character" w:customStyle="1" w:styleId="WW8Num1z3">
    <w:name w:val="WW8Num1z3"/>
    <w:rsid w:val="003F3BBC"/>
  </w:style>
  <w:style w:type="character" w:customStyle="1" w:styleId="WW8Num1z4">
    <w:name w:val="WW8Num1z4"/>
    <w:rsid w:val="003F3BBC"/>
  </w:style>
  <w:style w:type="character" w:customStyle="1" w:styleId="WW8Num1z5">
    <w:name w:val="WW8Num1z5"/>
    <w:rsid w:val="003F3BBC"/>
  </w:style>
  <w:style w:type="character" w:customStyle="1" w:styleId="WW8Num1z6">
    <w:name w:val="WW8Num1z6"/>
    <w:rsid w:val="003F3BBC"/>
  </w:style>
  <w:style w:type="character" w:customStyle="1" w:styleId="WW8Num1z7">
    <w:name w:val="WW8Num1z7"/>
    <w:rsid w:val="003F3BBC"/>
  </w:style>
  <w:style w:type="character" w:customStyle="1" w:styleId="WW8Num1z8">
    <w:name w:val="WW8Num1z8"/>
    <w:rsid w:val="003F3BBC"/>
  </w:style>
  <w:style w:type="character" w:customStyle="1" w:styleId="WW8Num2z0">
    <w:name w:val="WW8Num2z0"/>
    <w:rsid w:val="003F3BBC"/>
  </w:style>
  <w:style w:type="character" w:customStyle="1" w:styleId="WW8Num2z1">
    <w:name w:val="WW8Num2z1"/>
    <w:rsid w:val="003F3BBC"/>
  </w:style>
  <w:style w:type="character" w:customStyle="1" w:styleId="WW8Num2z2">
    <w:name w:val="WW8Num2z2"/>
    <w:rsid w:val="003F3BBC"/>
  </w:style>
  <w:style w:type="character" w:customStyle="1" w:styleId="WW8Num2z3">
    <w:name w:val="WW8Num2z3"/>
    <w:rsid w:val="003F3BBC"/>
  </w:style>
  <w:style w:type="character" w:customStyle="1" w:styleId="WW8Num2z4">
    <w:name w:val="WW8Num2z4"/>
    <w:rsid w:val="003F3BBC"/>
  </w:style>
  <w:style w:type="character" w:customStyle="1" w:styleId="WW8Num2z5">
    <w:name w:val="WW8Num2z5"/>
    <w:rsid w:val="003F3BBC"/>
  </w:style>
  <w:style w:type="character" w:customStyle="1" w:styleId="WW8Num2z6">
    <w:name w:val="WW8Num2z6"/>
    <w:rsid w:val="003F3BBC"/>
  </w:style>
  <w:style w:type="character" w:customStyle="1" w:styleId="WW8Num2z7">
    <w:name w:val="WW8Num2z7"/>
    <w:rsid w:val="003F3BBC"/>
  </w:style>
  <w:style w:type="character" w:customStyle="1" w:styleId="WW8Num2z8">
    <w:name w:val="WW8Num2z8"/>
    <w:rsid w:val="003F3BBC"/>
  </w:style>
  <w:style w:type="character" w:customStyle="1" w:styleId="WW8Num3z0">
    <w:name w:val="WW8Num3z0"/>
    <w:rsid w:val="003F3BBC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sid w:val="003F3BBC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sid w:val="003F3BBC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3F3BBC"/>
  </w:style>
  <w:style w:type="character" w:customStyle="1" w:styleId="WW8Num4z3">
    <w:name w:val="WW8Num4z3"/>
    <w:rsid w:val="003F3BBC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3F3BBC"/>
  </w:style>
  <w:style w:type="character" w:customStyle="1" w:styleId="WW8Num4z6">
    <w:name w:val="WW8Num4z6"/>
    <w:rsid w:val="003F3BBC"/>
  </w:style>
  <w:style w:type="character" w:customStyle="1" w:styleId="WW8Num4z7">
    <w:name w:val="WW8Num4z7"/>
    <w:rsid w:val="003F3BBC"/>
  </w:style>
  <w:style w:type="character" w:customStyle="1" w:styleId="WW8Num4z8">
    <w:name w:val="WW8Num4z8"/>
    <w:rsid w:val="003F3BBC"/>
  </w:style>
  <w:style w:type="character" w:customStyle="1" w:styleId="WW8Num5z0">
    <w:name w:val="WW8Num5z0"/>
    <w:rsid w:val="003F3BBC"/>
    <w:rPr>
      <w:i w:val="0"/>
      <w:iCs w:val="0"/>
      <w:szCs w:val="24"/>
    </w:rPr>
  </w:style>
  <w:style w:type="character" w:customStyle="1" w:styleId="WW8Num5z1">
    <w:name w:val="WW8Num5z1"/>
    <w:rsid w:val="003F3BBC"/>
  </w:style>
  <w:style w:type="character" w:customStyle="1" w:styleId="WW8Num5z2">
    <w:name w:val="WW8Num5z2"/>
    <w:rsid w:val="003F3BBC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3F3BBC"/>
  </w:style>
  <w:style w:type="character" w:customStyle="1" w:styleId="WW8Num5z4">
    <w:name w:val="WW8Num5z4"/>
    <w:rsid w:val="003F3BBC"/>
  </w:style>
  <w:style w:type="character" w:customStyle="1" w:styleId="WW8Num5z5">
    <w:name w:val="WW8Num5z5"/>
    <w:rsid w:val="003F3BBC"/>
  </w:style>
  <w:style w:type="character" w:customStyle="1" w:styleId="WW8Num5z6">
    <w:name w:val="WW8Num5z6"/>
    <w:rsid w:val="003F3BBC"/>
  </w:style>
  <w:style w:type="character" w:customStyle="1" w:styleId="WW8Num5z7">
    <w:name w:val="WW8Num5z7"/>
    <w:rsid w:val="003F3BBC"/>
  </w:style>
  <w:style w:type="character" w:customStyle="1" w:styleId="WW8Num5z8">
    <w:name w:val="WW8Num5z8"/>
    <w:rsid w:val="003F3BBC"/>
  </w:style>
  <w:style w:type="character" w:customStyle="1" w:styleId="WW8Num6z0">
    <w:name w:val="WW8Num6z0"/>
    <w:rsid w:val="003F3BBC"/>
  </w:style>
  <w:style w:type="character" w:customStyle="1" w:styleId="WW8Num6z1">
    <w:name w:val="WW8Num6z1"/>
    <w:rsid w:val="003F3BBC"/>
  </w:style>
  <w:style w:type="character" w:customStyle="1" w:styleId="WW8Num6z2">
    <w:name w:val="WW8Num6z2"/>
    <w:rsid w:val="003F3BBC"/>
    <w:rPr>
      <w:b w:val="0"/>
      <w:sz w:val="24"/>
      <w:szCs w:val="24"/>
    </w:rPr>
  </w:style>
  <w:style w:type="character" w:customStyle="1" w:styleId="WW8Num6z3">
    <w:name w:val="WW8Num6z3"/>
    <w:rsid w:val="003F3BB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  <w:rsid w:val="003F3BBC"/>
  </w:style>
  <w:style w:type="character" w:customStyle="1" w:styleId="WW8Num6z5">
    <w:name w:val="WW8Num6z5"/>
    <w:rsid w:val="003F3BBC"/>
  </w:style>
  <w:style w:type="character" w:customStyle="1" w:styleId="WW8Num6z6">
    <w:name w:val="WW8Num6z6"/>
    <w:rsid w:val="003F3BBC"/>
  </w:style>
  <w:style w:type="character" w:customStyle="1" w:styleId="WW8Num6z7">
    <w:name w:val="WW8Num6z7"/>
    <w:rsid w:val="003F3BBC"/>
  </w:style>
  <w:style w:type="character" w:customStyle="1" w:styleId="WW8Num6z8">
    <w:name w:val="WW8Num6z8"/>
    <w:rsid w:val="003F3BBC"/>
  </w:style>
  <w:style w:type="character" w:customStyle="1" w:styleId="WW8Num7z0">
    <w:name w:val="WW8Num7z0"/>
    <w:rsid w:val="003F3BBC"/>
  </w:style>
  <w:style w:type="character" w:customStyle="1" w:styleId="WW8Num7z1">
    <w:name w:val="WW8Num7z1"/>
    <w:rsid w:val="003F3BBC"/>
  </w:style>
  <w:style w:type="character" w:customStyle="1" w:styleId="WW8Num7z2">
    <w:name w:val="WW8Num7z2"/>
    <w:rsid w:val="003F3BBC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3F3BBC"/>
  </w:style>
  <w:style w:type="character" w:customStyle="1" w:styleId="WW8Num7z4">
    <w:name w:val="WW8Num7z4"/>
    <w:rsid w:val="003F3BBC"/>
  </w:style>
  <w:style w:type="character" w:customStyle="1" w:styleId="WW8Num7z5">
    <w:name w:val="WW8Num7z5"/>
    <w:rsid w:val="003F3BBC"/>
  </w:style>
  <w:style w:type="character" w:customStyle="1" w:styleId="WW8Num7z6">
    <w:name w:val="WW8Num7z6"/>
    <w:rsid w:val="003F3BBC"/>
  </w:style>
  <w:style w:type="character" w:customStyle="1" w:styleId="WW8Num7z7">
    <w:name w:val="WW8Num7z7"/>
    <w:rsid w:val="003F3BBC"/>
  </w:style>
  <w:style w:type="character" w:customStyle="1" w:styleId="WW8Num7z8">
    <w:name w:val="WW8Num7z8"/>
    <w:rsid w:val="003F3BBC"/>
  </w:style>
  <w:style w:type="character" w:customStyle="1" w:styleId="WW8Num8z0">
    <w:name w:val="WW8Num8z0"/>
    <w:rsid w:val="003F3BBC"/>
    <w:rPr>
      <w:rFonts w:ascii="Symbol" w:hAnsi="Symbol" w:cs="OpenSymbol"/>
      <w:sz w:val="24"/>
      <w:szCs w:val="24"/>
    </w:rPr>
  </w:style>
  <w:style w:type="character" w:customStyle="1" w:styleId="WW8Num9z0">
    <w:name w:val="WW8Num9z0"/>
    <w:rsid w:val="003F3BBC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3F3BBC"/>
  </w:style>
  <w:style w:type="character" w:customStyle="1" w:styleId="WW8Num10z1">
    <w:name w:val="WW8Num10z1"/>
    <w:rsid w:val="003F3BBC"/>
  </w:style>
  <w:style w:type="character" w:customStyle="1" w:styleId="WW8Num10z2">
    <w:name w:val="WW8Num10z2"/>
    <w:rsid w:val="003F3BBC"/>
    <w:rPr>
      <w:sz w:val="28"/>
      <w:szCs w:val="28"/>
    </w:rPr>
  </w:style>
  <w:style w:type="character" w:customStyle="1" w:styleId="WW8Num10z3">
    <w:name w:val="WW8Num10z3"/>
    <w:rsid w:val="003F3BB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3F3BBC"/>
  </w:style>
  <w:style w:type="character" w:customStyle="1" w:styleId="WW8Num10z5">
    <w:name w:val="WW8Num10z5"/>
    <w:rsid w:val="003F3BBC"/>
  </w:style>
  <w:style w:type="character" w:customStyle="1" w:styleId="WW8Num10z6">
    <w:name w:val="WW8Num10z6"/>
    <w:rsid w:val="003F3BBC"/>
  </w:style>
  <w:style w:type="character" w:customStyle="1" w:styleId="WW8Num10z7">
    <w:name w:val="WW8Num10z7"/>
    <w:rsid w:val="003F3BBC"/>
  </w:style>
  <w:style w:type="character" w:customStyle="1" w:styleId="WW8Num10z8">
    <w:name w:val="WW8Num10z8"/>
    <w:rsid w:val="003F3BBC"/>
  </w:style>
  <w:style w:type="character" w:customStyle="1" w:styleId="WW8Num11z0">
    <w:name w:val="WW8Num11z0"/>
    <w:rsid w:val="003F3BBC"/>
  </w:style>
  <w:style w:type="character" w:customStyle="1" w:styleId="WW8Num11z1">
    <w:name w:val="WW8Num11z1"/>
    <w:rsid w:val="003F3BBC"/>
  </w:style>
  <w:style w:type="character" w:customStyle="1" w:styleId="WW8Num11z2">
    <w:name w:val="WW8Num11z2"/>
    <w:rsid w:val="003F3BBC"/>
    <w:rPr>
      <w:sz w:val="28"/>
      <w:szCs w:val="28"/>
    </w:rPr>
  </w:style>
  <w:style w:type="character" w:customStyle="1" w:styleId="WW8Num11z3">
    <w:name w:val="WW8Num11z3"/>
    <w:rsid w:val="003F3BBC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  <w:rsid w:val="003F3BBC"/>
  </w:style>
  <w:style w:type="character" w:customStyle="1" w:styleId="WW8Num11z5">
    <w:name w:val="WW8Num11z5"/>
    <w:rsid w:val="003F3BBC"/>
  </w:style>
  <w:style w:type="character" w:customStyle="1" w:styleId="WW8Num11z6">
    <w:name w:val="WW8Num11z6"/>
    <w:rsid w:val="003F3BBC"/>
  </w:style>
  <w:style w:type="character" w:customStyle="1" w:styleId="WW8Num11z7">
    <w:name w:val="WW8Num11z7"/>
    <w:rsid w:val="003F3BBC"/>
  </w:style>
  <w:style w:type="character" w:customStyle="1" w:styleId="WW8Num11z8">
    <w:name w:val="WW8Num11z8"/>
    <w:rsid w:val="003F3BBC"/>
  </w:style>
  <w:style w:type="character" w:customStyle="1" w:styleId="WW8Num12z0">
    <w:name w:val="WW8Num12z0"/>
    <w:rsid w:val="003F3BBC"/>
    <w:rPr>
      <w:i w:val="0"/>
    </w:rPr>
  </w:style>
  <w:style w:type="character" w:customStyle="1" w:styleId="WW8Num12z1">
    <w:name w:val="WW8Num12z1"/>
    <w:rsid w:val="003F3BBC"/>
  </w:style>
  <w:style w:type="character" w:customStyle="1" w:styleId="WW8Num12z2">
    <w:name w:val="WW8Num12z2"/>
    <w:rsid w:val="003F3BBC"/>
  </w:style>
  <w:style w:type="character" w:customStyle="1" w:styleId="WW8Num12z3">
    <w:name w:val="WW8Num12z3"/>
    <w:rsid w:val="003F3BBC"/>
  </w:style>
  <w:style w:type="character" w:customStyle="1" w:styleId="WW8Num12z4">
    <w:name w:val="WW8Num12z4"/>
    <w:rsid w:val="003F3BBC"/>
  </w:style>
  <w:style w:type="character" w:customStyle="1" w:styleId="WW8Num12z5">
    <w:name w:val="WW8Num12z5"/>
    <w:rsid w:val="003F3BBC"/>
  </w:style>
  <w:style w:type="character" w:customStyle="1" w:styleId="WW8Num12z6">
    <w:name w:val="WW8Num12z6"/>
    <w:rsid w:val="003F3BBC"/>
  </w:style>
  <w:style w:type="character" w:customStyle="1" w:styleId="WW8Num12z7">
    <w:name w:val="WW8Num12z7"/>
    <w:rsid w:val="003F3BBC"/>
  </w:style>
  <w:style w:type="character" w:customStyle="1" w:styleId="WW8Num12z8">
    <w:name w:val="WW8Num12z8"/>
    <w:rsid w:val="003F3BBC"/>
  </w:style>
  <w:style w:type="character" w:customStyle="1" w:styleId="50">
    <w:name w:val="Основной шрифт абзаца5"/>
    <w:rsid w:val="003F3BBC"/>
  </w:style>
  <w:style w:type="character" w:customStyle="1" w:styleId="40">
    <w:name w:val="Основной шрифт абзаца4"/>
    <w:rsid w:val="003F3BBC"/>
  </w:style>
  <w:style w:type="character" w:customStyle="1" w:styleId="WW8Num8z1">
    <w:name w:val="WW8Num8z1"/>
    <w:rsid w:val="003F3BBC"/>
  </w:style>
  <w:style w:type="character" w:customStyle="1" w:styleId="WW8Num8z2">
    <w:name w:val="WW8Num8z2"/>
    <w:rsid w:val="003F3BBC"/>
    <w:rPr>
      <w:b w:val="0"/>
      <w:sz w:val="24"/>
      <w:szCs w:val="24"/>
    </w:rPr>
  </w:style>
  <w:style w:type="character" w:customStyle="1" w:styleId="WW8Num8z3">
    <w:name w:val="WW8Num8z3"/>
    <w:rsid w:val="003F3BB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3F3BBC"/>
  </w:style>
  <w:style w:type="character" w:customStyle="1" w:styleId="WW8Num8z5">
    <w:name w:val="WW8Num8z5"/>
    <w:rsid w:val="003F3BBC"/>
  </w:style>
  <w:style w:type="character" w:customStyle="1" w:styleId="WW8Num8z6">
    <w:name w:val="WW8Num8z6"/>
    <w:rsid w:val="003F3BBC"/>
  </w:style>
  <w:style w:type="character" w:customStyle="1" w:styleId="WW8Num8z7">
    <w:name w:val="WW8Num8z7"/>
    <w:rsid w:val="003F3BBC"/>
  </w:style>
  <w:style w:type="character" w:customStyle="1" w:styleId="WW8Num8z8">
    <w:name w:val="WW8Num8z8"/>
    <w:rsid w:val="003F3BBC"/>
  </w:style>
  <w:style w:type="character" w:customStyle="1" w:styleId="WW8Num9z1">
    <w:name w:val="WW8Num9z1"/>
    <w:rsid w:val="003F3BBC"/>
  </w:style>
  <w:style w:type="character" w:customStyle="1" w:styleId="WW8Num9z2">
    <w:name w:val="WW8Num9z2"/>
    <w:rsid w:val="003F3BBC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3F3BBC"/>
  </w:style>
  <w:style w:type="character" w:customStyle="1" w:styleId="WW8Num9z4">
    <w:name w:val="WW8Num9z4"/>
    <w:rsid w:val="003F3BBC"/>
  </w:style>
  <w:style w:type="character" w:customStyle="1" w:styleId="WW8Num9z5">
    <w:name w:val="WW8Num9z5"/>
    <w:rsid w:val="003F3BBC"/>
  </w:style>
  <w:style w:type="character" w:customStyle="1" w:styleId="WW8Num9z6">
    <w:name w:val="WW8Num9z6"/>
    <w:rsid w:val="003F3BBC"/>
  </w:style>
  <w:style w:type="character" w:customStyle="1" w:styleId="WW8Num9z7">
    <w:name w:val="WW8Num9z7"/>
    <w:rsid w:val="003F3BBC"/>
  </w:style>
  <w:style w:type="character" w:customStyle="1" w:styleId="WW8Num9z8">
    <w:name w:val="WW8Num9z8"/>
    <w:rsid w:val="003F3BBC"/>
  </w:style>
  <w:style w:type="character" w:customStyle="1" w:styleId="WW8Num13z0">
    <w:name w:val="WW8Num13z0"/>
    <w:rsid w:val="003F3BBC"/>
  </w:style>
  <w:style w:type="character" w:customStyle="1" w:styleId="WW8Num13z1">
    <w:name w:val="WW8Num13z1"/>
    <w:rsid w:val="003F3BBC"/>
  </w:style>
  <w:style w:type="character" w:customStyle="1" w:styleId="WW8Num13z2">
    <w:name w:val="WW8Num13z2"/>
    <w:rsid w:val="003F3BBC"/>
  </w:style>
  <w:style w:type="character" w:customStyle="1" w:styleId="WW8Num13z3">
    <w:name w:val="WW8Num13z3"/>
    <w:rsid w:val="003F3BBC"/>
  </w:style>
  <w:style w:type="character" w:customStyle="1" w:styleId="WW8Num13z4">
    <w:name w:val="WW8Num13z4"/>
    <w:rsid w:val="003F3BBC"/>
  </w:style>
  <w:style w:type="character" w:customStyle="1" w:styleId="WW8Num13z5">
    <w:name w:val="WW8Num13z5"/>
    <w:rsid w:val="003F3BBC"/>
  </w:style>
  <w:style w:type="character" w:customStyle="1" w:styleId="WW8Num13z6">
    <w:name w:val="WW8Num13z6"/>
    <w:rsid w:val="003F3BBC"/>
  </w:style>
  <w:style w:type="character" w:customStyle="1" w:styleId="WW8Num13z7">
    <w:name w:val="WW8Num13z7"/>
    <w:rsid w:val="003F3BBC"/>
  </w:style>
  <w:style w:type="character" w:customStyle="1" w:styleId="WW8Num13z8">
    <w:name w:val="WW8Num13z8"/>
    <w:rsid w:val="003F3BBC"/>
  </w:style>
  <w:style w:type="character" w:customStyle="1" w:styleId="WW8Num14z0">
    <w:name w:val="WW8Num14z0"/>
    <w:rsid w:val="003F3BBC"/>
    <w:rPr>
      <w:b/>
      <w:i w:val="0"/>
    </w:rPr>
  </w:style>
  <w:style w:type="character" w:customStyle="1" w:styleId="WW8Num14z1">
    <w:name w:val="WW8Num14z1"/>
    <w:rsid w:val="003F3BBC"/>
  </w:style>
  <w:style w:type="character" w:customStyle="1" w:styleId="WW8Num14z2">
    <w:name w:val="WW8Num14z2"/>
    <w:rsid w:val="003F3BBC"/>
  </w:style>
  <w:style w:type="character" w:customStyle="1" w:styleId="WW8Num14z3">
    <w:name w:val="WW8Num14z3"/>
    <w:rsid w:val="003F3BBC"/>
  </w:style>
  <w:style w:type="character" w:customStyle="1" w:styleId="WW8Num14z4">
    <w:name w:val="WW8Num14z4"/>
    <w:rsid w:val="003F3BBC"/>
  </w:style>
  <w:style w:type="character" w:customStyle="1" w:styleId="WW8Num14z5">
    <w:name w:val="WW8Num14z5"/>
    <w:rsid w:val="003F3BBC"/>
  </w:style>
  <w:style w:type="character" w:customStyle="1" w:styleId="WW8Num14z6">
    <w:name w:val="WW8Num14z6"/>
    <w:rsid w:val="003F3BBC"/>
  </w:style>
  <w:style w:type="character" w:customStyle="1" w:styleId="WW8Num14z7">
    <w:name w:val="WW8Num14z7"/>
    <w:rsid w:val="003F3BBC"/>
  </w:style>
  <w:style w:type="character" w:customStyle="1" w:styleId="WW8Num14z8">
    <w:name w:val="WW8Num14z8"/>
    <w:rsid w:val="003F3BBC"/>
  </w:style>
  <w:style w:type="character" w:customStyle="1" w:styleId="WW8Num15z0">
    <w:name w:val="WW8Num15z0"/>
    <w:rsid w:val="003F3BBC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  <w:rsid w:val="003F3BBC"/>
  </w:style>
  <w:style w:type="character" w:customStyle="1" w:styleId="WW8Num16z1">
    <w:name w:val="WW8Num16z1"/>
    <w:rsid w:val="003F3BBC"/>
  </w:style>
  <w:style w:type="character" w:customStyle="1" w:styleId="WW8Num16z2">
    <w:name w:val="WW8Num16z2"/>
    <w:rsid w:val="003F3BBC"/>
    <w:rPr>
      <w:sz w:val="28"/>
      <w:szCs w:val="28"/>
    </w:rPr>
  </w:style>
  <w:style w:type="character" w:customStyle="1" w:styleId="WW8Num16z3">
    <w:name w:val="WW8Num16z3"/>
    <w:rsid w:val="003F3BB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  <w:rsid w:val="003F3BBC"/>
  </w:style>
  <w:style w:type="character" w:customStyle="1" w:styleId="WW8Num16z5">
    <w:name w:val="WW8Num16z5"/>
    <w:rsid w:val="003F3BBC"/>
  </w:style>
  <w:style w:type="character" w:customStyle="1" w:styleId="WW8Num16z6">
    <w:name w:val="WW8Num16z6"/>
    <w:rsid w:val="003F3BBC"/>
  </w:style>
  <w:style w:type="character" w:customStyle="1" w:styleId="WW8Num16z7">
    <w:name w:val="WW8Num16z7"/>
    <w:rsid w:val="003F3BBC"/>
  </w:style>
  <w:style w:type="character" w:customStyle="1" w:styleId="WW8Num16z8">
    <w:name w:val="WW8Num16z8"/>
    <w:rsid w:val="003F3BBC"/>
  </w:style>
  <w:style w:type="character" w:customStyle="1" w:styleId="WW8Num17z0">
    <w:name w:val="WW8Num17z0"/>
    <w:rsid w:val="003F3BBC"/>
  </w:style>
  <w:style w:type="character" w:customStyle="1" w:styleId="WW8Num17z1">
    <w:name w:val="WW8Num17z1"/>
    <w:rsid w:val="003F3BBC"/>
  </w:style>
  <w:style w:type="character" w:customStyle="1" w:styleId="WW8Num17z2">
    <w:name w:val="WW8Num17z2"/>
    <w:rsid w:val="003F3BBC"/>
    <w:rPr>
      <w:sz w:val="28"/>
      <w:szCs w:val="28"/>
    </w:rPr>
  </w:style>
  <w:style w:type="character" w:customStyle="1" w:styleId="WW8Num17z3">
    <w:name w:val="WW8Num17z3"/>
    <w:rsid w:val="003F3BB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  <w:rsid w:val="003F3BBC"/>
  </w:style>
  <w:style w:type="character" w:customStyle="1" w:styleId="WW8Num17z5">
    <w:name w:val="WW8Num17z5"/>
    <w:rsid w:val="003F3BBC"/>
  </w:style>
  <w:style w:type="character" w:customStyle="1" w:styleId="WW8Num17z6">
    <w:name w:val="WW8Num17z6"/>
    <w:rsid w:val="003F3BBC"/>
  </w:style>
  <w:style w:type="character" w:customStyle="1" w:styleId="WW8Num17z7">
    <w:name w:val="WW8Num17z7"/>
    <w:rsid w:val="003F3BBC"/>
  </w:style>
  <w:style w:type="character" w:customStyle="1" w:styleId="WW8Num17z8">
    <w:name w:val="WW8Num17z8"/>
    <w:rsid w:val="003F3BBC"/>
  </w:style>
  <w:style w:type="character" w:customStyle="1" w:styleId="WW8Num18z0">
    <w:name w:val="WW8Num18z0"/>
    <w:rsid w:val="003F3BBC"/>
    <w:rPr>
      <w:i w:val="0"/>
    </w:rPr>
  </w:style>
  <w:style w:type="character" w:customStyle="1" w:styleId="WW8Num18z1">
    <w:name w:val="WW8Num18z1"/>
    <w:rsid w:val="003F3BBC"/>
  </w:style>
  <w:style w:type="character" w:customStyle="1" w:styleId="WW8Num18z2">
    <w:name w:val="WW8Num18z2"/>
    <w:rsid w:val="003F3BBC"/>
  </w:style>
  <w:style w:type="character" w:customStyle="1" w:styleId="WW8Num18z3">
    <w:name w:val="WW8Num18z3"/>
    <w:rsid w:val="003F3BBC"/>
  </w:style>
  <w:style w:type="character" w:customStyle="1" w:styleId="WW8Num18z4">
    <w:name w:val="WW8Num18z4"/>
    <w:rsid w:val="003F3BBC"/>
  </w:style>
  <w:style w:type="character" w:customStyle="1" w:styleId="WW8Num18z5">
    <w:name w:val="WW8Num18z5"/>
    <w:rsid w:val="003F3BBC"/>
  </w:style>
  <w:style w:type="character" w:customStyle="1" w:styleId="WW8Num18z6">
    <w:name w:val="WW8Num18z6"/>
    <w:rsid w:val="003F3BBC"/>
  </w:style>
  <w:style w:type="character" w:customStyle="1" w:styleId="WW8Num18z7">
    <w:name w:val="WW8Num18z7"/>
    <w:rsid w:val="003F3BBC"/>
  </w:style>
  <w:style w:type="character" w:customStyle="1" w:styleId="WW8Num18z8">
    <w:name w:val="WW8Num18z8"/>
    <w:rsid w:val="003F3BBC"/>
  </w:style>
  <w:style w:type="character" w:customStyle="1" w:styleId="WW8Num19z0">
    <w:name w:val="WW8Num19z0"/>
    <w:rsid w:val="003F3BBC"/>
  </w:style>
  <w:style w:type="character" w:customStyle="1" w:styleId="WW8Num19z1">
    <w:name w:val="WW8Num19z1"/>
    <w:rsid w:val="003F3BBC"/>
  </w:style>
  <w:style w:type="character" w:customStyle="1" w:styleId="WW8Num19z2">
    <w:name w:val="WW8Num19z2"/>
    <w:rsid w:val="003F3BBC"/>
    <w:rPr>
      <w:b w:val="0"/>
      <w:sz w:val="24"/>
      <w:szCs w:val="24"/>
    </w:rPr>
  </w:style>
  <w:style w:type="character" w:customStyle="1" w:styleId="WW8Num19z3">
    <w:name w:val="WW8Num19z3"/>
    <w:rsid w:val="003F3BB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  <w:rsid w:val="003F3BBC"/>
  </w:style>
  <w:style w:type="character" w:customStyle="1" w:styleId="WW8Num19z5">
    <w:name w:val="WW8Num19z5"/>
    <w:rsid w:val="003F3BBC"/>
  </w:style>
  <w:style w:type="character" w:customStyle="1" w:styleId="WW8Num19z6">
    <w:name w:val="WW8Num19z6"/>
    <w:rsid w:val="003F3BBC"/>
  </w:style>
  <w:style w:type="character" w:customStyle="1" w:styleId="WW8Num19z7">
    <w:name w:val="WW8Num19z7"/>
    <w:rsid w:val="003F3BBC"/>
  </w:style>
  <w:style w:type="character" w:customStyle="1" w:styleId="WW8Num19z8">
    <w:name w:val="WW8Num19z8"/>
    <w:rsid w:val="003F3BBC"/>
  </w:style>
  <w:style w:type="character" w:customStyle="1" w:styleId="WW8Num20z0">
    <w:name w:val="WW8Num20z0"/>
    <w:rsid w:val="003F3BBC"/>
    <w:rPr>
      <w:rFonts w:hint="default"/>
    </w:rPr>
  </w:style>
  <w:style w:type="character" w:customStyle="1" w:styleId="WW8Num21z0">
    <w:name w:val="WW8Num21z0"/>
    <w:rsid w:val="003F3BBC"/>
    <w:rPr>
      <w:b/>
      <w:i w:val="0"/>
    </w:rPr>
  </w:style>
  <w:style w:type="character" w:customStyle="1" w:styleId="WW8Num21z1">
    <w:name w:val="WW8Num21z1"/>
    <w:rsid w:val="003F3BBC"/>
  </w:style>
  <w:style w:type="character" w:customStyle="1" w:styleId="WW8Num21z2">
    <w:name w:val="WW8Num21z2"/>
    <w:rsid w:val="003F3BBC"/>
  </w:style>
  <w:style w:type="character" w:customStyle="1" w:styleId="WW8Num21z3">
    <w:name w:val="WW8Num21z3"/>
    <w:rsid w:val="003F3BBC"/>
  </w:style>
  <w:style w:type="character" w:customStyle="1" w:styleId="WW8Num21z4">
    <w:name w:val="WW8Num21z4"/>
    <w:rsid w:val="003F3BBC"/>
  </w:style>
  <w:style w:type="character" w:customStyle="1" w:styleId="WW8Num21z5">
    <w:name w:val="WW8Num21z5"/>
    <w:rsid w:val="003F3BBC"/>
  </w:style>
  <w:style w:type="character" w:customStyle="1" w:styleId="WW8Num21z6">
    <w:name w:val="WW8Num21z6"/>
    <w:rsid w:val="003F3BBC"/>
  </w:style>
  <w:style w:type="character" w:customStyle="1" w:styleId="WW8Num21z7">
    <w:name w:val="WW8Num21z7"/>
    <w:rsid w:val="003F3BBC"/>
  </w:style>
  <w:style w:type="character" w:customStyle="1" w:styleId="WW8Num21z8">
    <w:name w:val="WW8Num21z8"/>
    <w:rsid w:val="003F3BBC"/>
  </w:style>
  <w:style w:type="character" w:customStyle="1" w:styleId="WW8Num22z0">
    <w:name w:val="WW8Num22z0"/>
    <w:rsid w:val="003F3BBC"/>
  </w:style>
  <w:style w:type="character" w:customStyle="1" w:styleId="WW8Num22z1">
    <w:name w:val="WW8Num22z1"/>
    <w:rsid w:val="003F3BBC"/>
  </w:style>
  <w:style w:type="character" w:customStyle="1" w:styleId="WW8Num22z2">
    <w:name w:val="WW8Num22z2"/>
    <w:rsid w:val="003F3BBC"/>
    <w:rPr>
      <w:sz w:val="28"/>
      <w:szCs w:val="28"/>
    </w:rPr>
  </w:style>
  <w:style w:type="character" w:customStyle="1" w:styleId="WW8Num22z3">
    <w:name w:val="WW8Num22z3"/>
    <w:rsid w:val="003F3BB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  <w:rsid w:val="003F3BBC"/>
  </w:style>
  <w:style w:type="character" w:customStyle="1" w:styleId="WW8Num22z5">
    <w:name w:val="WW8Num22z5"/>
    <w:rsid w:val="003F3BBC"/>
  </w:style>
  <w:style w:type="character" w:customStyle="1" w:styleId="WW8Num22z6">
    <w:name w:val="WW8Num22z6"/>
    <w:rsid w:val="003F3BBC"/>
  </w:style>
  <w:style w:type="character" w:customStyle="1" w:styleId="WW8Num22z7">
    <w:name w:val="WW8Num22z7"/>
    <w:rsid w:val="003F3BBC"/>
  </w:style>
  <w:style w:type="character" w:customStyle="1" w:styleId="WW8Num22z8">
    <w:name w:val="WW8Num22z8"/>
    <w:rsid w:val="003F3BBC"/>
  </w:style>
  <w:style w:type="character" w:customStyle="1" w:styleId="30">
    <w:name w:val="Основной шрифт абзаца3"/>
    <w:rsid w:val="003F3BBC"/>
  </w:style>
  <w:style w:type="character" w:customStyle="1" w:styleId="WW8Num15z1">
    <w:name w:val="WW8Num15z1"/>
    <w:rsid w:val="003F3BBC"/>
  </w:style>
  <w:style w:type="character" w:customStyle="1" w:styleId="WW8Num15z2">
    <w:name w:val="WW8Num15z2"/>
    <w:rsid w:val="003F3BBC"/>
  </w:style>
  <w:style w:type="character" w:customStyle="1" w:styleId="WW8Num15z3">
    <w:name w:val="WW8Num15z3"/>
    <w:rsid w:val="003F3BBC"/>
  </w:style>
  <w:style w:type="character" w:customStyle="1" w:styleId="WW8Num15z4">
    <w:name w:val="WW8Num15z4"/>
    <w:rsid w:val="003F3BBC"/>
  </w:style>
  <w:style w:type="character" w:customStyle="1" w:styleId="WW8Num15z5">
    <w:name w:val="WW8Num15z5"/>
    <w:rsid w:val="003F3BBC"/>
  </w:style>
  <w:style w:type="character" w:customStyle="1" w:styleId="WW8Num15z6">
    <w:name w:val="WW8Num15z6"/>
    <w:rsid w:val="003F3BBC"/>
  </w:style>
  <w:style w:type="character" w:customStyle="1" w:styleId="WW8Num15z7">
    <w:name w:val="WW8Num15z7"/>
    <w:rsid w:val="003F3BBC"/>
  </w:style>
  <w:style w:type="character" w:customStyle="1" w:styleId="WW8Num15z8">
    <w:name w:val="WW8Num15z8"/>
    <w:rsid w:val="003F3BBC"/>
  </w:style>
  <w:style w:type="character" w:customStyle="1" w:styleId="WW8Num20z1">
    <w:name w:val="WW8Num20z1"/>
    <w:rsid w:val="003F3BBC"/>
  </w:style>
  <w:style w:type="character" w:customStyle="1" w:styleId="WW8Num20z2">
    <w:name w:val="WW8Num20z2"/>
    <w:rsid w:val="003F3BBC"/>
  </w:style>
  <w:style w:type="character" w:customStyle="1" w:styleId="WW8Num20z3">
    <w:name w:val="WW8Num20z3"/>
    <w:rsid w:val="003F3BBC"/>
  </w:style>
  <w:style w:type="character" w:customStyle="1" w:styleId="WW8Num20z4">
    <w:name w:val="WW8Num20z4"/>
    <w:rsid w:val="003F3BBC"/>
  </w:style>
  <w:style w:type="character" w:customStyle="1" w:styleId="WW8Num20z5">
    <w:name w:val="WW8Num20z5"/>
    <w:rsid w:val="003F3BBC"/>
  </w:style>
  <w:style w:type="character" w:customStyle="1" w:styleId="WW8Num20z6">
    <w:name w:val="WW8Num20z6"/>
    <w:rsid w:val="003F3BBC"/>
  </w:style>
  <w:style w:type="character" w:customStyle="1" w:styleId="WW8Num20z7">
    <w:name w:val="WW8Num20z7"/>
    <w:rsid w:val="003F3BBC"/>
  </w:style>
  <w:style w:type="character" w:customStyle="1" w:styleId="WW8Num20z8">
    <w:name w:val="WW8Num20z8"/>
    <w:rsid w:val="003F3BBC"/>
  </w:style>
  <w:style w:type="character" w:customStyle="1" w:styleId="WW8Num3z1">
    <w:name w:val="WW8Num3z1"/>
    <w:rsid w:val="003F3BBC"/>
  </w:style>
  <w:style w:type="character" w:customStyle="1" w:styleId="WW8Num3z2">
    <w:name w:val="WW8Num3z2"/>
    <w:rsid w:val="003F3BBC"/>
  </w:style>
  <w:style w:type="character" w:customStyle="1" w:styleId="WW8Num3z3">
    <w:name w:val="WW8Num3z3"/>
    <w:rsid w:val="003F3BBC"/>
  </w:style>
  <w:style w:type="character" w:customStyle="1" w:styleId="WW8Num3z4">
    <w:name w:val="WW8Num3z4"/>
    <w:rsid w:val="003F3BBC"/>
  </w:style>
  <w:style w:type="character" w:customStyle="1" w:styleId="WW8Num3z5">
    <w:name w:val="WW8Num3z5"/>
    <w:rsid w:val="003F3BBC"/>
  </w:style>
  <w:style w:type="character" w:customStyle="1" w:styleId="WW8Num3z6">
    <w:name w:val="WW8Num3z6"/>
    <w:rsid w:val="003F3BBC"/>
  </w:style>
  <w:style w:type="character" w:customStyle="1" w:styleId="WW8Num3z7">
    <w:name w:val="WW8Num3z7"/>
    <w:rsid w:val="003F3BBC"/>
  </w:style>
  <w:style w:type="character" w:customStyle="1" w:styleId="WW8Num3z8">
    <w:name w:val="WW8Num3z8"/>
    <w:rsid w:val="003F3BBC"/>
  </w:style>
  <w:style w:type="character" w:customStyle="1" w:styleId="21">
    <w:name w:val="Основной шрифт абзаца2"/>
    <w:rsid w:val="003F3BBC"/>
  </w:style>
  <w:style w:type="character" w:customStyle="1" w:styleId="WW8Num4z4">
    <w:name w:val="WW8Num4z4"/>
    <w:rsid w:val="003F3BBC"/>
  </w:style>
  <w:style w:type="character" w:customStyle="1" w:styleId="11">
    <w:name w:val="Основной шрифт абзаца1"/>
    <w:rsid w:val="003F3BBC"/>
  </w:style>
  <w:style w:type="character" w:customStyle="1" w:styleId="WW-Absatz-Standardschriftart">
    <w:name w:val="WW-Absatz-Standardschriftart"/>
    <w:rsid w:val="003F3BBC"/>
  </w:style>
  <w:style w:type="character" w:styleId="a4">
    <w:name w:val="Hyperlink"/>
    <w:rsid w:val="003F3BBC"/>
    <w:rPr>
      <w:color w:val="0000FF"/>
      <w:u w:val="single"/>
    </w:rPr>
  </w:style>
  <w:style w:type="character" w:styleId="a5">
    <w:name w:val="page number"/>
    <w:basedOn w:val="11"/>
    <w:rsid w:val="003F3BBC"/>
  </w:style>
  <w:style w:type="character" w:customStyle="1" w:styleId="a6">
    <w:name w:val="Символ нумерации"/>
    <w:rsid w:val="003F3BBC"/>
    <w:rPr>
      <w:sz w:val="28"/>
      <w:szCs w:val="28"/>
    </w:rPr>
  </w:style>
  <w:style w:type="character" w:customStyle="1" w:styleId="a7">
    <w:name w:val="Маркеры списка"/>
    <w:rsid w:val="003F3BBC"/>
    <w:rPr>
      <w:rFonts w:ascii="OpenSymbol" w:eastAsia="OpenSymbol" w:hAnsi="OpenSymbol" w:cs="OpenSymbol"/>
    </w:rPr>
  </w:style>
  <w:style w:type="character" w:styleId="a8">
    <w:name w:val="FollowedHyperlink"/>
    <w:rsid w:val="003F3BBC"/>
    <w:rPr>
      <w:color w:val="800000"/>
      <w:u w:val="single"/>
    </w:rPr>
  </w:style>
  <w:style w:type="character" w:customStyle="1" w:styleId="60">
    <w:name w:val="Основной шрифт абзаца6"/>
    <w:rsid w:val="003F3BBC"/>
  </w:style>
  <w:style w:type="character" w:customStyle="1" w:styleId="22">
    <w:name w:val="Основной текст (2)_"/>
    <w:rsid w:val="003F3BB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9">
    <w:name w:val="Подпись к таблице_"/>
    <w:rsid w:val="003F3BB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sid w:val="003F3BBC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3F3BB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3F3BBC"/>
    <w:rPr>
      <w:b w:val="0"/>
    </w:rPr>
  </w:style>
  <w:style w:type="character" w:customStyle="1" w:styleId="12">
    <w:name w:val="Основной текст Знак1"/>
    <w:rsid w:val="003F3BBC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a">
    <w:name w:val="Заголовок"/>
    <w:basedOn w:val="a"/>
    <w:next w:val="ab"/>
    <w:rsid w:val="003F3BB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b">
    <w:name w:val="Body Text"/>
    <w:basedOn w:val="a"/>
    <w:link w:val="ac"/>
    <w:rsid w:val="003F3BBC"/>
    <w:rPr>
      <w:sz w:val="28"/>
    </w:rPr>
  </w:style>
  <w:style w:type="paragraph" w:styleId="ad">
    <w:name w:val="List"/>
    <w:basedOn w:val="ab"/>
    <w:rsid w:val="003F3BBC"/>
    <w:rPr>
      <w:rFonts w:cs="FreeSans"/>
    </w:rPr>
  </w:style>
  <w:style w:type="paragraph" w:styleId="ae">
    <w:name w:val="caption"/>
    <w:basedOn w:val="a"/>
    <w:qFormat/>
    <w:rsid w:val="003F3BBC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51">
    <w:name w:val="Указатель5"/>
    <w:basedOn w:val="a"/>
    <w:rsid w:val="003F3BBC"/>
    <w:pPr>
      <w:suppressLineNumbers/>
    </w:pPr>
    <w:rPr>
      <w:rFonts w:cs="FreeSans"/>
    </w:rPr>
  </w:style>
  <w:style w:type="paragraph" w:customStyle="1" w:styleId="20">
    <w:name w:val="Текст2"/>
    <w:basedOn w:val="a"/>
    <w:rsid w:val="003F3BBC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1">
    <w:name w:val="Заголовок3"/>
    <w:basedOn w:val="a"/>
    <w:next w:val="ab"/>
    <w:rsid w:val="003F3BB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rsid w:val="003F3BBC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42">
    <w:name w:val="Указатель4"/>
    <w:basedOn w:val="a"/>
    <w:rsid w:val="003F3BBC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b"/>
    <w:rsid w:val="003F3BB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2">
    <w:name w:val="Название объекта3"/>
    <w:basedOn w:val="a"/>
    <w:rsid w:val="003F3BBC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33">
    <w:name w:val="Указатель3"/>
    <w:basedOn w:val="a"/>
    <w:rsid w:val="003F3BBC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b"/>
    <w:rsid w:val="003F3BB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3F3BBC"/>
    <w:pPr>
      <w:suppressLineNumbers/>
      <w:spacing w:before="120" w:after="120"/>
    </w:pPr>
    <w:rPr>
      <w:rFonts w:cs="FreeSans"/>
      <w:i/>
      <w:iCs/>
    </w:rPr>
  </w:style>
  <w:style w:type="paragraph" w:customStyle="1" w:styleId="25">
    <w:name w:val="Указатель2"/>
    <w:basedOn w:val="a"/>
    <w:rsid w:val="003F3BBC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3F3BBC"/>
    <w:pPr>
      <w:suppressLineNumbers/>
      <w:spacing w:before="120" w:after="120"/>
    </w:pPr>
    <w:rPr>
      <w:rFonts w:cs="FreeSans"/>
      <w:i/>
      <w:iCs/>
    </w:rPr>
  </w:style>
  <w:style w:type="paragraph" w:customStyle="1" w:styleId="15">
    <w:name w:val="Указатель1"/>
    <w:basedOn w:val="a"/>
    <w:rsid w:val="003F3BBC"/>
    <w:pPr>
      <w:suppressLineNumbers/>
    </w:pPr>
    <w:rPr>
      <w:rFonts w:cs="FreeSans"/>
    </w:rPr>
  </w:style>
  <w:style w:type="paragraph" w:customStyle="1" w:styleId="16">
    <w:name w:val="Текст1"/>
    <w:basedOn w:val="a"/>
    <w:rsid w:val="003F3BBC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3F3BBC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3F3BBC"/>
    <w:pPr>
      <w:suppressLineNumbers/>
    </w:pPr>
  </w:style>
  <w:style w:type="paragraph" w:customStyle="1" w:styleId="af1">
    <w:name w:val="Заголовок таблицы"/>
    <w:basedOn w:val="af0"/>
    <w:rsid w:val="003F3BBC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3F3BBC"/>
  </w:style>
  <w:style w:type="paragraph" w:customStyle="1" w:styleId="Default">
    <w:name w:val="Default"/>
    <w:rsid w:val="003F3BBC"/>
    <w:pPr>
      <w:suppressAutoHyphens/>
    </w:pPr>
    <w:rPr>
      <w:rFonts w:eastAsia="Calibri"/>
      <w:color w:val="000000"/>
      <w:lang w:eastAsia="zh-CN"/>
    </w:rPr>
  </w:style>
  <w:style w:type="paragraph" w:customStyle="1" w:styleId="310">
    <w:name w:val="Основной текст с отступом 31"/>
    <w:basedOn w:val="a"/>
    <w:rsid w:val="003F3BBC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3F3BBC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3F3BBC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3F3BBC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3F3BBC"/>
    <w:pPr>
      <w:spacing w:before="280" w:after="280"/>
    </w:pPr>
  </w:style>
  <w:style w:type="paragraph" w:customStyle="1" w:styleId="af5">
    <w:name w:val="Таблица"/>
    <w:basedOn w:val="24"/>
    <w:rsid w:val="003F3BBC"/>
  </w:style>
  <w:style w:type="paragraph" w:customStyle="1" w:styleId="FR2">
    <w:name w:val="FR2"/>
    <w:rsid w:val="003F3BBC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c">
    <w:name w:val="Основной текст Знак"/>
    <w:link w:val="ab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eastAsia="zh-CN"/>
    </w:rPr>
  </w:style>
  <w:style w:type="paragraph" w:customStyle="1" w:styleId="Heading1">
    <w:name w:val="Heading 1"/>
    <w:basedOn w:val="a"/>
    <w:uiPriority w:val="1"/>
    <w:qFormat/>
    <w:rsid w:val="00D40409"/>
    <w:pPr>
      <w:widowControl w:val="0"/>
      <w:autoSpaceDE w:val="0"/>
      <w:autoSpaceDN w:val="0"/>
      <w:ind w:left="781"/>
      <w:outlineLvl w:val="1"/>
    </w:pPr>
    <w:rPr>
      <w:b/>
      <w:bCs/>
      <w:lang w:eastAsia="ru-RU" w:bidi="ru-RU"/>
    </w:rPr>
  </w:style>
  <w:style w:type="paragraph" w:styleId="af6">
    <w:name w:val="List Paragraph"/>
    <w:basedOn w:val="a"/>
    <w:uiPriority w:val="1"/>
    <w:qFormat/>
    <w:rsid w:val="00D40409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Heading2">
    <w:name w:val="Heading 2"/>
    <w:basedOn w:val="a"/>
    <w:uiPriority w:val="1"/>
    <w:qFormat/>
    <w:rsid w:val="007267C7"/>
    <w:pPr>
      <w:widowControl w:val="0"/>
      <w:autoSpaceDE w:val="0"/>
      <w:autoSpaceDN w:val="0"/>
      <w:ind w:left="920"/>
      <w:outlineLvl w:val="2"/>
    </w:pPr>
    <w:rPr>
      <w:b/>
      <w:bCs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40092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092C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paragraph" w:customStyle="1" w:styleId="Heading3">
    <w:name w:val="Heading 3"/>
    <w:basedOn w:val="a"/>
    <w:uiPriority w:val="1"/>
    <w:qFormat/>
    <w:rsid w:val="002438AB"/>
    <w:pPr>
      <w:widowControl w:val="0"/>
      <w:autoSpaceDE w:val="0"/>
      <w:autoSpaceDN w:val="0"/>
      <w:spacing w:before="2" w:line="274" w:lineRule="exact"/>
      <w:ind w:left="1501"/>
      <w:jc w:val="both"/>
      <w:outlineLvl w:val="3"/>
    </w:pPr>
    <w:rPr>
      <w:b/>
      <w:bCs/>
      <w:i/>
      <w:lang w:eastAsia="ru-RU" w:bidi="ru-RU"/>
    </w:rPr>
  </w:style>
  <w:style w:type="paragraph" w:customStyle="1" w:styleId="c0e08d780e522959bb858bdf4d5aafcemsolistparagraph">
    <w:name w:val="c0e08d780e522959bb858bdf4d5aafcemsolistparagraph"/>
    <w:basedOn w:val="a"/>
    <w:rsid w:val="002438AB"/>
    <w:pPr>
      <w:spacing w:before="100" w:beforeAutospacing="1" w:after="100" w:afterAutospacing="1"/>
    </w:pPr>
    <w:rPr>
      <w:lang w:eastAsia="ru-RU"/>
    </w:rPr>
  </w:style>
  <w:style w:type="character" w:styleId="af7">
    <w:name w:val="Strong"/>
    <w:basedOn w:val="a0"/>
    <w:uiPriority w:val="22"/>
    <w:qFormat/>
    <w:rsid w:val="002438AB"/>
    <w:rPr>
      <w:b/>
      <w:bCs/>
    </w:rPr>
  </w:style>
  <w:style w:type="paragraph" w:customStyle="1" w:styleId="db9fe9049761426654245bb2dd862eecmsonormal">
    <w:name w:val="db9fe9049761426654245bb2dd862eecmsonormal"/>
    <w:basedOn w:val="a"/>
    <w:rsid w:val="002438AB"/>
    <w:pPr>
      <w:spacing w:before="100" w:beforeAutospacing="1" w:after="100" w:afterAutospacing="1"/>
    </w:pPr>
    <w:rPr>
      <w:lang w:eastAsia="ru-RU"/>
    </w:rPr>
  </w:style>
  <w:style w:type="paragraph" w:customStyle="1" w:styleId="3dc971299c6d7d44f682d32645a73361msobodytext">
    <w:name w:val="3dc971299c6d7d44f682d32645a73361msobodytext"/>
    <w:basedOn w:val="a"/>
    <w:rsid w:val="002438AB"/>
    <w:pPr>
      <w:spacing w:before="100" w:beforeAutospacing="1" w:after="100" w:afterAutospacing="1"/>
    </w:pPr>
    <w:rPr>
      <w:lang w:eastAsia="ru-RU"/>
    </w:rPr>
  </w:style>
  <w:style w:type="paragraph" w:customStyle="1" w:styleId="124c4b55547ad31fe449b7bfa23455caheading2">
    <w:name w:val="124c4b55547ad31fe449b7bfa23455caheading2"/>
    <w:basedOn w:val="a"/>
    <w:rsid w:val="002438AB"/>
    <w:pPr>
      <w:spacing w:before="100" w:beforeAutospacing="1" w:after="100" w:afterAutospacing="1"/>
    </w:pPr>
    <w:rPr>
      <w:lang w:eastAsia="ru-RU"/>
    </w:rPr>
  </w:style>
  <w:style w:type="table" w:styleId="af8">
    <w:name w:val="Table Grid"/>
    <w:basedOn w:val="a1"/>
    <w:uiPriority w:val="39"/>
    <w:rsid w:val="002438A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296E9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96E9D"/>
    <w:rPr>
      <w:rFonts w:ascii="MS Sans Serif" w:hAnsi="MS Sans Serif"/>
      <w:sz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96E9D"/>
    <w:rPr>
      <w:rFonts w:ascii="MS Sans Serif" w:hAnsi="MS Sans Serif"/>
    </w:rPr>
  </w:style>
  <w:style w:type="paragraph" w:styleId="afc">
    <w:name w:val="Balloon Text"/>
    <w:basedOn w:val="a"/>
    <w:link w:val="afd"/>
    <w:uiPriority w:val="99"/>
    <w:semiHidden/>
    <w:unhideWhenUsed/>
    <w:rsid w:val="00296E9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296E9D"/>
    <w:rPr>
      <w:rFonts w:ascii="Tahoma" w:hAnsi="Tahoma" w:cs="Tahoma"/>
      <w:sz w:val="16"/>
      <w:szCs w:val="16"/>
      <w:lang w:eastAsia="zh-CN"/>
    </w:rPr>
  </w:style>
  <w:style w:type="paragraph" w:styleId="afe">
    <w:name w:val="Subtitle"/>
    <w:basedOn w:val="normal"/>
    <w:next w:val="normal"/>
    <w:rsid w:val="003F3B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0">
    <w:name w:val="17"/>
    <w:basedOn w:val="TableNormal1"/>
    <w:rsid w:val="003F3B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">
    <w:name w:val="16"/>
    <w:basedOn w:val="TableNormal1"/>
    <w:rsid w:val="003F3B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15"/>
    <w:basedOn w:val="TableNormal1"/>
    <w:rsid w:val="003F3B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14"/>
    <w:basedOn w:val="TableNormal1"/>
    <w:rsid w:val="003F3B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13"/>
    <w:basedOn w:val="TableNormal1"/>
    <w:rsid w:val="003F3B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12"/>
    <w:basedOn w:val="TableNormal1"/>
    <w:rsid w:val="003F3BB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11"/>
    <w:basedOn w:val="TableNormal1"/>
    <w:rsid w:val="003F3B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TableNormal1"/>
    <w:rsid w:val="003F3B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1"/>
    <w:rsid w:val="003F3B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1"/>
    <w:rsid w:val="003F3B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0">
    <w:name w:val="7"/>
    <w:basedOn w:val="TableNormal1"/>
    <w:rsid w:val="003F3B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TableNormal1"/>
    <w:rsid w:val="003F3B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2">
    <w:name w:val="5"/>
    <w:basedOn w:val="TableNormal1"/>
    <w:rsid w:val="003F3B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3">
    <w:name w:val="4"/>
    <w:basedOn w:val="TableNormal1"/>
    <w:rsid w:val="003F3B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">
    <w:name w:val="3"/>
    <w:basedOn w:val="TableNormal1"/>
    <w:rsid w:val="003F3B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2"/>
    <w:basedOn w:val="TableNormal1"/>
    <w:rsid w:val="003F3B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1"/>
    <w:rsid w:val="003F3BB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8Q8XqtkRUsAeuLlYl0Pi9LqX1A==">AMUW2mWJSE5fYLK/RtyN1LsaAjVwLV3gF56Vh1RF7ljP2rsYYRwlEPnrRkD15gPZxQh5OOAJzTh8vlKkgtklbVWT7f7R9hKkBkRp2K2a+a+bQ6qkoWa7LkkQRP9fR1JXj6XIUU6oLrOw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19</Pages>
  <Words>4449</Words>
  <Characters>25360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 ВС</dc:creator>
  <cp:lastModifiedBy>User</cp:lastModifiedBy>
  <cp:revision>1</cp:revision>
  <dcterms:created xsi:type="dcterms:W3CDTF">2022-11-18T10:59:00Z</dcterms:created>
  <dcterms:modified xsi:type="dcterms:W3CDTF">2023-08-13T14:31:00Z</dcterms:modified>
</cp:coreProperties>
</file>