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269C" w:rsidRDefault="00C1269C" w:rsidP="00491381">
      <w:pPr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C1269C" w:rsidRDefault="00C1269C" w:rsidP="00491381">
      <w:pPr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  <w:r w:rsidR="000C1A95">
        <w:rPr>
          <w:sz w:val="28"/>
          <w:szCs w:val="28"/>
        </w:rPr>
        <w:t xml:space="preserve"> </w:t>
      </w:r>
      <w:r w:rsidR="000C1A95">
        <w:rPr>
          <w:sz w:val="28"/>
          <w:szCs w:val="28"/>
        </w:rPr>
        <w:br/>
      </w:r>
      <w:r w:rsidRPr="000C1A95">
        <w:rPr>
          <w:sz w:val="28"/>
          <w:szCs w:val="28"/>
        </w:rPr>
        <w:t>высшего образования</w:t>
      </w:r>
    </w:p>
    <w:p w:rsidR="00C1269C" w:rsidRDefault="00C1269C" w:rsidP="00491381">
      <w:pPr>
        <w:suppressAutoHyphens w:val="0"/>
        <w:ind w:firstLine="0"/>
      </w:pPr>
      <w:r>
        <w:rPr>
          <w:sz w:val="28"/>
          <w:szCs w:val="28"/>
        </w:rPr>
        <w:t>РЯЗАНСКИЙ ГОСУДАРСТВЕННЫЙ РАДИОТЕХНИЧЕСКИЙ УНИВЕРСИТЕТ</w:t>
      </w:r>
    </w:p>
    <w:p w:rsidR="00C1269C" w:rsidRDefault="00C1269C" w:rsidP="00491381">
      <w:pPr>
        <w:suppressAutoHyphens w:val="0"/>
        <w:ind w:firstLine="0"/>
        <w:jc w:val="center"/>
      </w:pPr>
    </w:p>
    <w:p w:rsidR="00C1269C" w:rsidRDefault="00D970F4" w:rsidP="00491381">
      <w:pPr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5D007A">
        <w:rPr>
          <w:sz w:val="28"/>
          <w:szCs w:val="28"/>
        </w:rPr>
        <w:t>«</w:t>
      </w:r>
      <w:r w:rsidR="0008539F" w:rsidRPr="000C1A95">
        <w:rPr>
          <w:sz w:val="28"/>
          <w:szCs w:val="28"/>
        </w:rPr>
        <w:t>Высш</w:t>
      </w:r>
      <w:r w:rsidR="005D007A">
        <w:rPr>
          <w:sz w:val="28"/>
          <w:szCs w:val="28"/>
        </w:rPr>
        <w:t>ая</w:t>
      </w:r>
      <w:r w:rsidR="0008539F" w:rsidRPr="000C1A95">
        <w:rPr>
          <w:sz w:val="28"/>
          <w:szCs w:val="28"/>
        </w:rPr>
        <w:t xml:space="preserve"> математик</w:t>
      </w:r>
      <w:r w:rsidR="005D007A">
        <w:rPr>
          <w:sz w:val="28"/>
          <w:szCs w:val="28"/>
        </w:rPr>
        <w:t>а»</w:t>
      </w:r>
    </w:p>
    <w:p w:rsidR="00C1269C" w:rsidRDefault="00C1269C" w:rsidP="00491381">
      <w:pPr>
        <w:suppressAutoHyphens w:val="0"/>
        <w:ind w:left="-567" w:right="599" w:firstLine="720"/>
        <w:jc w:val="center"/>
        <w:rPr>
          <w:rFonts w:ascii="Verdana" w:hAnsi="Verdana" w:cs="Verdana"/>
        </w:rPr>
      </w:pPr>
    </w:p>
    <w:p w:rsidR="00C1269C" w:rsidRDefault="00C1269C" w:rsidP="00491381">
      <w:pPr>
        <w:suppressAutoHyphens w:val="0"/>
        <w:jc w:val="center"/>
        <w:rPr>
          <w:rFonts w:ascii="Verdana" w:hAnsi="Verdana" w:cs="Verdana"/>
        </w:rPr>
      </w:pPr>
    </w:p>
    <w:p w:rsidR="00C1269C" w:rsidRDefault="00C1269C" w:rsidP="00491381">
      <w:pPr>
        <w:suppressAutoHyphens w:val="0"/>
      </w:pPr>
    </w:p>
    <w:p w:rsidR="00802DEA" w:rsidRDefault="00802DEA" w:rsidP="00491381">
      <w:pPr>
        <w:suppressAutoHyphens w:val="0"/>
      </w:pPr>
    </w:p>
    <w:p w:rsidR="00802DEA" w:rsidRDefault="00802DEA" w:rsidP="00491381">
      <w:pPr>
        <w:suppressAutoHyphens w:val="0"/>
      </w:pPr>
    </w:p>
    <w:p w:rsidR="00802DEA" w:rsidRDefault="00802DEA" w:rsidP="00491381">
      <w:pPr>
        <w:suppressAutoHyphens w:val="0"/>
      </w:pPr>
    </w:p>
    <w:p w:rsidR="00802DEA" w:rsidRDefault="00802DEA" w:rsidP="00491381">
      <w:pPr>
        <w:suppressAutoHyphens w:val="0"/>
      </w:pPr>
    </w:p>
    <w:p w:rsidR="00802DEA" w:rsidRDefault="00802DEA" w:rsidP="00491381">
      <w:pPr>
        <w:suppressAutoHyphens w:val="0"/>
      </w:pPr>
    </w:p>
    <w:p w:rsidR="00802DEA" w:rsidRDefault="00802DEA" w:rsidP="00491381">
      <w:pPr>
        <w:suppressAutoHyphens w:val="0"/>
      </w:pPr>
    </w:p>
    <w:p w:rsidR="00802DEA" w:rsidRDefault="00802DEA" w:rsidP="00491381">
      <w:pPr>
        <w:suppressAutoHyphens w:val="0"/>
      </w:pPr>
    </w:p>
    <w:p w:rsidR="00802DEA" w:rsidRDefault="00802DEA" w:rsidP="00491381">
      <w:pPr>
        <w:suppressAutoHyphens w:val="0"/>
      </w:pPr>
    </w:p>
    <w:p w:rsidR="00802DEA" w:rsidRDefault="00802DEA" w:rsidP="00491381">
      <w:pPr>
        <w:suppressAutoHyphens w:val="0"/>
      </w:pPr>
    </w:p>
    <w:p w:rsidR="00802DEA" w:rsidRDefault="00802DEA" w:rsidP="00491381">
      <w:pPr>
        <w:suppressAutoHyphens w:val="0"/>
      </w:pPr>
    </w:p>
    <w:p w:rsidR="00C1269C" w:rsidRDefault="00C1269C" w:rsidP="00491381">
      <w:pPr>
        <w:suppressAutoHyphens w:val="0"/>
        <w:ind w:firstLine="0"/>
        <w:jc w:val="center"/>
      </w:pPr>
      <w:r>
        <w:rPr>
          <w:b/>
          <w:bCs/>
          <w:sz w:val="28"/>
        </w:rPr>
        <w:t>«</w:t>
      </w:r>
      <w:r w:rsidR="00802DEA">
        <w:rPr>
          <w:b/>
          <w:bCs/>
          <w:sz w:val="28"/>
        </w:rPr>
        <w:t>ОЦЕНОЧНЫЕ МАТЕРИАЛЫ</w:t>
      </w:r>
    </w:p>
    <w:p w:rsidR="00C1269C" w:rsidRDefault="00802DEA" w:rsidP="00491381">
      <w:pPr>
        <w:pStyle w:val="aff1"/>
        <w:suppressAutoHyphens w:val="0"/>
        <w:jc w:val="center"/>
      </w:pPr>
      <w:r>
        <w:t>по дисциплине</w:t>
      </w:r>
    </w:p>
    <w:p w:rsidR="00802DEA" w:rsidRDefault="00802DEA" w:rsidP="00491381">
      <w:pPr>
        <w:suppressAutoHyphens w:val="0"/>
        <w:ind w:firstLine="0"/>
        <w:jc w:val="center"/>
      </w:pPr>
      <w:r>
        <w:rPr>
          <w:b/>
          <w:bCs/>
          <w:sz w:val="28"/>
        </w:rPr>
        <w:t>«</w:t>
      </w:r>
      <w:r w:rsidR="005E45F3">
        <w:rPr>
          <w:b/>
          <w:bCs/>
          <w:sz w:val="28"/>
        </w:rPr>
        <w:t>Теория вероятностей и математическая статистика</w:t>
      </w:r>
      <w:r>
        <w:rPr>
          <w:b/>
          <w:bCs/>
          <w:sz w:val="28"/>
        </w:rPr>
        <w:t>» (</w:t>
      </w:r>
      <w:r w:rsidRPr="008A272E">
        <w:rPr>
          <w:b/>
          <w:bCs/>
          <w:sz w:val="28"/>
        </w:rPr>
        <w:t>Б</w:t>
      </w:r>
      <w:proofErr w:type="gramStart"/>
      <w:r w:rsidRPr="008A272E">
        <w:rPr>
          <w:b/>
          <w:bCs/>
          <w:sz w:val="28"/>
        </w:rPr>
        <w:t>1</w:t>
      </w:r>
      <w:proofErr w:type="gramEnd"/>
      <w:r w:rsidRPr="008A272E">
        <w:rPr>
          <w:b/>
          <w:bCs/>
          <w:sz w:val="28"/>
        </w:rPr>
        <w:t>.2.Б.0</w:t>
      </w:r>
      <w:r w:rsidR="005E45F3">
        <w:rPr>
          <w:b/>
          <w:bCs/>
          <w:sz w:val="28"/>
        </w:rPr>
        <w:t>4</w:t>
      </w:r>
      <w:r>
        <w:rPr>
          <w:b/>
          <w:bCs/>
          <w:sz w:val="28"/>
        </w:rPr>
        <w:t>)</w:t>
      </w:r>
    </w:p>
    <w:p w:rsidR="00802DEA" w:rsidRDefault="00802DEA" w:rsidP="00491381">
      <w:pPr>
        <w:suppressAutoHyphens w:val="0"/>
        <w:ind w:firstLine="0"/>
        <w:jc w:val="center"/>
      </w:pPr>
    </w:p>
    <w:p w:rsidR="005E45F3" w:rsidRDefault="005E45F3" w:rsidP="005E45F3">
      <w:pPr>
        <w:spacing w:line="360" w:lineRule="auto"/>
        <w:ind w:firstLine="0"/>
        <w:jc w:val="center"/>
        <w:rPr>
          <w:sz w:val="28"/>
        </w:rPr>
      </w:pPr>
      <w:r w:rsidRPr="007C0CC1">
        <w:rPr>
          <w:rFonts w:eastAsia="TimesNewRomanPSMT"/>
          <w:sz w:val="28"/>
          <w:szCs w:val="28"/>
        </w:rPr>
        <w:t xml:space="preserve">Направление подготовки — </w:t>
      </w:r>
      <w:r w:rsidRPr="007C0CC1">
        <w:rPr>
          <w:sz w:val="28"/>
        </w:rPr>
        <w:t>10.0</w:t>
      </w:r>
      <w:r>
        <w:rPr>
          <w:sz w:val="28"/>
        </w:rPr>
        <w:t>0</w:t>
      </w:r>
      <w:r w:rsidRPr="007C0CC1">
        <w:rPr>
          <w:sz w:val="28"/>
        </w:rPr>
        <w:t>.0</w:t>
      </w:r>
      <w:r>
        <w:rPr>
          <w:sz w:val="28"/>
        </w:rPr>
        <w:t>0</w:t>
      </w:r>
      <w:r w:rsidRPr="007C0CC1">
        <w:rPr>
          <w:sz w:val="28"/>
        </w:rPr>
        <w:t xml:space="preserve"> «</w:t>
      </w:r>
      <w:r>
        <w:rPr>
          <w:sz w:val="28"/>
        </w:rPr>
        <w:t>Информационная</w:t>
      </w:r>
      <w:r w:rsidRPr="007C0CC1">
        <w:rPr>
          <w:sz w:val="28"/>
        </w:rPr>
        <w:t xml:space="preserve"> безопасность»</w:t>
      </w:r>
    </w:p>
    <w:p w:rsidR="005E45F3" w:rsidRDefault="005E45F3" w:rsidP="005E45F3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Специальность 10</w:t>
      </w:r>
      <w:r>
        <w:rPr>
          <w:sz w:val="28"/>
        </w:rPr>
        <w:t>.</w:t>
      </w:r>
      <w:r w:rsidRPr="007C0CC1">
        <w:rPr>
          <w:sz w:val="28"/>
        </w:rPr>
        <w:t>05</w:t>
      </w:r>
      <w:r>
        <w:rPr>
          <w:sz w:val="28"/>
        </w:rPr>
        <w:t>.</w:t>
      </w:r>
      <w:r w:rsidRPr="007C0CC1">
        <w:rPr>
          <w:sz w:val="28"/>
        </w:rPr>
        <w:t xml:space="preserve">01 </w:t>
      </w:r>
      <w:r>
        <w:rPr>
          <w:rFonts w:eastAsia="TimesNewRomanPSMT"/>
          <w:sz w:val="28"/>
          <w:szCs w:val="28"/>
        </w:rPr>
        <w:t>—</w:t>
      </w:r>
      <w:r w:rsidRPr="007C0CC1">
        <w:rPr>
          <w:sz w:val="28"/>
        </w:rPr>
        <w:t xml:space="preserve"> Компьютерная безопасность</w:t>
      </w:r>
    </w:p>
    <w:p w:rsidR="005E45F3" w:rsidRPr="007C0CC1" w:rsidRDefault="005E45F3" w:rsidP="005E45F3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Направленность (профиль) подготовки:</w:t>
      </w:r>
    </w:p>
    <w:p w:rsidR="005E45F3" w:rsidRPr="007C0CC1" w:rsidRDefault="005E45F3" w:rsidP="005E45F3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Специализация № 8</w:t>
      </w:r>
      <w:r w:rsidRPr="007C0CC1">
        <w:rPr>
          <w:rFonts w:eastAsia="TimesNewRomanPSMT"/>
          <w:sz w:val="28"/>
          <w:szCs w:val="28"/>
        </w:rPr>
        <w:t xml:space="preserve"> — </w:t>
      </w:r>
      <w:r w:rsidRPr="007C0CC1">
        <w:rPr>
          <w:sz w:val="28"/>
        </w:rPr>
        <w:t>Информационная безопасность объектов</w:t>
      </w:r>
      <w:r w:rsidR="00AA463B">
        <w:rPr>
          <w:sz w:val="28"/>
        </w:rPr>
        <w:t xml:space="preserve"> </w:t>
      </w:r>
      <w:r w:rsidRPr="007C0CC1">
        <w:rPr>
          <w:sz w:val="28"/>
        </w:rPr>
        <w:t>информатизации на базе</w:t>
      </w:r>
      <w:r>
        <w:rPr>
          <w:sz w:val="28"/>
        </w:rPr>
        <w:t xml:space="preserve"> </w:t>
      </w:r>
      <w:r w:rsidRPr="007C0CC1">
        <w:rPr>
          <w:sz w:val="28"/>
        </w:rPr>
        <w:t>компьютерных систем</w:t>
      </w:r>
    </w:p>
    <w:p w:rsidR="005E45F3" w:rsidRPr="00B61AD6" w:rsidRDefault="005E45F3" w:rsidP="005E45F3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  <w:szCs w:val="28"/>
        </w:rPr>
        <w:t xml:space="preserve">ОПОП — </w:t>
      </w:r>
      <w:r w:rsidRPr="007C0CC1">
        <w:rPr>
          <w:sz w:val="28"/>
        </w:rPr>
        <w:t>«Компьютерная безопасность»</w:t>
      </w:r>
    </w:p>
    <w:p w:rsidR="005E45F3" w:rsidRPr="00B61AD6" w:rsidRDefault="005E45F3" w:rsidP="005E45F3">
      <w:pPr>
        <w:autoSpaceDE w:val="0"/>
        <w:spacing w:line="360" w:lineRule="auto"/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Квалификация выпускника — </w:t>
      </w:r>
      <w:r>
        <w:rPr>
          <w:rFonts w:eastAsia="TimesNewRomanPSMT"/>
          <w:sz w:val="28"/>
          <w:szCs w:val="28"/>
        </w:rPr>
        <w:t>специалист</w:t>
      </w:r>
    </w:p>
    <w:p w:rsidR="005E45F3" w:rsidRPr="00B61AD6" w:rsidRDefault="005E45F3" w:rsidP="005E45F3">
      <w:pPr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Форма обучения — очная</w:t>
      </w:r>
    </w:p>
    <w:p w:rsidR="005E45F3" w:rsidRPr="00B61AD6" w:rsidRDefault="005E45F3" w:rsidP="005E45F3">
      <w:pPr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Срок обучения — </w:t>
      </w:r>
      <w:r>
        <w:rPr>
          <w:rFonts w:eastAsia="TimesNewRomanPSMT"/>
          <w:sz w:val="28"/>
          <w:szCs w:val="28"/>
        </w:rPr>
        <w:t>5,5</w:t>
      </w:r>
      <w:r w:rsidRPr="00B61AD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лет</w:t>
      </w:r>
    </w:p>
    <w:p w:rsidR="00802DEA" w:rsidRPr="00591638" w:rsidRDefault="00802DEA" w:rsidP="00491381">
      <w:pPr>
        <w:suppressAutoHyphens w:val="0"/>
        <w:ind w:firstLine="0"/>
        <w:jc w:val="center"/>
      </w:pPr>
    </w:p>
    <w:p w:rsidR="00802DEA" w:rsidRDefault="00802DEA" w:rsidP="00491381">
      <w:pPr>
        <w:suppressAutoHyphens w:val="0"/>
        <w:ind w:firstLine="0"/>
        <w:jc w:val="center"/>
      </w:pPr>
    </w:p>
    <w:p w:rsidR="00802DEA" w:rsidRDefault="00802DEA" w:rsidP="00491381">
      <w:pPr>
        <w:suppressAutoHyphens w:val="0"/>
        <w:ind w:firstLine="0"/>
        <w:jc w:val="center"/>
      </w:pPr>
    </w:p>
    <w:p w:rsidR="00802DEA" w:rsidRDefault="00802DEA" w:rsidP="00491381">
      <w:pPr>
        <w:suppressAutoHyphens w:val="0"/>
        <w:ind w:firstLine="0"/>
        <w:jc w:val="center"/>
      </w:pPr>
    </w:p>
    <w:p w:rsidR="00802DEA" w:rsidRDefault="00802DEA" w:rsidP="00491381">
      <w:pPr>
        <w:suppressAutoHyphens w:val="0"/>
        <w:ind w:firstLine="0"/>
        <w:jc w:val="center"/>
      </w:pPr>
    </w:p>
    <w:p w:rsidR="00802DEA" w:rsidRDefault="00802DEA" w:rsidP="00491381">
      <w:pPr>
        <w:suppressAutoHyphens w:val="0"/>
        <w:ind w:firstLine="0"/>
        <w:jc w:val="center"/>
      </w:pPr>
    </w:p>
    <w:p w:rsidR="00C1269C" w:rsidRPr="00BD57AF" w:rsidRDefault="00C1269C" w:rsidP="00491381">
      <w:pPr>
        <w:suppressAutoHyphens w:val="0"/>
        <w:ind w:firstLine="0"/>
        <w:jc w:val="center"/>
        <w:rPr>
          <w:sz w:val="28"/>
          <w:szCs w:val="28"/>
          <w:highlight w:val="yellow"/>
        </w:rPr>
      </w:pPr>
    </w:p>
    <w:p w:rsidR="00802DEA" w:rsidRDefault="00802DEA" w:rsidP="00491381">
      <w:pPr>
        <w:suppressAutoHyphens w:val="0"/>
        <w:ind w:firstLine="0"/>
        <w:jc w:val="center"/>
      </w:pPr>
    </w:p>
    <w:p w:rsidR="00802DEA" w:rsidRDefault="00802DEA" w:rsidP="00491381">
      <w:pPr>
        <w:suppressAutoHyphens w:val="0"/>
        <w:ind w:firstLine="0"/>
        <w:jc w:val="center"/>
      </w:pPr>
    </w:p>
    <w:p w:rsidR="00802DEA" w:rsidRDefault="00802DEA" w:rsidP="00491381">
      <w:pPr>
        <w:suppressAutoHyphens w:val="0"/>
        <w:ind w:firstLine="0"/>
        <w:jc w:val="center"/>
      </w:pPr>
    </w:p>
    <w:p w:rsidR="00C1269C" w:rsidRDefault="00C1269C" w:rsidP="00491381">
      <w:pPr>
        <w:suppressAutoHyphens w:val="0"/>
        <w:ind w:firstLine="0"/>
        <w:jc w:val="center"/>
      </w:pPr>
    </w:p>
    <w:p w:rsidR="00C1269C" w:rsidRDefault="00C1269C" w:rsidP="00491381">
      <w:pPr>
        <w:suppressAutoHyphens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201</w:t>
      </w:r>
      <w:r w:rsidR="0036165C">
        <w:rPr>
          <w:sz w:val="28"/>
          <w:szCs w:val="28"/>
        </w:rPr>
        <w:t>8</w:t>
      </w:r>
      <w:r w:rsidRPr="00F519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802DEA" w:rsidRPr="001C0987" w:rsidRDefault="00802DEA" w:rsidP="001C0987">
      <w:pPr>
        <w:pStyle w:val="1"/>
        <w:rPr>
          <w:sz w:val="32"/>
        </w:rPr>
      </w:pPr>
      <w:r w:rsidRPr="001C0987">
        <w:rPr>
          <w:sz w:val="32"/>
        </w:rPr>
        <w:lastRenderedPageBreak/>
        <w:t>Общие положения</w:t>
      </w:r>
    </w:p>
    <w:p w:rsidR="00802DEA" w:rsidRDefault="00802DEA" w:rsidP="00491381">
      <w:pPr>
        <w:pStyle w:val="afc"/>
        <w:suppressAutoHyphens w:val="0"/>
        <w:rPr>
          <w:rStyle w:val="afd"/>
          <w:b w:val="0"/>
          <w:bCs w:val="0"/>
          <w:i w:val="0"/>
          <w:iCs w:val="0"/>
          <w:shd w:val="clear" w:color="auto" w:fill="auto"/>
        </w:rPr>
      </w:pPr>
      <w:r w:rsidRPr="00802DEA">
        <w:t>Оценочные материалы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и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 xml:space="preserve">станционных учебных курсах), предназначенных для оценки качества освоения обучающимися дисциплины </w:t>
      </w:r>
      <w:r w:rsidRPr="00802DEA">
        <w:t>«</w:t>
      </w:r>
      <w:bookmarkStart w:id="0" w:name="Название_дисциплины"/>
      <w:r w:rsidR="005E45F3">
        <w:t>Теория вероятностей и математическая статистика</w:t>
      </w:r>
      <w:bookmarkEnd w:id="0"/>
      <w:r w:rsidRPr="00802DEA">
        <w:t>»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 xml:space="preserve"> как части основной образовательной программы.</w:t>
      </w:r>
    </w:p>
    <w:p w:rsidR="001C0987" w:rsidRPr="00802DEA" w:rsidRDefault="001C0987" w:rsidP="001C0987">
      <w:pPr>
        <w:pStyle w:val="2"/>
        <w:rPr>
          <w:rStyle w:val="afd"/>
          <w:b/>
          <w:bCs w:val="0"/>
          <w:i w:val="0"/>
          <w:iCs w:val="0"/>
          <w:shd w:val="clear" w:color="auto" w:fill="auto"/>
        </w:rPr>
      </w:pPr>
      <w:r>
        <w:rPr>
          <w:rStyle w:val="afd"/>
          <w:b/>
          <w:bCs w:val="0"/>
          <w:i w:val="0"/>
          <w:iCs w:val="0"/>
          <w:shd w:val="clear" w:color="auto" w:fill="auto"/>
        </w:rPr>
        <w:t>Назначение</w:t>
      </w:r>
    </w:p>
    <w:p w:rsidR="00802DEA" w:rsidRPr="00802DEA" w:rsidRDefault="00802DEA" w:rsidP="00491381">
      <w:pPr>
        <w:pStyle w:val="afc"/>
        <w:suppressAutoHyphens w:val="0"/>
        <w:rPr>
          <w:rStyle w:val="afd"/>
          <w:b w:val="0"/>
          <w:bCs w:val="0"/>
          <w:i w:val="0"/>
          <w:iCs w:val="0"/>
          <w:shd w:val="clear" w:color="auto" w:fill="auto"/>
        </w:rPr>
      </w:pP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Цель – оценить соответствие знаний, умений и уровня приобретённых ко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м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петенций, обучающихся целям и требованиям основной образовательной пр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о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граммы в ходе проведения текущего контроля и промежуточной аттестации.</w:t>
      </w:r>
    </w:p>
    <w:p w:rsidR="00802DEA" w:rsidRPr="00802DEA" w:rsidRDefault="00802DEA" w:rsidP="00491381">
      <w:pPr>
        <w:pStyle w:val="afc"/>
        <w:suppressAutoHyphens w:val="0"/>
        <w:rPr>
          <w:rStyle w:val="afd"/>
          <w:b w:val="0"/>
          <w:bCs w:val="0"/>
          <w:i w:val="0"/>
          <w:iCs w:val="0"/>
          <w:shd w:val="clear" w:color="auto" w:fill="auto"/>
        </w:rPr>
      </w:pP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Основная задача – обеспечить оценку уровня сформированности общекул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ь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турных и профессиональных компетенций, приобретаемых обучающимся в соо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т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ветствии с этими требованиями.</w:t>
      </w:r>
    </w:p>
    <w:p w:rsidR="00802DEA" w:rsidRPr="00802DEA" w:rsidRDefault="00802DEA" w:rsidP="00491381">
      <w:pPr>
        <w:pStyle w:val="afc"/>
        <w:suppressAutoHyphens w:val="0"/>
        <w:rPr>
          <w:rStyle w:val="afd"/>
          <w:b w:val="0"/>
          <w:bCs w:val="0"/>
          <w:i w:val="0"/>
          <w:iCs w:val="0"/>
          <w:shd w:val="clear" w:color="auto" w:fill="auto"/>
        </w:rPr>
      </w:pP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Контроль знаний, обучающихся проводится в форме текущего контроля и промежуточной аттестации.</w:t>
      </w:r>
    </w:p>
    <w:p w:rsidR="00802DEA" w:rsidRPr="00802DEA" w:rsidRDefault="00802DEA" w:rsidP="00491381">
      <w:pPr>
        <w:pStyle w:val="afc"/>
        <w:suppressAutoHyphens w:val="0"/>
        <w:rPr>
          <w:rStyle w:val="afd"/>
          <w:b w:val="0"/>
          <w:bCs w:val="0"/>
          <w:i w:val="0"/>
          <w:iCs w:val="0"/>
          <w:shd w:val="clear" w:color="auto" w:fill="auto"/>
        </w:rPr>
      </w:pP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т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ков в подготовке обучающихся и принятия необходимых мер по совершенствов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а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02DEA" w:rsidRPr="00802DEA" w:rsidRDefault="00802DEA" w:rsidP="00491381">
      <w:pPr>
        <w:pStyle w:val="afc"/>
        <w:suppressAutoHyphens w:val="0"/>
        <w:rPr>
          <w:rStyle w:val="afd"/>
          <w:b w:val="0"/>
          <w:bCs w:val="0"/>
          <w:i w:val="0"/>
          <w:iCs w:val="0"/>
          <w:shd w:val="clear" w:color="auto" w:fill="auto"/>
        </w:rPr>
      </w:pP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контрольных р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а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бот; по результатам выполнения обучающимися типовых расчётов; по результ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а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и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 xml:space="preserve">тельно»). </w:t>
      </w:r>
    </w:p>
    <w:p w:rsidR="00802DEA" w:rsidRPr="00802DEA" w:rsidRDefault="00802DEA" w:rsidP="00491381">
      <w:pPr>
        <w:pStyle w:val="afc"/>
        <w:suppressAutoHyphens w:val="0"/>
        <w:rPr>
          <w:rStyle w:val="afd"/>
          <w:b w:val="0"/>
          <w:bCs w:val="0"/>
          <w:i w:val="0"/>
          <w:iCs w:val="0"/>
          <w:shd w:val="clear" w:color="auto" w:fill="auto"/>
        </w:rPr>
      </w:pP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Текущая аттестация студентов проводится на основании результатов в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ы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полнения ими типовых расчётов (ТР) и контрольных работ (КР).</w:t>
      </w:r>
    </w:p>
    <w:p w:rsidR="00802DEA" w:rsidRPr="00802DEA" w:rsidRDefault="00802DEA" w:rsidP="00491381">
      <w:pPr>
        <w:pStyle w:val="afc"/>
        <w:suppressAutoHyphens w:val="0"/>
        <w:rPr>
          <w:rStyle w:val="afd"/>
          <w:b w:val="0"/>
          <w:bCs w:val="0"/>
          <w:i w:val="0"/>
          <w:iCs w:val="0"/>
          <w:shd w:val="clear" w:color="auto" w:fill="auto"/>
        </w:rPr>
      </w:pP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 xml:space="preserve">По итогам изучения разделов дисциплины </w:t>
      </w:r>
      <w:r w:rsidRPr="00802DEA">
        <w:t>«</w:t>
      </w:r>
      <w:r w:rsidR="00830E05">
        <w:fldChar w:fldCharType="begin"/>
      </w:r>
      <w:r w:rsidR="00830E05">
        <w:instrText xml:space="preserve"> REF Название_дисциплины \h </w:instrText>
      </w:r>
      <w:r w:rsidR="00830E05">
        <w:fldChar w:fldCharType="separate"/>
      </w:r>
      <w:r w:rsidR="00830E05">
        <w:t>Теория вероятностей и матем</w:t>
      </w:r>
      <w:r w:rsidR="00830E05">
        <w:t>а</w:t>
      </w:r>
      <w:r w:rsidR="00830E05">
        <w:t>тическая статистика</w:t>
      </w:r>
      <w:r w:rsidR="00830E05">
        <w:fldChar w:fldCharType="end"/>
      </w:r>
      <w:r w:rsidRPr="00802DEA">
        <w:t>»,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 xml:space="preserve"> обучающиеся в конце каждого учебного семестра, проходят </w:t>
      </w:r>
      <w:proofErr w:type="gramStart"/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промежуточную</w:t>
      </w:r>
      <w:proofErr w:type="gramEnd"/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 xml:space="preserve"> аттестации. Форма проведения аттестации – экзамен в устной, письменной формах или тест: электронный билет, формируемый случайным сп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о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собом. Экзаменационные билеты и перечни вопросов, задач, примеров, вынос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и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 xml:space="preserve">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802DEA" w:rsidRDefault="00802DEA" w:rsidP="00491381">
      <w:pPr>
        <w:pStyle w:val="afc"/>
        <w:suppressAutoHyphens w:val="0"/>
        <w:rPr>
          <w:rStyle w:val="afd"/>
          <w:b w:val="0"/>
          <w:bCs w:val="0"/>
          <w:i w:val="0"/>
          <w:iCs w:val="0"/>
          <w:shd w:val="clear" w:color="auto" w:fill="auto"/>
        </w:rPr>
      </w:pP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В экзаменационный билет или вариант теста включаются два теоретических вопроса и до четырёх практических задач по темам дисциплины (Протокол зас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е</w:t>
      </w:r>
      <w:r w:rsidRPr="00802DEA">
        <w:rPr>
          <w:rStyle w:val="afd"/>
          <w:b w:val="0"/>
          <w:bCs w:val="0"/>
          <w:i w:val="0"/>
          <w:iCs w:val="0"/>
          <w:shd w:val="clear" w:color="auto" w:fill="auto"/>
        </w:rPr>
        <w:t>дания кафедры Высшей математики №10 от 26 апреля 2017г.).</w:t>
      </w:r>
    </w:p>
    <w:p w:rsidR="00802DEA" w:rsidRPr="00802DEA" w:rsidRDefault="00802DEA" w:rsidP="00491381">
      <w:pPr>
        <w:pStyle w:val="2"/>
        <w:suppressAutoHyphens w:val="0"/>
        <w:rPr>
          <w:rStyle w:val="afd"/>
          <w:b/>
          <w:bCs w:val="0"/>
          <w:i w:val="0"/>
          <w:iCs w:val="0"/>
          <w:shd w:val="clear" w:color="auto" w:fill="auto"/>
        </w:rPr>
      </w:pPr>
      <w:r w:rsidRPr="00802DEA">
        <w:rPr>
          <w:rStyle w:val="afd"/>
          <w:b/>
          <w:bCs w:val="0"/>
          <w:i w:val="0"/>
          <w:iCs w:val="0"/>
          <w:shd w:val="clear" w:color="auto" w:fill="auto"/>
        </w:rPr>
        <w:lastRenderedPageBreak/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712"/>
        <w:gridCol w:w="2268"/>
        <w:gridCol w:w="3261"/>
      </w:tblGrid>
      <w:tr w:rsidR="00802DEA" w:rsidRPr="00C351E0" w:rsidTr="00441B0D">
        <w:tc>
          <w:tcPr>
            <w:tcW w:w="675" w:type="dxa"/>
          </w:tcPr>
          <w:p w:rsidR="00802DEA" w:rsidRPr="00C351E0" w:rsidRDefault="00802DEA" w:rsidP="00491381">
            <w:pPr>
              <w:pStyle w:val="aff1"/>
              <w:suppressAutoHyphens w:val="0"/>
            </w:pPr>
            <w:r w:rsidRPr="00C351E0">
              <w:t>№</w:t>
            </w:r>
          </w:p>
        </w:tc>
        <w:tc>
          <w:tcPr>
            <w:tcW w:w="3712" w:type="dxa"/>
          </w:tcPr>
          <w:p w:rsidR="00802DEA" w:rsidRPr="00C351E0" w:rsidRDefault="00802DEA" w:rsidP="00491381">
            <w:pPr>
              <w:pStyle w:val="aff1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t>Контролируемые модули (темы) дисциплины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351E0">
              <w:rPr>
                <w:color w:val="000000"/>
                <w:shd w:val="clear" w:color="auto" w:fill="FFFFFF"/>
              </w:rPr>
              <w:t>(резул</w:t>
            </w:r>
            <w:r w:rsidRPr="00C351E0">
              <w:rPr>
                <w:color w:val="000000"/>
                <w:shd w:val="clear" w:color="auto" w:fill="FFFFFF"/>
              </w:rPr>
              <w:t>ь</w:t>
            </w:r>
            <w:r w:rsidRPr="00C351E0">
              <w:rPr>
                <w:color w:val="000000"/>
                <w:shd w:val="clear" w:color="auto" w:fill="FFFFFF"/>
              </w:rPr>
              <w:t>таты по разделам)</w:t>
            </w:r>
          </w:p>
        </w:tc>
        <w:tc>
          <w:tcPr>
            <w:tcW w:w="2268" w:type="dxa"/>
          </w:tcPr>
          <w:p w:rsidR="00802DEA" w:rsidRPr="00C351E0" w:rsidRDefault="00802DEA" w:rsidP="00491381">
            <w:pPr>
              <w:pStyle w:val="aff1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t>Код контрол</w:t>
            </w:r>
            <w:r w:rsidRPr="00C351E0">
              <w:rPr>
                <w:color w:val="000000"/>
                <w:shd w:val="clear" w:color="auto" w:fill="FFFFFF"/>
              </w:rPr>
              <w:t>и</w:t>
            </w:r>
            <w:r w:rsidRPr="00C351E0">
              <w:rPr>
                <w:color w:val="000000"/>
                <w:shd w:val="clear" w:color="auto" w:fill="FFFFFF"/>
              </w:rPr>
              <w:t>руемой комп</w:t>
            </w:r>
            <w:r w:rsidRPr="00C351E0">
              <w:rPr>
                <w:color w:val="000000"/>
                <w:shd w:val="clear" w:color="auto" w:fill="FFFFFF"/>
              </w:rPr>
              <w:t>е</w:t>
            </w:r>
            <w:r w:rsidRPr="00C351E0">
              <w:rPr>
                <w:color w:val="000000"/>
                <w:shd w:val="clear" w:color="auto" w:fill="FFFFFF"/>
              </w:rPr>
              <w:t>тенции (или её части)</w:t>
            </w:r>
          </w:p>
        </w:tc>
        <w:tc>
          <w:tcPr>
            <w:tcW w:w="3261" w:type="dxa"/>
          </w:tcPr>
          <w:p w:rsidR="00802DEA" w:rsidRPr="00C351E0" w:rsidRDefault="00802DEA" w:rsidP="00491381">
            <w:pPr>
              <w:pStyle w:val="aff1"/>
              <w:suppressAutoHyphens w:val="0"/>
            </w:pPr>
            <w:r w:rsidRPr="00C351E0">
              <w:rPr>
                <w:color w:val="000000"/>
                <w:shd w:val="clear" w:color="auto" w:fill="FFFFFF"/>
              </w:rPr>
              <w:t>Вид, метод, форма оц</w:t>
            </w:r>
            <w:r w:rsidRPr="00C351E0">
              <w:rPr>
                <w:color w:val="000000"/>
                <w:shd w:val="clear" w:color="auto" w:fill="FFFFFF"/>
              </w:rPr>
              <w:t>е</w:t>
            </w:r>
            <w:r w:rsidRPr="00C351E0">
              <w:rPr>
                <w:color w:val="000000"/>
                <w:shd w:val="clear" w:color="auto" w:fill="FFFFFF"/>
              </w:rPr>
              <w:t>ночного мероприятия</w:t>
            </w:r>
          </w:p>
        </w:tc>
      </w:tr>
      <w:tr w:rsidR="00802DEA" w:rsidRPr="00C351E0" w:rsidTr="00802DEA">
        <w:tc>
          <w:tcPr>
            <w:tcW w:w="9916" w:type="dxa"/>
            <w:gridSpan w:val="4"/>
          </w:tcPr>
          <w:p w:rsidR="00802DEA" w:rsidRPr="00C351E0" w:rsidRDefault="00802DEA" w:rsidP="00851082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 xml:space="preserve">Семестр </w:t>
            </w:r>
            <w:r w:rsidR="00851082">
              <w:rPr>
                <w:b/>
                <w:sz w:val="28"/>
                <w:szCs w:val="28"/>
              </w:rPr>
              <w:t>5</w:t>
            </w:r>
          </w:p>
        </w:tc>
      </w:tr>
      <w:tr w:rsidR="00851082" w:rsidRPr="00C351E0" w:rsidTr="00441B0D">
        <w:tc>
          <w:tcPr>
            <w:tcW w:w="675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>Введение</w:t>
            </w:r>
          </w:p>
        </w:tc>
        <w:tc>
          <w:tcPr>
            <w:tcW w:w="2268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B63A0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Э</w:t>
            </w:r>
            <w:r w:rsidRPr="008B63A0">
              <w:rPr>
                <w:sz w:val="28"/>
                <w:szCs w:val="28"/>
                <w:shd w:val="clear" w:color="auto" w:fill="FFFFFF"/>
              </w:rPr>
              <w:t>кзамен</w:t>
            </w:r>
            <w:r w:rsidRPr="008B63A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51082" w:rsidRPr="00C351E0" w:rsidTr="00441B0D">
        <w:tc>
          <w:tcPr>
            <w:tcW w:w="675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51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Аксиомы теории вероятн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стей</w:t>
            </w:r>
          </w:p>
        </w:tc>
        <w:tc>
          <w:tcPr>
            <w:tcW w:w="2268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B63A0" w:rsidRDefault="00851082" w:rsidP="00851082">
            <w:pPr>
              <w:pStyle w:val="aff1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К</w:t>
            </w:r>
            <w:r w:rsidRPr="008B63A0">
              <w:rPr>
                <w:szCs w:val="28"/>
                <w:shd w:val="clear" w:color="auto" w:fill="FFFFFF"/>
              </w:rPr>
              <w:t>онтрольная работа, э</w:t>
            </w:r>
            <w:r w:rsidRPr="008B63A0">
              <w:rPr>
                <w:szCs w:val="28"/>
                <w:shd w:val="clear" w:color="auto" w:fill="FFFFFF"/>
              </w:rPr>
              <w:t>к</w:t>
            </w:r>
            <w:r w:rsidRPr="008B63A0">
              <w:rPr>
                <w:szCs w:val="28"/>
                <w:shd w:val="clear" w:color="auto" w:fill="FFFFFF"/>
              </w:rPr>
              <w:t>замен</w:t>
            </w:r>
          </w:p>
        </w:tc>
      </w:tr>
      <w:tr w:rsidR="00851082" w:rsidRPr="00C351E0" w:rsidTr="00441B0D">
        <w:tc>
          <w:tcPr>
            <w:tcW w:w="675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51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Простейшие вероятностные схемы</w:t>
            </w:r>
          </w:p>
        </w:tc>
        <w:tc>
          <w:tcPr>
            <w:tcW w:w="2268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B63A0" w:rsidRDefault="00851082" w:rsidP="00851082">
            <w:pPr>
              <w:pStyle w:val="aff1"/>
              <w:suppressAutoHyphens w:val="0"/>
              <w:jc w:val="left"/>
              <w:rPr>
                <w:szCs w:val="28"/>
              </w:rPr>
            </w:pPr>
            <w:r w:rsidRPr="008B63A0">
              <w:rPr>
                <w:szCs w:val="28"/>
                <w:shd w:val="clear" w:color="auto" w:fill="FFFFFF"/>
              </w:rPr>
              <w:t>Типовой расчет, экзамен</w:t>
            </w:r>
            <w:r w:rsidRPr="008B63A0">
              <w:rPr>
                <w:b/>
                <w:i/>
                <w:color w:val="000000"/>
                <w:szCs w:val="28"/>
                <w:shd w:val="clear" w:color="auto" w:fill="FFFFFF"/>
              </w:rPr>
              <w:t xml:space="preserve"> </w:t>
            </w:r>
          </w:p>
        </w:tc>
      </w:tr>
      <w:tr w:rsidR="00851082" w:rsidRPr="00C351E0" w:rsidTr="00441B0D">
        <w:tc>
          <w:tcPr>
            <w:tcW w:w="675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51E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pStyle w:val="afc"/>
              <w:suppressAutoHyphens w:val="0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Случайные величины</w:t>
            </w:r>
            <w:r w:rsidRPr="00265F3B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B63A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3A0">
              <w:rPr>
                <w:sz w:val="28"/>
                <w:szCs w:val="28"/>
                <w:shd w:val="clear" w:color="auto" w:fill="FFFFFF"/>
              </w:rPr>
              <w:t>Типовой расчет, ко</w:t>
            </w:r>
            <w:r w:rsidRPr="008B63A0">
              <w:rPr>
                <w:sz w:val="28"/>
                <w:szCs w:val="28"/>
                <w:shd w:val="clear" w:color="auto" w:fill="FFFFFF"/>
              </w:rPr>
              <w:t>н</w:t>
            </w:r>
            <w:r w:rsidRPr="008B63A0">
              <w:rPr>
                <w:sz w:val="28"/>
                <w:szCs w:val="28"/>
                <w:shd w:val="clear" w:color="auto" w:fill="FFFFFF"/>
              </w:rPr>
              <w:t>трольная работа, экзамен</w:t>
            </w:r>
          </w:p>
        </w:tc>
      </w:tr>
      <w:tr w:rsidR="00851082" w:rsidRPr="00C351E0" w:rsidTr="00441B0D">
        <w:tc>
          <w:tcPr>
            <w:tcW w:w="675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51E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pStyle w:val="afc"/>
              <w:suppressAutoHyphens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Предельные теоремы</w:t>
            </w:r>
            <w:r w:rsidRPr="00265F3B">
              <w:rPr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B63A0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B63A0">
              <w:rPr>
                <w:sz w:val="28"/>
                <w:szCs w:val="28"/>
                <w:shd w:val="clear" w:color="auto" w:fill="FFFFFF"/>
              </w:rPr>
              <w:t>Типовой расчет, экзамен</w:t>
            </w:r>
          </w:p>
        </w:tc>
      </w:tr>
      <w:tr w:rsidR="00802DEA" w:rsidRPr="00C351E0" w:rsidTr="00802DEA">
        <w:tc>
          <w:tcPr>
            <w:tcW w:w="9916" w:type="dxa"/>
            <w:gridSpan w:val="4"/>
          </w:tcPr>
          <w:p w:rsidR="00802DEA" w:rsidRPr="00C351E0" w:rsidRDefault="00802DEA" w:rsidP="00851082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 xml:space="preserve">Семестр </w:t>
            </w:r>
            <w:r w:rsidR="00851082">
              <w:rPr>
                <w:b/>
                <w:sz w:val="28"/>
                <w:szCs w:val="28"/>
              </w:rPr>
              <w:t>6</w:t>
            </w:r>
          </w:p>
        </w:tc>
      </w:tr>
      <w:tr w:rsidR="00851082" w:rsidRPr="00C351E0" w:rsidTr="00441B0D">
        <w:tc>
          <w:tcPr>
            <w:tcW w:w="675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268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74D7D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hd w:val="clear" w:color="auto" w:fill="FFFFFF"/>
              </w:rPr>
              <w:t>Э</w:t>
            </w:r>
            <w:r w:rsidRPr="00874D7D">
              <w:rPr>
                <w:sz w:val="28"/>
                <w:shd w:val="clear" w:color="auto" w:fill="FFFFFF"/>
              </w:rPr>
              <w:t>кзамен</w:t>
            </w:r>
          </w:p>
        </w:tc>
      </w:tr>
      <w:tr w:rsidR="00851082" w:rsidRPr="00C351E0" w:rsidTr="00441B0D">
        <w:tc>
          <w:tcPr>
            <w:tcW w:w="675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pStyle w:val="aff1"/>
              <w:suppressAutoHyphens w:val="0"/>
              <w:jc w:val="left"/>
              <w:rPr>
                <w:szCs w:val="28"/>
              </w:rPr>
            </w:pPr>
            <w:r>
              <w:t>Оценивание параметров распределений</w:t>
            </w:r>
            <w:r w:rsidRPr="00265F3B">
              <w:t xml:space="preserve"> </w:t>
            </w:r>
          </w:p>
        </w:tc>
        <w:tc>
          <w:tcPr>
            <w:tcW w:w="2268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74D7D" w:rsidRDefault="00851082" w:rsidP="008025BF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74D7D">
              <w:rPr>
                <w:sz w:val="28"/>
                <w:shd w:val="clear" w:color="auto" w:fill="FFFFFF"/>
              </w:rPr>
              <w:t>Типовой расчет, экзамен</w:t>
            </w:r>
            <w:r w:rsidRPr="00874D7D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51082" w:rsidRPr="00C351E0" w:rsidTr="00441B0D">
        <w:tc>
          <w:tcPr>
            <w:tcW w:w="675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статистических гипотез</w:t>
            </w:r>
          </w:p>
        </w:tc>
        <w:tc>
          <w:tcPr>
            <w:tcW w:w="2268" w:type="dxa"/>
          </w:tcPr>
          <w:p w:rsidR="00851082" w:rsidRPr="00C351E0" w:rsidRDefault="00851082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74D7D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hd w:val="clear" w:color="auto" w:fill="FFFFFF"/>
              </w:rPr>
              <w:t>Типовой расчет</w:t>
            </w:r>
            <w:r w:rsidRPr="00874D7D">
              <w:rPr>
                <w:sz w:val="28"/>
                <w:shd w:val="clear" w:color="auto" w:fill="FFFFFF"/>
              </w:rPr>
              <w:t>, экзамен</w:t>
            </w:r>
          </w:p>
        </w:tc>
      </w:tr>
      <w:tr w:rsidR="00851082" w:rsidRPr="00C351E0" w:rsidTr="00851082">
        <w:tc>
          <w:tcPr>
            <w:tcW w:w="675" w:type="dxa"/>
          </w:tcPr>
          <w:p w:rsidR="00851082" w:rsidRPr="00C351E0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Регрессионный анализ</w:t>
            </w:r>
          </w:p>
        </w:tc>
        <w:tc>
          <w:tcPr>
            <w:tcW w:w="2268" w:type="dxa"/>
          </w:tcPr>
          <w:p w:rsidR="00851082" w:rsidRPr="00C351E0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74D7D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74D7D">
              <w:rPr>
                <w:sz w:val="28"/>
                <w:shd w:val="clear" w:color="auto" w:fill="FFFFFF"/>
              </w:rPr>
              <w:t>Типовой расчет, экзамен</w:t>
            </w:r>
          </w:p>
        </w:tc>
      </w:tr>
      <w:tr w:rsidR="00851082" w:rsidRPr="00C351E0" w:rsidTr="00851082">
        <w:tc>
          <w:tcPr>
            <w:tcW w:w="675" w:type="dxa"/>
          </w:tcPr>
          <w:p w:rsidR="00851082" w:rsidRPr="00C351E0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3.1. </w:t>
            </w:r>
            <w:r>
              <w:rPr>
                <w:sz w:val="28"/>
                <w:szCs w:val="28"/>
              </w:rPr>
              <w:t>Введение.</w:t>
            </w:r>
          </w:p>
        </w:tc>
        <w:tc>
          <w:tcPr>
            <w:tcW w:w="2268" w:type="dxa"/>
          </w:tcPr>
          <w:p w:rsidR="00851082" w:rsidRPr="00C351E0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74D7D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hd w:val="clear" w:color="auto" w:fill="FFFFFF"/>
              </w:rPr>
              <w:t>Э</w:t>
            </w:r>
            <w:r w:rsidRPr="00874D7D">
              <w:rPr>
                <w:sz w:val="28"/>
                <w:shd w:val="clear" w:color="auto" w:fill="FFFFFF"/>
              </w:rPr>
              <w:t>кзамен</w:t>
            </w:r>
          </w:p>
        </w:tc>
      </w:tr>
      <w:tr w:rsidR="00851082" w:rsidRPr="00C351E0" w:rsidTr="00851082">
        <w:tc>
          <w:tcPr>
            <w:tcW w:w="675" w:type="dxa"/>
          </w:tcPr>
          <w:p w:rsidR="00851082" w:rsidRPr="00C351E0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265F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Числовые характерист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случайных функций</w:t>
            </w:r>
          </w:p>
        </w:tc>
        <w:tc>
          <w:tcPr>
            <w:tcW w:w="2268" w:type="dxa"/>
          </w:tcPr>
          <w:p w:rsidR="00851082" w:rsidRPr="00C351E0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74D7D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74D7D">
              <w:rPr>
                <w:sz w:val="28"/>
                <w:shd w:val="clear" w:color="auto" w:fill="FFFFFF"/>
              </w:rPr>
              <w:t>Типовой расчет, экзамен</w:t>
            </w:r>
          </w:p>
        </w:tc>
      </w:tr>
      <w:tr w:rsidR="00851082" w:rsidRPr="00C351E0" w:rsidTr="00851082">
        <w:tc>
          <w:tcPr>
            <w:tcW w:w="675" w:type="dxa"/>
          </w:tcPr>
          <w:p w:rsidR="00851082" w:rsidRPr="00C351E0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712" w:type="dxa"/>
          </w:tcPr>
          <w:p w:rsidR="00851082" w:rsidRPr="00265F3B" w:rsidRDefault="00851082" w:rsidP="0085108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265F3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Преобразования случа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ных функций.</w:t>
            </w:r>
          </w:p>
        </w:tc>
        <w:tc>
          <w:tcPr>
            <w:tcW w:w="2268" w:type="dxa"/>
          </w:tcPr>
          <w:p w:rsidR="00851082" w:rsidRPr="00C351E0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ОПК–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51082" w:rsidRPr="00874D7D" w:rsidRDefault="00851082" w:rsidP="00851082">
            <w:pPr>
              <w:suppressAutoHyphens w:val="0"/>
              <w:ind w:firstLine="0"/>
              <w:rPr>
                <w:sz w:val="28"/>
                <w:szCs w:val="28"/>
              </w:rPr>
            </w:pPr>
            <w:r w:rsidRPr="00874D7D">
              <w:rPr>
                <w:sz w:val="28"/>
                <w:shd w:val="clear" w:color="auto" w:fill="FFFFFF"/>
              </w:rPr>
              <w:t>Типовой расчет, экзамен</w:t>
            </w:r>
          </w:p>
        </w:tc>
      </w:tr>
    </w:tbl>
    <w:p w:rsidR="00874D7D" w:rsidRPr="009A71AE" w:rsidRDefault="00874D7D" w:rsidP="009A71AE">
      <w:pPr>
        <w:pStyle w:val="2"/>
        <w:rPr>
          <w:rStyle w:val="29"/>
        </w:rPr>
      </w:pPr>
      <w:r w:rsidRPr="009A71AE">
        <w:rPr>
          <w:rStyle w:val="29"/>
        </w:rPr>
        <w:t>Критерии оценивания компетенций (результатов)</w:t>
      </w:r>
    </w:p>
    <w:p w:rsidR="00874D7D" w:rsidRPr="00611425" w:rsidRDefault="00874D7D" w:rsidP="00491381">
      <w:pPr>
        <w:pStyle w:val="afc"/>
        <w:suppressAutoHyphens w:val="0"/>
        <w:spacing w:after="0"/>
        <w:ind w:firstLine="426"/>
        <w:rPr>
          <w:szCs w:val="28"/>
        </w:rPr>
      </w:pPr>
      <w:r w:rsidRPr="00611425">
        <w:rPr>
          <w:szCs w:val="28"/>
        </w:rPr>
        <w:t>1) Уровень усвоения материала, предусмотренного программой.</w:t>
      </w:r>
    </w:p>
    <w:p w:rsidR="00874D7D" w:rsidRPr="00611425" w:rsidRDefault="00874D7D" w:rsidP="00491381">
      <w:pPr>
        <w:pStyle w:val="afc"/>
        <w:suppressAutoHyphens w:val="0"/>
        <w:spacing w:after="0"/>
        <w:ind w:firstLine="426"/>
        <w:rPr>
          <w:szCs w:val="28"/>
        </w:rPr>
      </w:pPr>
      <w:r w:rsidRPr="00611425">
        <w:rPr>
          <w:szCs w:val="28"/>
        </w:rPr>
        <w:t>2) Умение анализировать материал, устанавливать причинно-следственные связи.</w:t>
      </w:r>
    </w:p>
    <w:p w:rsidR="00874D7D" w:rsidRPr="00611425" w:rsidRDefault="00874D7D" w:rsidP="00491381">
      <w:pPr>
        <w:pStyle w:val="afc"/>
        <w:suppressAutoHyphens w:val="0"/>
        <w:spacing w:after="0"/>
        <w:ind w:firstLine="426"/>
        <w:rPr>
          <w:szCs w:val="28"/>
        </w:rPr>
      </w:pPr>
      <w:r w:rsidRPr="00611425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874D7D" w:rsidRPr="00611425" w:rsidRDefault="00874D7D" w:rsidP="00491381">
      <w:pPr>
        <w:pStyle w:val="afc"/>
        <w:suppressAutoHyphens w:val="0"/>
        <w:spacing w:after="0"/>
        <w:ind w:firstLine="426"/>
        <w:rPr>
          <w:szCs w:val="28"/>
        </w:rPr>
      </w:pPr>
      <w:r w:rsidRPr="00611425">
        <w:rPr>
          <w:szCs w:val="28"/>
        </w:rPr>
        <w:t xml:space="preserve">4) Содержательная сторона и качество материалов, приведенных в отчетах студента по </w:t>
      </w:r>
      <w:r>
        <w:rPr>
          <w:szCs w:val="28"/>
        </w:rPr>
        <w:t>типовым расчетам</w:t>
      </w:r>
      <w:r w:rsidRPr="00611425">
        <w:rPr>
          <w:szCs w:val="28"/>
        </w:rPr>
        <w:t>, практическим занятиям.</w:t>
      </w:r>
    </w:p>
    <w:p w:rsidR="00874D7D" w:rsidRDefault="00874D7D" w:rsidP="00491381">
      <w:pPr>
        <w:pStyle w:val="afc"/>
        <w:suppressAutoHyphens w:val="0"/>
        <w:spacing w:before="0" w:after="0"/>
        <w:ind w:firstLine="426"/>
        <w:rPr>
          <w:szCs w:val="28"/>
        </w:rPr>
      </w:pPr>
      <w:r w:rsidRPr="00611425">
        <w:rPr>
          <w:szCs w:val="28"/>
        </w:rPr>
        <w:t>5) Использование дополнительной литературы при подготовке ответов.</w:t>
      </w:r>
    </w:p>
    <w:p w:rsidR="00874D7D" w:rsidRDefault="00874D7D" w:rsidP="00491381">
      <w:pPr>
        <w:pStyle w:val="afc"/>
        <w:suppressAutoHyphens w:val="0"/>
        <w:spacing w:before="0" w:after="0"/>
        <w:rPr>
          <w:szCs w:val="28"/>
        </w:rPr>
      </w:pPr>
    </w:p>
    <w:p w:rsidR="00874D7D" w:rsidRDefault="00874D7D" w:rsidP="00491381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>Уровень освоения сформированности знаний, умений и навыков по дисц</w:t>
      </w:r>
      <w:r w:rsidRPr="00611425">
        <w:rPr>
          <w:sz w:val="28"/>
          <w:szCs w:val="28"/>
        </w:rPr>
        <w:t>и</w:t>
      </w:r>
      <w:r w:rsidRPr="00611425">
        <w:rPr>
          <w:sz w:val="28"/>
          <w:szCs w:val="28"/>
        </w:rPr>
        <w:t>плине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</w:t>
      </w:r>
      <w:r w:rsidRPr="00C351E0">
        <w:rPr>
          <w:sz w:val="28"/>
          <w:szCs w:val="28"/>
        </w:rPr>
        <w:t>ч</w:t>
      </w:r>
      <w:r w:rsidRPr="00C351E0">
        <w:rPr>
          <w:sz w:val="28"/>
          <w:szCs w:val="28"/>
        </w:rPr>
        <w:t>ной аттестации</w:t>
      </w:r>
      <w:r>
        <w:rPr>
          <w:sz w:val="28"/>
          <w:szCs w:val="28"/>
        </w:rPr>
        <w:t xml:space="preserve"> представлены в таблице.</w:t>
      </w:r>
    </w:p>
    <w:p w:rsidR="00874D7D" w:rsidRPr="00C351E0" w:rsidRDefault="00874D7D" w:rsidP="00491381">
      <w:pPr>
        <w:suppressAutoHyphens w:val="0"/>
        <w:ind w:firstLine="426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6887"/>
      </w:tblGrid>
      <w:tr w:rsidR="00874D7D" w:rsidRPr="00C351E0" w:rsidTr="00874D7D">
        <w:trPr>
          <w:jc w:val="center"/>
        </w:trPr>
        <w:tc>
          <w:tcPr>
            <w:tcW w:w="2908" w:type="dxa"/>
          </w:tcPr>
          <w:p w:rsidR="00874D7D" w:rsidRPr="00C351E0" w:rsidRDefault="00874D7D" w:rsidP="008025BF">
            <w:pPr>
              <w:suppressAutoHyphens w:val="0"/>
              <w:ind w:firstLine="0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7000" w:type="dxa"/>
          </w:tcPr>
          <w:p w:rsidR="00874D7D" w:rsidRPr="00C351E0" w:rsidRDefault="00874D7D" w:rsidP="00491381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874D7D" w:rsidRPr="00C351E0" w:rsidTr="00874D7D">
        <w:trPr>
          <w:jc w:val="center"/>
        </w:trPr>
        <w:tc>
          <w:tcPr>
            <w:tcW w:w="2908" w:type="dxa"/>
          </w:tcPr>
          <w:p w:rsidR="00874D7D" w:rsidRPr="00C351E0" w:rsidRDefault="00874D7D" w:rsidP="008025BF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7000" w:type="dxa"/>
          </w:tcPr>
          <w:p w:rsidR="00874D7D" w:rsidRPr="00C351E0" w:rsidRDefault="00874D7D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студент должен</w:t>
            </w:r>
            <w:r w:rsidRPr="00C351E0">
              <w:rPr>
                <w:sz w:val="28"/>
                <w:szCs w:val="28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</w:t>
            </w:r>
            <w:r w:rsidRPr="00C351E0">
              <w:rPr>
                <w:sz w:val="28"/>
                <w:szCs w:val="28"/>
              </w:rPr>
              <w:t>о</w:t>
            </w:r>
            <w:r w:rsidRPr="00C351E0">
              <w:rPr>
                <w:sz w:val="28"/>
                <w:szCs w:val="28"/>
              </w:rPr>
              <w:t>жить теоретический материал; правильно формулир</w:t>
            </w:r>
            <w:r w:rsidRPr="00C351E0">
              <w:rPr>
                <w:sz w:val="28"/>
                <w:szCs w:val="28"/>
              </w:rPr>
              <w:t>о</w:t>
            </w:r>
            <w:r w:rsidRPr="00C351E0">
              <w:rPr>
                <w:sz w:val="28"/>
                <w:szCs w:val="28"/>
              </w:rPr>
              <w:t>вать определения; уметь сделать выводы по излага</w:t>
            </w:r>
            <w:r w:rsidRPr="00C351E0">
              <w:rPr>
                <w:sz w:val="28"/>
                <w:szCs w:val="28"/>
              </w:rPr>
              <w:t>е</w:t>
            </w:r>
            <w:r w:rsidRPr="00C351E0">
              <w:rPr>
                <w:sz w:val="28"/>
                <w:szCs w:val="28"/>
              </w:rPr>
              <w:t>мому материалу; безупречно ответить не только на в</w:t>
            </w:r>
            <w:r w:rsidRPr="00C351E0">
              <w:rPr>
                <w:sz w:val="28"/>
                <w:szCs w:val="28"/>
              </w:rPr>
              <w:t>о</w:t>
            </w:r>
            <w:r w:rsidRPr="00C351E0">
              <w:rPr>
                <w:sz w:val="28"/>
                <w:szCs w:val="28"/>
              </w:rPr>
              <w:t>просы билета, но и на дополнительные вопросы в ра</w:t>
            </w:r>
            <w:r w:rsidRPr="00C351E0">
              <w:rPr>
                <w:sz w:val="28"/>
                <w:szCs w:val="28"/>
              </w:rPr>
              <w:t>м</w:t>
            </w:r>
            <w:r w:rsidRPr="00C351E0">
              <w:rPr>
                <w:sz w:val="28"/>
                <w:szCs w:val="28"/>
              </w:rPr>
              <w:t>ках рабочей программы дисциплины; продемонстр</w:t>
            </w:r>
            <w:r w:rsidRPr="00C351E0">
              <w:rPr>
                <w:sz w:val="28"/>
                <w:szCs w:val="28"/>
              </w:rPr>
              <w:t>и</w:t>
            </w:r>
            <w:r w:rsidRPr="00C351E0">
              <w:rPr>
                <w:sz w:val="28"/>
                <w:szCs w:val="28"/>
              </w:rPr>
              <w:t>ровать умение правильно выполнять практические з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 xml:space="preserve">дания, предусмотренные программой; </w:t>
            </w:r>
          </w:p>
        </w:tc>
      </w:tr>
      <w:tr w:rsidR="00874D7D" w:rsidRPr="00C351E0" w:rsidTr="00874D7D">
        <w:trPr>
          <w:trHeight w:val="2259"/>
          <w:jc w:val="center"/>
        </w:trPr>
        <w:tc>
          <w:tcPr>
            <w:tcW w:w="2908" w:type="dxa"/>
          </w:tcPr>
          <w:p w:rsidR="00874D7D" w:rsidRPr="00C351E0" w:rsidRDefault="00874D7D" w:rsidP="008025BF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«хорошо»</w:t>
            </w:r>
          </w:p>
        </w:tc>
        <w:tc>
          <w:tcPr>
            <w:tcW w:w="7000" w:type="dxa"/>
          </w:tcPr>
          <w:p w:rsidR="00874D7D" w:rsidRPr="00C351E0" w:rsidRDefault="00874D7D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студент должен:</w:t>
            </w:r>
            <w:r w:rsidRPr="00C351E0">
              <w:rPr>
                <w:sz w:val="28"/>
                <w:szCs w:val="28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</w:t>
            </w:r>
            <w:r w:rsidRPr="00C351E0">
              <w:rPr>
                <w:sz w:val="28"/>
                <w:szCs w:val="28"/>
              </w:rPr>
              <w:t>е</w:t>
            </w:r>
            <w:r w:rsidRPr="00C351E0">
              <w:rPr>
                <w:sz w:val="28"/>
                <w:szCs w:val="28"/>
              </w:rPr>
              <w:t>довательно, грамотно и логически стройно излагать материал; уметь сделать достаточно обоснованные в</w:t>
            </w:r>
            <w:r w:rsidRPr="00C351E0">
              <w:rPr>
                <w:sz w:val="28"/>
                <w:szCs w:val="28"/>
              </w:rPr>
              <w:t>ы</w:t>
            </w:r>
            <w:r w:rsidRPr="00C351E0">
              <w:rPr>
                <w:sz w:val="28"/>
                <w:szCs w:val="28"/>
              </w:rPr>
              <w:t>воды по излагаемому материалу; ответить на все в</w:t>
            </w:r>
            <w:r w:rsidRPr="00C351E0">
              <w:rPr>
                <w:sz w:val="28"/>
                <w:szCs w:val="28"/>
              </w:rPr>
              <w:t>о</w:t>
            </w:r>
            <w:r w:rsidRPr="00C351E0">
              <w:rPr>
                <w:sz w:val="28"/>
                <w:szCs w:val="28"/>
              </w:rPr>
              <w:t>просы билета; продемонстрировать умение правильно выполнять практические задания, предусмотренные программой, при этом возможно допустить непринц</w:t>
            </w:r>
            <w:r w:rsidRPr="00C351E0">
              <w:rPr>
                <w:sz w:val="28"/>
                <w:szCs w:val="28"/>
              </w:rPr>
              <w:t>и</w:t>
            </w:r>
            <w:r w:rsidRPr="00C351E0">
              <w:rPr>
                <w:sz w:val="28"/>
                <w:szCs w:val="28"/>
              </w:rPr>
              <w:t>пиальные ошибки.</w:t>
            </w:r>
          </w:p>
        </w:tc>
      </w:tr>
      <w:tr w:rsidR="00874D7D" w:rsidRPr="00C351E0" w:rsidTr="00874D7D">
        <w:trPr>
          <w:jc w:val="center"/>
        </w:trPr>
        <w:tc>
          <w:tcPr>
            <w:tcW w:w="2908" w:type="dxa"/>
          </w:tcPr>
          <w:p w:rsidR="00874D7D" w:rsidRPr="00C351E0" w:rsidRDefault="00874D7D" w:rsidP="008025BF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7000" w:type="dxa"/>
          </w:tcPr>
          <w:p w:rsidR="00874D7D" w:rsidRPr="00C351E0" w:rsidRDefault="00874D7D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студент должен:</w:t>
            </w:r>
            <w:r w:rsidRPr="00C351E0">
              <w:rPr>
                <w:sz w:val="28"/>
                <w:szCs w:val="28"/>
              </w:rPr>
              <w:t xml:space="preserve"> продемонстрировать общее знание изучаемого материала; знать основную рекоменду</w:t>
            </w:r>
            <w:r w:rsidRPr="00C351E0">
              <w:rPr>
                <w:sz w:val="28"/>
                <w:szCs w:val="28"/>
              </w:rPr>
              <w:t>е</w:t>
            </w:r>
            <w:r w:rsidRPr="00C351E0">
              <w:rPr>
                <w:sz w:val="28"/>
                <w:szCs w:val="28"/>
              </w:rPr>
              <w:t>мую программой  дисциплины учебную литературу; уметь строить ответ в соответствии со структурой и</w:t>
            </w:r>
            <w:r w:rsidRPr="00C351E0">
              <w:rPr>
                <w:sz w:val="28"/>
                <w:szCs w:val="28"/>
              </w:rPr>
              <w:t>з</w:t>
            </w:r>
            <w:r w:rsidRPr="00C351E0">
              <w:rPr>
                <w:sz w:val="28"/>
                <w:szCs w:val="28"/>
              </w:rPr>
              <w:t>лагаемого вопроса; показать общее владение поняти</w:t>
            </w:r>
            <w:r w:rsidRPr="00C351E0">
              <w:rPr>
                <w:sz w:val="28"/>
                <w:szCs w:val="28"/>
              </w:rPr>
              <w:t>й</w:t>
            </w:r>
            <w:r w:rsidRPr="00C351E0">
              <w:rPr>
                <w:sz w:val="28"/>
                <w:szCs w:val="28"/>
              </w:rPr>
              <w:t>ным аппаратом дисциплины; уметь устранить доп</w:t>
            </w:r>
            <w:r w:rsidRPr="00C351E0">
              <w:rPr>
                <w:sz w:val="28"/>
                <w:szCs w:val="28"/>
              </w:rPr>
              <w:t>у</w:t>
            </w:r>
            <w:r w:rsidRPr="00C351E0">
              <w:rPr>
                <w:sz w:val="28"/>
                <w:szCs w:val="28"/>
              </w:rPr>
              <w:t>щенные погрешности в ответе на теоретические вопр</w:t>
            </w:r>
            <w:r w:rsidRPr="00C351E0">
              <w:rPr>
                <w:sz w:val="28"/>
                <w:szCs w:val="28"/>
              </w:rPr>
              <w:t>о</w:t>
            </w:r>
            <w:r w:rsidRPr="00C351E0">
              <w:rPr>
                <w:sz w:val="28"/>
                <w:szCs w:val="28"/>
              </w:rPr>
              <w:t>сы и/или при выполнении практических заданий под руководством преподавателя, либо (при неправильном выполнении практического задания) по указанию пр</w:t>
            </w:r>
            <w:r w:rsidRPr="00C351E0">
              <w:rPr>
                <w:sz w:val="28"/>
                <w:szCs w:val="28"/>
              </w:rPr>
              <w:t>е</w:t>
            </w:r>
            <w:r w:rsidRPr="00C351E0">
              <w:rPr>
                <w:sz w:val="28"/>
                <w:szCs w:val="28"/>
              </w:rPr>
              <w:t>подавателя выполнить другие практические задания того же раздела дисциплины.</w:t>
            </w:r>
          </w:p>
        </w:tc>
      </w:tr>
      <w:tr w:rsidR="00874D7D" w:rsidRPr="00C351E0" w:rsidTr="00874D7D">
        <w:trPr>
          <w:jc w:val="center"/>
        </w:trPr>
        <w:tc>
          <w:tcPr>
            <w:tcW w:w="2908" w:type="dxa"/>
          </w:tcPr>
          <w:p w:rsidR="00874D7D" w:rsidRPr="00C351E0" w:rsidRDefault="00874D7D" w:rsidP="008025BF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«неудовлетворительно»</w:t>
            </w:r>
          </w:p>
        </w:tc>
        <w:tc>
          <w:tcPr>
            <w:tcW w:w="7000" w:type="dxa"/>
          </w:tcPr>
          <w:p w:rsidR="00874D7D" w:rsidRPr="00C351E0" w:rsidRDefault="00874D7D" w:rsidP="0049138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>ставится в случае:</w:t>
            </w:r>
            <w:r w:rsidRPr="00C351E0">
              <w:rPr>
                <w:sz w:val="28"/>
                <w:szCs w:val="28"/>
              </w:rPr>
              <w:t xml:space="preserve"> незнания значительной части пр</w:t>
            </w:r>
            <w:r w:rsidRPr="00C351E0">
              <w:rPr>
                <w:sz w:val="28"/>
                <w:szCs w:val="28"/>
              </w:rPr>
              <w:t>о</w:t>
            </w:r>
            <w:r w:rsidRPr="00C351E0">
              <w:rPr>
                <w:sz w:val="28"/>
                <w:szCs w:val="28"/>
              </w:rPr>
              <w:t>граммного материала; не владения понятийным апп</w:t>
            </w:r>
            <w:r w:rsidRPr="00C351E0">
              <w:rPr>
                <w:sz w:val="28"/>
                <w:szCs w:val="28"/>
              </w:rPr>
              <w:t>а</w:t>
            </w:r>
            <w:r w:rsidRPr="00C351E0">
              <w:rPr>
                <w:sz w:val="28"/>
                <w:szCs w:val="28"/>
              </w:rPr>
              <w:t>ратом дисциплины; существенных ошибок при изл</w:t>
            </w:r>
            <w:r w:rsidRPr="00C351E0">
              <w:rPr>
                <w:sz w:val="28"/>
                <w:szCs w:val="28"/>
              </w:rPr>
              <w:t>о</w:t>
            </w:r>
            <w:r w:rsidRPr="00C351E0">
              <w:rPr>
                <w:sz w:val="28"/>
                <w:szCs w:val="28"/>
              </w:rPr>
              <w:t>жении учебного материала; неумения строить ответ в соответствии со структурой излагаемого вопроса; н</w:t>
            </w:r>
            <w:r w:rsidRPr="00C351E0">
              <w:rPr>
                <w:sz w:val="28"/>
                <w:szCs w:val="28"/>
              </w:rPr>
              <w:t>е</w:t>
            </w:r>
            <w:r w:rsidRPr="00C351E0">
              <w:rPr>
                <w:sz w:val="28"/>
                <w:szCs w:val="28"/>
              </w:rPr>
              <w:t>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</w:t>
            </w:r>
            <w:r w:rsidRPr="00C351E0">
              <w:rPr>
                <w:sz w:val="28"/>
                <w:szCs w:val="28"/>
              </w:rPr>
              <w:t>д</w:t>
            </w:r>
            <w:r w:rsidRPr="00C351E0">
              <w:rPr>
                <w:sz w:val="28"/>
                <w:szCs w:val="28"/>
              </w:rPr>
              <w:lastRenderedPageBreak/>
              <w:t xml:space="preserve">сказывал, обманом пытался получить более высокую оценку и т.д.). </w:t>
            </w:r>
          </w:p>
        </w:tc>
      </w:tr>
    </w:tbl>
    <w:p w:rsidR="00CB6E7C" w:rsidRPr="00C351E0" w:rsidRDefault="00CB6E7C" w:rsidP="00491381">
      <w:pPr>
        <w:pStyle w:val="2"/>
        <w:suppressAutoHyphens w:val="0"/>
      </w:pPr>
      <w:r w:rsidRPr="00D03164">
        <w:lastRenderedPageBreak/>
        <w:t>Фонд оценочных средств дисциплины «</w:t>
      </w:r>
      <w:r w:rsidR="00830E05" w:rsidRPr="00D03164">
        <w:fldChar w:fldCharType="begin"/>
      </w:r>
      <w:r w:rsidR="00830E05" w:rsidRPr="00D03164">
        <w:instrText xml:space="preserve"> REF Название_дисциплины \h  \* MERGEFORMAT </w:instrText>
      </w:r>
      <w:r w:rsidR="00830E05" w:rsidRPr="00D03164">
        <w:fldChar w:fldCharType="separate"/>
      </w:r>
      <w:r w:rsidR="00830E05" w:rsidRPr="00D03164">
        <w:t>Теория вероятностей и матем</w:t>
      </w:r>
      <w:r w:rsidR="00830E05" w:rsidRPr="00D03164">
        <w:t>а</w:t>
      </w:r>
      <w:r w:rsidR="00830E05" w:rsidRPr="00D03164">
        <w:t>тическая статистика</w:t>
      </w:r>
      <w:r w:rsidR="00830E05" w:rsidRPr="00D03164">
        <w:fldChar w:fldCharType="end"/>
      </w:r>
      <w:r w:rsidRPr="00C351E0">
        <w:rPr>
          <w:lang w:eastAsia="ru-RU"/>
        </w:rPr>
        <w:t>»</w:t>
      </w:r>
      <w:r w:rsidRPr="00C351E0">
        <w:t xml:space="preserve"> включает</w:t>
      </w:r>
    </w:p>
    <w:p w:rsidR="00CB6E7C" w:rsidRPr="00C351E0" w:rsidRDefault="00CB6E7C" w:rsidP="00B67E1E">
      <w:pPr>
        <w:pStyle w:val="aff1"/>
      </w:pPr>
      <w:r w:rsidRPr="00C351E0">
        <w:t>– задачи для практических занятий;</w:t>
      </w:r>
    </w:p>
    <w:p w:rsidR="00CB6E7C" w:rsidRPr="00C351E0" w:rsidRDefault="00CB6E7C" w:rsidP="00B67E1E">
      <w:pPr>
        <w:pStyle w:val="aff1"/>
      </w:pPr>
      <w:r w:rsidRPr="00C351E0">
        <w:t>– варианты контрольных работ;</w:t>
      </w:r>
    </w:p>
    <w:p w:rsidR="00CB6E7C" w:rsidRPr="00C351E0" w:rsidRDefault="00CB6E7C" w:rsidP="00B67E1E">
      <w:pPr>
        <w:pStyle w:val="aff1"/>
      </w:pPr>
      <w:r w:rsidRPr="00C351E0">
        <w:t>– варианты типовых расчётов;</w:t>
      </w:r>
    </w:p>
    <w:p w:rsidR="00CB6E7C" w:rsidRPr="00C351E0" w:rsidRDefault="00CB6E7C" w:rsidP="00B67E1E">
      <w:pPr>
        <w:pStyle w:val="aff1"/>
      </w:pPr>
      <w:r w:rsidRPr="00C351E0">
        <w:t>– оценочные средства промежуточной аттестации;</w:t>
      </w:r>
    </w:p>
    <w:p w:rsidR="00CB6E7C" w:rsidRPr="00C351E0" w:rsidRDefault="00CB6E7C" w:rsidP="00B67E1E">
      <w:pPr>
        <w:pStyle w:val="aff1"/>
      </w:pPr>
      <w:r w:rsidRPr="00C351E0">
        <w:t>– варианты тестовых заданий в дистанционных учебных курсах;</w:t>
      </w:r>
    </w:p>
    <w:p w:rsidR="00CB6E7C" w:rsidRPr="00C351E0" w:rsidRDefault="00CB6E7C" w:rsidP="00B67E1E">
      <w:pPr>
        <w:pStyle w:val="aff1"/>
      </w:pPr>
      <w:r w:rsidRPr="00611425">
        <w:t>– задачи для проверки остаточных знаний.</w:t>
      </w:r>
    </w:p>
    <w:p w:rsidR="008025BF" w:rsidRPr="00C351E0" w:rsidRDefault="008025BF" w:rsidP="00491381">
      <w:pPr>
        <w:pStyle w:val="afc"/>
        <w:suppressAutoHyphens w:val="0"/>
        <w:spacing w:before="0" w:after="0"/>
        <w:rPr>
          <w:szCs w:val="28"/>
        </w:rPr>
      </w:pPr>
    </w:p>
    <w:p w:rsidR="00CB6E7C" w:rsidRPr="00C351E0" w:rsidRDefault="00CB6E7C" w:rsidP="008025BF">
      <w:pPr>
        <w:pStyle w:val="3"/>
      </w:pPr>
      <w:r w:rsidRPr="00C351E0">
        <w:t>Задачи для практических занятий</w:t>
      </w:r>
    </w:p>
    <w:p w:rsidR="00CB6E7C" w:rsidRPr="00C351E0" w:rsidRDefault="00CB6E7C" w:rsidP="00491381">
      <w:pPr>
        <w:pStyle w:val="afc"/>
        <w:suppressAutoHyphens w:val="0"/>
        <w:spacing w:before="0" w:after="0"/>
        <w:rPr>
          <w:szCs w:val="28"/>
        </w:rPr>
      </w:pPr>
      <w:r w:rsidRPr="00C351E0">
        <w:rPr>
          <w:szCs w:val="28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CB6E7C" w:rsidRPr="00D03164" w:rsidRDefault="00CB6E7C" w:rsidP="003266B9">
      <w:pPr>
        <w:pStyle w:val="aff1"/>
        <w:numPr>
          <w:ilvl w:val="0"/>
          <w:numId w:val="4"/>
        </w:numPr>
        <w:suppressAutoHyphens w:val="0"/>
        <w:rPr>
          <w:lang w:val="en-US"/>
        </w:rPr>
      </w:pPr>
      <w:r w:rsidRPr="00D03164">
        <w:t xml:space="preserve"> </w:t>
      </w:r>
      <w:r w:rsidRPr="00C351E0">
        <w:t xml:space="preserve">Теория функций комплексного переменного. Теория вероятностей и элементы математической статистики. Дискретная математика: задачи для </w:t>
      </w:r>
      <w:proofErr w:type="spellStart"/>
      <w:r w:rsidRPr="00C351E0">
        <w:t>практ</w:t>
      </w:r>
      <w:proofErr w:type="spellEnd"/>
      <w:r w:rsidRPr="00C351E0">
        <w:t xml:space="preserve">. занятий и </w:t>
      </w:r>
      <w:proofErr w:type="spellStart"/>
      <w:r w:rsidRPr="00C351E0">
        <w:t>самост</w:t>
      </w:r>
      <w:proofErr w:type="spellEnd"/>
      <w:r w:rsidRPr="00C351E0">
        <w:t xml:space="preserve">. работы (4-й семестр) / М. Е. Ильин [и др.]; РГРТУ. - Рязань, 2009. - 76с. </w:t>
      </w:r>
      <w:r w:rsidRPr="00D03164">
        <w:rPr>
          <w:lang w:val="en-US"/>
        </w:rPr>
        <w:t xml:space="preserve">URL: </w:t>
      </w:r>
      <w:hyperlink r:id="rId9" w:history="1">
        <w:r w:rsidRPr="00D03164">
          <w:rPr>
            <w:rStyle w:val="af4"/>
            <w:szCs w:val="28"/>
            <w:lang w:val="en-US"/>
          </w:rPr>
          <w:t>http://rsreu.ru/component/docman/doc_download/1158-4-yj-semestr-zadachi</w:t>
        </w:r>
      </w:hyperlink>
      <w:r w:rsidRPr="00D03164">
        <w:rPr>
          <w:lang w:val="en-US"/>
        </w:rPr>
        <w:t xml:space="preserve"> </w:t>
      </w:r>
    </w:p>
    <w:p w:rsidR="00632765" w:rsidRPr="00C351E0" w:rsidRDefault="00632765" w:rsidP="008025BF">
      <w:pPr>
        <w:pStyle w:val="3"/>
      </w:pPr>
      <w:r w:rsidRPr="00C351E0">
        <w:t>Варианты контрольных работ.</w:t>
      </w:r>
    </w:p>
    <w:p w:rsidR="00632765" w:rsidRDefault="00632765" w:rsidP="00491381">
      <w:pPr>
        <w:pStyle w:val="afc"/>
        <w:suppressAutoHyphens w:val="0"/>
        <w:spacing w:before="0" w:after="0"/>
        <w:ind w:firstLine="578"/>
        <w:rPr>
          <w:szCs w:val="28"/>
        </w:rPr>
      </w:pPr>
      <w:r w:rsidRPr="00C351E0">
        <w:rPr>
          <w:szCs w:val="28"/>
        </w:rPr>
        <w:t>Текущая проверка знаний, умений и навыков предусматривает в течение каждого семестра периодические опросы и выполнение контрольных работ на практических занятиях. Типовые контрольные работы реализуется в виде тип</w:t>
      </w:r>
      <w:r w:rsidRPr="00C351E0">
        <w:rPr>
          <w:szCs w:val="28"/>
        </w:rPr>
        <w:t>о</w:t>
      </w:r>
      <w:r w:rsidRPr="00C351E0">
        <w:rPr>
          <w:szCs w:val="28"/>
        </w:rPr>
        <w:t>вых вариантов контрольных работ по отдельным темам, которые выполняются студентами в аудиториях. Контрольные опросы производятся на основании соо</w:t>
      </w:r>
      <w:r w:rsidRPr="00C351E0">
        <w:rPr>
          <w:szCs w:val="28"/>
        </w:rPr>
        <w:t>т</w:t>
      </w:r>
      <w:r w:rsidRPr="00C351E0">
        <w:rPr>
          <w:szCs w:val="28"/>
        </w:rPr>
        <w:t>ветствующих типовых вопросов промежуточной аттестации. Пример варианта контрольной работы приведен ниже.</w:t>
      </w:r>
    </w:p>
    <w:p w:rsidR="00D03164" w:rsidRDefault="00D03164" w:rsidP="00D03164">
      <w:pPr>
        <w:pStyle w:val="afc"/>
        <w:suppressAutoHyphens w:val="0"/>
        <w:spacing w:before="0" w:after="0"/>
        <w:ind w:firstLine="0"/>
        <w:jc w:val="center"/>
        <w:rPr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1708B11" wp14:editId="5593B8F5">
            <wp:extent cx="4171950" cy="5734050"/>
            <wp:effectExtent l="19050" t="19050" r="19050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573405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2765" w:rsidRPr="00C351E0" w:rsidRDefault="00632765" w:rsidP="00491381">
      <w:pPr>
        <w:pStyle w:val="afc"/>
        <w:suppressAutoHyphens w:val="0"/>
        <w:spacing w:before="0" w:after="0"/>
        <w:ind w:firstLine="0"/>
        <w:jc w:val="center"/>
        <w:rPr>
          <w:szCs w:val="28"/>
        </w:rPr>
      </w:pPr>
    </w:p>
    <w:p w:rsidR="00632765" w:rsidRPr="00C351E0" w:rsidRDefault="00632765" w:rsidP="008025BF">
      <w:pPr>
        <w:pStyle w:val="3"/>
      </w:pPr>
      <w:r w:rsidRPr="00C351E0">
        <w:t>Варианты типовых расчётов.</w:t>
      </w:r>
    </w:p>
    <w:p w:rsidR="00632765" w:rsidRPr="00C351E0" w:rsidRDefault="00632765" w:rsidP="00491381">
      <w:pPr>
        <w:pStyle w:val="afc"/>
        <w:suppressAutoHyphens w:val="0"/>
        <w:spacing w:before="0" w:after="0"/>
        <w:ind w:firstLine="426"/>
        <w:rPr>
          <w:szCs w:val="28"/>
        </w:rPr>
      </w:pPr>
      <w:r w:rsidRPr="00C351E0">
        <w:rPr>
          <w:szCs w:val="28"/>
        </w:rPr>
        <w:t>В процессе изучения каждой темы студенты обязаны самостоятельно выпо</w:t>
      </w:r>
      <w:r w:rsidRPr="00C351E0">
        <w:rPr>
          <w:szCs w:val="28"/>
        </w:rPr>
        <w:t>л</w:t>
      </w:r>
      <w:r w:rsidRPr="00C351E0">
        <w:rPr>
          <w:szCs w:val="28"/>
        </w:rPr>
        <w:t xml:space="preserve">нить типовые расчёты по отдельным темам. </w:t>
      </w:r>
    </w:p>
    <w:p w:rsidR="00632765" w:rsidRPr="00C351E0" w:rsidRDefault="00632765" w:rsidP="00491381">
      <w:pPr>
        <w:pStyle w:val="afc"/>
        <w:suppressAutoHyphens w:val="0"/>
        <w:spacing w:before="0" w:after="0"/>
        <w:ind w:firstLine="426"/>
        <w:rPr>
          <w:szCs w:val="28"/>
        </w:rPr>
      </w:pPr>
      <w:r w:rsidRPr="00C351E0">
        <w:rPr>
          <w:szCs w:val="28"/>
        </w:rPr>
        <w:t>Типовые расчёты реализуется в виде типовых вариантов расчётных заданий по отдельным темам, которые выполняются студентами самостоятельно во внеауд</w:t>
      </w:r>
      <w:r w:rsidRPr="00C351E0">
        <w:rPr>
          <w:szCs w:val="28"/>
        </w:rPr>
        <w:t>и</w:t>
      </w:r>
      <w:r w:rsidRPr="00C351E0">
        <w:rPr>
          <w:szCs w:val="28"/>
        </w:rPr>
        <w:t xml:space="preserve">торное время. Контрольные опросы при защите типового расчёта производятся на основании соответствующих типовых вопросов промежуточной аттестации. </w:t>
      </w:r>
    </w:p>
    <w:p w:rsidR="00632765" w:rsidRPr="00C351E0" w:rsidRDefault="00851082" w:rsidP="00491381">
      <w:pPr>
        <w:pStyle w:val="aff1"/>
        <w:suppressAutoHyphens w:val="0"/>
      </w:pPr>
      <w:r>
        <w:t>5</w:t>
      </w:r>
      <w:r w:rsidR="00632765" w:rsidRPr="00C351E0">
        <w:t xml:space="preserve"> семестр</w:t>
      </w:r>
    </w:p>
    <w:p w:rsidR="00024BA1" w:rsidRPr="00C351E0" w:rsidRDefault="00024BA1" w:rsidP="00024BA1">
      <w:pPr>
        <w:pStyle w:val="aff1"/>
        <w:numPr>
          <w:ilvl w:val="0"/>
          <w:numId w:val="6"/>
        </w:numPr>
        <w:suppressAutoHyphens w:val="0"/>
      </w:pPr>
      <w:r w:rsidRPr="00C351E0">
        <w:t>ТР «</w:t>
      </w:r>
      <w:r>
        <w:t>Теория вероятностей и математическая статистика. Случайные события</w:t>
      </w:r>
      <w:r w:rsidRPr="00C351E0">
        <w:t>».</w:t>
      </w:r>
    </w:p>
    <w:p w:rsidR="00024BA1" w:rsidRPr="00C351E0" w:rsidRDefault="00024BA1" w:rsidP="00024BA1">
      <w:pPr>
        <w:pStyle w:val="aff1"/>
        <w:numPr>
          <w:ilvl w:val="0"/>
          <w:numId w:val="6"/>
        </w:numPr>
        <w:suppressAutoHyphens w:val="0"/>
      </w:pPr>
      <w:r w:rsidRPr="00C351E0">
        <w:t>ТР «</w:t>
      </w:r>
      <w:r>
        <w:t>Теория вероятностей и математическая статистика. Случайные величины»</w:t>
      </w:r>
    </w:p>
    <w:p w:rsidR="00632765" w:rsidRPr="00C351E0" w:rsidRDefault="00851082" w:rsidP="00491381">
      <w:pPr>
        <w:pStyle w:val="aff1"/>
        <w:suppressAutoHyphens w:val="0"/>
      </w:pPr>
      <w:r>
        <w:t>6</w:t>
      </w:r>
      <w:r w:rsidR="00632765" w:rsidRPr="00C351E0">
        <w:t xml:space="preserve"> семестр</w:t>
      </w:r>
    </w:p>
    <w:p w:rsidR="00632765" w:rsidRPr="00C351E0" w:rsidRDefault="00632765" w:rsidP="00B67E1E">
      <w:pPr>
        <w:pStyle w:val="aff1"/>
        <w:numPr>
          <w:ilvl w:val="0"/>
          <w:numId w:val="6"/>
        </w:numPr>
        <w:suppressAutoHyphens w:val="0"/>
      </w:pPr>
      <w:r w:rsidRPr="00C351E0">
        <w:lastRenderedPageBreak/>
        <w:t>ТР «</w:t>
      </w:r>
      <w:r w:rsidR="00D03164">
        <w:t>Теория вероятностей и математическая статистика</w:t>
      </w:r>
      <w:r w:rsidR="00024BA1">
        <w:t>. Элементы математич</w:t>
      </w:r>
      <w:r w:rsidR="00024BA1">
        <w:t>е</w:t>
      </w:r>
      <w:r w:rsidR="00024BA1">
        <w:t>ской статистики</w:t>
      </w:r>
      <w:r w:rsidRPr="00C351E0">
        <w:t>».</w:t>
      </w:r>
    </w:p>
    <w:p w:rsidR="00632765" w:rsidRDefault="00632765" w:rsidP="00491381">
      <w:pPr>
        <w:pStyle w:val="afc"/>
        <w:suppressAutoHyphens w:val="0"/>
        <w:spacing w:before="0" w:after="0"/>
        <w:rPr>
          <w:szCs w:val="28"/>
        </w:rPr>
      </w:pPr>
      <w:r w:rsidRPr="00C351E0">
        <w:rPr>
          <w:szCs w:val="28"/>
        </w:rPr>
        <w:t>Все задания типовых расчетов представлены в электронном виде и досту</w:t>
      </w:r>
      <w:r w:rsidRPr="00C351E0">
        <w:rPr>
          <w:szCs w:val="28"/>
        </w:rPr>
        <w:t>п</w:t>
      </w:r>
      <w:r w:rsidRPr="00C351E0">
        <w:rPr>
          <w:szCs w:val="28"/>
        </w:rPr>
        <w:t xml:space="preserve">ны для скачивания. </w:t>
      </w:r>
      <w:r w:rsidRPr="00C351E0">
        <w:rPr>
          <w:szCs w:val="28"/>
          <w:lang w:val="en-US"/>
        </w:rPr>
        <w:t>URL</w:t>
      </w:r>
      <w:r w:rsidRPr="00C351E0">
        <w:rPr>
          <w:szCs w:val="28"/>
        </w:rPr>
        <w:t xml:space="preserve">: </w:t>
      </w:r>
      <w:hyperlink r:id="rId11" w:history="1">
        <w:r w:rsidRPr="00C351E0">
          <w:rPr>
            <w:rStyle w:val="af4"/>
            <w:szCs w:val="28"/>
            <w:lang w:val="en-US"/>
          </w:rPr>
          <w:t>http</w:t>
        </w:r>
        <w:r w:rsidRPr="00C351E0">
          <w:rPr>
            <w:rStyle w:val="af4"/>
            <w:szCs w:val="28"/>
          </w:rPr>
          <w:t>://</w:t>
        </w:r>
        <w:proofErr w:type="spellStart"/>
        <w:r w:rsidRPr="00C351E0">
          <w:rPr>
            <w:rStyle w:val="af4"/>
            <w:szCs w:val="28"/>
            <w:lang w:val="en-US"/>
          </w:rPr>
          <w:t>rsreu</w:t>
        </w:r>
        <w:proofErr w:type="spellEnd"/>
        <w:r w:rsidRPr="00C351E0">
          <w:rPr>
            <w:rStyle w:val="af4"/>
            <w:szCs w:val="28"/>
          </w:rPr>
          <w:t>.</w:t>
        </w:r>
        <w:proofErr w:type="spellStart"/>
        <w:r w:rsidRPr="00C351E0">
          <w:rPr>
            <w:rStyle w:val="af4"/>
            <w:szCs w:val="28"/>
            <w:lang w:val="en-US"/>
          </w:rPr>
          <w:t>ru</w:t>
        </w:r>
        <w:proofErr w:type="spellEnd"/>
        <w:r w:rsidRPr="00C351E0">
          <w:rPr>
            <w:rStyle w:val="af4"/>
            <w:szCs w:val="28"/>
          </w:rPr>
          <w:t>/</w:t>
        </w:r>
        <w:r w:rsidRPr="00C351E0">
          <w:rPr>
            <w:rStyle w:val="af4"/>
            <w:szCs w:val="28"/>
            <w:lang w:val="en-US"/>
          </w:rPr>
          <w:t>faculties</w:t>
        </w:r>
        <w:r w:rsidRPr="00C351E0">
          <w:rPr>
            <w:rStyle w:val="af4"/>
            <w:szCs w:val="28"/>
          </w:rPr>
          <w:t>/</w:t>
        </w:r>
        <w:proofErr w:type="spellStart"/>
        <w:r w:rsidRPr="00C351E0">
          <w:rPr>
            <w:rStyle w:val="af4"/>
            <w:szCs w:val="28"/>
            <w:lang w:val="en-US"/>
          </w:rPr>
          <w:t>faitu</w:t>
        </w:r>
        <w:proofErr w:type="spellEnd"/>
        <w:r w:rsidRPr="00C351E0">
          <w:rPr>
            <w:rStyle w:val="af4"/>
            <w:szCs w:val="28"/>
          </w:rPr>
          <w:t>/</w:t>
        </w:r>
        <w:proofErr w:type="spellStart"/>
        <w:r w:rsidRPr="00C351E0">
          <w:rPr>
            <w:rStyle w:val="af4"/>
            <w:szCs w:val="28"/>
            <w:lang w:val="en-US"/>
          </w:rPr>
          <w:t>kafedri</w:t>
        </w:r>
        <w:proofErr w:type="spellEnd"/>
        <w:r w:rsidRPr="00C351E0">
          <w:rPr>
            <w:rStyle w:val="af4"/>
            <w:szCs w:val="28"/>
          </w:rPr>
          <w:t>/</w:t>
        </w:r>
        <w:proofErr w:type="spellStart"/>
        <w:r w:rsidRPr="00C351E0">
          <w:rPr>
            <w:rStyle w:val="af4"/>
            <w:szCs w:val="28"/>
            <w:lang w:val="en-US"/>
          </w:rPr>
          <w:t>vm</w:t>
        </w:r>
        <w:proofErr w:type="spellEnd"/>
        <w:r w:rsidRPr="00C351E0">
          <w:rPr>
            <w:rStyle w:val="af4"/>
            <w:szCs w:val="28"/>
          </w:rPr>
          <w:t>/</w:t>
        </w:r>
        <w:r w:rsidRPr="00C351E0">
          <w:rPr>
            <w:rStyle w:val="af4"/>
            <w:szCs w:val="28"/>
            <w:lang w:val="en-US"/>
          </w:rPr>
          <w:t>menu</w:t>
        </w:r>
        <w:r w:rsidRPr="00C351E0">
          <w:rPr>
            <w:rStyle w:val="af4"/>
            <w:szCs w:val="28"/>
          </w:rPr>
          <w:t>-1193</w:t>
        </w:r>
      </w:hyperlink>
      <w:r>
        <w:rPr>
          <w:szCs w:val="28"/>
        </w:rPr>
        <w:t xml:space="preserve">. </w:t>
      </w:r>
      <w:r w:rsidRPr="00C351E0">
        <w:rPr>
          <w:szCs w:val="28"/>
        </w:rPr>
        <w:t>Пр</w:t>
      </w:r>
      <w:r w:rsidRPr="00C351E0">
        <w:rPr>
          <w:szCs w:val="28"/>
        </w:rPr>
        <w:t>и</w:t>
      </w:r>
      <w:r w:rsidRPr="00C351E0">
        <w:rPr>
          <w:szCs w:val="28"/>
        </w:rPr>
        <w:t xml:space="preserve">мер </w:t>
      </w:r>
      <w:r w:rsidR="00D03164">
        <w:rPr>
          <w:szCs w:val="28"/>
        </w:rPr>
        <w:t xml:space="preserve">задач </w:t>
      </w:r>
      <w:r w:rsidRPr="00C351E0">
        <w:rPr>
          <w:szCs w:val="28"/>
        </w:rPr>
        <w:t>варианта типового расчёта приведён ниже.</w:t>
      </w:r>
    </w:p>
    <w:p w:rsidR="00D03164" w:rsidRDefault="00D03164" w:rsidP="00024BA1">
      <w:pPr>
        <w:pStyle w:val="afc"/>
        <w:suppressAutoHyphens w:val="0"/>
        <w:spacing w:before="0" w:after="0"/>
        <w:ind w:firstLine="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12E1CE3" wp14:editId="306B308A">
            <wp:extent cx="3924000" cy="4770000"/>
            <wp:effectExtent l="19050" t="19050" r="19685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47700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03164" w:rsidRDefault="00D03164" w:rsidP="00024BA1">
      <w:pPr>
        <w:pStyle w:val="afc"/>
        <w:suppressAutoHyphens w:val="0"/>
        <w:spacing w:before="0" w:after="0"/>
        <w:ind w:firstLine="0"/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6941CBFA" wp14:editId="2460EF34">
            <wp:extent cx="3924000" cy="2199600"/>
            <wp:effectExtent l="19050" t="19050" r="19685" b="1079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219960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32765" w:rsidRPr="00C351E0" w:rsidRDefault="00632765" w:rsidP="008025BF">
      <w:pPr>
        <w:pStyle w:val="3"/>
      </w:pPr>
      <w:r w:rsidRPr="00C351E0">
        <w:t>Оценочные средства промежуточной аттестации</w:t>
      </w:r>
    </w:p>
    <w:p w:rsidR="00632765" w:rsidRPr="00C351E0" w:rsidRDefault="00632765" w:rsidP="00491381">
      <w:pPr>
        <w:pStyle w:val="afc"/>
        <w:suppressAutoHyphens w:val="0"/>
        <w:spacing w:before="0" w:after="0"/>
        <w:rPr>
          <w:szCs w:val="28"/>
        </w:rPr>
      </w:pPr>
      <w:r w:rsidRPr="00C351E0">
        <w:rPr>
          <w:szCs w:val="28"/>
        </w:rPr>
        <w:t>Фонд оценочных средств промежуточной аттестации, проводимой в форме экзамена или теста, включает</w:t>
      </w:r>
    </w:p>
    <w:p w:rsidR="00632765" w:rsidRPr="00C351E0" w:rsidRDefault="00632765" w:rsidP="003266B9">
      <w:pPr>
        <w:pStyle w:val="afc"/>
        <w:numPr>
          <w:ilvl w:val="0"/>
          <w:numId w:val="5"/>
        </w:numPr>
        <w:suppressAutoHyphens w:val="0"/>
        <w:spacing w:before="0" w:after="0"/>
        <w:rPr>
          <w:szCs w:val="28"/>
        </w:rPr>
      </w:pPr>
      <w:r w:rsidRPr="00C351E0">
        <w:rPr>
          <w:szCs w:val="28"/>
        </w:rPr>
        <w:lastRenderedPageBreak/>
        <w:t>типовые теоретические вопросы;</w:t>
      </w:r>
    </w:p>
    <w:p w:rsidR="00632765" w:rsidRPr="00C351E0" w:rsidRDefault="00632765" w:rsidP="003266B9">
      <w:pPr>
        <w:pStyle w:val="afc"/>
        <w:numPr>
          <w:ilvl w:val="0"/>
          <w:numId w:val="5"/>
        </w:numPr>
        <w:suppressAutoHyphens w:val="0"/>
        <w:spacing w:before="0" w:after="0"/>
        <w:rPr>
          <w:szCs w:val="28"/>
        </w:rPr>
      </w:pPr>
      <w:r w:rsidRPr="00C351E0">
        <w:rPr>
          <w:szCs w:val="28"/>
        </w:rPr>
        <w:t>дополнительные вопросы;</w:t>
      </w:r>
    </w:p>
    <w:p w:rsidR="00632765" w:rsidRPr="00C351E0" w:rsidRDefault="00632765" w:rsidP="003266B9">
      <w:pPr>
        <w:pStyle w:val="afc"/>
        <w:numPr>
          <w:ilvl w:val="0"/>
          <w:numId w:val="5"/>
        </w:numPr>
        <w:suppressAutoHyphens w:val="0"/>
        <w:spacing w:before="0" w:after="0"/>
        <w:rPr>
          <w:szCs w:val="28"/>
        </w:rPr>
      </w:pPr>
      <w:r w:rsidRPr="00C351E0">
        <w:rPr>
          <w:szCs w:val="28"/>
        </w:rPr>
        <w:t>типовые практические задачи.</w:t>
      </w:r>
    </w:p>
    <w:p w:rsidR="00632765" w:rsidRPr="00C351E0" w:rsidRDefault="00632765" w:rsidP="00491381">
      <w:pPr>
        <w:pStyle w:val="afc"/>
        <w:suppressAutoHyphens w:val="0"/>
        <w:spacing w:before="0" w:after="0"/>
        <w:ind w:firstLine="426"/>
        <w:rPr>
          <w:szCs w:val="28"/>
        </w:rPr>
      </w:pPr>
      <w:r w:rsidRPr="00C351E0">
        <w:rPr>
          <w:szCs w:val="28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</w:t>
      </w:r>
      <w:r w:rsidRPr="00C351E0">
        <w:rPr>
          <w:szCs w:val="28"/>
        </w:rPr>
        <w:t>с</w:t>
      </w:r>
      <w:r w:rsidRPr="00C351E0">
        <w:rPr>
          <w:szCs w:val="28"/>
        </w:rPr>
        <w:t>ла или содержания, например, дробление, изменение условий или иное.</w:t>
      </w:r>
      <w:r w:rsidR="00AB5B53">
        <w:rPr>
          <w:szCs w:val="28"/>
        </w:rPr>
        <w:t xml:space="preserve"> </w:t>
      </w:r>
      <w:r w:rsidR="00B67E1E">
        <w:rPr>
          <w:szCs w:val="28"/>
        </w:rPr>
        <w:t xml:space="preserve">На </w:t>
      </w:r>
      <w:r w:rsidR="00AB5B53">
        <w:t>пр</w:t>
      </w:r>
      <w:r w:rsidR="00AB5B53">
        <w:t>о</w:t>
      </w:r>
      <w:r w:rsidR="00AB5B53">
        <w:t>межуточной аттестации разрешается</w:t>
      </w:r>
      <w:r w:rsidR="00AB5B53" w:rsidRPr="00324D83">
        <w:t xml:space="preserve"> использовать </w:t>
      </w:r>
      <w:r w:rsidR="00AB5B53">
        <w:t>таблицы</w:t>
      </w:r>
      <w:r w:rsidR="00B67E1E">
        <w:t xml:space="preserve"> интегралов,</w:t>
      </w:r>
      <w:r w:rsidR="00AB5B53">
        <w:t xml:space="preserve"> распред</w:t>
      </w:r>
      <w:r w:rsidR="00AB5B53">
        <w:t>е</w:t>
      </w:r>
      <w:r w:rsidR="00AB5B53">
        <w:t>лений и калькуляторы</w:t>
      </w:r>
      <w:r w:rsidR="00AB5B53" w:rsidRPr="00324D83">
        <w:t>.</w:t>
      </w:r>
    </w:p>
    <w:p w:rsidR="00324D83" w:rsidRPr="00324D83" w:rsidRDefault="00324D83" w:rsidP="00491381">
      <w:pPr>
        <w:pStyle w:val="3"/>
        <w:suppressAutoHyphens w:val="0"/>
      </w:pPr>
      <w:r w:rsidRPr="00324D83">
        <w:t>Примеры типовых теоретических вопросов (уровень усвоения хорошо и отлично)</w:t>
      </w:r>
    </w:p>
    <w:p w:rsidR="00324D83" w:rsidRDefault="00851082" w:rsidP="00491381">
      <w:pPr>
        <w:pStyle w:val="aff1"/>
        <w:suppressAutoHyphens w:val="0"/>
      </w:pPr>
      <w:r>
        <w:t>5</w:t>
      </w:r>
      <w:r w:rsidR="00324D83" w:rsidRPr="00324D83">
        <w:t xml:space="preserve"> семестр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>Множества, операции над множествами. Свойства операций над множествами. Диаграммы Эйлера-Венна.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>Аксиоматика Колмогорова. Следствия из аксиом.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>Классическое определение вероятности.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>Геометрическое определение вероятности.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>Совместные и несовместные события, зависимые и независимые события.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 xml:space="preserve">Условная вероятность. Теоремы сложения и умножения вероятностей. 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 xml:space="preserve">Формула полной вероятности. 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>Формула Бейеса.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>Схема испытаний Бернулли. Формула Бернулли.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>Определение случайной величины. Закон распределения, функция распределения и её свойства.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 xml:space="preserve">Дискретная случайная величина. 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 xml:space="preserve">Непрерывная случайная величина. </w:t>
      </w:r>
      <w:r w:rsidR="00024BA1">
        <w:t xml:space="preserve">Функция распределения случайной величины и </w:t>
      </w:r>
      <w:r w:rsidR="00AB5B53">
        <w:t>е</w:t>
      </w:r>
      <w:r w:rsidR="00024BA1">
        <w:t xml:space="preserve">ё свойства. </w:t>
      </w:r>
      <w:r w:rsidRPr="00324D83">
        <w:t>Плотность распределения и её свойства.</w:t>
      </w:r>
    </w:p>
    <w:p w:rsidR="00324D83" w:rsidRDefault="00324D83" w:rsidP="00024BA1">
      <w:pPr>
        <w:pStyle w:val="aff1"/>
        <w:numPr>
          <w:ilvl w:val="0"/>
          <w:numId w:val="29"/>
        </w:numPr>
      </w:pPr>
      <w:r w:rsidRPr="00324D83">
        <w:t>Числовые моменты случайных величин. Математическое ожидание, дисперсия и их свойства.</w:t>
      </w:r>
      <w:r w:rsidR="004C5D0C">
        <w:t xml:space="preserve"> 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>Распределения Бернулли, Пуассона, геометрическое и их свойства.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 xml:space="preserve">Равномерное и показательное распределения и их свойства. 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 xml:space="preserve">Нормальный закон распределения и его свойства. </w:t>
      </w:r>
    </w:p>
    <w:p w:rsidR="00324D83" w:rsidRPr="00324D83" w:rsidRDefault="00324D83" w:rsidP="00024BA1">
      <w:pPr>
        <w:pStyle w:val="aff1"/>
        <w:numPr>
          <w:ilvl w:val="0"/>
          <w:numId w:val="29"/>
        </w:numPr>
      </w:pPr>
      <w:r w:rsidRPr="00324D83">
        <w:t xml:space="preserve">Система случайных величин, её закон распределения и числовые характеристики. </w:t>
      </w:r>
      <w:r w:rsidR="004C5D0C">
        <w:t>Ковариация и коэффициент корреляции</w:t>
      </w:r>
    </w:p>
    <w:p w:rsidR="00324D83" w:rsidRDefault="00324D83" w:rsidP="00024BA1">
      <w:pPr>
        <w:pStyle w:val="aff1"/>
        <w:numPr>
          <w:ilvl w:val="0"/>
          <w:numId w:val="29"/>
        </w:numPr>
      </w:pPr>
      <w:r w:rsidRPr="00324D83">
        <w:t>Корреляционная связь. Условные характеристики случайных величин.</w:t>
      </w:r>
    </w:p>
    <w:p w:rsidR="00024BA1" w:rsidRDefault="00024BA1" w:rsidP="00024BA1">
      <w:pPr>
        <w:pStyle w:val="aff1"/>
        <w:numPr>
          <w:ilvl w:val="0"/>
          <w:numId w:val="29"/>
        </w:numPr>
      </w:pPr>
      <w:r>
        <w:t>Производящая функция</w:t>
      </w:r>
    </w:p>
    <w:p w:rsidR="00024BA1" w:rsidRDefault="00024BA1" w:rsidP="00024BA1">
      <w:pPr>
        <w:pStyle w:val="aff1"/>
        <w:numPr>
          <w:ilvl w:val="0"/>
          <w:numId w:val="29"/>
        </w:numPr>
      </w:pPr>
      <w:r>
        <w:t>Характеристическая функция</w:t>
      </w:r>
    </w:p>
    <w:p w:rsidR="00024BA1" w:rsidRDefault="00024BA1" w:rsidP="00024BA1">
      <w:pPr>
        <w:pStyle w:val="aff1"/>
        <w:numPr>
          <w:ilvl w:val="0"/>
          <w:numId w:val="29"/>
        </w:numPr>
      </w:pPr>
      <w:r>
        <w:t>Основные неравенства теории вероятностей</w:t>
      </w:r>
    </w:p>
    <w:p w:rsidR="00024BA1" w:rsidRPr="00024BA1" w:rsidRDefault="00024BA1" w:rsidP="00024BA1">
      <w:pPr>
        <w:pStyle w:val="aff1"/>
        <w:numPr>
          <w:ilvl w:val="0"/>
          <w:numId w:val="29"/>
        </w:numPr>
      </w:pPr>
      <w:r>
        <w:t>Центральная предельная теорема</w:t>
      </w:r>
    </w:p>
    <w:p w:rsidR="004C5D0C" w:rsidRPr="004C5D0C" w:rsidRDefault="004C5D0C" w:rsidP="004C5D0C">
      <w:pPr>
        <w:pStyle w:val="aff1"/>
      </w:pPr>
      <w:r>
        <w:lastRenderedPageBreak/>
        <w:t>6</w:t>
      </w:r>
      <w:r w:rsidRPr="004C5D0C">
        <w:t xml:space="preserve"> семестр</w:t>
      </w:r>
    </w:p>
    <w:p w:rsidR="00324D83" w:rsidRPr="001168BF" w:rsidRDefault="00324D83" w:rsidP="001168BF">
      <w:pPr>
        <w:pStyle w:val="aff1"/>
        <w:numPr>
          <w:ilvl w:val="0"/>
          <w:numId w:val="30"/>
        </w:numPr>
      </w:pPr>
      <w:r w:rsidRPr="001168BF">
        <w:t>Генеральная и выборочная совокупности, повторная и бесповторная выборки.</w:t>
      </w:r>
    </w:p>
    <w:p w:rsidR="00324D83" w:rsidRPr="001168BF" w:rsidRDefault="00324D83" w:rsidP="001168BF">
      <w:pPr>
        <w:pStyle w:val="aff1"/>
        <w:numPr>
          <w:ilvl w:val="0"/>
          <w:numId w:val="30"/>
        </w:numPr>
      </w:pPr>
      <w:r w:rsidRPr="001168BF">
        <w:t xml:space="preserve">Вариационный ряд, эмпирическая функция распределения, эмпирическая плотность, гистограмма и полигон частот. </w:t>
      </w:r>
    </w:p>
    <w:p w:rsidR="00324D83" w:rsidRPr="001168BF" w:rsidRDefault="00324D83" w:rsidP="001168BF">
      <w:pPr>
        <w:pStyle w:val="aff1"/>
        <w:numPr>
          <w:ilvl w:val="0"/>
          <w:numId w:val="30"/>
        </w:numPr>
      </w:pPr>
      <w:r w:rsidRPr="001168BF">
        <w:t>Описательные статистики выборочного распределения.</w:t>
      </w:r>
      <w:r w:rsidR="00024BA1" w:rsidRPr="001168BF">
        <w:t xml:space="preserve"> Порядковые статистики</w:t>
      </w:r>
    </w:p>
    <w:p w:rsidR="001168BF" w:rsidRDefault="001168BF" w:rsidP="001168BF">
      <w:pPr>
        <w:pStyle w:val="aff1"/>
        <w:numPr>
          <w:ilvl w:val="0"/>
          <w:numId w:val="30"/>
        </w:numPr>
      </w:pPr>
      <w:r>
        <w:t xml:space="preserve">Выборочные моменты. </w:t>
      </w:r>
    </w:p>
    <w:p w:rsidR="00324D83" w:rsidRPr="001168BF" w:rsidRDefault="00324D83" w:rsidP="001168BF">
      <w:pPr>
        <w:pStyle w:val="aff1"/>
        <w:numPr>
          <w:ilvl w:val="0"/>
          <w:numId w:val="30"/>
        </w:numPr>
      </w:pPr>
      <w:r w:rsidRPr="001168BF">
        <w:t xml:space="preserve">Задача оценивание параметра распределения. Свойства оценки параметра. Основные методы построения оценок: максимального правдоподобия и моментов. </w:t>
      </w:r>
    </w:p>
    <w:p w:rsidR="00324D83" w:rsidRPr="001168BF" w:rsidRDefault="00324D83" w:rsidP="001168BF">
      <w:pPr>
        <w:pStyle w:val="aff1"/>
        <w:numPr>
          <w:ilvl w:val="0"/>
          <w:numId w:val="30"/>
        </w:numPr>
      </w:pPr>
      <w:r w:rsidRPr="001168BF">
        <w:t>Интервальные оценки и их свойства. Доверительные интервалы математического ожидания</w:t>
      </w:r>
      <w:r w:rsidR="001168BF">
        <w:t xml:space="preserve">, </w:t>
      </w:r>
      <w:r w:rsidRPr="001168BF">
        <w:t>дисперсии</w:t>
      </w:r>
      <w:r w:rsidR="001168BF">
        <w:t xml:space="preserve"> и коэффициента корреляции</w:t>
      </w:r>
      <w:r w:rsidRPr="001168BF">
        <w:t>.</w:t>
      </w:r>
    </w:p>
    <w:p w:rsidR="00324D83" w:rsidRPr="001168BF" w:rsidRDefault="00324D83" w:rsidP="001168BF">
      <w:pPr>
        <w:pStyle w:val="aff1"/>
        <w:numPr>
          <w:ilvl w:val="0"/>
          <w:numId w:val="30"/>
        </w:numPr>
      </w:pPr>
      <w:r w:rsidRPr="001168BF">
        <w:t xml:space="preserve">Гипотезы и их виды. Понятие статистического критерия. Ошибки 1 и 2 рода. </w:t>
      </w:r>
      <w:r w:rsidR="00024BA1" w:rsidRPr="001168BF">
        <w:t>Основные задачи проверки статистических гипотез: задача о значении и задача о равенстве</w:t>
      </w:r>
      <w:r w:rsidRPr="001168BF">
        <w:t>.</w:t>
      </w:r>
    </w:p>
    <w:p w:rsidR="00324D83" w:rsidRPr="001168BF" w:rsidRDefault="00324D83" w:rsidP="001168BF">
      <w:pPr>
        <w:pStyle w:val="aff1"/>
        <w:numPr>
          <w:ilvl w:val="0"/>
          <w:numId w:val="30"/>
        </w:numPr>
      </w:pPr>
      <w:r w:rsidRPr="001168BF">
        <w:t>Проверка гипотезы о законе распределения (критерий Пирсона).</w:t>
      </w:r>
    </w:p>
    <w:p w:rsidR="001168BF" w:rsidRPr="001168BF" w:rsidRDefault="001168BF" w:rsidP="001168BF">
      <w:pPr>
        <w:pStyle w:val="aff1"/>
        <w:numPr>
          <w:ilvl w:val="0"/>
          <w:numId w:val="30"/>
        </w:numPr>
      </w:pPr>
      <w:r w:rsidRPr="001168BF">
        <w:t xml:space="preserve">Регрессионный анализ. </w:t>
      </w:r>
    </w:p>
    <w:p w:rsidR="001168BF" w:rsidRDefault="001168BF" w:rsidP="001168BF">
      <w:pPr>
        <w:pStyle w:val="aff1"/>
        <w:numPr>
          <w:ilvl w:val="0"/>
          <w:numId w:val="30"/>
        </w:numPr>
      </w:pPr>
      <w:r w:rsidRPr="001168BF">
        <w:t>Линейная регрессия</w:t>
      </w:r>
    </w:p>
    <w:p w:rsidR="001168BF" w:rsidRDefault="001168BF" w:rsidP="001168BF">
      <w:pPr>
        <w:pStyle w:val="afc"/>
        <w:numPr>
          <w:ilvl w:val="0"/>
          <w:numId w:val="30"/>
        </w:numPr>
      </w:pPr>
      <w:r>
        <w:t>Понятие случайной функции. Описание корреляционной функции. Корреляционный метод</w:t>
      </w:r>
    </w:p>
    <w:p w:rsidR="001168BF" w:rsidRDefault="001168BF" w:rsidP="001168BF">
      <w:pPr>
        <w:pStyle w:val="afc"/>
        <w:numPr>
          <w:ilvl w:val="0"/>
          <w:numId w:val="30"/>
        </w:numPr>
      </w:pPr>
      <w:r>
        <w:t>Числовые характеристики случайных функций: математическое ожидание, дисперсия, корреляционная и нормированная корреляционная функция.</w:t>
      </w:r>
    </w:p>
    <w:p w:rsidR="001168BF" w:rsidRDefault="001168BF" w:rsidP="001168BF">
      <w:pPr>
        <w:pStyle w:val="afc"/>
        <w:numPr>
          <w:ilvl w:val="0"/>
          <w:numId w:val="30"/>
        </w:numPr>
      </w:pPr>
      <w:r>
        <w:t>Функции случайных функций.</w:t>
      </w:r>
    </w:p>
    <w:p w:rsidR="001168BF" w:rsidRDefault="001168BF" w:rsidP="001168BF">
      <w:pPr>
        <w:pStyle w:val="afc"/>
        <w:numPr>
          <w:ilvl w:val="0"/>
          <w:numId w:val="30"/>
        </w:numPr>
      </w:pPr>
      <w:r>
        <w:t>Дифференцирование случайных функций</w:t>
      </w:r>
    </w:p>
    <w:p w:rsidR="001168BF" w:rsidRPr="001168BF" w:rsidRDefault="001168BF" w:rsidP="001168BF">
      <w:pPr>
        <w:pStyle w:val="afc"/>
        <w:numPr>
          <w:ilvl w:val="0"/>
          <w:numId w:val="30"/>
        </w:numPr>
      </w:pPr>
      <w:r>
        <w:t>Интегрирование случайных функций</w:t>
      </w:r>
    </w:p>
    <w:p w:rsidR="00324D83" w:rsidRPr="008025BF" w:rsidRDefault="00324D83" w:rsidP="008025BF">
      <w:pPr>
        <w:pStyle w:val="3"/>
      </w:pPr>
      <w:r w:rsidRPr="008025BF">
        <w:t>Примеры типовых теоретических вопросов (уровень усвоения удовлетворительно)</w:t>
      </w:r>
    </w:p>
    <w:p w:rsidR="00324D83" w:rsidRPr="001B63AA" w:rsidRDefault="004C5D0C" w:rsidP="00491381">
      <w:pPr>
        <w:pStyle w:val="aff1"/>
        <w:suppressAutoHyphens w:val="0"/>
      </w:pPr>
      <w:r>
        <w:t>5</w:t>
      </w:r>
      <w:r w:rsidR="00324D83" w:rsidRPr="001B63AA">
        <w:t xml:space="preserve"> семестр</w:t>
      </w:r>
    </w:p>
    <w:p w:rsidR="00324D83" w:rsidRPr="00324D83" w:rsidRDefault="00324D83" w:rsidP="001168BF">
      <w:pPr>
        <w:pStyle w:val="aff1"/>
        <w:numPr>
          <w:ilvl w:val="0"/>
          <w:numId w:val="31"/>
        </w:numPr>
      </w:pPr>
      <w:r w:rsidRPr="00324D83">
        <w:t>Совместность событий</w:t>
      </w:r>
    </w:p>
    <w:p w:rsidR="00324D83" w:rsidRPr="00324D83" w:rsidRDefault="00324D83" w:rsidP="001168BF">
      <w:pPr>
        <w:pStyle w:val="aff1"/>
        <w:numPr>
          <w:ilvl w:val="0"/>
          <w:numId w:val="31"/>
        </w:numPr>
      </w:pPr>
      <w:r w:rsidRPr="00324D83">
        <w:t>Независимость событий</w:t>
      </w:r>
    </w:p>
    <w:p w:rsidR="00324D83" w:rsidRPr="00324D83" w:rsidRDefault="00324D83" w:rsidP="001168BF">
      <w:pPr>
        <w:pStyle w:val="aff1"/>
        <w:numPr>
          <w:ilvl w:val="0"/>
          <w:numId w:val="31"/>
        </w:numPr>
      </w:pPr>
      <w:r w:rsidRPr="00324D83">
        <w:t>Формула полной вероятности</w:t>
      </w:r>
    </w:p>
    <w:p w:rsidR="00324D83" w:rsidRDefault="00324D83" w:rsidP="001168BF">
      <w:pPr>
        <w:pStyle w:val="aff1"/>
        <w:numPr>
          <w:ilvl w:val="0"/>
          <w:numId w:val="31"/>
        </w:numPr>
      </w:pPr>
      <w:r w:rsidRPr="00324D83">
        <w:t>Формула Байеса</w:t>
      </w:r>
    </w:p>
    <w:p w:rsidR="001168BF" w:rsidRPr="001168BF" w:rsidRDefault="001168BF" w:rsidP="001168BF">
      <w:pPr>
        <w:pStyle w:val="aff1"/>
        <w:numPr>
          <w:ilvl w:val="0"/>
          <w:numId w:val="31"/>
        </w:numPr>
      </w:pPr>
      <w:r>
        <w:t>Схема Бернулли</w:t>
      </w:r>
    </w:p>
    <w:p w:rsidR="00324D83" w:rsidRPr="00324D83" w:rsidRDefault="00324D83" w:rsidP="001168BF">
      <w:pPr>
        <w:pStyle w:val="aff1"/>
        <w:numPr>
          <w:ilvl w:val="0"/>
          <w:numId w:val="31"/>
        </w:numPr>
      </w:pPr>
      <w:r w:rsidRPr="00324D83">
        <w:t>Случайная величина</w:t>
      </w:r>
    </w:p>
    <w:p w:rsidR="00324D83" w:rsidRPr="00324D83" w:rsidRDefault="00324D83" w:rsidP="001168BF">
      <w:pPr>
        <w:pStyle w:val="aff1"/>
        <w:numPr>
          <w:ilvl w:val="0"/>
          <w:numId w:val="31"/>
        </w:numPr>
      </w:pPr>
      <w:r w:rsidRPr="00324D83">
        <w:t>Математическое ожидание и дисперсия случайной величины</w:t>
      </w:r>
    </w:p>
    <w:p w:rsidR="00324D83" w:rsidRDefault="00324D83" w:rsidP="001168BF">
      <w:pPr>
        <w:pStyle w:val="aff1"/>
        <w:numPr>
          <w:ilvl w:val="0"/>
          <w:numId w:val="31"/>
        </w:numPr>
      </w:pPr>
      <w:r w:rsidRPr="00324D83">
        <w:t>Нормальное распределение</w:t>
      </w:r>
    </w:p>
    <w:p w:rsidR="001168BF" w:rsidRPr="001168BF" w:rsidRDefault="001168BF" w:rsidP="001168BF">
      <w:pPr>
        <w:pStyle w:val="aff1"/>
        <w:numPr>
          <w:ilvl w:val="0"/>
          <w:numId w:val="31"/>
        </w:numPr>
      </w:pPr>
      <w:r>
        <w:t>Центральная предельная теорема</w:t>
      </w:r>
    </w:p>
    <w:p w:rsidR="004C5D0C" w:rsidRPr="004C5D0C" w:rsidRDefault="004C5D0C" w:rsidP="004C5D0C">
      <w:pPr>
        <w:pStyle w:val="aff1"/>
      </w:pPr>
      <w:r>
        <w:t>6 семестр</w:t>
      </w:r>
    </w:p>
    <w:p w:rsidR="00324D83" w:rsidRPr="00324D83" w:rsidRDefault="00324D83" w:rsidP="001168BF">
      <w:pPr>
        <w:pStyle w:val="aff1"/>
        <w:numPr>
          <w:ilvl w:val="0"/>
          <w:numId w:val="32"/>
        </w:numPr>
      </w:pPr>
      <w:r w:rsidRPr="00324D83">
        <w:lastRenderedPageBreak/>
        <w:t>Выборка, описательные статистики</w:t>
      </w:r>
    </w:p>
    <w:p w:rsidR="00324D83" w:rsidRPr="00324D83" w:rsidRDefault="00324D83" w:rsidP="001168BF">
      <w:pPr>
        <w:pStyle w:val="aff1"/>
        <w:numPr>
          <w:ilvl w:val="0"/>
          <w:numId w:val="32"/>
        </w:numPr>
      </w:pPr>
      <w:r w:rsidRPr="00324D83">
        <w:t>Выборочные моменты,</w:t>
      </w:r>
    </w:p>
    <w:p w:rsidR="00324D83" w:rsidRPr="00324D83" w:rsidRDefault="00324D83" w:rsidP="001168BF">
      <w:pPr>
        <w:pStyle w:val="aff1"/>
        <w:numPr>
          <w:ilvl w:val="0"/>
          <w:numId w:val="32"/>
        </w:numPr>
      </w:pPr>
      <w:r w:rsidRPr="00324D83">
        <w:t>Оценка параметра распределения</w:t>
      </w:r>
    </w:p>
    <w:p w:rsidR="00324D83" w:rsidRPr="00324D83" w:rsidRDefault="00324D83" w:rsidP="001168BF">
      <w:pPr>
        <w:pStyle w:val="aff1"/>
        <w:numPr>
          <w:ilvl w:val="0"/>
          <w:numId w:val="32"/>
        </w:numPr>
      </w:pPr>
      <w:r w:rsidRPr="00324D83">
        <w:t>Основные свойства оценок</w:t>
      </w:r>
    </w:p>
    <w:p w:rsidR="00324D83" w:rsidRPr="00324D83" w:rsidRDefault="00324D83" w:rsidP="001168BF">
      <w:pPr>
        <w:pStyle w:val="aff1"/>
        <w:numPr>
          <w:ilvl w:val="0"/>
          <w:numId w:val="32"/>
        </w:numPr>
      </w:pPr>
      <w:r w:rsidRPr="00324D83">
        <w:t>Понятие статистической гипотезы.</w:t>
      </w:r>
    </w:p>
    <w:p w:rsidR="00324D83" w:rsidRPr="00324D83" w:rsidRDefault="00324D83" w:rsidP="001168BF">
      <w:pPr>
        <w:pStyle w:val="aff1"/>
        <w:numPr>
          <w:ilvl w:val="0"/>
          <w:numId w:val="32"/>
        </w:numPr>
      </w:pPr>
      <w:r w:rsidRPr="00324D83">
        <w:t>Проверка гипотеза о значении параметра распределения</w:t>
      </w:r>
    </w:p>
    <w:p w:rsidR="00324D83" w:rsidRPr="00324D83" w:rsidRDefault="00324D83" w:rsidP="001168BF">
      <w:pPr>
        <w:pStyle w:val="aff1"/>
        <w:numPr>
          <w:ilvl w:val="0"/>
          <w:numId w:val="32"/>
        </w:numPr>
      </w:pPr>
      <w:r w:rsidRPr="00324D83">
        <w:t>Проверка гипотезы о законе распределения</w:t>
      </w:r>
    </w:p>
    <w:p w:rsidR="00324D83" w:rsidRDefault="00324D83" w:rsidP="001168BF">
      <w:pPr>
        <w:pStyle w:val="aff1"/>
        <w:numPr>
          <w:ilvl w:val="0"/>
          <w:numId w:val="32"/>
        </w:numPr>
      </w:pPr>
      <w:r w:rsidRPr="00324D83">
        <w:t>Метод максимального правдоподобия</w:t>
      </w:r>
    </w:p>
    <w:p w:rsidR="001168BF" w:rsidRPr="001168BF" w:rsidRDefault="001168BF" w:rsidP="001168BF">
      <w:pPr>
        <w:pStyle w:val="aff1"/>
        <w:numPr>
          <w:ilvl w:val="0"/>
          <w:numId w:val="32"/>
        </w:numPr>
      </w:pPr>
      <w:r>
        <w:t>Числовые характеристики случайных функций</w:t>
      </w:r>
    </w:p>
    <w:p w:rsidR="00324D83" w:rsidRPr="00324D83" w:rsidRDefault="00324D83" w:rsidP="00491381">
      <w:pPr>
        <w:pStyle w:val="3"/>
        <w:suppressAutoHyphens w:val="0"/>
      </w:pPr>
      <w:r w:rsidRPr="00324D83">
        <w:t>Примеры типовых задач (уровень усвоения удовлетворительно)</w:t>
      </w:r>
    </w:p>
    <w:p w:rsidR="00324D83" w:rsidRPr="00A312CD" w:rsidRDefault="004C5D0C" w:rsidP="00491381">
      <w:pPr>
        <w:pStyle w:val="aff1"/>
        <w:suppressAutoHyphens w:val="0"/>
      </w:pPr>
      <w:r>
        <w:t>5</w:t>
      </w:r>
      <w:r w:rsidR="00324D83" w:rsidRPr="00A312CD">
        <w:t xml:space="preserve"> семестр</w:t>
      </w:r>
    </w:p>
    <w:p w:rsidR="00324D83" w:rsidRPr="00324D83" w:rsidRDefault="00324D83" w:rsidP="003266B9">
      <w:pPr>
        <w:pStyle w:val="aff1"/>
        <w:numPr>
          <w:ilvl w:val="0"/>
          <w:numId w:val="21"/>
        </w:numPr>
        <w:suppressAutoHyphens w:val="0"/>
      </w:pPr>
      <w:r w:rsidRPr="00324D83">
        <w:t>Игральная кость подбрасывается два раза. Найти вероятность того, что сумма очков на верхней грани будем больше шести</w:t>
      </w:r>
    </w:p>
    <w:p w:rsidR="00324D83" w:rsidRPr="00324D83" w:rsidRDefault="00324D83" w:rsidP="003266B9">
      <w:pPr>
        <w:pStyle w:val="aff1"/>
        <w:numPr>
          <w:ilvl w:val="0"/>
          <w:numId w:val="21"/>
        </w:numPr>
        <w:suppressAutoHyphens w:val="0"/>
      </w:pPr>
      <w:r w:rsidRPr="00324D83">
        <w:t xml:space="preserve">Найти вероятность события </w:t>
      </w:r>
      <m:oMath>
        <m:r>
          <w:rPr>
            <w:rFonts w:ascii="Cambria Math" w:hAnsi="Cambria Math"/>
          </w:rPr>
          <m:t>P(AB)</m:t>
        </m:r>
      </m:oMath>
      <w:r w:rsidRPr="00324D83">
        <w:t xml:space="preserve">, если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A</m:t>
                </m:r>
              </m:e>
            </m:acc>
          </m:e>
        </m:d>
        <m:r>
          <w:rPr>
            <w:rFonts w:ascii="Cambria Math" w:hAnsi="Cambria Math"/>
          </w:rPr>
          <m:t>=0.4</m:t>
        </m:r>
      </m:oMath>
      <w:r w:rsidRPr="00324D83">
        <w:t xml:space="preserve">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=0.5</m:t>
        </m:r>
      </m:oMath>
      <w:r w:rsidRPr="00324D83">
        <w:t xml:space="preserve"> и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=0.8</m:t>
        </m:r>
      </m:oMath>
      <w:r w:rsidRPr="00324D83">
        <w:t>.</w:t>
      </w:r>
    </w:p>
    <w:p w:rsidR="00324D83" w:rsidRPr="00324D83" w:rsidRDefault="00324D83" w:rsidP="003266B9">
      <w:pPr>
        <w:pStyle w:val="aff1"/>
        <w:numPr>
          <w:ilvl w:val="0"/>
          <w:numId w:val="21"/>
        </w:numPr>
        <w:suppressAutoHyphens w:val="0"/>
      </w:pPr>
      <w:r w:rsidRPr="00324D83">
        <w:t xml:space="preserve">Найти условную вероятность </w:t>
      </w:r>
      <m:oMath>
        <m:r>
          <w:rPr>
            <w:rFonts w:ascii="Cambria Math" w:hAnsi="Cambria Math"/>
          </w:rPr>
          <m:t>P(A|B)</m:t>
        </m:r>
      </m:oMath>
      <w:r w:rsidRPr="00324D83">
        <w:t xml:space="preserve">, если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=0.5</m:t>
        </m:r>
      </m:oMath>
      <w:r w:rsidRPr="00324D83">
        <w:t xml:space="preserve">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=0.75</m:t>
        </m:r>
      </m:oMath>
      <w:r w:rsidRPr="00324D83">
        <w:t xml:space="preserve">,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  <m:r>
          <w:rPr>
            <w:rFonts w:ascii="Cambria Math" w:hAnsi="Cambria Math"/>
          </w:rPr>
          <m:t>=0,25</m:t>
        </m:r>
      </m:oMath>
      <w:r w:rsidRPr="00324D83">
        <w:t>.</w:t>
      </w:r>
    </w:p>
    <w:p w:rsidR="00324D83" w:rsidRPr="00324D83" w:rsidRDefault="00324D83" w:rsidP="003266B9">
      <w:pPr>
        <w:pStyle w:val="aff1"/>
        <w:numPr>
          <w:ilvl w:val="0"/>
          <w:numId w:val="21"/>
        </w:numPr>
        <w:suppressAutoHyphens w:val="0"/>
      </w:pPr>
      <w:r w:rsidRPr="00324D83">
        <w:t>Вероятность изготовления прибора первым заводом равна 0.8, а вторым – 0.2. Вероятность брака на первом заводе равна 0.1, а на втором, соответственно, - 0.3. Найти вероятность того, что наудачу выбранный прибор будет бракова</w:t>
      </w:r>
      <w:r w:rsidRPr="00324D83">
        <w:t>н</w:t>
      </w:r>
      <w:r w:rsidRPr="00324D83">
        <w:t>ным.</w:t>
      </w:r>
    </w:p>
    <w:p w:rsidR="00324D83" w:rsidRPr="00324D83" w:rsidRDefault="00324D83" w:rsidP="003266B9">
      <w:pPr>
        <w:pStyle w:val="aff1"/>
        <w:numPr>
          <w:ilvl w:val="0"/>
          <w:numId w:val="21"/>
        </w:numPr>
        <w:suppressAutoHyphens w:val="0"/>
      </w:pPr>
      <w:r w:rsidRPr="00324D83">
        <w:t>Вероятность изготовления прибора первым заводом равна 0.8, а вторым – 0.2. Вероятность брака на первом заводе равна 0.1, а на втором, соответственно, - 0.3. Наудачу выбранный прибор оказался исправным. Найти вероятность того, что он изготовлен на втором заводе.</w:t>
      </w:r>
    </w:p>
    <w:p w:rsidR="00324D83" w:rsidRPr="00324D83" w:rsidRDefault="00324D83" w:rsidP="003266B9">
      <w:pPr>
        <w:pStyle w:val="aff1"/>
        <w:numPr>
          <w:ilvl w:val="0"/>
          <w:numId w:val="21"/>
        </w:numPr>
        <w:suppressAutoHyphens w:val="0"/>
      </w:pPr>
      <w:r w:rsidRPr="00324D83">
        <w:t xml:space="preserve">Подбрасывается игральная кость. Случайная величина </w:t>
      </w:r>
      <m:oMath>
        <m:r>
          <w:rPr>
            <w:rFonts w:ascii="Cambria Math" w:hAnsi="Cambria Math"/>
          </w:rPr>
          <m:t>ξ</m:t>
        </m:r>
      </m:oMath>
      <w:r w:rsidRPr="00324D83">
        <w:t xml:space="preserve"> – количество очков на верхней грани. Найти вероятность события </w:t>
      </w:r>
      <m:oMath>
        <m:r>
          <w:rPr>
            <w:rFonts w:ascii="Cambria Math" w:hAnsi="Cambria Math"/>
          </w:rPr>
          <m:t>{ξ&gt;2}</m:t>
        </m:r>
      </m:oMath>
      <w:r w:rsidRPr="00324D83">
        <w:t xml:space="preserve">. </w:t>
      </w:r>
    </w:p>
    <w:p w:rsidR="00324D83" w:rsidRPr="00324D83" w:rsidRDefault="00324D83" w:rsidP="003266B9">
      <w:pPr>
        <w:pStyle w:val="aff1"/>
        <w:numPr>
          <w:ilvl w:val="0"/>
          <w:numId w:val="21"/>
        </w:numPr>
        <w:suppressAutoHyphens w:val="0"/>
      </w:pPr>
      <w:r w:rsidRPr="00324D83">
        <w:t xml:space="preserve">Найти математическое ожидание случайной величины с плотностью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  <m:r>
          <w:rPr>
            <w:rFonts w:ascii="Cambria Math" w:hAnsi="Cambria Math"/>
          </w:rPr>
          <m:t>, x≥0</m:t>
        </m:r>
      </m:oMath>
      <w:r w:rsidRPr="00324D83">
        <w:t>.</w:t>
      </w:r>
    </w:p>
    <w:p w:rsidR="00324D83" w:rsidRPr="00324D83" w:rsidRDefault="00324D83" w:rsidP="003266B9">
      <w:pPr>
        <w:pStyle w:val="aff1"/>
        <w:numPr>
          <w:ilvl w:val="0"/>
          <w:numId w:val="21"/>
        </w:numPr>
        <w:suppressAutoHyphens w:val="0"/>
      </w:pPr>
      <w:r w:rsidRPr="00324D83">
        <w:t xml:space="preserve">Найти дисперсию случайной величины с плотностью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-5x</m:t>
            </m:r>
          </m:sup>
        </m:sSup>
        <m:r>
          <w:rPr>
            <w:rFonts w:ascii="Cambria Math" w:hAnsi="Cambria Math"/>
          </w:rPr>
          <m:t>, x≥0</m:t>
        </m:r>
      </m:oMath>
      <w:r w:rsidRPr="00324D83">
        <w:t>.</w:t>
      </w:r>
    </w:p>
    <w:p w:rsidR="00324D83" w:rsidRDefault="00324D83" w:rsidP="003266B9">
      <w:pPr>
        <w:pStyle w:val="aff1"/>
        <w:numPr>
          <w:ilvl w:val="0"/>
          <w:numId w:val="21"/>
        </w:numPr>
        <w:suppressAutoHyphens w:val="0"/>
      </w:pPr>
      <w:r w:rsidRPr="00324D83">
        <w:t xml:space="preserve">Вычислить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-1≤X&lt;2</m:t>
            </m:r>
          </m:e>
        </m:d>
      </m:oMath>
      <w:r w:rsidRPr="00324D83">
        <w:t xml:space="preserve">, если </w:t>
      </w:r>
      <m:oMath>
        <m:r>
          <w:rPr>
            <w:rFonts w:ascii="Cambria Math" w:hAnsi="Cambria Math"/>
          </w:rPr>
          <m:t>X∼N(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1,2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 w:rsidRPr="00324D83">
        <w:t>.</w:t>
      </w:r>
    </w:p>
    <w:p w:rsidR="004C5D0C" w:rsidRPr="004C5D0C" w:rsidRDefault="004C5D0C" w:rsidP="004C5D0C">
      <w:pPr>
        <w:pStyle w:val="aff1"/>
      </w:pPr>
      <w:r>
        <w:t>6 семестр</w:t>
      </w:r>
    </w:p>
    <w:p w:rsidR="00324D83" w:rsidRPr="00324D83" w:rsidRDefault="00324D83" w:rsidP="004C5D0C">
      <w:pPr>
        <w:pStyle w:val="aff1"/>
        <w:numPr>
          <w:ilvl w:val="0"/>
          <w:numId w:val="28"/>
        </w:numPr>
        <w:suppressAutoHyphens w:val="0"/>
      </w:pPr>
      <w:r w:rsidRPr="00324D83">
        <w:t xml:space="preserve">Для выборки </w:t>
      </w:r>
      <m:oMath>
        <m:r>
          <w:rPr>
            <w:rFonts w:ascii="Cambria Math" w:hAnsi="Cambria Math"/>
          </w:rPr>
          <m:t>(-1,2,2,4,5,1,-1,2,-1)</m:t>
        </m:r>
      </m:oMath>
      <w:r w:rsidRPr="00324D83">
        <w:t xml:space="preserve"> найти реализацию первого начального момента</w:t>
      </w:r>
    </w:p>
    <w:p w:rsidR="00324D83" w:rsidRPr="00324D83" w:rsidRDefault="00324D83" w:rsidP="004C5D0C">
      <w:pPr>
        <w:pStyle w:val="aff1"/>
        <w:numPr>
          <w:ilvl w:val="0"/>
          <w:numId w:val="28"/>
        </w:numPr>
        <w:suppressAutoHyphens w:val="0"/>
      </w:pPr>
      <w:r w:rsidRPr="00324D83">
        <w:t xml:space="preserve">Пусть известны значения случайной величины </w:t>
      </w:r>
      <m:oMath>
        <m:r>
          <w:rPr>
            <w:rFonts w:ascii="Cambria Math" w:hAnsi="Cambria Math"/>
          </w:rPr>
          <m:t>(1.2, 1.4,0.8,0.9,1.1)</m:t>
        </m:r>
      </m:oMath>
      <w:r w:rsidRPr="00324D83">
        <w:t xml:space="preserve"> Найти оценку её математического ожидания</w:t>
      </w:r>
    </w:p>
    <w:p w:rsidR="00324D83" w:rsidRPr="00324D83" w:rsidRDefault="00324D83" w:rsidP="004C5D0C">
      <w:pPr>
        <w:pStyle w:val="aff1"/>
        <w:numPr>
          <w:ilvl w:val="0"/>
          <w:numId w:val="28"/>
        </w:numPr>
        <w:suppressAutoHyphens w:val="0"/>
      </w:pPr>
      <w:r w:rsidRPr="00324D83">
        <w:lastRenderedPageBreak/>
        <w:t>Пусть в задаче проверки гипотезы о значении параметра наблюдаемое знач</w:t>
      </w:r>
      <w:r w:rsidRPr="00324D83">
        <w:t>е</w:t>
      </w:r>
      <w:r w:rsidRPr="00324D83">
        <w:t xml:space="preserve">ние статистики критерия равно 10.48. Критическая область </w:t>
      </w:r>
      <m:oMath>
        <m:r>
          <w:rPr>
            <w:rFonts w:ascii="Cambria Math" w:hAnsi="Cambria Math"/>
          </w:rPr>
          <m:t>(-∞, 5.12)</m:t>
        </m:r>
      </m:oMath>
      <w:r w:rsidRPr="00324D83">
        <w:t>. Тогда проверяемая гипотеза о значении…</w:t>
      </w:r>
    </w:p>
    <w:p w:rsidR="00324D83" w:rsidRPr="00324D83" w:rsidRDefault="00324D83" w:rsidP="00491381">
      <w:pPr>
        <w:pStyle w:val="3"/>
        <w:suppressAutoHyphens w:val="0"/>
      </w:pPr>
      <w:r w:rsidRPr="00324D83">
        <w:t>Варианты тестовых заданий в дистанционных учебных курсах</w:t>
      </w:r>
    </w:p>
    <w:p w:rsidR="00324D83" w:rsidRPr="00324D83" w:rsidRDefault="00324D83" w:rsidP="00491381">
      <w:pPr>
        <w:pStyle w:val="afc"/>
        <w:suppressAutoHyphens w:val="0"/>
      </w:pPr>
      <w:r w:rsidRPr="00324D83">
        <w:t>Текущий контроль знаний студентов в может проводится в виде компь</w:t>
      </w:r>
      <w:r w:rsidRPr="00324D83">
        <w:t>ю</w:t>
      </w:r>
      <w:r w:rsidRPr="00324D83">
        <w:t>терного тестирования по различным модулям (темам) программы.</w:t>
      </w:r>
      <w:r w:rsidR="006C2403">
        <w:t xml:space="preserve"> </w:t>
      </w:r>
      <w:r w:rsidRPr="00324D83">
        <w:t>Компьютерные тесты представлены в дистанционных учебных курсах на базе системы управл</w:t>
      </w:r>
      <w:r w:rsidRPr="00324D83">
        <w:t>е</w:t>
      </w:r>
      <w:r w:rsidRPr="00324D83">
        <w:t xml:space="preserve">ния обучением </w:t>
      </w:r>
      <w:proofErr w:type="spellStart"/>
      <w:r w:rsidRPr="00324D83">
        <w:t>Moodle</w:t>
      </w:r>
      <w:proofErr w:type="spellEnd"/>
      <w:r w:rsidRPr="00324D83">
        <w:t xml:space="preserve">: </w:t>
      </w:r>
      <w:hyperlink r:id="rId14" w:history="1">
        <w:r w:rsidRPr="00324D83">
          <w:t>http://cdo.rsreu.ru/</w:t>
        </w:r>
      </w:hyperlink>
      <w:r w:rsidR="006C2403">
        <w:t xml:space="preserve">. </w:t>
      </w:r>
      <w:r w:rsidRPr="00324D83">
        <w:t xml:space="preserve">Доступ к курсам предоставляется по паролю из </w:t>
      </w:r>
      <w:r w:rsidRPr="00324D83">
        <w:rPr>
          <w:rFonts w:hint="eastAsia"/>
        </w:rPr>
        <w:t>внутренней</w:t>
      </w:r>
      <w:r w:rsidRPr="00324D83">
        <w:t xml:space="preserve"> </w:t>
      </w:r>
      <w:r w:rsidRPr="00324D83">
        <w:rPr>
          <w:rFonts w:hint="eastAsia"/>
        </w:rPr>
        <w:t>информационной</w:t>
      </w:r>
      <w:r w:rsidRPr="00324D83">
        <w:t xml:space="preserve"> </w:t>
      </w:r>
      <w:r w:rsidRPr="00324D83">
        <w:rPr>
          <w:rFonts w:hint="eastAsia"/>
        </w:rPr>
        <w:t>системы</w:t>
      </w:r>
      <w:r w:rsidRPr="00324D83">
        <w:t xml:space="preserve"> </w:t>
      </w:r>
      <w:r w:rsidRPr="00324D83">
        <w:rPr>
          <w:rFonts w:hint="eastAsia"/>
        </w:rPr>
        <w:t>организации</w:t>
      </w:r>
      <w:r w:rsidRPr="00324D83">
        <w:t xml:space="preserve"> </w:t>
      </w:r>
      <w:r w:rsidRPr="00324D83">
        <w:rPr>
          <w:rFonts w:hint="eastAsia"/>
        </w:rPr>
        <w:t>и</w:t>
      </w:r>
      <w:r w:rsidRPr="00324D83">
        <w:t xml:space="preserve"> </w:t>
      </w:r>
      <w:r w:rsidRPr="00324D83">
        <w:rPr>
          <w:rFonts w:hint="eastAsia"/>
        </w:rPr>
        <w:t>из</w:t>
      </w:r>
      <w:r w:rsidRPr="00324D83">
        <w:t xml:space="preserve"> </w:t>
      </w:r>
      <w:r w:rsidRPr="00324D83">
        <w:rPr>
          <w:rFonts w:hint="eastAsia"/>
        </w:rPr>
        <w:t>глобальной</w:t>
      </w:r>
      <w:r w:rsidRPr="00324D83">
        <w:t xml:space="preserve"> </w:t>
      </w:r>
      <w:r w:rsidRPr="00324D83">
        <w:rPr>
          <w:rFonts w:hint="eastAsia"/>
        </w:rPr>
        <w:t>сети</w:t>
      </w:r>
      <w:r w:rsidRPr="00324D83">
        <w:t xml:space="preserve"> </w:t>
      </w:r>
      <w:r w:rsidRPr="00324D83">
        <w:rPr>
          <w:rFonts w:hint="eastAsia"/>
        </w:rPr>
        <w:t>Интернет</w:t>
      </w:r>
      <w:r w:rsidRPr="00324D83">
        <w:t>.</w:t>
      </w:r>
    </w:p>
    <w:p w:rsidR="00324D83" w:rsidRPr="00324D83" w:rsidRDefault="00324D83" w:rsidP="003266B9">
      <w:pPr>
        <w:pStyle w:val="aff1"/>
        <w:numPr>
          <w:ilvl w:val="0"/>
          <w:numId w:val="22"/>
        </w:numPr>
        <w:suppressAutoHyphens w:val="0"/>
      </w:pPr>
      <w:r w:rsidRPr="00324D83">
        <w:rPr>
          <w:rFonts w:hint="eastAsia"/>
        </w:rPr>
        <w:t>Дистанционный</w:t>
      </w:r>
      <w:r w:rsidRPr="00324D83">
        <w:t xml:space="preserve"> </w:t>
      </w:r>
      <w:r w:rsidRPr="00324D83">
        <w:rPr>
          <w:rFonts w:hint="eastAsia"/>
        </w:rPr>
        <w:t>учебный</w:t>
      </w:r>
      <w:r w:rsidRPr="00324D83">
        <w:t xml:space="preserve"> </w:t>
      </w:r>
      <w:r w:rsidRPr="00324D83">
        <w:rPr>
          <w:rFonts w:hint="eastAsia"/>
        </w:rPr>
        <w:t>курс</w:t>
      </w:r>
      <w:r w:rsidRPr="00324D83">
        <w:t xml:space="preserve"> «</w:t>
      </w:r>
      <w:r w:rsidRPr="00324D83">
        <w:rPr>
          <w:rFonts w:hint="eastAsia"/>
        </w:rPr>
        <w:t>Теория</w:t>
      </w:r>
      <w:r w:rsidRPr="00324D83">
        <w:t xml:space="preserve"> </w:t>
      </w:r>
      <w:r w:rsidRPr="00324D83">
        <w:rPr>
          <w:rFonts w:hint="eastAsia"/>
        </w:rPr>
        <w:t>вероятностей</w:t>
      </w:r>
      <w:r w:rsidRPr="00324D83">
        <w:t xml:space="preserve"> </w:t>
      </w:r>
      <w:r w:rsidRPr="00324D83">
        <w:rPr>
          <w:rFonts w:hint="eastAsia"/>
        </w:rPr>
        <w:t>и</w:t>
      </w:r>
      <w:r w:rsidRPr="00324D83">
        <w:t xml:space="preserve"> </w:t>
      </w:r>
      <w:r w:rsidRPr="00324D83">
        <w:rPr>
          <w:rFonts w:hint="eastAsia"/>
        </w:rPr>
        <w:t>математическая</w:t>
      </w:r>
      <w:r w:rsidRPr="00324D83">
        <w:t xml:space="preserve"> </w:t>
      </w:r>
      <w:r w:rsidRPr="00324D83">
        <w:rPr>
          <w:rFonts w:hint="eastAsia"/>
        </w:rPr>
        <w:t>стат</w:t>
      </w:r>
      <w:r w:rsidRPr="00324D83">
        <w:rPr>
          <w:rFonts w:hint="eastAsia"/>
        </w:rPr>
        <w:t>и</w:t>
      </w:r>
      <w:r w:rsidRPr="00324D83">
        <w:rPr>
          <w:rFonts w:hint="eastAsia"/>
        </w:rPr>
        <w:t>стика</w:t>
      </w:r>
      <w:r w:rsidRPr="00324D83">
        <w:t xml:space="preserve">. </w:t>
      </w:r>
      <w:r w:rsidRPr="00324D83">
        <w:rPr>
          <w:rFonts w:hint="eastAsia"/>
        </w:rPr>
        <w:t>Случайные</w:t>
      </w:r>
      <w:r w:rsidRPr="00324D83">
        <w:t xml:space="preserve"> </w:t>
      </w:r>
      <w:r w:rsidRPr="00324D83">
        <w:rPr>
          <w:rFonts w:hint="eastAsia"/>
        </w:rPr>
        <w:t>вели</w:t>
      </w:r>
      <w:r w:rsidRPr="00324D83">
        <w:t>-</w:t>
      </w:r>
      <w:r w:rsidRPr="00324D83">
        <w:rPr>
          <w:rFonts w:hint="eastAsia"/>
        </w:rPr>
        <w:t>чины»</w:t>
      </w:r>
      <w:r w:rsidRPr="00324D83">
        <w:t xml:space="preserve"> [</w:t>
      </w:r>
      <w:r w:rsidRPr="00324D83">
        <w:rPr>
          <w:rFonts w:hint="eastAsia"/>
        </w:rPr>
        <w:t>Электронный</w:t>
      </w:r>
      <w:r w:rsidRPr="00324D83">
        <w:t xml:space="preserve"> </w:t>
      </w:r>
      <w:r w:rsidRPr="00324D83">
        <w:rPr>
          <w:rFonts w:hint="eastAsia"/>
        </w:rPr>
        <w:t>ресурс</w:t>
      </w:r>
      <w:r w:rsidRPr="00324D83">
        <w:t xml:space="preserve">]: </w:t>
      </w:r>
      <w:r w:rsidRPr="00324D83">
        <w:rPr>
          <w:rFonts w:hint="eastAsia"/>
        </w:rPr>
        <w:t>Система</w:t>
      </w:r>
      <w:r w:rsidRPr="00324D83">
        <w:t xml:space="preserve"> </w:t>
      </w:r>
      <w:r w:rsidRPr="00324D83">
        <w:rPr>
          <w:rFonts w:hint="eastAsia"/>
        </w:rPr>
        <w:t>дистанционного</w:t>
      </w:r>
      <w:r w:rsidRPr="00324D83">
        <w:t xml:space="preserve"> </w:t>
      </w:r>
      <w:r w:rsidRPr="00324D83">
        <w:rPr>
          <w:rFonts w:hint="eastAsia"/>
        </w:rPr>
        <w:t>обучения</w:t>
      </w:r>
      <w:r w:rsidRPr="00324D83">
        <w:t xml:space="preserve"> </w:t>
      </w:r>
      <w:r w:rsidRPr="00324D83">
        <w:rPr>
          <w:rFonts w:hint="eastAsia"/>
        </w:rPr>
        <w:t>РГРТУ</w:t>
      </w:r>
      <w:r w:rsidRPr="00324D83">
        <w:t xml:space="preserve">: – </w:t>
      </w:r>
      <w:r w:rsidRPr="00324D83">
        <w:rPr>
          <w:rFonts w:hint="eastAsia"/>
        </w:rPr>
        <w:t>Режим</w:t>
      </w:r>
      <w:r w:rsidRPr="00324D83">
        <w:t xml:space="preserve"> </w:t>
      </w:r>
      <w:r w:rsidRPr="00324D83">
        <w:rPr>
          <w:rFonts w:hint="eastAsia"/>
        </w:rPr>
        <w:t>доступа</w:t>
      </w:r>
      <w:r w:rsidRPr="00324D83">
        <w:t xml:space="preserve">: </w:t>
      </w:r>
      <w:hyperlink r:id="rId15" w:history="1">
        <w:r w:rsidRPr="00324D83">
          <w:t>http://cdo.rsreu.ru/course/view.php?id=1275</w:t>
        </w:r>
      </w:hyperlink>
      <w:r w:rsidRPr="00324D83">
        <w:t xml:space="preserve"> </w:t>
      </w:r>
      <w:r w:rsidRPr="00324D83">
        <w:rPr>
          <w:rFonts w:hint="eastAsia"/>
        </w:rPr>
        <w:t>Получено</w:t>
      </w:r>
      <w:r w:rsidRPr="00324D83">
        <w:t xml:space="preserve"> </w:t>
      </w:r>
      <w:r w:rsidRPr="00324D83">
        <w:rPr>
          <w:rFonts w:hint="eastAsia"/>
        </w:rPr>
        <w:t>положительное</w:t>
      </w:r>
      <w:r w:rsidRPr="00324D83">
        <w:t xml:space="preserve"> </w:t>
      </w:r>
      <w:r w:rsidRPr="00324D83">
        <w:rPr>
          <w:rFonts w:hint="eastAsia"/>
        </w:rPr>
        <w:t>экспертное</w:t>
      </w:r>
      <w:r w:rsidRPr="00324D83">
        <w:t xml:space="preserve"> </w:t>
      </w:r>
      <w:r w:rsidRPr="00324D83">
        <w:rPr>
          <w:rFonts w:hint="eastAsia"/>
        </w:rPr>
        <w:t>заключение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42 </w:t>
      </w:r>
      <w:r w:rsidRPr="00324D83">
        <w:rPr>
          <w:rFonts w:hint="eastAsia"/>
        </w:rPr>
        <w:t>от</w:t>
      </w:r>
      <w:r w:rsidRPr="00324D83">
        <w:t xml:space="preserve"> 18.01.13, </w:t>
      </w:r>
      <w:r w:rsidRPr="00324D83">
        <w:rPr>
          <w:rFonts w:hint="eastAsia"/>
        </w:rPr>
        <w:t>свидетел</w:t>
      </w:r>
      <w:r w:rsidRPr="00324D83">
        <w:rPr>
          <w:rFonts w:hint="eastAsia"/>
        </w:rPr>
        <w:t>ь</w:t>
      </w:r>
      <w:r w:rsidRPr="00324D83">
        <w:rPr>
          <w:rFonts w:hint="eastAsia"/>
        </w:rPr>
        <w:t>ство</w:t>
      </w:r>
      <w:r w:rsidRPr="00324D83">
        <w:t xml:space="preserve"> </w:t>
      </w:r>
      <w:r w:rsidRPr="00324D83">
        <w:rPr>
          <w:rFonts w:hint="eastAsia"/>
        </w:rPr>
        <w:t>о</w:t>
      </w:r>
      <w:r w:rsidRPr="00324D83">
        <w:t xml:space="preserve"> </w:t>
      </w:r>
      <w:r w:rsidRPr="00324D83">
        <w:rPr>
          <w:rFonts w:hint="eastAsia"/>
        </w:rPr>
        <w:t>регистрации</w:t>
      </w:r>
      <w:r w:rsidRPr="00324D83">
        <w:t xml:space="preserve"> </w:t>
      </w:r>
      <w:proofErr w:type="spellStart"/>
      <w:r w:rsidRPr="00324D83">
        <w:rPr>
          <w:rFonts w:hint="eastAsia"/>
        </w:rPr>
        <w:t>ОФЭРНиО</w:t>
      </w:r>
      <w:proofErr w:type="spellEnd"/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20187 </w:t>
      </w:r>
      <w:r w:rsidRPr="00324D83">
        <w:rPr>
          <w:rFonts w:hint="eastAsia"/>
        </w:rPr>
        <w:t>от</w:t>
      </w:r>
      <w:r w:rsidRPr="00324D83">
        <w:t xml:space="preserve"> 10.06.2014.</w:t>
      </w:r>
    </w:p>
    <w:p w:rsidR="00324D83" w:rsidRPr="00324D83" w:rsidRDefault="00324D83" w:rsidP="008025BF">
      <w:pPr>
        <w:pStyle w:val="aff1"/>
      </w:pPr>
      <w:r w:rsidRPr="00324D83">
        <w:t xml:space="preserve">При создании тематических тестов по </w:t>
      </w:r>
      <w:r w:rsidR="001D4270">
        <w:t>теории вероятностей и математической статистике</w:t>
      </w:r>
      <w:r w:rsidRPr="00324D83">
        <w:t xml:space="preserve"> использовались следующие типы вопросов:</w:t>
      </w:r>
    </w:p>
    <w:p w:rsidR="00324D83" w:rsidRPr="00324D83" w:rsidRDefault="00324D83" w:rsidP="003266B9">
      <w:pPr>
        <w:pStyle w:val="aff1"/>
        <w:numPr>
          <w:ilvl w:val="0"/>
          <w:numId w:val="23"/>
        </w:numPr>
        <w:suppressAutoHyphens w:val="0"/>
      </w:pPr>
      <w:r w:rsidRPr="00324D83">
        <w:t>множественный выбор – необходимо выбрать один или несколько верный о</w:t>
      </w:r>
      <w:r w:rsidRPr="00324D83">
        <w:t>т</w:t>
      </w:r>
      <w:r w:rsidRPr="00324D83">
        <w:t>ветов среди предложенных,</w:t>
      </w:r>
    </w:p>
    <w:p w:rsidR="00324D83" w:rsidRPr="00324D83" w:rsidRDefault="00324D83" w:rsidP="003266B9">
      <w:pPr>
        <w:pStyle w:val="aff1"/>
        <w:numPr>
          <w:ilvl w:val="0"/>
          <w:numId w:val="23"/>
        </w:numPr>
        <w:suppressAutoHyphens w:val="0"/>
      </w:pPr>
      <w:r w:rsidRPr="00324D83">
        <w:t>числовой ответ – необходимо впечатать числовой ответ с клавиатуры,</w:t>
      </w:r>
    </w:p>
    <w:p w:rsidR="00324D83" w:rsidRPr="00324D83" w:rsidRDefault="00324D83" w:rsidP="003266B9">
      <w:pPr>
        <w:pStyle w:val="aff1"/>
        <w:numPr>
          <w:ilvl w:val="0"/>
          <w:numId w:val="23"/>
        </w:numPr>
        <w:suppressAutoHyphens w:val="0"/>
      </w:pPr>
      <w:r w:rsidRPr="00324D83">
        <w:t>на соответствие – ответ на каждый из вопросов нужно выбрать из предложе</w:t>
      </w:r>
      <w:r w:rsidRPr="00324D83">
        <w:t>н</w:t>
      </w:r>
      <w:r w:rsidRPr="00324D83">
        <w:t>ного списка,</w:t>
      </w:r>
    </w:p>
    <w:p w:rsidR="00324D83" w:rsidRPr="00324D83" w:rsidRDefault="00324D83" w:rsidP="003266B9">
      <w:pPr>
        <w:pStyle w:val="aff1"/>
        <w:numPr>
          <w:ilvl w:val="0"/>
          <w:numId w:val="23"/>
        </w:numPr>
        <w:suppressAutoHyphens w:val="0"/>
      </w:pPr>
      <w:r w:rsidRPr="00324D83">
        <w:t>краткий ответ – необходимо впечатать одно или несколько «слов» (это могут быть как собственно слова, так и наборы определенных символов),</w:t>
      </w:r>
    </w:p>
    <w:p w:rsidR="00324D83" w:rsidRPr="00324D83" w:rsidRDefault="00324D83" w:rsidP="003266B9">
      <w:pPr>
        <w:pStyle w:val="aff1"/>
        <w:numPr>
          <w:ilvl w:val="0"/>
          <w:numId w:val="23"/>
        </w:numPr>
        <w:suppressAutoHyphens w:val="0"/>
      </w:pPr>
      <w:r w:rsidRPr="00324D83">
        <w:t>вычисляемый – необходимо ввести числовой ответ с клавиатуры.</w:t>
      </w:r>
    </w:p>
    <w:p w:rsidR="00324D83" w:rsidRDefault="00324D83" w:rsidP="00491381">
      <w:pPr>
        <w:pStyle w:val="aff1"/>
        <w:suppressAutoHyphens w:val="0"/>
      </w:pPr>
      <w:r w:rsidRPr="00324D83">
        <w:t>Примеры тестовых заданий представлены ниже.</w:t>
      </w:r>
    </w:p>
    <w:p w:rsidR="002919A0" w:rsidRDefault="007939BD" w:rsidP="007939BD">
      <w:pPr>
        <w:pStyle w:val="afc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58EC866" wp14:editId="3E04E963">
            <wp:extent cx="5760000" cy="1645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BD" w:rsidRPr="002919A0" w:rsidRDefault="007939BD" w:rsidP="007939BD">
      <w:pPr>
        <w:pStyle w:val="afc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C46AC43" wp14:editId="47DDFE0F">
            <wp:extent cx="5760000" cy="1310400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83" w:rsidRDefault="007939BD" w:rsidP="007939BD">
      <w:pPr>
        <w:suppressAutoHyphens w:val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A721F8E" wp14:editId="1155E830">
            <wp:extent cx="5760000" cy="2271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2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BD" w:rsidRDefault="007939BD" w:rsidP="00491381">
      <w:pPr>
        <w:suppressAutoHyphens w:val="0"/>
      </w:pPr>
    </w:p>
    <w:p w:rsidR="007939BD" w:rsidRDefault="007939BD" w:rsidP="007939BD">
      <w:pPr>
        <w:suppressAutoHyphens w:val="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2E3E3E6" wp14:editId="4073758E">
            <wp:extent cx="5760000" cy="3726000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9BD" w:rsidRDefault="007939BD" w:rsidP="007939BD">
      <w:pPr>
        <w:suppressAutoHyphens w:val="0"/>
        <w:ind w:firstLine="0"/>
        <w:jc w:val="center"/>
      </w:pPr>
    </w:p>
    <w:p w:rsidR="007939BD" w:rsidRPr="00324D83" w:rsidRDefault="007939BD" w:rsidP="007939BD">
      <w:pPr>
        <w:suppressAutoHyphens w:val="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A8A1981" wp14:editId="3C3814B5">
            <wp:extent cx="5760000" cy="261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6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D83" w:rsidRPr="00324D83" w:rsidRDefault="00324D83" w:rsidP="008025BF">
      <w:pPr>
        <w:pStyle w:val="afc"/>
      </w:pPr>
      <w:r w:rsidRPr="00324D83">
        <w:lastRenderedPageBreak/>
        <w:t>Внутри каждой учебной темы сформирован обширный банк разнообразных вопросов, которые разбиты на категории. Каждая категория содержит однотипные задачи, объединенные одним учебным вопросом, например, вычисление частных производных, решение ЛОДУ 2 порядка и т.д. Тест формируется на основе выбора случайного вопроса из каждой указанной категории.</w:t>
      </w:r>
    </w:p>
    <w:p w:rsidR="00324D83" w:rsidRPr="00324D83" w:rsidRDefault="00324D83" w:rsidP="00491381">
      <w:pPr>
        <w:pStyle w:val="3"/>
        <w:suppressAutoHyphens w:val="0"/>
      </w:pPr>
      <w:r w:rsidRPr="00324D83">
        <w:t>Задачи для проверки остаточных знаний</w:t>
      </w:r>
    </w:p>
    <w:p w:rsidR="00324D83" w:rsidRPr="00324D83" w:rsidRDefault="00324D83" w:rsidP="00491381">
      <w:pPr>
        <w:pStyle w:val="afc"/>
        <w:suppressAutoHyphens w:val="0"/>
      </w:pPr>
      <w:r w:rsidRPr="00324D83">
        <w:t>При проверке остаточных знаний студентам разрешается использовать ко</w:t>
      </w:r>
      <w:r w:rsidRPr="00324D83">
        <w:t>н</w:t>
      </w:r>
      <w:r w:rsidRPr="00324D83">
        <w:t>спекты лекций</w:t>
      </w:r>
      <w:r w:rsidR="001D4270">
        <w:t>,</w:t>
      </w:r>
      <w:r w:rsidRPr="00324D83">
        <w:t xml:space="preserve"> справочную литературу</w:t>
      </w:r>
      <w:r w:rsidR="001D4270">
        <w:t xml:space="preserve"> и калькуляторы</w:t>
      </w:r>
      <w:r w:rsidRPr="00324D83">
        <w:t>. Примеры типовых задач для проверки остаточных знаний</w:t>
      </w:r>
    </w:p>
    <w:p w:rsidR="00324D83" w:rsidRPr="00324D83" w:rsidRDefault="00324D83" w:rsidP="003266B9">
      <w:pPr>
        <w:pStyle w:val="aff1"/>
        <w:numPr>
          <w:ilvl w:val="0"/>
          <w:numId w:val="24"/>
        </w:numPr>
        <w:suppressAutoHyphens w:val="0"/>
      </w:pPr>
      <w:r w:rsidRPr="00324D83">
        <w:t>Вероятность поражения цели первым стрелком при одном выстреле равна 0,8, вторым стрелком 0,6. Найти вероятность того, что цель будет поражена только одним стрелком, если каждый сделал по выстрелу.</w:t>
      </w:r>
    </w:p>
    <w:p w:rsidR="00324D83" w:rsidRPr="00324D83" w:rsidRDefault="00324D83" w:rsidP="003266B9">
      <w:pPr>
        <w:pStyle w:val="aff1"/>
        <w:numPr>
          <w:ilvl w:val="0"/>
          <w:numId w:val="24"/>
        </w:numPr>
        <w:suppressAutoHyphens w:val="0"/>
      </w:pPr>
      <w:r w:rsidRPr="00324D83">
        <w:t>Зная, что вероятность попадания в мишень стрелком при одном выстреле ра</w:t>
      </w:r>
      <w:r w:rsidRPr="00324D83">
        <w:t>в</w:t>
      </w:r>
      <w:r w:rsidRPr="00324D83">
        <w:t>на 0,8. Найти вероятность того, что при трех выстрелах стрелок дважды пр</w:t>
      </w:r>
      <w:r w:rsidRPr="00324D83">
        <w:t>о</w:t>
      </w:r>
      <w:r w:rsidRPr="00324D83">
        <w:t>махнется и один раз попадет в мишень.</w:t>
      </w:r>
    </w:p>
    <w:p w:rsidR="00324D83" w:rsidRPr="00324D83" w:rsidRDefault="00324D83" w:rsidP="003266B9">
      <w:pPr>
        <w:pStyle w:val="aff1"/>
        <w:numPr>
          <w:ilvl w:val="0"/>
          <w:numId w:val="24"/>
        </w:numPr>
        <w:suppressAutoHyphens w:val="0"/>
      </w:pPr>
      <w:r w:rsidRPr="00324D83">
        <w:t>Из 1000 ламп 100 принадлежат первой партии, 250 -  второй и остальные – тр</w:t>
      </w:r>
      <w:r w:rsidRPr="00324D83">
        <w:t>е</w:t>
      </w:r>
      <w:r w:rsidRPr="00324D83">
        <w:t>тьей партии. В первой партии 6%, во второй – 5%, в третьей – 4% бракованных ламп. Наудачу выбирается одна лампа. Какова вероятность того, что она бр</w:t>
      </w:r>
      <w:r w:rsidRPr="00324D83">
        <w:t>а</w:t>
      </w:r>
      <w:r w:rsidRPr="00324D83">
        <w:t>кованная?</w:t>
      </w:r>
    </w:p>
    <w:p w:rsidR="00324D83" w:rsidRPr="00324D83" w:rsidRDefault="00324D83" w:rsidP="003266B9">
      <w:pPr>
        <w:pStyle w:val="aff1"/>
        <w:numPr>
          <w:ilvl w:val="0"/>
          <w:numId w:val="24"/>
        </w:numPr>
        <w:suppressAutoHyphens w:val="0"/>
      </w:pPr>
      <w:r w:rsidRPr="00324D83">
        <w:t xml:space="preserve">Случайная величина задана законом распределения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601"/>
        <w:gridCol w:w="601"/>
        <w:gridCol w:w="601"/>
      </w:tblGrid>
      <w:tr w:rsidR="00324D83" w:rsidRPr="00324D83" w:rsidTr="001B63AA">
        <w:trPr>
          <w:jc w:val="center"/>
        </w:trPr>
        <w:tc>
          <w:tcPr>
            <w:tcW w:w="485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Х</w:t>
            </w:r>
          </w:p>
        </w:tc>
        <w:tc>
          <w:tcPr>
            <w:tcW w:w="601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2</w:t>
            </w:r>
          </w:p>
        </w:tc>
        <w:tc>
          <w:tcPr>
            <w:tcW w:w="601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4</w:t>
            </w:r>
          </w:p>
        </w:tc>
        <w:tc>
          <w:tcPr>
            <w:tcW w:w="601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8</w:t>
            </w:r>
          </w:p>
        </w:tc>
      </w:tr>
      <w:tr w:rsidR="00324D83" w:rsidRPr="00324D83" w:rsidTr="001B63AA">
        <w:trPr>
          <w:jc w:val="center"/>
        </w:trPr>
        <w:tc>
          <w:tcPr>
            <w:tcW w:w="485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Р</w:t>
            </w:r>
          </w:p>
        </w:tc>
        <w:tc>
          <w:tcPr>
            <w:tcW w:w="601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0,1</w:t>
            </w:r>
          </w:p>
        </w:tc>
        <w:tc>
          <w:tcPr>
            <w:tcW w:w="601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0,5</w:t>
            </w:r>
          </w:p>
        </w:tc>
        <w:tc>
          <w:tcPr>
            <w:tcW w:w="601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0,4</w:t>
            </w:r>
          </w:p>
        </w:tc>
      </w:tr>
    </w:tbl>
    <w:p w:rsidR="00324D83" w:rsidRPr="00324D83" w:rsidRDefault="00324D83" w:rsidP="00491381">
      <w:pPr>
        <w:pStyle w:val="aff1"/>
        <w:suppressAutoHyphens w:val="0"/>
      </w:pPr>
      <w:r w:rsidRPr="00324D83">
        <w:t>Найти ее математическое ожидание и дисперсию.</w:t>
      </w:r>
    </w:p>
    <w:p w:rsidR="00324D83" w:rsidRPr="00324D83" w:rsidRDefault="00324D83" w:rsidP="003266B9">
      <w:pPr>
        <w:pStyle w:val="aff1"/>
        <w:numPr>
          <w:ilvl w:val="0"/>
          <w:numId w:val="24"/>
        </w:numPr>
        <w:suppressAutoHyphens w:val="0"/>
      </w:pPr>
      <w:r w:rsidRPr="00324D83">
        <w:t>Случайная величина X имеет плотность распределения</w:t>
      </w:r>
    </w:p>
    <w:p w:rsidR="00324D83" w:rsidRPr="00324D83" w:rsidRDefault="00324D83" w:rsidP="00491381">
      <w:pPr>
        <w:pStyle w:val="aff1"/>
        <w:suppressAutoHyphens w:val="0"/>
      </w:pPr>
      <w:r w:rsidRPr="00324D83">
        <w:object w:dxaOrig="22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7.25pt" o:ole="">
            <v:imagedata r:id="rId21" o:title=""/>
          </v:shape>
          <o:OLEObject Type="Embed" ProgID="Equation.3" ShapeID="_x0000_i1025" DrawAspect="Content" ObjectID="_1599845360" r:id="rId22"/>
        </w:object>
      </w:r>
    </w:p>
    <w:p w:rsidR="00324D83" w:rsidRPr="00324D83" w:rsidRDefault="00324D83" w:rsidP="00491381">
      <w:pPr>
        <w:pStyle w:val="aff1"/>
        <w:suppressAutoHyphens w:val="0"/>
      </w:pPr>
      <w:r w:rsidRPr="00324D83">
        <w:t>Найти ее математическое ожидание и дисперсию.</w:t>
      </w:r>
    </w:p>
    <w:p w:rsidR="00324D83" w:rsidRPr="00324D83" w:rsidRDefault="00324D83" w:rsidP="003266B9">
      <w:pPr>
        <w:pStyle w:val="aff1"/>
        <w:numPr>
          <w:ilvl w:val="0"/>
          <w:numId w:val="24"/>
        </w:numPr>
        <w:suppressAutoHyphens w:val="0"/>
      </w:pPr>
      <w:r w:rsidRPr="00324D83">
        <w:t xml:space="preserve">Случайная величина X имеет нормальное распределение </w:t>
      </w:r>
      <w:r w:rsidRPr="00324D83">
        <w:object w:dxaOrig="800" w:dyaOrig="400">
          <v:shape id="_x0000_i1026" type="#_x0000_t75" style="width:41.25pt;height:19.5pt" o:ole="">
            <v:imagedata r:id="rId23" o:title=""/>
          </v:shape>
          <o:OLEObject Type="Embed" ProgID="Equation.DSMT4" ShapeID="_x0000_i1026" DrawAspect="Content" ObjectID="_1599845361" r:id="rId24"/>
        </w:object>
      </w:r>
      <w:r w:rsidRPr="00324D83">
        <w:t>. Найти вер</w:t>
      </w:r>
      <w:r w:rsidRPr="00324D83">
        <w:t>о</w:t>
      </w:r>
      <w:r w:rsidRPr="00324D83">
        <w:t xml:space="preserve">ятность того, что </w:t>
      </w:r>
      <w:r w:rsidRPr="00324D83">
        <w:object w:dxaOrig="1060" w:dyaOrig="260">
          <v:shape id="_x0000_i1027" type="#_x0000_t75" style="width:54.75pt;height:13.5pt" o:ole="">
            <v:imagedata r:id="rId25" o:title=""/>
          </v:shape>
          <o:OLEObject Type="Embed" ProgID="Equation.DSMT4" ShapeID="_x0000_i1027" DrawAspect="Content" ObjectID="_1599845362" r:id="rId26"/>
        </w:object>
      </w:r>
      <w:r w:rsidRPr="00324D83">
        <w:t>.</w:t>
      </w:r>
    </w:p>
    <w:p w:rsidR="00324D83" w:rsidRPr="00324D83" w:rsidRDefault="00324D83" w:rsidP="003266B9">
      <w:pPr>
        <w:pStyle w:val="aff1"/>
        <w:numPr>
          <w:ilvl w:val="0"/>
          <w:numId w:val="24"/>
        </w:numPr>
        <w:suppressAutoHyphens w:val="0"/>
      </w:pPr>
      <w:r w:rsidRPr="00324D83">
        <w:t>Построить полигон частот выборки, представленной в виде статистического ряда: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546"/>
        <w:gridCol w:w="546"/>
        <w:gridCol w:w="546"/>
        <w:gridCol w:w="436"/>
      </w:tblGrid>
      <w:tr w:rsidR="00324D83" w:rsidRPr="00324D83" w:rsidTr="001B63AA">
        <w:trPr>
          <w:jc w:val="center"/>
        </w:trPr>
        <w:tc>
          <w:tcPr>
            <w:tcW w:w="586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object w:dxaOrig="240" w:dyaOrig="340">
                <v:shape id="_x0000_i1028" type="#_x0000_t75" style="width:13.5pt;height:17.25pt" o:ole="">
                  <v:imagedata r:id="rId27" o:title=""/>
                </v:shape>
                <o:OLEObject Type="Embed" ProgID="Equation.3" ShapeID="_x0000_i1028" DrawAspect="Content" ObjectID="_1599845363" r:id="rId28"/>
              </w:object>
            </w:r>
          </w:p>
        </w:tc>
        <w:tc>
          <w:tcPr>
            <w:tcW w:w="546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1</w:t>
            </w:r>
          </w:p>
        </w:tc>
        <w:tc>
          <w:tcPr>
            <w:tcW w:w="546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4</w:t>
            </w:r>
          </w:p>
        </w:tc>
        <w:tc>
          <w:tcPr>
            <w:tcW w:w="546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5</w:t>
            </w:r>
          </w:p>
        </w:tc>
        <w:tc>
          <w:tcPr>
            <w:tcW w:w="436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7</w:t>
            </w:r>
          </w:p>
        </w:tc>
      </w:tr>
      <w:tr w:rsidR="00324D83" w:rsidRPr="00324D83" w:rsidTr="001B63AA">
        <w:trPr>
          <w:jc w:val="center"/>
        </w:trPr>
        <w:tc>
          <w:tcPr>
            <w:tcW w:w="586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object w:dxaOrig="260" w:dyaOrig="340">
                <v:shape id="_x0000_i1029" type="#_x0000_t75" style="width:13.5pt;height:17.25pt" o:ole="">
                  <v:imagedata r:id="rId29" o:title=""/>
                </v:shape>
                <o:OLEObject Type="Embed" ProgID="Equation.3" ShapeID="_x0000_i1029" DrawAspect="Content" ObjectID="_1599845364" r:id="rId30"/>
              </w:object>
            </w:r>
          </w:p>
        </w:tc>
        <w:tc>
          <w:tcPr>
            <w:tcW w:w="546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20</w:t>
            </w:r>
          </w:p>
        </w:tc>
        <w:tc>
          <w:tcPr>
            <w:tcW w:w="546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10</w:t>
            </w:r>
          </w:p>
        </w:tc>
        <w:tc>
          <w:tcPr>
            <w:tcW w:w="546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14</w:t>
            </w:r>
          </w:p>
        </w:tc>
        <w:tc>
          <w:tcPr>
            <w:tcW w:w="436" w:type="dxa"/>
            <w:vAlign w:val="center"/>
          </w:tcPr>
          <w:p w:rsidR="00324D83" w:rsidRPr="00324D83" w:rsidRDefault="00324D83" w:rsidP="00491381">
            <w:pPr>
              <w:pStyle w:val="aff1"/>
              <w:suppressAutoHyphens w:val="0"/>
            </w:pPr>
            <w:r w:rsidRPr="00324D83">
              <w:t>6</w:t>
            </w:r>
          </w:p>
        </w:tc>
      </w:tr>
    </w:tbl>
    <w:p w:rsidR="00324D83" w:rsidRPr="00324D83" w:rsidRDefault="00324D83" w:rsidP="00491381">
      <w:pPr>
        <w:pStyle w:val="aff1"/>
        <w:suppressAutoHyphens w:val="0"/>
      </w:pPr>
      <w:r w:rsidRPr="00324D83">
        <w:t>Найти выборочное среднее и выборочную дисперсию.</w:t>
      </w:r>
    </w:p>
    <w:p w:rsidR="00324D83" w:rsidRPr="00324D83" w:rsidRDefault="00324D83" w:rsidP="003266B9">
      <w:pPr>
        <w:pStyle w:val="aff1"/>
        <w:numPr>
          <w:ilvl w:val="0"/>
          <w:numId w:val="24"/>
        </w:numPr>
        <w:suppressAutoHyphens w:val="0"/>
      </w:pPr>
      <w:r w:rsidRPr="00324D83">
        <w:t>Составить вариационный ряд для следующих значений длины случайно от</w:t>
      </w:r>
      <w:r w:rsidRPr="00324D83">
        <w:t>о</w:t>
      </w:r>
      <w:r w:rsidRPr="00324D83">
        <w:t xml:space="preserve">бранных заготовок: 39, 41, 40, 43, 41, 44, 42, 41, 41, 43, 42, 39, 40, 42, 43, 42, 41, </w:t>
      </w:r>
      <w:r w:rsidRPr="00324D83">
        <w:lastRenderedPageBreak/>
        <w:t>39, 42, 42, 41, 42, 40, 41, 43, 41, 39, 40, 41, 40. Построить полигон частот. Найти выборочное среднее и выборочную дисперсию.</w:t>
      </w:r>
    </w:p>
    <w:p w:rsidR="00324D83" w:rsidRDefault="00324D83" w:rsidP="00491381">
      <w:pPr>
        <w:suppressAutoHyphens w:val="0"/>
      </w:pPr>
    </w:p>
    <w:p w:rsidR="00F93526" w:rsidRDefault="00F93526" w:rsidP="00491381">
      <w:pPr>
        <w:suppressAutoHyphens w:val="0"/>
      </w:pPr>
    </w:p>
    <w:p w:rsidR="00F93526" w:rsidRPr="00324D83" w:rsidRDefault="00F93526" w:rsidP="00491381">
      <w:pPr>
        <w:suppressAutoHyphens w:val="0"/>
      </w:pPr>
    </w:p>
    <w:tbl>
      <w:tblPr>
        <w:tblStyle w:val="af6"/>
        <w:tblW w:w="101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703"/>
        <w:gridCol w:w="2676"/>
      </w:tblGrid>
      <w:tr w:rsidR="00F93526" w:rsidRPr="000C6078" w:rsidTr="008025BF">
        <w:trPr>
          <w:trHeight w:val="739"/>
          <w:jc w:val="center"/>
        </w:trPr>
        <w:tc>
          <w:tcPr>
            <w:tcW w:w="3794" w:type="dxa"/>
          </w:tcPr>
          <w:p w:rsidR="00F93526" w:rsidRPr="000C6078" w:rsidRDefault="00F93526" w:rsidP="00491381">
            <w:pPr>
              <w:pStyle w:val="6"/>
              <w:keepNext w:val="0"/>
              <w:widowControl w:val="0"/>
              <w:numPr>
                <w:ilvl w:val="0"/>
                <w:numId w:val="0"/>
              </w:numPr>
              <w:suppressAutoHyphens w:val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6078">
              <w:rPr>
                <w:sz w:val="28"/>
                <w:szCs w:val="28"/>
              </w:rPr>
              <w:t>оставил: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>к.ф.-м.н., доцент каф. ВМ</w:t>
            </w:r>
          </w:p>
        </w:tc>
        <w:tc>
          <w:tcPr>
            <w:tcW w:w="3703" w:type="dxa"/>
          </w:tcPr>
          <w:p w:rsidR="00F93526" w:rsidRPr="000C6078" w:rsidRDefault="00F93526" w:rsidP="00491381">
            <w:pPr>
              <w:widowControl w:val="0"/>
              <w:suppressAutoHyphens w:val="0"/>
              <w:ind w:firstLine="52"/>
              <w:jc w:val="center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676" w:type="dxa"/>
          </w:tcPr>
          <w:p w:rsidR="00F93526" w:rsidRPr="000C6078" w:rsidRDefault="00F93526" w:rsidP="00491381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Ильин М.Е.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  <w:tr w:rsidR="00F93526" w:rsidRPr="000C6078" w:rsidTr="008025BF">
        <w:trPr>
          <w:trHeight w:val="752"/>
          <w:jc w:val="center"/>
        </w:trPr>
        <w:tc>
          <w:tcPr>
            <w:tcW w:w="3794" w:type="dxa"/>
          </w:tcPr>
          <w:p w:rsidR="00F93526" w:rsidRPr="000C6078" w:rsidRDefault="00F93526" w:rsidP="00491381">
            <w:pPr>
              <w:pStyle w:val="8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outlineLvl w:val="7"/>
              <w:rPr>
                <w:bCs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703" w:type="dxa"/>
          </w:tcPr>
          <w:p w:rsidR="00F93526" w:rsidRPr="000C6078" w:rsidRDefault="00F93526" w:rsidP="00491381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:rsidR="00F93526" w:rsidRPr="000C6078" w:rsidRDefault="00F93526" w:rsidP="00491381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</w:p>
        </w:tc>
      </w:tr>
    </w:tbl>
    <w:p w:rsidR="00CB6E7C" w:rsidRPr="00632765" w:rsidRDefault="00CB6E7C" w:rsidP="00491381">
      <w:pPr>
        <w:pStyle w:val="afc"/>
        <w:suppressAutoHyphens w:val="0"/>
        <w:spacing w:before="0" w:after="0"/>
        <w:rPr>
          <w:szCs w:val="28"/>
        </w:rPr>
      </w:pPr>
    </w:p>
    <w:p w:rsidR="00CB6E7C" w:rsidRPr="00632765" w:rsidRDefault="00CB6E7C" w:rsidP="00491381">
      <w:pPr>
        <w:pStyle w:val="afc"/>
        <w:suppressAutoHyphens w:val="0"/>
        <w:spacing w:before="0" w:after="0"/>
        <w:rPr>
          <w:szCs w:val="28"/>
        </w:rPr>
      </w:pPr>
    </w:p>
    <w:p w:rsidR="00CB6E7C" w:rsidRPr="00632765" w:rsidRDefault="00CB6E7C" w:rsidP="00491381">
      <w:pPr>
        <w:pStyle w:val="afc"/>
        <w:suppressAutoHyphens w:val="0"/>
        <w:spacing w:before="0" w:after="0"/>
        <w:rPr>
          <w:szCs w:val="28"/>
        </w:rPr>
      </w:pPr>
    </w:p>
    <w:sectPr w:rsidR="00CB6E7C" w:rsidRPr="00632765" w:rsidSect="00C1269C">
      <w:footerReference w:type="default" r:id="rId31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F0" w:rsidRDefault="00A868F0" w:rsidP="00734226">
      <w:r>
        <w:separator/>
      </w:r>
    </w:p>
  </w:endnote>
  <w:endnote w:type="continuationSeparator" w:id="0">
    <w:p w:rsidR="00A868F0" w:rsidRDefault="00A868F0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082" w:rsidRDefault="00851082">
    <w:pPr>
      <w:pStyle w:val="ac"/>
      <w:pBdr>
        <w:bottom w:val="single" w:sz="6" w:space="1" w:color="auto"/>
      </w:pBdr>
      <w:jc w:val="right"/>
    </w:pPr>
  </w:p>
  <w:p w:rsidR="00851082" w:rsidRDefault="00851082">
    <w:pPr>
      <w:pStyle w:val="ac"/>
      <w:jc w:val="right"/>
    </w:pPr>
    <w:r>
      <w:t xml:space="preserve">стр. </w:t>
    </w:r>
    <w:r>
      <w:fldChar w:fldCharType="begin"/>
    </w:r>
    <w:r>
      <w:instrText>PAGE   \* MERGEFORMAT</w:instrText>
    </w:r>
    <w:r>
      <w:fldChar w:fldCharType="separate"/>
    </w:r>
    <w:r w:rsidR="00D01815">
      <w:rPr>
        <w:noProof/>
      </w:rPr>
      <w:t>14</w:t>
    </w:r>
    <w:r>
      <w:fldChar w:fldCharType="end"/>
    </w:r>
    <w:r>
      <w:t xml:space="preserve"> из </w:t>
    </w:r>
    <w:fldSimple w:instr=" NUMPAGES   \* MERGEFORMAT ">
      <w:r w:rsidR="00D01815">
        <w:rPr>
          <w:noProof/>
        </w:rPr>
        <w:t>14</w:t>
      </w:r>
    </w:fldSimple>
  </w:p>
  <w:p w:rsidR="00851082" w:rsidRDefault="008510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F0" w:rsidRDefault="00A868F0" w:rsidP="00734226">
      <w:r>
        <w:separator/>
      </w:r>
    </w:p>
  </w:footnote>
  <w:footnote w:type="continuationSeparator" w:id="0">
    <w:p w:rsidR="00A868F0" w:rsidRDefault="00A868F0" w:rsidP="0073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1A4494"/>
    <w:multiLevelType w:val="hybridMultilevel"/>
    <w:tmpl w:val="5AC22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64BB1"/>
    <w:multiLevelType w:val="hybridMultilevel"/>
    <w:tmpl w:val="325A1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B00CF"/>
    <w:multiLevelType w:val="hybridMultilevel"/>
    <w:tmpl w:val="64603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206D7B"/>
    <w:multiLevelType w:val="hybridMultilevel"/>
    <w:tmpl w:val="D3BC83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37162C"/>
    <w:multiLevelType w:val="hybridMultilevel"/>
    <w:tmpl w:val="7C46E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2A0323"/>
    <w:multiLevelType w:val="hybridMultilevel"/>
    <w:tmpl w:val="E9BA22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5110D"/>
    <w:multiLevelType w:val="hybridMultilevel"/>
    <w:tmpl w:val="C0C01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A41A6B"/>
    <w:multiLevelType w:val="hybridMultilevel"/>
    <w:tmpl w:val="4030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36187"/>
    <w:multiLevelType w:val="hybridMultilevel"/>
    <w:tmpl w:val="7408C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020B9"/>
    <w:multiLevelType w:val="hybridMultilevel"/>
    <w:tmpl w:val="37B44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975E87"/>
    <w:multiLevelType w:val="hybridMultilevel"/>
    <w:tmpl w:val="60DC4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814EC8"/>
    <w:multiLevelType w:val="hybridMultilevel"/>
    <w:tmpl w:val="12F6E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412635"/>
    <w:multiLevelType w:val="hybridMultilevel"/>
    <w:tmpl w:val="0D246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D0E231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30F01686"/>
    <w:multiLevelType w:val="hybridMultilevel"/>
    <w:tmpl w:val="5AC22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5E6D4C"/>
    <w:multiLevelType w:val="hybridMultilevel"/>
    <w:tmpl w:val="A3628B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EB14B9"/>
    <w:multiLevelType w:val="hybridMultilevel"/>
    <w:tmpl w:val="5D5A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21">
    <w:nsid w:val="50580566"/>
    <w:multiLevelType w:val="hybridMultilevel"/>
    <w:tmpl w:val="808A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D53EBC"/>
    <w:multiLevelType w:val="hybridMultilevel"/>
    <w:tmpl w:val="6BCCF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0026AF"/>
    <w:multiLevelType w:val="hybridMultilevel"/>
    <w:tmpl w:val="64603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543FF3"/>
    <w:multiLevelType w:val="hybridMultilevel"/>
    <w:tmpl w:val="208CDF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121414"/>
    <w:multiLevelType w:val="hybridMultilevel"/>
    <w:tmpl w:val="FD9CC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330B1F"/>
    <w:multiLevelType w:val="hybridMultilevel"/>
    <w:tmpl w:val="C524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46E1A"/>
    <w:multiLevelType w:val="hybridMultilevel"/>
    <w:tmpl w:val="49C22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8DF6DD4"/>
    <w:multiLevelType w:val="hybridMultilevel"/>
    <w:tmpl w:val="7EFE3E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E24AF8"/>
    <w:multiLevelType w:val="hybridMultilevel"/>
    <w:tmpl w:val="7C46E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FD3026"/>
    <w:multiLevelType w:val="hybridMultilevel"/>
    <w:tmpl w:val="CC42B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744156"/>
    <w:multiLevelType w:val="hybridMultilevel"/>
    <w:tmpl w:val="8B7A5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DA37CB"/>
    <w:multiLevelType w:val="hybridMultilevel"/>
    <w:tmpl w:val="A4421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2"/>
  </w:num>
  <w:num w:numId="5">
    <w:abstractNumId w:val="13"/>
  </w:num>
  <w:num w:numId="6">
    <w:abstractNumId w:val="22"/>
  </w:num>
  <w:num w:numId="7">
    <w:abstractNumId w:val="14"/>
  </w:num>
  <w:num w:numId="8">
    <w:abstractNumId w:val="27"/>
  </w:num>
  <w:num w:numId="9">
    <w:abstractNumId w:val="10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26"/>
  </w:num>
  <w:num w:numId="15">
    <w:abstractNumId w:val="8"/>
  </w:num>
  <w:num w:numId="16">
    <w:abstractNumId w:val="30"/>
  </w:num>
  <w:num w:numId="17">
    <w:abstractNumId w:val="2"/>
  </w:num>
  <w:num w:numId="18">
    <w:abstractNumId w:val="21"/>
  </w:num>
  <w:num w:numId="19">
    <w:abstractNumId w:val="31"/>
  </w:num>
  <w:num w:numId="20">
    <w:abstractNumId w:val="5"/>
  </w:num>
  <w:num w:numId="21">
    <w:abstractNumId w:val="29"/>
  </w:num>
  <w:num w:numId="22">
    <w:abstractNumId w:val="11"/>
  </w:num>
  <w:num w:numId="23">
    <w:abstractNumId w:val="19"/>
  </w:num>
  <w:num w:numId="24">
    <w:abstractNumId w:val="32"/>
  </w:num>
  <w:num w:numId="25">
    <w:abstractNumId w:val="4"/>
  </w:num>
  <w:num w:numId="26">
    <w:abstractNumId w:val="23"/>
  </w:num>
  <w:num w:numId="27">
    <w:abstractNumId w:val="17"/>
  </w:num>
  <w:num w:numId="28">
    <w:abstractNumId w:val="6"/>
  </w:num>
  <w:num w:numId="29">
    <w:abstractNumId w:val="24"/>
  </w:num>
  <w:num w:numId="30">
    <w:abstractNumId w:val="18"/>
  </w:num>
  <w:num w:numId="31">
    <w:abstractNumId w:val="25"/>
  </w:num>
  <w:num w:numId="32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24F0"/>
    <w:rsid w:val="00005A6C"/>
    <w:rsid w:val="00006CEE"/>
    <w:rsid w:val="00017E17"/>
    <w:rsid w:val="00021725"/>
    <w:rsid w:val="000242B7"/>
    <w:rsid w:val="00024BA1"/>
    <w:rsid w:val="000330F3"/>
    <w:rsid w:val="00037D71"/>
    <w:rsid w:val="00040774"/>
    <w:rsid w:val="00055E5A"/>
    <w:rsid w:val="00060C97"/>
    <w:rsid w:val="00074173"/>
    <w:rsid w:val="00083999"/>
    <w:rsid w:val="00083B19"/>
    <w:rsid w:val="00084662"/>
    <w:rsid w:val="00084698"/>
    <w:rsid w:val="0008539F"/>
    <w:rsid w:val="000A1F7A"/>
    <w:rsid w:val="000B7BEB"/>
    <w:rsid w:val="000C053F"/>
    <w:rsid w:val="000C1A95"/>
    <w:rsid w:val="000C24D4"/>
    <w:rsid w:val="000C3598"/>
    <w:rsid w:val="000C3F4B"/>
    <w:rsid w:val="000C6078"/>
    <w:rsid w:val="000D336B"/>
    <w:rsid w:val="000D4BB6"/>
    <w:rsid w:val="000D7F54"/>
    <w:rsid w:val="000E3FC5"/>
    <w:rsid w:val="000E4D4E"/>
    <w:rsid w:val="000E5445"/>
    <w:rsid w:val="000E762F"/>
    <w:rsid w:val="000F0BB3"/>
    <w:rsid w:val="000F1912"/>
    <w:rsid w:val="000F61BF"/>
    <w:rsid w:val="000F6846"/>
    <w:rsid w:val="00101FA4"/>
    <w:rsid w:val="00113148"/>
    <w:rsid w:val="00114500"/>
    <w:rsid w:val="00114840"/>
    <w:rsid w:val="001168BF"/>
    <w:rsid w:val="00117685"/>
    <w:rsid w:val="00121771"/>
    <w:rsid w:val="00124313"/>
    <w:rsid w:val="001323C0"/>
    <w:rsid w:val="00133D65"/>
    <w:rsid w:val="00134A72"/>
    <w:rsid w:val="00137B68"/>
    <w:rsid w:val="00137FFE"/>
    <w:rsid w:val="0014041F"/>
    <w:rsid w:val="00144DDE"/>
    <w:rsid w:val="0014573E"/>
    <w:rsid w:val="00150364"/>
    <w:rsid w:val="001517EE"/>
    <w:rsid w:val="001525B6"/>
    <w:rsid w:val="0015432A"/>
    <w:rsid w:val="00155B77"/>
    <w:rsid w:val="001626B1"/>
    <w:rsid w:val="00171BBE"/>
    <w:rsid w:val="00172226"/>
    <w:rsid w:val="001832DF"/>
    <w:rsid w:val="00194BBB"/>
    <w:rsid w:val="001A0846"/>
    <w:rsid w:val="001A19DE"/>
    <w:rsid w:val="001B4555"/>
    <w:rsid w:val="001B4AE1"/>
    <w:rsid w:val="001B56BA"/>
    <w:rsid w:val="001B573E"/>
    <w:rsid w:val="001B63AA"/>
    <w:rsid w:val="001B6A80"/>
    <w:rsid w:val="001B7513"/>
    <w:rsid w:val="001C0987"/>
    <w:rsid w:val="001C0ED3"/>
    <w:rsid w:val="001C487F"/>
    <w:rsid w:val="001C5E14"/>
    <w:rsid w:val="001D38A2"/>
    <w:rsid w:val="001D4270"/>
    <w:rsid w:val="001F3E8E"/>
    <w:rsid w:val="001F4FC2"/>
    <w:rsid w:val="001F6064"/>
    <w:rsid w:val="001F72FE"/>
    <w:rsid w:val="00200E58"/>
    <w:rsid w:val="002047CF"/>
    <w:rsid w:val="00206BD2"/>
    <w:rsid w:val="00214486"/>
    <w:rsid w:val="002151D6"/>
    <w:rsid w:val="002233AD"/>
    <w:rsid w:val="00225C23"/>
    <w:rsid w:val="00233584"/>
    <w:rsid w:val="00243EF7"/>
    <w:rsid w:val="002443B7"/>
    <w:rsid w:val="00246949"/>
    <w:rsid w:val="00247E60"/>
    <w:rsid w:val="002503C5"/>
    <w:rsid w:val="00252474"/>
    <w:rsid w:val="00252ED2"/>
    <w:rsid w:val="00255034"/>
    <w:rsid w:val="00263A2B"/>
    <w:rsid w:val="00265F3B"/>
    <w:rsid w:val="00273BB5"/>
    <w:rsid w:val="0027545F"/>
    <w:rsid w:val="0027655A"/>
    <w:rsid w:val="00282EB3"/>
    <w:rsid w:val="00284F63"/>
    <w:rsid w:val="002919A0"/>
    <w:rsid w:val="00292C27"/>
    <w:rsid w:val="00293D94"/>
    <w:rsid w:val="002A020B"/>
    <w:rsid w:val="002A0810"/>
    <w:rsid w:val="002B57DD"/>
    <w:rsid w:val="002B769C"/>
    <w:rsid w:val="002C67AE"/>
    <w:rsid w:val="002D0351"/>
    <w:rsid w:val="002D535D"/>
    <w:rsid w:val="002D5F40"/>
    <w:rsid w:val="002E0915"/>
    <w:rsid w:val="002F40C0"/>
    <w:rsid w:val="002F4C5E"/>
    <w:rsid w:val="002F7778"/>
    <w:rsid w:val="00301979"/>
    <w:rsid w:val="00304D4F"/>
    <w:rsid w:val="003073FE"/>
    <w:rsid w:val="00312DFD"/>
    <w:rsid w:val="0031699C"/>
    <w:rsid w:val="00324D83"/>
    <w:rsid w:val="003266B9"/>
    <w:rsid w:val="003319B1"/>
    <w:rsid w:val="00332968"/>
    <w:rsid w:val="00335243"/>
    <w:rsid w:val="00337655"/>
    <w:rsid w:val="00343195"/>
    <w:rsid w:val="00350D26"/>
    <w:rsid w:val="00352DC6"/>
    <w:rsid w:val="003543AA"/>
    <w:rsid w:val="003547E6"/>
    <w:rsid w:val="0035783E"/>
    <w:rsid w:val="0036165C"/>
    <w:rsid w:val="00377EC4"/>
    <w:rsid w:val="00381B04"/>
    <w:rsid w:val="003837A4"/>
    <w:rsid w:val="00385460"/>
    <w:rsid w:val="00385DF0"/>
    <w:rsid w:val="00387055"/>
    <w:rsid w:val="003A1BF5"/>
    <w:rsid w:val="003B4A96"/>
    <w:rsid w:val="003C7242"/>
    <w:rsid w:val="003D6636"/>
    <w:rsid w:val="003E09D8"/>
    <w:rsid w:val="003E5386"/>
    <w:rsid w:val="00400A05"/>
    <w:rsid w:val="004015C5"/>
    <w:rsid w:val="00402EB5"/>
    <w:rsid w:val="00405B03"/>
    <w:rsid w:val="00416E92"/>
    <w:rsid w:val="00423E0A"/>
    <w:rsid w:val="004242C1"/>
    <w:rsid w:val="0043125C"/>
    <w:rsid w:val="00433BA5"/>
    <w:rsid w:val="00441B0D"/>
    <w:rsid w:val="00443E36"/>
    <w:rsid w:val="00445381"/>
    <w:rsid w:val="0046014D"/>
    <w:rsid w:val="004743B2"/>
    <w:rsid w:val="004759F3"/>
    <w:rsid w:val="00482FF0"/>
    <w:rsid w:val="004832AE"/>
    <w:rsid w:val="004912E6"/>
    <w:rsid w:val="00491381"/>
    <w:rsid w:val="00495FA3"/>
    <w:rsid w:val="004A0173"/>
    <w:rsid w:val="004C5D0C"/>
    <w:rsid w:val="004C668E"/>
    <w:rsid w:val="004D06DA"/>
    <w:rsid w:val="004D1BC9"/>
    <w:rsid w:val="004D605D"/>
    <w:rsid w:val="00502768"/>
    <w:rsid w:val="00506D62"/>
    <w:rsid w:val="005114D5"/>
    <w:rsid w:val="005167C5"/>
    <w:rsid w:val="00520EA0"/>
    <w:rsid w:val="0053058A"/>
    <w:rsid w:val="00531281"/>
    <w:rsid w:val="00535D4C"/>
    <w:rsid w:val="00540553"/>
    <w:rsid w:val="00541C76"/>
    <w:rsid w:val="00541FAA"/>
    <w:rsid w:val="005539C0"/>
    <w:rsid w:val="00556FED"/>
    <w:rsid w:val="00565A88"/>
    <w:rsid w:val="005711DF"/>
    <w:rsid w:val="0058252D"/>
    <w:rsid w:val="005919AA"/>
    <w:rsid w:val="005A0649"/>
    <w:rsid w:val="005B06BA"/>
    <w:rsid w:val="005B2382"/>
    <w:rsid w:val="005B5AC5"/>
    <w:rsid w:val="005B67C2"/>
    <w:rsid w:val="005C0A1C"/>
    <w:rsid w:val="005C372D"/>
    <w:rsid w:val="005D007A"/>
    <w:rsid w:val="005D12AB"/>
    <w:rsid w:val="005D6B05"/>
    <w:rsid w:val="005E45F3"/>
    <w:rsid w:val="005F5C48"/>
    <w:rsid w:val="0060710D"/>
    <w:rsid w:val="00616B93"/>
    <w:rsid w:val="00632558"/>
    <w:rsid w:val="00632765"/>
    <w:rsid w:val="00643BDD"/>
    <w:rsid w:val="0064400E"/>
    <w:rsid w:val="0064455E"/>
    <w:rsid w:val="00647BD6"/>
    <w:rsid w:val="0066287C"/>
    <w:rsid w:val="006707B2"/>
    <w:rsid w:val="00671DE6"/>
    <w:rsid w:val="00681DD9"/>
    <w:rsid w:val="0068206C"/>
    <w:rsid w:val="0068282E"/>
    <w:rsid w:val="00687235"/>
    <w:rsid w:val="00694679"/>
    <w:rsid w:val="00697BEC"/>
    <w:rsid w:val="006A0182"/>
    <w:rsid w:val="006A5760"/>
    <w:rsid w:val="006B1E0E"/>
    <w:rsid w:val="006B43C9"/>
    <w:rsid w:val="006C13C6"/>
    <w:rsid w:val="006C1CFF"/>
    <w:rsid w:val="006C2403"/>
    <w:rsid w:val="006C7DF0"/>
    <w:rsid w:val="006D0169"/>
    <w:rsid w:val="006E1E31"/>
    <w:rsid w:val="006E3701"/>
    <w:rsid w:val="006F6FD0"/>
    <w:rsid w:val="006F706E"/>
    <w:rsid w:val="00711BC4"/>
    <w:rsid w:val="007120BB"/>
    <w:rsid w:val="00716043"/>
    <w:rsid w:val="00716F0F"/>
    <w:rsid w:val="00734226"/>
    <w:rsid w:val="00743E95"/>
    <w:rsid w:val="00772AF3"/>
    <w:rsid w:val="0077652F"/>
    <w:rsid w:val="00777A35"/>
    <w:rsid w:val="00780122"/>
    <w:rsid w:val="007939BD"/>
    <w:rsid w:val="00793A7C"/>
    <w:rsid w:val="00794A00"/>
    <w:rsid w:val="007A22C8"/>
    <w:rsid w:val="007B1E91"/>
    <w:rsid w:val="007B64ED"/>
    <w:rsid w:val="007D0CA8"/>
    <w:rsid w:val="007D1756"/>
    <w:rsid w:val="007D3F7F"/>
    <w:rsid w:val="007D6BF5"/>
    <w:rsid w:val="007D7223"/>
    <w:rsid w:val="007E13AF"/>
    <w:rsid w:val="007E3246"/>
    <w:rsid w:val="007E4B3F"/>
    <w:rsid w:val="007F17EE"/>
    <w:rsid w:val="007F2376"/>
    <w:rsid w:val="007F73AA"/>
    <w:rsid w:val="008010B9"/>
    <w:rsid w:val="008025BF"/>
    <w:rsid w:val="00802DEA"/>
    <w:rsid w:val="00816ABC"/>
    <w:rsid w:val="00825F58"/>
    <w:rsid w:val="008266F2"/>
    <w:rsid w:val="008307D4"/>
    <w:rsid w:val="00830C2D"/>
    <w:rsid w:val="00830E05"/>
    <w:rsid w:val="0084299B"/>
    <w:rsid w:val="00843281"/>
    <w:rsid w:val="00844370"/>
    <w:rsid w:val="00847663"/>
    <w:rsid w:val="00847BFD"/>
    <w:rsid w:val="008505A8"/>
    <w:rsid w:val="00850624"/>
    <w:rsid w:val="00850A96"/>
    <w:rsid w:val="00851082"/>
    <w:rsid w:val="0085499A"/>
    <w:rsid w:val="00864727"/>
    <w:rsid w:val="00866D68"/>
    <w:rsid w:val="00874D7D"/>
    <w:rsid w:val="00880609"/>
    <w:rsid w:val="00890B51"/>
    <w:rsid w:val="00892E76"/>
    <w:rsid w:val="0089532E"/>
    <w:rsid w:val="008A0650"/>
    <w:rsid w:val="008A1D9A"/>
    <w:rsid w:val="008A272E"/>
    <w:rsid w:val="008A540F"/>
    <w:rsid w:val="008B3A68"/>
    <w:rsid w:val="008B63A0"/>
    <w:rsid w:val="008C18EC"/>
    <w:rsid w:val="008C2CD7"/>
    <w:rsid w:val="008C4B33"/>
    <w:rsid w:val="008C6099"/>
    <w:rsid w:val="008D27E6"/>
    <w:rsid w:val="008D6F54"/>
    <w:rsid w:val="008E077B"/>
    <w:rsid w:val="008E3F6B"/>
    <w:rsid w:val="008E58A6"/>
    <w:rsid w:val="00901365"/>
    <w:rsid w:val="00912CBC"/>
    <w:rsid w:val="00913E93"/>
    <w:rsid w:val="00917907"/>
    <w:rsid w:val="009242BE"/>
    <w:rsid w:val="009244B0"/>
    <w:rsid w:val="00941E1C"/>
    <w:rsid w:val="009503AB"/>
    <w:rsid w:val="00952826"/>
    <w:rsid w:val="00955967"/>
    <w:rsid w:val="00956BAB"/>
    <w:rsid w:val="00965E31"/>
    <w:rsid w:val="009776EC"/>
    <w:rsid w:val="00986136"/>
    <w:rsid w:val="00997716"/>
    <w:rsid w:val="009A4F84"/>
    <w:rsid w:val="009A5C94"/>
    <w:rsid w:val="009A71AE"/>
    <w:rsid w:val="009B1C3D"/>
    <w:rsid w:val="009C0D03"/>
    <w:rsid w:val="009D51B8"/>
    <w:rsid w:val="009E0651"/>
    <w:rsid w:val="009E3399"/>
    <w:rsid w:val="009E5B3A"/>
    <w:rsid w:val="009E6624"/>
    <w:rsid w:val="009F6F01"/>
    <w:rsid w:val="009F6FC0"/>
    <w:rsid w:val="00A03E49"/>
    <w:rsid w:val="00A14C61"/>
    <w:rsid w:val="00A17C7D"/>
    <w:rsid w:val="00A312CD"/>
    <w:rsid w:val="00A3345C"/>
    <w:rsid w:val="00A406DF"/>
    <w:rsid w:val="00A43F3C"/>
    <w:rsid w:val="00A46FF3"/>
    <w:rsid w:val="00A52B00"/>
    <w:rsid w:val="00A567C1"/>
    <w:rsid w:val="00A67E54"/>
    <w:rsid w:val="00A83E9B"/>
    <w:rsid w:val="00A84828"/>
    <w:rsid w:val="00A868F0"/>
    <w:rsid w:val="00AA0782"/>
    <w:rsid w:val="00AA303B"/>
    <w:rsid w:val="00AA3B33"/>
    <w:rsid w:val="00AA463B"/>
    <w:rsid w:val="00AA5FB7"/>
    <w:rsid w:val="00AB5B53"/>
    <w:rsid w:val="00AB61D8"/>
    <w:rsid w:val="00AB7FCF"/>
    <w:rsid w:val="00AD01E3"/>
    <w:rsid w:val="00AD1490"/>
    <w:rsid w:val="00AE2EAC"/>
    <w:rsid w:val="00AF2B33"/>
    <w:rsid w:val="00AF2D01"/>
    <w:rsid w:val="00AF6189"/>
    <w:rsid w:val="00B044BB"/>
    <w:rsid w:val="00B07E80"/>
    <w:rsid w:val="00B10C62"/>
    <w:rsid w:val="00B1200F"/>
    <w:rsid w:val="00B25CBF"/>
    <w:rsid w:val="00B351A9"/>
    <w:rsid w:val="00B36B5D"/>
    <w:rsid w:val="00B371E9"/>
    <w:rsid w:val="00B5313B"/>
    <w:rsid w:val="00B531C5"/>
    <w:rsid w:val="00B533CE"/>
    <w:rsid w:val="00B540C5"/>
    <w:rsid w:val="00B67C34"/>
    <w:rsid w:val="00B67E1E"/>
    <w:rsid w:val="00B805E6"/>
    <w:rsid w:val="00B845AB"/>
    <w:rsid w:val="00B87598"/>
    <w:rsid w:val="00BA3E5F"/>
    <w:rsid w:val="00BB02C1"/>
    <w:rsid w:val="00BB374A"/>
    <w:rsid w:val="00BC3CFF"/>
    <w:rsid w:val="00BD57AF"/>
    <w:rsid w:val="00BD629D"/>
    <w:rsid w:val="00BE2B55"/>
    <w:rsid w:val="00BE5343"/>
    <w:rsid w:val="00BE6420"/>
    <w:rsid w:val="00BE6E9B"/>
    <w:rsid w:val="00BF0518"/>
    <w:rsid w:val="00C00628"/>
    <w:rsid w:val="00C11206"/>
    <w:rsid w:val="00C11638"/>
    <w:rsid w:val="00C1269C"/>
    <w:rsid w:val="00C262DB"/>
    <w:rsid w:val="00C27C06"/>
    <w:rsid w:val="00C431DD"/>
    <w:rsid w:val="00C45BE3"/>
    <w:rsid w:val="00C46246"/>
    <w:rsid w:val="00C478F8"/>
    <w:rsid w:val="00C52587"/>
    <w:rsid w:val="00C52FE3"/>
    <w:rsid w:val="00C6065B"/>
    <w:rsid w:val="00C62944"/>
    <w:rsid w:val="00C775F2"/>
    <w:rsid w:val="00C81BB1"/>
    <w:rsid w:val="00C839A8"/>
    <w:rsid w:val="00C84B94"/>
    <w:rsid w:val="00C84EEE"/>
    <w:rsid w:val="00C92596"/>
    <w:rsid w:val="00C92655"/>
    <w:rsid w:val="00C97EE1"/>
    <w:rsid w:val="00CA533C"/>
    <w:rsid w:val="00CA6609"/>
    <w:rsid w:val="00CB05A1"/>
    <w:rsid w:val="00CB6464"/>
    <w:rsid w:val="00CB6E7C"/>
    <w:rsid w:val="00CC0A26"/>
    <w:rsid w:val="00CD0CCC"/>
    <w:rsid w:val="00CD243A"/>
    <w:rsid w:val="00CD6B30"/>
    <w:rsid w:val="00CE346C"/>
    <w:rsid w:val="00CE5F41"/>
    <w:rsid w:val="00CF173B"/>
    <w:rsid w:val="00CF1889"/>
    <w:rsid w:val="00CF2C09"/>
    <w:rsid w:val="00CF48E7"/>
    <w:rsid w:val="00CF68F3"/>
    <w:rsid w:val="00CF6AED"/>
    <w:rsid w:val="00D01815"/>
    <w:rsid w:val="00D021F6"/>
    <w:rsid w:val="00D03164"/>
    <w:rsid w:val="00D0552B"/>
    <w:rsid w:val="00D0664A"/>
    <w:rsid w:val="00D072FD"/>
    <w:rsid w:val="00D37C03"/>
    <w:rsid w:val="00D4571D"/>
    <w:rsid w:val="00D53DD2"/>
    <w:rsid w:val="00D63B46"/>
    <w:rsid w:val="00D647CB"/>
    <w:rsid w:val="00D66A6F"/>
    <w:rsid w:val="00D670B6"/>
    <w:rsid w:val="00D676D6"/>
    <w:rsid w:val="00D70A78"/>
    <w:rsid w:val="00D81DC8"/>
    <w:rsid w:val="00D84838"/>
    <w:rsid w:val="00D87529"/>
    <w:rsid w:val="00D91FC4"/>
    <w:rsid w:val="00D92A6C"/>
    <w:rsid w:val="00D943CA"/>
    <w:rsid w:val="00D949C6"/>
    <w:rsid w:val="00D96278"/>
    <w:rsid w:val="00D970F4"/>
    <w:rsid w:val="00DA1B85"/>
    <w:rsid w:val="00DA1E30"/>
    <w:rsid w:val="00DA2DD4"/>
    <w:rsid w:val="00DA492B"/>
    <w:rsid w:val="00DA56B3"/>
    <w:rsid w:val="00DB2663"/>
    <w:rsid w:val="00DB436C"/>
    <w:rsid w:val="00DB67C6"/>
    <w:rsid w:val="00DC396F"/>
    <w:rsid w:val="00DC7BA9"/>
    <w:rsid w:val="00DD64C3"/>
    <w:rsid w:val="00DF302A"/>
    <w:rsid w:val="00E012EF"/>
    <w:rsid w:val="00E03D4A"/>
    <w:rsid w:val="00E07C17"/>
    <w:rsid w:val="00E20575"/>
    <w:rsid w:val="00E26B81"/>
    <w:rsid w:val="00E320C5"/>
    <w:rsid w:val="00E439AD"/>
    <w:rsid w:val="00E4508C"/>
    <w:rsid w:val="00E45B4D"/>
    <w:rsid w:val="00E46679"/>
    <w:rsid w:val="00E53421"/>
    <w:rsid w:val="00E5698A"/>
    <w:rsid w:val="00E61706"/>
    <w:rsid w:val="00E62129"/>
    <w:rsid w:val="00E62874"/>
    <w:rsid w:val="00E75790"/>
    <w:rsid w:val="00E767E4"/>
    <w:rsid w:val="00E77435"/>
    <w:rsid w:val="00E81DEB"/>
    <w:rsid w:val="00EA35DC"/>
    <w:rsid w:val="00EC3D8F"/>
    <w:rsid w:val="00ED1C59"/>
    <w:rsid w:val="00ED6ADA"/>
    <w:rsid w:val="00ED7859"/>
    <w:rsid w:val="00EE1E6C"/>
    <w:rsid w:val="00F00F6D"/>
    <w:rsid w:val="00F07C4F"/>
    <w:rsid w:val="00F12B2A"/>
    <w:rsid w:val="00F15B97"/>
    <w:rsid w:val="00F22084"/>
    <w:rsid w:val="00F22B51"/>
    <w:rsid w:val="00F36C11"/>
    <w:rsid w:val="00F36F47"/>
    <w:rsid w:val="00F50084"/>
    <w:rsid w:val="00F51979"/>
    <w:rsid w:val="00F713C0"/>
    <w:rsid w:val="00F72075"/>
    <w:rsid w:val="00F7287A"/>
    <w:rsid w:val="00F730A9"/>
    <w:rsid w:val="00F765AF"/>
    <w:rsid w:val="00F80E04"/>
    <w:rsid w:val="00F855DE"/>
    <w:rsid w:val="00F93526"/>
    <w:rsid w:val="00F938C2"/>
    <w:rsid w:val="00F952F8"/>
    <w:rsid w:val="00FA5DBC"/>
    <w:rsid w:val="00FB0617"/>
    <w:rsid w:val="00FC4037"/>
    <w:rsid w:val="00FD5584"/>
    <w:rsid w:val="00FD7A8D"/>
    <w:rsid w:val="00FE54C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7D0CA8"/>
    <w:pPr>
      <w:keepNext/>
      <w:pageBreakBefore/>
      <w:numPr>
        <w:numId w:val="3"/>
      </w:numPr>
      <w:tabs>
        <w:tab w:val="left" w:pos="851"/>
      </w:tabs>
      <w:spacing w:before="120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30E05"/>
    <w:pPr>
      <w:keepNext/>
      <w:numPr>
        <w:ilvl w:val="1"/>
        <w:numId w:val="3"/>
      </w:numPr>
      <w:tabs>
        <w:tab w:val="left" w:pos="851"/>
      </w:tabs>
      <w:spacing w:before="480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qFormat/>
    <w:rsid w:val="00B67E1E"/>
    <w:pPr>
      <w:keepNext/>
      <w:numPr>
        <w:ilvl w:val="2"/>
        <w:numId w:val="3"/>
      </w:numPr>
      <w:spacing w:before="240"/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3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3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3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3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3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A3B33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1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2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rsid w:val="000E762F"/>
    <w:pPr>
      <w:ind w:left="240"/>
    </w:pPr>
  </w:style>
  <w:style w:type="table" w:styleId="af6">
    <w:name w:val="Table Grid"/>
    <w:basedOn w:val="a2"/>
    <w:uiPriority w:val="59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paragraph" w:styleId="30">
    <w:name w:val="Body Text Indent 3"/>
    <w:basedOn w:val="a0"/>
    <w:link w:val="32"/>
    <w:uiPriority w:val="99"/>
    <w:unhideWhenUsed/>
    <w:rsid w:val="00085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08539F"/>
    <w:rPr>
      <w:sz w:val="16"/>
      <w:szCs w:val="16"/>
      <w:lang w:eastAsia="ar-SA"/>
    </w:rPr>
  </w:style>
  <w:style w:type="paragraph" w:customStyle="1" w:styleId="afc">
    <w:name w:val="Абзац"/>
    <w:basedOn w:val="a0"/>
    <w:qFormat/>
    <w:rsid w:val="009C0D03"/>
    <w:pPr>
      <w:spacing w:before="60" w:after="60"/>
      <w:contextualSpacing w:val="0"/>
    </w:pPr>
    <w:rPr>
      <w:sz w:val="28"/>
    </w:rPr>
  </w:style>
  <w:style w:type="character" w:customStyle="1" w:styleId="90">
    <w:name w:val="Заголовок 9 Знак"/>
    <w:link w:val="9"/>
    <w:uiPriority w:val="9"/>
    <w:rsid w:val="00AA3B33"/>
    <w:rPr>
      <w:rFonts w:ascii="Calibri Light" w:hAnsi="Calibri Light"/>
      <w:sz w:val="22"/>
      <w:szCs w:val="22"/>
      <w:lang w:eastAsia="ar-SA"/>
    </w:rPr>
  </w:style>
  <w:style w:type="character" w:customStyle="1" w:styleId="a6">
    <w:name w:val="Основной текст Знак"/>
    <w:link w:val="a5"/>
    <w:rsid w:val="00506D62"/>
    <w:rPr>
      <w:i/>
      <w:sz w:val="24"/>
      <w:lang w:eastAsia="ar-SA"/>
    </w:rPr>
  </w:style>
  <w:style w:type="character" w:customStyle="1" w:styleId="afd">
    <w:name w:val="Подпись к таблице_"/>
    <w:link w:val="afe"/>
    <w:uiPriority w:val="99"/>
    <w:locked/>
    <w:rsid w:val="00506D62"/>
    <w:rPr>
      <w:b/>
      <w:bCs/>
      <w:i/>
      <w:iCs/>
      <w:shd w:val="clear" w:color="auto" w:fill="FFFFFF"/>
    </w:rPr>
  </w:style>
  <w:style w:type="paragraph" w:customStyle="1" w:styleId="afe">
    <w:name w:val="Подпись к таблице"/>
    <w:basedOn w:val="a0"/>
    <w:link w:val="afd"/>
    <w:uiPriority w:val="99"/>
    <w:rsid w:val="00506D62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rsid w:val="00830E05"/>
    <w:rPr>
      <w:b/>
      <w:sz w:val="28"/>
      <w:lang w:eastAsia="ar-SA"/>
    </w:rPr>
  </w:style>
  <w:style w:type="paragraph" w:styleId="23">
    <w:name w:val="Body Text 2"/>
    <w:basedOn w:val="a0"/>
    <w:link w:val="24"/>
    <w:unhideWhenUsed/>
    <w:rsid w:val="00506D62"/>
    <w:pPr>
      <w:spacing w:after="120" w:line="480" w:lineRule="auto"/>
    </w:pPr>
  </w:style>
  <w:style w:type="character" w:customStyle="1" w:styleId="24">
    <w:name w:val="Основной текст 2 Знак"/>
    <w:link w:val="23"/>
    <w:rsid w:val="00506D62"/>
    <w:rPr>
      <w:sz w:val="24"/>
      <w:szCs w:val="24"/>
      <w:lang w:eastAsia="ar-SA"/>
    </w:rPr>
  </w:style>
  <w:style w:type="character" w:customStyle="1" w:styleId="aff">
    <w:name w:val="Основной текст_"/>
    <w:link w:val="17"/>
    <w:locked/>
    <w:rsid w:val="00506D62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506D62"/>
    <w:pPr>
      <w:shd w:val="clear" w:color="auto" w:fill="FFFFFF"/>
      <w:suppressAutoHyphens w:val="0"/>
      <w:spacing w:line="475" w:lineRule="exact"/>
      <w:ind w:firstLine="0"/>
      <w:contextualSpacing w:val="0"/>
    </w:pPr>
    <w:rPr>
      <w:sz w:val="27"/>
      <w:szCs w:val="27"/>
      <w:lang w:eastAsia="ru-RU"/>
    </w:rPr>
  </w:style>
  <w:style w:type="paragraph" w:styleId="aff0">
    <w:name w:val="Normal (Web)"/>
    <w:basedOn w:val="a0"/>
    <w:uiPriority w:val="99"/>
    <w:unhideWhenUsed/>
    <w:rsid w:val="00506D62"/>
    <w:pPr>
      <w:suppressAutoHyphens w:val="0"/>
      <w:spacing w:before="280" w:after="280"/>
      <w:ind w:firstLine="0"/>
      <w:contextualSpacing w:val="0"/>
      <w:jc w:val="left"/>
    </w:pPr>
    <w:rPr>
      <w:rFonts w:cs="MS Sans Serif"/>
    </w:rPr>
  </w:style>
  <w:style w:type="character" w:customStyle="1" w:styleId="ad">
    <w:name w:val="Нижний колонтитул Знак"/>
    <w:link w:val="ac"/>
    <w:uiPriority w:val="99"/>
    <w:rsid w:val="00D96278"/>
    <w:rPr>
      <w:sz w:val="24"/>
      <w:szCs w:val="24"/>
      <w:lang w:eastAsia="ar-SA"/>
    </w:rPr>
  </w:style>
  <w:style w:type="paragraph" w:customStyle="1" w:styleId="aff1">
    <w:name w:val="Абзац продолжение"/>
    <w:basedOn w:val="afc"/>
    <w:next w:val="afc"/>
    <w:qFormat/>
    <w:rsid w:val="00D970F4"/>
    <w:pPr>
      <w:ind w:firstLine="0"/>
    </w:pPr>
  </w:style>
  <w:style w:type="character" w:styleId="aff2">
    <w:name w:val="FollowedHyperlink"/>
    <w:basedOn w:val="a1"/>
    <w:uiPriority w:val="99"/>
    <w:unhideWhenUsed/>
    <w:rsid w:val="00B25CBF"/>
    <w:rPr>
      <w:color w:val="954F72" w:themeColor="followedHyperlink"/>
      <w:u w:val="single"/>
    </w:rPr>
  </w:style>
  <w:style w:type="table" w:customStyle="1" w:styleId="Gala">
    <w:name w:val="Gala"/>
    <w:basedOn w:val="a2"/>
    <w:uiPriority w:val="99"/>
    <w:rsid w:val="00B25C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b/>
        <w:color w:val="0000FF"/>
        <w:sz w:val="3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CC99"/>
      </w:tcPr>
    </w:tblStylePr>
    <w:tblStylePr w:type="firstCol">
      <w:rPr>
        <w:rFonts w:ascii="Times New Roman" w:hAnsi="Times New Roman"/>
        <w:b/>
        <w:color w:val="0000FF"/>
        <w:sz w:val="3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1Horz">
      <w:pPr>
        <w:jc w:val="center"/>
      </w:pPr>
      <w:rPr>
        <w:rFonts w:ascii="Times New Roman" w:hAnsi="Times New Roman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FFCC"/>
        <w:vAlign w:val="center"/>
      </w:tcPr>
    </w:tblStylePr>
    <w:tblStylePr w:type="band2Horz">
      <w:pPr>
        <w:jc w:val="center"/>
      </w:pPr>
      <w:rPr>
        <w:rFonts w:ascii="Times New Roman" w:hAnsi="Times New Roman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</w:style>
  <w:style w:type="character" w:customStyle="1" w:styleId="40">
    <w:name w:val="Заголовок 4 Знак"/>
    <w:basedOn w:val="a1"/>
    <w:link w:val="4"/>
    <w:rsid w:val="00B25CBF"/>
    <w:rPr>
      <w:b/>
      <w:sz w:val="24"/>
      <w:lang w:eastAsia="ar-SA"/>
    </w:rPr>
  </w:style>
  <w:style w:type="character" w:customStyle="1" w:styleId="50">
    <w:name w:val="Заголовок 5 Знак"/>
    <w:basedOn w:val="a1"/>
    <w:link w:val="5"/>
    <w:rsid w:val="00B25CBF"/>
    <w:rPr>
      <w:i/>
      <w:sz w:val="24"/>
      <w:lang w:eastAsia="ar-SA"/>
    </w:rPr>
  </w:style>
  <w:style w:type="character" w:styleId="aff3">
    <w:name w:val="Placeholder Text"/>
    <w:basedOn w:val="a1"/>
    <w:uiPriority w:val="99"/>
    <w:semiHidden/>
    <w:rsid w:val="00B25CBF"/>
    <w:rPr>
      <w:color w:val="808080"/>
    </w:rPr>
  </w:style>
  <w:style w:type="character" w:customStyle="1" w:styleId="25">
    <w:name w:val="Заголовок №2_"/>
    <w:rsid w:val="009E5B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0"/>
    <w:rsid w:val="00FC4037"/>
    <w:pPr>
      <w:widowControl w:val="0"/>
      <w:shd w:val="clear" w:color="auto" w:fill="FFFFFF"/>
      <w:suppressAutoHyphens w:val="0"/>
      <w:spacing w:before="840" w:after="840" w:line="322" w:lineRule="exact"/>
      <w:ind w:hanging="400"/>
      <w:contextualSpacing w:val="0"/>
      <w:jc w:val="left"/>
    </w:pPr>
    <w:rPr>
      <w:rFonts w:eastAsia="Calibri"/>
      <w:b/>
      <w:bCs/>
      <w:kern w:val="1"/>
      <w:sz w:val="26"/>
      <w:szCs w:val="26"/>
      <w:lang w:eastAsia="zh-CN"/>
    </w:rPr>
  </w:style>
  <w:style w:type="paragraph" w:styleId="27">
    <w:name w:val="Body Text Indent 2"/>
    <w:basedOn w:val="a0"/>
    <w:link w:val="28"/>
    <w:semiHidden/>
    <w:rsid w:val="00CE346C"/>
    <w:pPr>
      <w:autoSpaceDE w:val="0"/>
      <w:autoSpaceDN w:val="0"/>
      <w:adjustRightInd w:val="0"/>
      <w:ind w:right="46" w:firstLine="567"/>
      <w:contextualSpacing w:val="0"/>
    </w:pPr>
    <w:rPr>
      <w:rFonts w:ascii="Arial" w:hAnsi="Arial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1"/>
    <w:link w:val="27"/>
    <w:semiHidden/>
    <w:rsid w:val="00CE346C"/>
    <w:rPr>
      <w:rFonts w:ascii="Arial" w:hAnsi="Arial"/>
      <w:sz w:val="28"/>
    </w:rPr>
  </w:style>
  <w:style w:type="paragraph" w:styleId="33">
    <w:name w:val="Body Text 3"/>
    <w:basedOn w:val="a0"/>
    <w:link w:val="34"/>
    <w:semiHidden/>
    <w:rsid w:val="00CE346C"/>
    <w:pPr>
      <w:suppressAutoHyphens w:val="0"/>
      <w:ind w:firstLine="0"/>
      <w:contextualSpacing w:val="0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semiHidden/>
    <w:rsid w:val="00CE346C"/>
    <w:rPr>
      <w:sz w:val="28"/>
    </w:rPr>
  </w:style>
  <w:style w:type="paragraph" w:styleId="aff4">
    <w:name w:val="Title"/>
    <w:basedOn w:val="a0"/>
    <w:link w:val="aff5"/>
    <w:qFormat/>
    <w:rsid w:val="00CE346C"/>
    <w:pPr>
      <w:suppressAutoHyphens w:val="0"/>
      <w:ind w:firstLine="0"/>
      <w:contextualSpacing w:val="0"/>
      <w:jc w:val="center"/>
    </w:pPr>
    <w:rPr>
      <w:b/>
      <w:szCs w:val="20"/>
      <w:lang w:eastAsia="ru-RU"/>
    </w:rPr>
  </w:style>
  <w:style w:type="character" w:customStyle="1" w:styleId="aff5">
    <w:name w:val="Название Знак"/>
    <w:basedOn w:val="a1"/>
    <w:link w:val="aff4"/>
    <w:rsid w:val="00CE346C"/>
    <w:rPr>
      <w:b/>
      <w:sz w:val="24"/>
    </w:rPr>
  </w:style>
  <w:style w:type="character" w:customStyle="1" w:styleId="60">
    <w:name w:val="Заголовок 6 Знак"/>
    <w:basedOn w:val="a1"/>
    <w:link w:val="6"/>
    <w:rsid w:val="00CE346C"/>
    <w:rPr>
      <w:sz w:val="24"/>
      <w:lang w:eastAsia="ar-SA"/>
    </w:rPr>
  </w:style>
  <w:style w:type="character" w:customStyle="1" w:styleId="80">
    <w:name w:val="Заголовок 8 Знак"/>
    <w:basedOn w:val="a1"/>
    <w:link w:val="8"/>
    <w:rsid w:val="00CE346C"/>
    <w:rPr>
      <w:sz w:val="24"/>
      <w:lang w:eastAsia="ar-SA"/>
    </w:rPr>
  </w:style>
  <w:style w:type="paragraph" w:styleId="aff6">
    <w:name w:val="Normal Indent"/>
    <w:basedOn w:val="a0"/>
    <w:rsid w:val="00CE346C"/>
    <w:pPr>
      <w:suppressAutoHyphens w:val="0"/>
      <w:ind w:left="720" w:firstLine="0"/>
      <w:contextualSpacing w:val="0"/>
      <w:jc w:val="left"/>
    </w:pPr>
    <w:rPr>
      <w:szCs w:val="20"/>
      <w:lang w:eastAsia="ru-RU"/>
    </w:rPr>
  </w:style>
  <w:style w:type="character" w:customStyle="1" w:styleId="29">
    <w:name w:val="Основной текст (2)_"/>
    <w:basedOn w:val="a1"/>
    <w:uiPriority w:val="99"/>
    <w:rsid w:val="00874D7D"/>
    <w:rPr>
      <w:rFonts w:ascii="Times New Roman" w:hAnsi="Times New Roman" w:cs="Times New Roman"/>
      <w:u w:val="none"/>
    </w:rPr>
  </w:style>
  <w:style w:type="character" w:styleId="aff7">
    <w:name w:val="Strong"/>
    <w:basedOn w:val="a1"/>
    <w:uiPriority w:val="22"/>
    <w:qFormat/>
    <w:rsid w:val="00024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7D0CA8"/>
    <w:pPr>
      <w:keepNext/>
      <w:pageBreakBefore/>
      <w:numPr>
        <w:numId w:val="3"/>
      </w:numPr>
      <w:tabs>
        <w:tab w:val="left" w:pos="851"/>
      </w:tabs>
      <w:spacing w:before="120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830E05"/>
    <w:pPr>
      <w:keepNext/>
      <w:numPr>
        <w:ilvl w:val="1"/>
        <w:numId w:val="3"/>
      </w:numPr>
      <w:tabs>
        <w:tab w:val="left" w:pos="851"/>
      </w:tabs>
      <w:spacing w:before="480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qFormat/>
    <w:rsid w:val="00B67E1E"/>
    <w:pPr>
      <w:keepNext/>
      <w:numPr>
        <w:ilvl w:val="2"/>
        <w:numId w:val="3"/>
      </w:numPr>
      <w:spacing w:before="240"/>
      <w:jc w:val="left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3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3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3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3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3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AA3B33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1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2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rsid w:val="000E762F"/>
    <w:pPr>
      <w:ind w:left="240"/>
    </w:pPr>
  </w:style>
  <w:style w:type="table" w:styleId="af6">
    <w:name w:val="Table Grid"/>
    <w:basedOn w:val="a2"/>
    <w:uiPriority w:val="59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paragraph" w:styleId="30">
    <w:name w:val="Body Text Indent 3"/>
    <w:basedOn w:val="a0"/>
    <w:link w:val="32"/>
    <w:uiPriority w:val="99"/>
    <w:unhideWhenUsed/>
    <w:rsid w:val="000853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08539F"/>
    <w:rPr>
      <w:sz w:val="16"/>
      <w:szCs w:val="16"/>
      <w:lang w:eastAsia="ar-SA"/>
    </w:rPr>
  </w:style>
  <w:style w:type="paragraph" w:customStyle="1" w:styleId="afc">
    <w:name w:val="Абзац"/>
    <w:basedOn w:val="a0"/>
    <w:qFormat/>
    <w:rsid w:val="009C0D03"/>
    <w:pPr>
      <w:spacing w:before="60" w:after="60"/>
      <w:contextualSpacing w:val="0"/>
    </w:pPr>
    <w:rPr>
      <w:sz w:val="28"/>
    </w:rPr>
  </w:style>
  <w:style w:type="character" w:customStyle="1" w:styleId="90">
    <w:name w:val="Заголовок 9 Знак"/>
    <w:link w:val="9"/>
    <w:uiPriority w:val="9"/>
    <w:rsid w:val="00AA3B33"/>
    <w:rPr>
      <w:rFonts w:ascii="Calibri Light" w:hAnsi="Calibri Light"/>
      <w:sz w:val="22"/>
      <w:szCs w:val="22"/>
      <w:lang w:eastAsia="ar-SA"/>
    </w:rPr>
  </w:style>
  <w:style w:type="character" w:customStyle="1" w:styleId="a6">
    <w:name w:val="Основной текст Знак"/>
    <w:link w:val="a5"/>
    <w:rsid w:val="00506D62"/>
    <w:rPr>
      <w:i/>
      <w:sz w:val="24"/>
      <w:lang w:eastAsia="ar-SA"/>
    </w:rPr>
  </w:style>
  <w:style w:type="character" w:customStyle="1" w:styleId="afd">
    <w:name w:val="Подпись к таблице_"/>
    <w:link w:val="afe"/>
    <w:uiPriority w:val="99"/>
    <w:locked/>
    <w:rsid w:val="00506D62"/>
    <w:rPr>
      <w:b/>
      <w:bCs/>
      <w:i/>
      <w:iCs/>
      <w:shd w:val="clear" w:color="auto" w:fill="FFFFFF"/>
    </w:rPr>
  </w:style>
  <w:style w:type="paragraph" w:customStyle="1" w:styleId="afe">
    <w:name w:val="Подпись к таблице"/>
    <w:basedOn w:val="a0"/>
    <w:link w:val="afd"/>
    <w:uiPriority w:val="99"/>
    <w:rsid w:val="00506D62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rsid w:val="00830E05"/>
    <w:rPr>
      <w:b/>
      <w:sz w:val="28"/>
      <w:lang w:eastAsia="ar-SA"/>
    </w:rPr>
  </w:style>
  <w:style w:type="paragraph" w:styleId="23">
    <w:name w:val="Body Text 2"/>
    <w:basedOn w:val="a0"/>
    <w:link w:val="24"/>
    <w:unhideWhenUsed/>
    <w:rsid w:val="00506D62"/>
    <w:pPr>
      <w:spacing w:after="120" w:line="480" w:lineRule="auto"/>
    </w:pPr>
  </w:style>
  <w:style w:type="character" w:customStyle="1" w:styleId="24">
    <w:name w:val="Основной текст 2 Знак"/>
    <w:link w:val="23"/>
    <w:rsid w:val="00506D62"/>
    <w:rPr>
      <w:sz w:val="24"/>
      <w:szCs w:val="24"/>
      <w:lang w:eastAsia="ar-SA"/>
    </w:rPr>
  </w:style>
  <w:style w:type="character" w:customStyle="1" w:styleId="aff">
    <w:name w:val="Основной текст_"/>
    <w:link w:val="17"/>
    <w:locked/>
    <w:rsid w:val="00506D62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0"/>
    <w:link w:val="aff"/>
    <w:rsid w:val="00506D62"/>
    <w:pPr>
      <w:shd w:val="clear" w:color="auto" w:fill="FFFFFF"/>
      <w:suppressAutoHyphens w:val="0"/>
      <w:spacing w:line="475" w:lineRule="exact"/>
      <w:ind w:firstLine="0"/>
      <w:contextualSpacing w:val="0"/>
    </w:pPr>
    <w:rPr>
      <w:sz w:val="27"/>
      <w:szCs w:val="27"/>
      <w:lang w:eastAsia="ru-RU"/>
    </w:rPr>
  </w:style>
  <w:style w:type="paragraph" w:styleId="aff0">
    <w:name w:val="Normal (Web)"/>
    <w:basedOn w:val="a0"/>
    <w:uiPriority w:val="99"/>
    <w:unhideWhenUsed/>
    <w:rsid w:val="00506D62"/>
    <w:pPr>
      <w:suppressAutoHyphens w:val="0"/>
      <w:spacing w:before="280" w:after="280"/>
      <w:ind w:firstLine="0"/>
      <w:contextualSpacing w:val="0"/>
      <w:jc w:val="left"/>
    </w:pPr>
    <w:rPr>
      <w:rFonts w:cs="MS Sans Serif"/>
    </w:rPr>
  </w:style>
  <w:style w:type="character" w:customStyle="1" w:styleId="ad">
    <w:name w:val="Нижний колонтитул Знак"/>
    <w:link w:val="ac"/>
    <w:uiPriority w:val="99"/>
    <w:rsid w:val="00D96278"/>
    <w:rPr>
      <w:sz w:val="24"/>
      <w:szCs w:val="24"/>
      <w:lang w:eastAsia="ar-SA"/>
    </w:rPr>
  </w:style>
  <w:style w:type="paragraph" w:customStyle="1" w:styleId="aff1">
    <w:name w:val="Абзац продолжение"/>
    <w:basedOn w:val="afc"/>
    <w:next w:val="afc"/>
    <w:qFormat/>
    <w:rsid w:val="00D970F4"/>
    <w:pPr>
      <w:ind w:firstLine="0"/>
    </w:pPr>
  </w:style>
  <w:style w:type="character" w:styleId="aff2">
    <w:name w:val="FollowedHyperlink"/>
    <w:basedOn w:val="a1"/>
    <w:uiPriority w:val="99"/>
    <w:unhideWhenUsed/>
    <w:rsid w:val="00B25CBF"/>
    <w:rPr>
      <w:color w:val="954F72" w:themeColor="followedHyperlink"/>
      <w:u w:val="single"/>
    </w:rPr>
  </w:style>
  <w:style w:type="table" w:customStyle="1" w:styleId="Gala">
    <w:name w:val="Gala"/>
    <w:basedOn w:val="a2"/>
    <w:uiPriority w:val="99"/>
    <w:rsid w:val="00B25CB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b/>
        <w:color w:val="0000FF"/>
        <w:sz w:val="3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CC99"/>
      </w:tcPr>
    </w:tblStylePr>
    <w:tblStylePr w:type="firstCol">
      <w:rPr>
        <w:rFonts w:ascii="Times New Roman" w:hAnsi="Times New Roman"/>
        <w:b/>
        <w:color w:val="0000FF"/>
        <w:sz w:val="3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  <w:tblStylePr w:type="band1Horz">
      <w:pPr>
        <w:jc w:val="center"/>
      </w:pPr>
      <w:rPr>
        <w:rFonts w:ascii="Times New Roman" w:hAnsi="Times New Roman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FFCC"/>
        <w:vAlign w:val="center"/>
      </w:tcPr>
    </w:tblStylePr>
    <w:tblStylePr w:type="band2Horz">
      <w:pPr>
        <w:jc w:val="center"/>
      </w:pPr>
      <w:rPr>
        <w:rFonts w:ascii="Times New Roman" w:hAnsi="Times New Roman"/>
        <w:sz w:val="2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CC"/>
      </w:tcPr>
    </w:tblStylePr>
  </w:style>
  <w:style w:type="character" w:customStyle="1" w:styleId="40">
    <w:name w:val="Заголовок 4 Знак"/>
    <w:basedOn w:val="a1"/>
    <w:link w:val="4"/>
    <w:rsid w:val="00B25CBF"/>
    <w:rPr>
      <w:b/>
      <w:sz w:val="24"/>
      <w:lang w:eastAsia="ar-SA"/>
    </w:rPr>
  </w:style>
  <w:style w:type="character" w:customStyle="1" w:styleId="50">
    <w:name w:val="Заголовок 5 Знак"/>
    <w:basedOn w:val="a1"/>
    <w:link w:val="5"/>
    <w:rsid w:val="00B25CBF"/>
    <w:rPr>
      <w:i/>
      <w:sz w:val="24"/>
      <w:lang w:eastAsia="ar-SA"/>
    </w:rPr>
  </w:style>
  <w:style w:type="character" w:styleId="aff3">
    <w:name w:val="Placeholder Text"/>
    <w:basedOn w:val="a1"/>
    <w:uiPriority w:val="99"/>
    <w:semiHidden/>
    <w:rsid w:val="00B25CBF"/>
    <w:rPr>
      <w:color w:val="808080"/>
    </w:rPr>
  </w:style>
  <w:style w:type="character" w:customStyle="1" w:styleId="25">
    <w:name w:val="Заголовок №2_"/>
    <w:rsid w:val="009E5B3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0"/>
    <w:rsid w:val="00FC4037"/>
    <w:pPr>
      <w:widowControl w:val="0"/>
      <w:shd w:val="clear" w:color="auto" w:fill="FFFFFF"/>
      <w:suppressAutoHyphens w:val="0"/>
      <w:spacing w:before="840" w:after="840" w:line="322" w:lineRule="exact"/>
      <w:ind w:hanging="400"/>
      <w:contextualSpacing w:val="0"/>
      <w:jc w:val="left"/>
    </w:pPr>
    <w:rPr>
      <w:rFonts w:eastAsia="Calibri"/>
      <w:b/>
      <w:bCs/>
      <w:kern w:val="1"/>
      <w:sz w:val="26"/>
      <w:szCs w:val="26"/>
      <w:lang w:eastAsia="zh-CN"/>
    </w:rPr>
  </w:style>
  <w:style w:type="paragraph" w:styleId="27">
    <w:name w:val="Body Text Indent 2"/>
    <w:basedOn w:val="a0"/>
    <w:link w:val="28"/>
    <w:semiHidden/>
    <w:rsid w:val="00CE346C"/>
    <w:pPr>
      <w:autoSpaceDE w:val="0"/>
      <w:autoSpaceDN w:val="0"/>
      <w:adjustRightInd w:val="0"/>
      <w:ind w:right="46" w:firstLine="567"/>
      <w:contextualSpacing w:val="0"/>
    </w:pPr>
    <w:rPr>
      <w:rFonts w:ascii="Arial" w:hAnsi="Arial"/>
      <w:sz w:val="28"/>
      <w:szCs w:val="20"/>
      <w:lang w:eastAsia="ru-RU"/>
    </w:rPr>
  </w:style>
  <w:style w:type="character" w:customStyle="1" w:styleId="28">
    <w:name w:val="Основной текст с отступом 2 Знак"/>
    <w:basedOn w:val="a1"/>
    <w:link w:val="27"/>
    <w:semiHidden/>
    <w:rsid w:val="00CE346C"/>
    <w:rPr>
      <w:rFonts w:ascii="Arial" w:hAnsi="Arial"/>
      <w:sz w:val="28"/>
    </w:rPr>
  </w:style>
  <w:style w:type="paragraph" w:styleId="33">
    <w:name w:val="Body Text 3"/>
    <w:basedOn w:val="a0"/>
    <w:link w:val="34"/>
    <w:semiHidden/>
    <w:rsid w:val="00CE346C"/>
    <w:pPr>
      <w:suppressAutoHyphens w:val="0"/>
      <w:ind w:firstLine="0"/>
      <w:contextualSpacing w:val="0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1"/>
    <w:link w:val="33"/>
    <w:semiHidden/>
    <w:rsid w:val="00CE346C"/>
    <w:rPr>
      <w:sz w:val="28"/>
    </w:rPr>
  </w:style>
  <w:style w:type="paragraph" w:styleId="aff4">
    <w:name w:val="Title"/>
    <w:basedOn w:val="a0"/>
    <w:link w:val="aff5"/>
    <w:qFormat/>
    <w:rsid w:val="00CE346C"/>
    <w:pPr>
      <w:suppressAutoHyphens w:val="0"/>
      <w:ind w:firstLine="0"/>
      <w:contextualSpacing w:val="0"/>
      <w:jc w:val="center"/>
    </w:pPr>
    <w:rPr>
      <w:b/>
      <w:szCs w:val="20"/>
      <w:lang w:eastAsia="ru-RU"/>
    </w:rPr>
  </w:style>
  <w:style w:type="character" w:customStyle="1" w:styleId="aff5">
    <w:name w:val="Название Знак"/>
    <w:basedOn w:val="a1"/>
    <w:link w:val="aff4"/>
    <w:rsid w:val="00CE346C"/>
    <w:rPr>
      <w:b/>
      <w:sz w:val="24"/>
    </w:rPr>
  </w:style>
  <w:style w:type="character" w:customStyle="1" w:styleId="60">
    <w:name w:val="Заголовок 6 Знак"/>
    <w:basedOn w:val="a1"/>
    <w:link w:val="6"/>
    <w:rsid w:val="00CE346C"/>
    <w:rPr>
      <w:sz w:val="24"/>
      <w:lang w:eastAsia="ar-SA"/>
    </w:rPr>
  </w:style>
  <w:style w:type="character" w:customStyle="1" w:styleId="80">
    <w:name w:val="Заголовок 8 Знак"/>
    <w:basedOn w:val="a1"/>
    <w:link w:val="8"/>
    <w:rsid w:val="00CE346C"/>
    <w:rPr>
      <w:sz w:val="24"/>
      <w:lang w:eastAsia="ar-SA"/>
    </w:rPr>
  </w:style>
  <w:style w:type="paragraph" w:styleId="aff6">
    <w:name w:val="Normal Indent"/>
    <w:basedOn w:val="a0"/>
    <w:rsid w:val="00CE346C"/>
    <w:pPr>
      <w:suppressAutoHyphens w:val="0"/>
      <w:ind w:left="720" w:firstLine="0"/>
      <w:contextualSpacing w:val="0"/>
      <w:jc w:val="left"/>
    </w:pPr>
    <w:rPr>
      <w:szCs w:val="20"/>
      <w:lang w:eastAsia="ru-RU"/>
    </w:rPr>
  </w:style>
  <w:style w:type="character" w:customStyle="1" w:styleId="29">
    <w:name w:val="Основной текст (2)_"/>
    <w:basedOn w:val="a1"/>
    <w:uiPriority w:val="99"/>
    <w:rsid w:val="00874D7D"/>
    <w:rPr>
      <w:rFonts w:ascii="Times New Roman" w:hAnsi="Times New Roman" w:cs="Times New Roman"/>
      <w:u w:val="none"/>
    </w:rPr>
  </w:style>
  <w:style w:type="character" w:styleId="aff7">
    <w:name w:val="Strong"/>
    <w:basedOn w:val="a1"/>
    <w:uiPriority w:val="22"/>
    <w:qFormat/>
    <w:rsid w:val="00024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sreu.ru/faculties/faitu/kafedri/vm/menu-1193" TargetMode="External"/><Relationship Id="rId24" Type="http://schemas.openxmlformats.org/officeDocument/2006/relationships/oleObject" Target="embeddings/oleObject2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cdo.rsreu.ru/course/view.php?id=1275" TargetMode="External"/><Relationship Id="rId23" Type="http://schemas.openxmlformats.org/officeDocument/2006/relationships/image" Target="media/image10.wmf"/><Relationship Id="rId28" Type="http://schemas.openxmlformats.org/officeDocument/2006/relationships/oleObject" Target="embeddings/oleObject4.bin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sreu.ru/component/docman/doc_download/1158-4-yj-semestr-zadachi" TargetMode="External"/><Relationship Id="rId14" Type="http://schemas.openxmlformats.org/officeDocument/2006/relationships/hyperlink" Target="http://cdo.rsreu.ru/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12.wmf"/><Relationship Id="rId30" Type="http://schemas.openxmlformats.org/officeDocument/2006/relationships/oleObject" Target="embeddings/oleObject5.bin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6E86-8045-49F7-A9AF-13FF6B45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18151</CharactersWithSpaces>
  <SharedDoc>false</SharedDoc>
  <HLinks>
    <vt:vector size="132" baseType="variant">
      <vt:variant>
        <vt:i4>262221</vt:i4>
      </vt:variant>
      <vt:variant>
        <vt:i4>63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60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57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8126519</vt:i4>
      </vt:variant>
      <vt:variant>
        <vt:i4>54</vt:i4>
      </vt:variant>
      <vt:variant>
        <vt:i4>0</vt:i4>
      </vt:variant>
      <vt:variant>
        <vt:i4>5</vt:i4>
      </vt:variant>
      <vt:variant>
        <vt:lpwstr>http://cdo.rsreu.ru/course/view.php?id=792</vt:lpwstr>
      </vt:variant>
      <vt:variant>
        <vt:lpwstr/>
      </vt:variant>
      <vt:variant>
        <vt:i4>8192058</vt:i4>
      </vt:variant>
      <vt:variant>
        <vt:i4>51</vt:i4>
      </vt:variant>
      <vt:variant>
        <vt:i4>0</vt:i4>
      </vt:variant>
      <vt:variant>
        <vt:i4>5</vt:i4>
      </vt:variant>
      <vt:variant>
        <vt:lpwstr>http://cdo.rsreu.ru/course/view.php?id=1456</vt:lpwstr>
      </vt:variant>
      <vt:variant>
        <vt:lpwstr/>
      </vt:variant>
      <vt:variant>
        <vt:i4>8126522</vt:i4>
      </vt:variant>
      <vt:variant>
        <vt:i4>48</vt:i4>
      </vt:variant>
      <vt:variant>
        <vt:i4>0</vt:i4>
      </vt:variant>
      <vt:variant>
        <vt:i4>5</vt:i4>
      </vt:variant>
      <vt:variant>
        <vt:lpwstr>http://cdo.rsreu.ru/course/view.php?id=1448</vt:lpwstr>
      </vt:variant>
      <vt:variant>
        <vt:lpwstr/>
      </vt:variant>
      <vt:variant>
        <vt:i4>8126522</vt:i4>
      </vt:variant>
      <vt:variant>
        <vt:i4>45</vt:i4>
      </vt:variant>
      <vt:variant>
        <vt:i4>0</vt:i4>
      </vt:variant>
      <vt:variant>
        <vt:i4>5</vt:i4>
      </vt:variant>
      <vt:variant>
        <vt:lpwstr>http://cdo.rsreu.ru/course/view.php?id=1447</vt:lpwstr>
      </vt:variant>
      <vt:variant>
        <vt:lpwstr/>
      </vt:variant>
      <vt:variant>
        <vt:i4>5046286</vt:i4>
      </vt:variant>
      <vt:variant>
        <vt:i4>42</vt:i4>
      </vt:variant>
      <vt:variant>
        <vt:i4>0</vt:i4>
      </vt:variant>
      <vt:variant>
        <vt:i4>5</vt:i4>
      </vt:variant>
      <vt:variant>
        <vt:lpwstr>http://cdo.rsreu.ru/course/view.php?id=40</vt:lpwstr>
      </vt:variant>
      <vt:variant>
        <vt:lpwstr/>
      </vt:variant>
      <vt:variant>
        <vt:i4>8126522</vt:i4>
      </vt:variant>
      <vt:variant>
        <vt:i4>39</vt:i4>
      </vt:variant>
      <vt:variant>
        <vt:i4>0</vt:i4>
      </vt:variant>
      <vt:variant>
        <vt:i4>5</vt:i4>
      </vt:variant>
      <vt:variant>
        <vt:lpwstr>http://cdo.rsreu.ru/course/view.php?id=1446</vt:lpwstr>
      </vt:variant>
      <vt:variant>
        <vt:lpwstr/>
      </vt:variant>
      <vt:variant>
        <vt:i4>8192058</vt:i4>
      </vt:variant>
      <vt:variant>
        <vt:i4>36</vt:i4>
      </vt:variant>
      <vt:variant>
        <vt:i4>0</vt:i4>
      </vt:variant>
      <vt:variant>
        <vt:i4>5</vt:i4>
      </vt:variant>
      <vt:variant>
        <vt:lpwstr>http://cdo.rsreu.ru/course/view.php?id=1451</vt:lpwstr>
      </vt:variant>
      <vt:variant>
        <vt:lpwstr/>
      </vt:variant>
      <vt:variant>
        <vt:i4>7602234</vt:i4>
      </vt:variant>
      <vt:variant>
        <vt:i4>33</vt:i4>
      </vt:variant>
      <vt:variant>
        <vt:i4>0</vt:i4>
      </vt:variant>
      <vt:variant>
        <vt:i4>5</vt:i4>
      </vt:variant>
      <vt:variant>
        <vt:lpwstr>http://cdo.rsreu.ru/course/view.php?id=449</vt:lpwstr>
      </vt:variant>
      <vt:variant>
        <vt:lpwstr/>
      </vt:variant>
      <vt:variant>
        <vt:i4>7667770</vt:i4>
      </vt:variant>
      <vt:variant>
        <vt:i4>30</vt:i4>
      </vt:variant>
      <vt:variant>
        <vt:i4>0</vt:i4>
      </vt:variant>
      <vt:variant>
        <vt:i4>5</vt:i4>
      </vt:variant>
      <vt:variant>
        <vt:lpwstr>http://cdo.rsreu.ru/course/view.php?id=448</vt:lpwstr>
      </vt:variant>
      <vt:variant>
        <vt:lpwstr/>
      </vt:variant>
      <vt:variant>
        <vt:i4>7798847</vt:i4>
      </vt:variant>
      <vt:variant>
        <vt:i4>27</vt:i4>
      </vt:variant>
      <vt:variant>
        <vt:i4>0</vt:i4>
      </vt:variant>
      <vt:variant>
        <vt:i4>5</vt:i4>
      </vt:variant>
      <vt:variant>
        <vt:lpwstr>http://cdo.rsreu.ru/course/view.php?id=618</vt:lpwstr>
      </vt:variant>
      <vt:variant>
        <vt:lpwstr/>
      </vt:variant>
      <vt:variant>
        <vt:i4>7602238</vt:i4>
      </vt:variant>
      <vt:variant>
        <vt:i4>24</vt:i4>
      </vt:variant>
      <vt:variant>
        <vt:i4>0</vt:i4>
      </vt:variant>
      <vt:variant>
        <vt:i4>5</vt:i4>
      </vt:variant>
      <vt:variant>
        <vt:lpwstr>http://cdo.rsreu.ru/course/view.php?id=409</vt:lpwstr>
      </vt:variant>
      <vt:variant>
        <vt:lpwstr/>
      </vt:variant>
      <vt:variant>
        <vt:i4>7995446</vt:i4>
      </vt:variant>
      <vt:variant>
        <vt:i4>21</vt:i4>
      </vt:variant>
      <vt:variant>
        <vt:i4>0</vt:i4>
      </vt:variant>
      <vt:variant>
        <vt:i4>5</vt:i4>
      </vt:variant>
      <vt:variant>
        <vt:lpwstr>http://cdo.rsreu.ru/course/view.php?id=380</vt:lpwstr>
      </vt:variant>
      <vt:variant>
        <vt:lpwstr/>
      </vt:variant>
      <vt:variant>
        <vt:i4>8192058</vt:i4>
      </vt:variant>
      <vt:variant>
        <vt:i4>18</vt:i4>
      </vt:variant>
      <vt:variant>
        <vt:i4>0</vt:i4>
      </vt:variant>
      <vt:variant>
        <vt:i4>5</vt:i4>
      </vt:variant>
      <vt:variant>
        <vt:lpwstr>http://cdo.rsreu.ru/course/view.php?id=1450</vt:lpwstr>
      </vt:variant>
      <vt:variant>
        <vt:lpwstr/>
      </vt:variant>
      <vt:variant>
        <vt:i4>8126522</vt:i4>
      </vt:variant>
      <vt:variant>
        <vt:i4>15</vt:i4>
      </vt:variant>
      <vt:variant>
        <vt:i4>0</vt:i4>
      </vt:variant>
      <vt:variant>
        <vt:i4>5</vt:i4>
      </vt:variant>
      <vt:variant>
        <vt:lpwstr>http://cdo.rsreu.ru/course/view.php?id=1449</vt:lpwstr>
      </vt:variant>
      <vt:variant>
        <vt:lpwstr/>
      </vt:variant>
      <vt:variant>
        <vt:i4>8126522</vt:i4>
      </vt:variant>
      <vt:variant>
        <vt:i4>12</vt:i4>
      </vt:variant>
      <vt:variant>
        <vt:i4>0</vt:i4>
      </vt:variant>
      <vt:variant>
        <vt:i4>5</vt:i4>
      </vt:variant>
      <vt:variant>
        <vt:lpwstr>http://cdo.rsreu.ru/course/view.php?id=1445</vt:lpwstr>
      </vt:variant>
      <vt:variant>
        <vt:lpwstr/>
      </vt:variant>
      <vt:variant>
        <vt:i4>8192058</vt:i4>
      </vt:variant>
      <vt:variant>
        <vt:i4>9</vt:i4>
      </vt:variant>
      <vt:variant>
        <vt:i4>0</vt:i4>
      </vt:variant>
      <vt:variant>
        <vt:i4>5</vt:i4>
      </vt:variant>
      <vt:variant>
        <vt:lpwstr>http://cdo.rsreu.ru/course/view.php?id=1452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http://cdo.rsreu.ru/course/view.php?id=1444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admin</cp:lastModifiedBy>
  <cp:revision>3</cp:revision>
  <cp:lastPrinted>2017-06-15T16:47:00Z</cp:lastPrinted>
  <dcterms:created xsi:type="dcterms:W3CDTF">2018-07-09T20:50:00Z</dcterms:created>
  <dcterms:modified xsi:type="dcterms:W3CDTF">2018-09-30T17:43:00Z</dcterms:modified>
</cp:coreProperties>
</file>