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4497" w14:textId="77777777" w:rsidR="008B37BD" w:rsidRDefault="00990820">
      <w:pPr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 w14:paraId="4BC30FC0" w14:textId="77777777" w:rsidR="008B37BD" w:rsidRDefault="008B37BD">
      <w:pPr>
        <w:widowControl w:val="0"/>
        <w:jc w:val="center"/>
        <w:rPr>
          <w:sz w:val="26"/>
          <w:szCs w:val="26"/>
          <w:lang w:eastAsia="ru-RU"/>
        </w:rPr>
      </w:pPr>
    </w:p>
    <w:p w14:paraId="154009C0" w14:textId="77777777" w:rsidR="008B37BD" w:rsidRDefault="00990820">
      <w:pPr>
        <w:widowControl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54C2CBC9" w14:textId="77777777" w:rsidR="008B37BD" w:rsidRDefault="00990820">
      <w:pPr>
        <w:widowControl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 w14:paraId="5010D155" w14:textId="77777777" w:rsidR="008B37BD" w:rsidRDefault="008B37BD">
      <w:pPr>
        <w:widowControl w:val="0"/>
        <w:jc w:val="center"/>
        <w:rPr>
          <w:sz w:val="26"/>
          <w:szCs w:val="26"/>
          <w:lang w:eastAsia="ru-RU"/>
        </w:rPr>
      </w:pPr>
    </w:p>
    <w:p w14:paraId="303B98A0" w14:textId="77777777" w:rsidR="008B37BD" w:rsidRDefault="00990820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795AF76E" w14:textId="77777777" w:rsidR="008B37BD" w:rsidRDefault="00990820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31D337D7" w14:textId="77777777" w:rsidR="008B37BD" w:rsidRDefault="008B37BD">
      <w:pPr>
        <w:widowControl w:val="0"/>
        <w:shd w:val="clear" w:color="auto" w:fill="FFFFFF"/>
        <w:jc w:val="center"/>
        <w:rPr>
          <w:sz w:val="26"/>
          <w:szCs w:val="26"/>
          <w:lang w:eastAsia="ru-RU"/>
        </w:rPr>
      </w:pPr>
    </w:p>
    <w:p w14:paraId="0F11F6C5" w14:textId="77777777" w:rsidR="008B37BD" w:rsidRDefault="00990820">
      <w:pPr>
        <w:widowControl w:val="0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 w14:paraId="3F3497DE" w14:textId="77777777" w:rsidR="008B37BD" w:rsidRDefault="008B37BD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14:paraId="5FB2F13E" w14:textId="77777777" w:rsidR="008B37BD" w:rsidRDefault="008B37BD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14:paraId="6EDDD04E" w14:textId="77777777" w:rsidR="008B37BD" w:rsidRDefault="008B37BD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14:paraId="4E8D390B" w14:textId="77777777" w:rsidR="008B37BD" w:rsidRDefault="008B37BD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14:paraId="1AD24CD1" w14:textId="77777777" w:rsidR="008B37BD" w:rsidRDefault="008B37BD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14:paraId="10D99E08" w14:textId="77777777" w:rsidR="008B37BD" w:rsidRDefault="008B37BD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14:paraId="079063EA" w14:textId="77777777" w:rsidR="008B37BD" w:rsidRDefault="008B37BD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14:paraId="4955B4AA" w14:textId="77777777" w:rsidR="008B37BD" w:rsidRDefault="008B37BD">
      <w:pPr>
        <w:widowControl w:val="0"/>
        <w:jc w:val="center"/>
        <w:rPr>
          <w:b/>
          <w:bCs/>
          <w:sz w:val="26"/>
          <w:szCs w:val="26"/>
          <w:lang w:eastAsia="ru-RU"/>
        </w:rPr>
      </w:pPr>
    </w:p>
    <w:p w14:paraId="7800C17C" w14:textId="77777777" w:rsidR="008B37BD" w:rsidRDefault="00990820">
      <w:pPr>
        <w:widowControl w:val="0"/>
        <w:shd w:val="clear" w:color="auto" w:fill="FFFFFF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 w14:paraId="500BA92F" w14:textId="77777777" w:rsidR="008B37BD" w:rsidRDefault="008B37BD">
      <w:pPr>
        <w:widowControl w:val="0"/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</w:p>
    <w:p w14:paraId="6A6642B8" w14:textId="2671EF44" w:rsidR="008B37BD" w:rsidRDefault="00990820">
      <w:pPr>
        <w:widowControl w:val="0"/>
        <w:shd w:val="clear" w:color="auto" w:fill="FFFFFF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 w14:paraId="701A7418" w14:textId="77777777" w:rsidR="008B37BD" w:rsidRDefault="008B37BD">
      <w:pPr>
        <w:widowControl w:val="0"/>
        <w:jc w:val="center"/>
        <w:rPr>
          <w:b/>
          <w:bCs/>
          <w:sz w:val="28"/>
          <w:szCs w:val="28"/>
          <w:lang w:eastAsia="ru-RU"/>
        </w:rPr>
      </w:pPr>
    </w:p>
    <w:p w14:paraId="608BD877" w14:textId="77777777" w:rsidR="0098621D" w:rsidRPr="00EC72C2" w:rsidRDefault="0098621D" w:rsidP="0098621D">
      <w:pPr>
        <w:jc w:val="center"/>
        <w:rPr>
          <w:sz w:val="28"/>
          <w:szCs w:val="28"/>
        </w:rPr>
      </w:pPr>
      <w:r w:rsidRPr="00EC72C2">
        <w:rPr>
          <w:sz w:val="28"/>
          <w:szCs w:val="28"/>
        </w:rPr>
        <w:t xml:space="preserve">Направление подготовки </w:t>
      </w:r>
    </w:p>
    <w:p w14:paraId="6FFC4809" w14:textId="77777777" w:rsidR="0098621D" w:rsidRPr="00EC72C2" w:rsidRDefault="0098621D" w:rsidP="0098621D">
      <w:pPr>
        <w:jc w:val="center"/>
        <w:rPr>
          <w:sz w:val="28"/>
          <w:szCs w:val="28"/>
        </w:rPr>
      </w:pPr>
      <w:r w:rsidRPr="00EC72C2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Pr="00EC72C2">
        <w:rPr>
          <w:sz w:val="28"/>
          <w:szCs w:val="28"/>
        </w:rPr>
        <w:t>.03.0</w:t>
      </w:r>
      <w:r>
        <w:rPr>
          <w:sz w:val="28"/>
          <w:szCs w:val="28"/>
        </w:rPr>
        <w:t>5</w:t>
      </w:r>
      <w:r w:rsidRPr="00EC7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Бизнес-информатика </w:t>
      </w:r>
    </w:p>
    <w:p w14:paraId="3C64764F" w14:textId="77777777" w:rsidR="0098621D" w:rsidRPr="00EC72C2" w:rsidRDefault="0098621D" w:rsidP="0098621D">
      <w:pPr>
        <w:jc w:val="center"/>
        <w:rPr>
          <w:sz w:val="28"/>
          <w:szCs w:val="28"/>
        </w:rPr>
      </w:pPr>
    </w:p>
    <w:p w14:paraId="751B840C" w14:textId="77777777" w:rsidR="0098621D" w:rsidRPr="00EC72C2" w:rsidRDefault="0098621D" w:rsidP="0098621D">
      <w:pPr>
        <w:jc w:val="center"/>
        <w:rPr>
          <w:sz w:val="28"/>
          <w:szCs w:val="28"/>
        </w:rPr>
      </w:pPr>
      <w:r w:rsidRPr="00EC72C2">
        <w:rPr>
          <w:sz w:val="28"/>
          <w:szCs w:val="28"/>
        </w:rPr>
        <w:t>Направленность (профиль) подготовки</w:t>
      </w:r>
    </w:p>
    <w:p w14:paraId="3BA5A7E9" w14:textId="77777777" w:rsidR="0098621D" w:rsidRDefault="0098621D" w:rsidP="0098621D">
      <w:pPr>
        <w:jc w:val="center"/>
        <w:rPr>
          <w:sz w:val="28"/>
          <w:szCs w:val="28"/>
        </w:rPr>
      </w:pPr>
      <w:r w:rsidRPr="00EC72C2">
        <w:rPr>
          <w:sz w:val="28"/>
          <w:szCs w:val="28"/>
        </w:rPr>
        <w:t xml:space="preserve"> </w:t>
      </w:r>
      <w:r>
        <w:rPr>
          <w:sz w:val="28"/>
          <w:szCs w:val="28"/>
        </w:rPr>
        <w:t>Бизнес-информатика</w:t>
      </w:r>
    </w:p>
    <w:p w14:paraId="5D2770AE" w14:textId="77777777" w:rsidR="0098621D" w:rsidRPr="00EC72C2" w:rsidRDefault="0098621D" w:rsidP="0098621D">
      <w:pPr>
        <w:jc w:val="center"/>
        <w:rPr>
          <w:sz w:val="28"/>
          <w:szCs w:val="28"/>
        </w:rPr>
      </w:pPr>
    </w:p>
    <w:p w14:paraId="4D1AB7A6" w14:textId="77777777" w:rsidR="0098621D" w:rsidRDefault="0098621D" w:rsidP="0098621D">
      <w:pPr>
        <w:autoSpaceDE w:val="0"/>
        <w:jc w:val="center"/>
        <w:rPr>
          <w:sz w:val="28"/>
          <w:szCs w:val="28"/>
        </w:rPr>
      </w:pPr>
      <w:r w:rsidRPr="00EC72C2">
        <w:rPr>
          <w:sz w:val="28"/>
          <w:szCs w:val="28"/>
        </w:rPr>
        <w:t>Квалификация выпускника (степень) – бакалавр</w:t>
      </w:r>
    </w:p>
    <w:p w14:paraId="15043F7D" w14:textId="77777777" w:rsidR="0098621D" w:rsidRPr="00EC72C2" w:rsidRDefault="0098621D" w:rsidP="0098621D">
      <w:pPr>
        <w:autoSpaceDE w:val="0"/>
        <w:jc w:val="center"/>
        <w:rPr>
          <w:sz w:val="28"/>
          <w:szCs w:val="28"/>
        </w:rPr>
      </w:pPr>
    </w:p>
    <w:p w14:paraId="5F044C44" w14:textId="77777777" w:rsidR="0098621D" w:rsidRPr="00EC72C2" w:rsidRDefault="0098621D" w:rsidP="0098621D">
      <w:pPr>
        <w:jc w:val="center"/>
        <w:rPr>
          <w:sz w:val="28"/>
          <w:szCs w:val="28"/>
        </w:rPr>
      </w:pPr>
      <w:r w:rsidRPr="00EC72C2">
        <w:rPr>
          <w:sz w:val="28"/>
          <w:szCs w:val="28"/>
        </w:rPr>
        <w:t>Форма обучения – очная</w:t>
      </w:r>
    </w:p>
    <w:p w14:paraId="62EA2A2E" w14:textId="77777777" w:rsidR="008B37BD" w:rsidRDefault="008B37BD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4C6105DF" w14:textId="77777777" w:rsidR="008B37BD" w:rsidRDefault="008B37BD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412B09B6" w14:textId="77777777" w:rsidR="008B37BD" w:rsidRDefault="008B37BD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2B2072D2" w14:textId="77777777" w:rsidR="008B37BD" w:rsidRDefault="008B37BD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16E1A4C1" w14:textId="77777777" w:rsidR="008B37BD" w:rsidRDefault="008B37BD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697A3802" w14:textId="77777777" w:rsidR="008B37BD" w:rsidRDefault="008B37BD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10C391E6" w14:textId="77777777" w:rsidR="008B37BD" w:rsidRDefault="008B37BD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39C0F0FB" w14:textId="77777777" w:rsidR="008B37BD" w:rsidRDefault="008B37BD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39E9B183" w14:textId="77777777" w:rsidR="008B37BD" w:rsidRDefault="008B37BD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554BD0BF" w14:textId="77777777" w:rsidR="008B37BD" w:rsidRDefault="008B37BD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58940747" w14:textId="77777777" w:rsidR="008B37BD" w:rsidRDefault="008B37BD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41E80B1B" w14:textId="77777777" w:rsidR="008B37BD" w:rsidRDefault="008B37BD">
      <w:pPr>
        <w:widowControl w:val="0"/>
        <w:jc w:val="center"/>
        <w:rPr>
          <w:rFonts w:cs="Calibri"/>
          <w:bCs/>
          <w:sz w:val="28"/>
          <w:szCs w:val="28"/>
        </w:rPr>
      </w:pPr>
    </w:p>
    <w:p w14:paraId="7DFEDC41" w14:textId="77777777" w:rsidR="008B37BD" w:rsidRDefault="00990820">
      <w:pPr>
        <w:widowControl w:val="0"/>
        <w:jc w:val="center"/>
        <w:rPr>
          <w:rFonts w:eastAsia="TimesNewRomanPSMT"/>
          <w:b/>
        </w:rPr>
      </w:pPr>
      <w:r>
        <w:rPr>
          <w:sz w:val="28"/>
          <w:szCs w:val="28"/>
          <w:lang w:eastAsia="ru-RU"/>
        </w:rPr>
        <w:t>Рязань 2023</w:t>
      </w:r>
      <w:r>
        <w:br w:type="page"/>
      </w:r>
    </w:p>
    <w:p w14:paraId="35549476" w14:textId="77777777" w:rsidR="008B37BD" w:rsidRDefault="00990820">
      <w:pPr>
        <w:pStyle w:val="Default"/>
        <w:widowControl w:val="0"/>
        <w:ind w:right="70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1. ОБЩИЕ ПОЛОЖЕНИЯ</w:t>
      </w:r>
    </w:p>
    <w:p w14:paraId="08D04D9C" w14:textId="77777777" w:rsidR="008B37BD" w:rsidRDefault="008B37BD">
      <w:pPr>
        <w:pStyle w:val="af0"/>
        <w:spacing w:line="240" w:lineRule="auto"/>
        <w:jc w:val="center"/>
        <w:rPr>
          <w:rStyle w:val="af"/>
          <w:rFonts w:ascii="Times New Roman" w:hAnsi="Times New Roman"/>
          <w:color w:val="000000"/>
          <w:sz w:val="22"/>
          <w:szCs w:val="22"/>
        </w:rPr>
      </w:pPr>
    </w:p>
    <w:p w14:paraId="3A3E0BE0" w14:textId="77777777" w:rsidR="008B37BD" w:rsidRDefault="00990820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795A5EAC" w14:textId="77777777" w:rsidR="008B37BD" w:rsidRDefault="00990820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1AEEE592" w14:textId="77777777" w:rsidR="008B37BD" w:rsidRDefault="00990820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Промежуточная аттестация проводится в форме зачета. Форма проведения зачета – тестирование, решение практических заданий и ответы на теоретические контрольные вопросы. </w:t>
      </w:r>
    </w:p>
    <w:p w14:paraId="59E9D9E5" w14:textId="77777777" w:rsidR="008B37BD" w:rsidRDefault="008B37BD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14:paraId="7B590772" w14:textId="77777777" w:rsidR="008B37BD" w:rsidRDefault="008B37BD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14:paraId="217F97C7" w14:textId="77777777" w:rsidR="008B37BD" w:rsidRDefault="00990820">
      <w:pPr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 w14:paraId="36EE6E68" w14:textId="77777777" w:rsidR="008B37BD" w:rsidRDefault="008B37BD">
      <w:pPr>
        <w:jc w:val="center"/>
        <w:rPr>
          <w:b/>
          <w:bCs/>
          <w:iCs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34"/>
        <w:gridCol w:w="3137"/>
        <w:gridCol w:w="2076"/>
      </w:tblGrid>
      <w:tr w:rsidR="008B37BD" w14:paraId="3C28DAA7" w14:textId="77777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E5FB3" w14:textId="77777777" w:rsidR="008B37BD" w:rsidRDefault="00990820">
            <w:pPr>
              <w:pStyle w:val="a8"/>
              <w:widowControl w:val="0"/>
              <w:spacing w:after="0"/>
              <w:jc w:val="center"/>
              <w:rPr>
                <w:rStyle w:val="110"/>
                <w:b/>
                <w:bCs/>
                <w:sz w:val="22"/>
                <w:szCs w:val="22"/>
              </w:rPr>
            </w:pPr>
            <w:r>
              <w:rPr>
                <w:rStyle w:val="110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 w14:paraId="667A40A6" w14:textId="77777777" w:rsidR="008B37BD" w:rsidRDefault="00990820">
            <w:pPr>
              <w:pStyle w:val="a8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0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F0C6C" w14:textId="77777777" w:rsidR="008B37BD" w:rsidRDefault="00990820">
            <w:pPr>
              <w:pStyle w:val="21"/>
              <w:widowControl w:val="0"/>
              <w:tabs>
                <w:tab w:val="left" w:pos="576"/>
              </w:tabs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Код контролируемой</w:t>
            </w:r>
          </w:p>
          <w:p w14:paraId="0B5C8F90" w14:textId="77777777" w:rsidR="008B37BD" w:rsidRDefault="00990820">
            <w:pPr>
              <w:pStyle w:val="21"/>
              <w:widowControl w:val="0"/>
              <w:tabs>
                <w:tab w:val="left" w:pos="576"/>
              </w:tabs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компетенции</w:t>
            </w:r>
          </w:p>
          <w:p w14:paraId="78FC3265" w14:textId="77777777" w:rsidR="008B37BD" w:rsidRDefault="00990820">
            <w:pPr>
              <w:pStyle w:val="21"/>
              <w:widowControl w:val="0"/>
              <w:tabs>
                <w:tab w:val="left" w:pos="576"/>
              </w:tabs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(или её части)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3789" w14:textId="77777777" w:rsidR="008B37BD" w:rsidRDefault="00990820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</w:t>
            </w:r>
          </w:p>
          <w:p w14:paraId="1B2D83E0" w14:textId="77777777" w:rsidR="008B37BD" w:rsidRDefault="00990820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8B37BD" w14:paraId="1C570BC6" w14:textId="77777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90DF1" w14:textId="77777777" w:rsidR="008B37BD" w:rsidRDefault="00990820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87ECA" w14:textId="77777777" w:rsidR="008B37BD" w:rsidRDefault="0099082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4D39E" w14:textId="77777777" w:rsidR="008B37BD" w:rsidRDefault="00990820">
            <w:pPr>
              <w:widowControl w:val="0"/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8B37BD" w14:paraId="0C389BC4" w14:textId="77777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B6752" w14:textId="77777777" w:rsidR="008B37BD" w:rsidRDefault="0099082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79E0F" w14:textId="77777777" w:rsidR="008B37BD" w:rsidRDefault="0099082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7AD86" w14:textId="77777777" w:rsidR="008B37BD" w:rsidRDefault="00990820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8B37BD" w14:paraId="7F2D45A7" w14:textId="77777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C5683" w14:textId="77777777" w:rsidR="008B37BD" w:rsidRDefault="00990820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FD527" w14:textId="77777777" w:rsidR="008B37BD" w:rsidRDefault="0099082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12DC" w14:textId="77777777" w:rsidR="008B37BD" w:rsidRDefault="00990820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8B37BD" w14:paraId="2115E9F0" w14:textId="77777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61FAB" w14:textId="77777777" w:rsidR="008B37BD" w:rsidRDefault="00990820">
            <w:pPr>
              <w:widowControl w:val="0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98A4F" w14:textId="77777777" w:rsidR="008B37BD" w:rsidRDefault="0099082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BD277" w14:textId="77777777" w:rsidR="008B37BD" w:rsidRDefault="00990820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8B37BD" w14:paraId="1AD0F3DC" w14:textId="77777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C5355" w14:textId="77777777" w:rsidR="008B37BD" w:rsidRDefault="00990820">
            <w:pPr>
              <w:widowControl w:val="0"/>
              <w:snapToGri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5D818" w14:textId="77777777" w:rsidR="008B37BD" w:rsidRDefault="0099082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FDFFF" w14:textId="77777777" w:rsidR="008B37BD" w:rsidRDefault="00990820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8B37BD" w14:paraId="52F84595" w14:textId="77777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7F791" w14:textId="77777777" w:rsidR="008B37BD" w:rsidRDefault="00990820">
            <w:pPr>
              <w:widowControl w:val="0"/>
              <w:snapToGrid w:val="0"/>
              <w:ind w:right="-11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15BCD" w14:textId="77777777" w:rsidR="008B37BD" w:rsidRDefault="0099082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BB76B" w14:textId="77777777" w:rsidR="008B37BD" w:rsidRDefault="00990820">
            <w:pPr>
              <w:widowControl w:val="0"/>
              <w:ind w:right="-113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 w14:paraId="19924A6F" w14:textId="77777777" w:rsidR="008B37BD" w:rsidRDefault="008B37BD">
      <w:pPr>
        <w:pStyle w:val="af0"/>
        <w:spacing w:line="240" w:lineRule="auto"/>
        <w:ind w:firstLine="708"/>
        <w:jc w:val="both"/>
        <w:rPr>
          <w:rStyle w:val="af"/>
          <w:rFonts w:ascii="Times New Roman" w:hAnsi="Times New Roman"/>
          <w:color w:val="000000"/>
          <w:sz w:val="22"/>
          <w:szCs w:val="22"/>
        </w:rPr>
      </w:pPr>
    </w:p>
    <w:p w14:paraId="1C3E4DFB" w14:textId="77777777" w:rsidR="008B37BD" w:rsidRDefault="008B37BD">
      <w:pPr>
        <w:pStyle w:val="af0"/>
        <w:spacing w:line="240" w:lineRule="auto"/>
        <w:ind w:firstLine="708"/>
        <w:jc w:val="both"/>
        <w:rPr>
          <w:rStyle w:val="af"/>
          <w:rFonts w:ascii="Times New Roman" w:hAnsi="Times New Roman"/>
          <w:color w:val="000000"/>
          <w:sz w:val="22"/>
          <w:szCs w:val="22"/>
        </w:rPr>
      </w:pPr>
    </w:p>
    <w:p w14:paraId="1D425EDE" w14:textId="77777777" w:rsidR="008B37BD" w:rsidRDefault="009908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КОМПЕТЕНЦИИ</w:t>
      </w:r>
    </w:p>
    <w:p w14:paraId="163E2578" w14:textId="77777777" w:rsidR="008B37BD" w:rsidRDefault="008B37BD">
      <w:pPr>
        <w:jc w:val="center"/>
        <w:rPr>
          <w:b/>
          <w:sz w:val="22"/>
          <w:szCs w:val="22"/>
          <w:highlight w:val="green"/>
        </w:rPr>
      </w:pPr>
    </w:p>
    <w:p w14:paraId="6930369F" w14:textId="77777777" w:rsidR="008B37BD" w:rsidRDefault="0099082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 w14:paraId="79AC5D48" w14:textId="77777777" w:rsidR="008B37BD" w:rsidRDefault="00990820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14:paraId="64838618" w14:textId="77777777" w:rsidR="008B37BD" w:rsidRDefault="00990820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24BC3923" w14:textId="77777777" w:rsidR="008B37BD" w:rsidRDefault="00990820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63E8B533" w14:textId="77777777" w:rsidR="008B37BD" w:rsidRDefault="008B37BD">
      <w:pPr>
        <w:pStyle w:val="af0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2"/>
          <w:szCs w:val="22"/>
          <w:highlight w:val="green"/>
        </w:rPr>
      </w:pPr>
    </w:p>
    <w:p w14:paraId="717C5C49" w14:textId="77777777" w:rsidR="008B37BD" w:rsidRDefault="00990820">
      <w:pPr>
        <w:pStyle w:val="FR2"/>
        <w:spacing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14:paraId="4AED58E6" w14:textId="77777777" w:rsidR="008B37BD" w:rsidRDefault="008B37BD">
      <w:pPr>
        <w:ind w:firstLine="709"/>
        <w:jc w:val="both"/>
        <w:rPr>
          <w:iCs/>
          <w:sz w:val="22"/>
          <w:szCs w:val="22"/>
        </w:rPr>
      </w:pPr>
    </w:p>
    <w:p w14:paraId="0E785D7A" w14:textId="77777777" w:rsidR="008B37BD" w:rsidRDefault="00990820">
      <w:pPr>
        <w:ind w:firstLine="709"/>
        <w:jc w:val="both"/>
        <w:rPr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 w14:paraId="3AA6D6B4" w14:textId="77777777" w:rsidR="008B37BD" w:rsidRDefault="008B37BD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8B37BD" w14:paraId="1D91540C" w14:textId="77777777">
        <w:trPr>
          <w:tblHeader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798E0" w14:textId="77777777" w:rsidR="008B37BD" w:rsidRDefault="00990820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88EA" w14:textId="77777777" w:rsidR="008B37BD" w:rsidRDefault="00990820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8B37BD" w14:paraId="45FE96A2" w14:textId="77777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21E6F" w14:textId="77777777" w:rsidR="008B37BD" w:rsidRDefault="00990820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 w14:paraId="48666C81" w14:textId="77777777" w:rsidR="008B37BD" w:rsidRDefault="00990820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6529" w14:textId="77777777" w:rsidR="008B37BD" w:rsidRDefault="0099082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 w:rsidR="008B37BD" w14:paraId="06FC9693" w14:textId="77777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59C4B" w14:textId="77777777" w:rsidR="008B37BD" w:rsidRDefault="00990820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 w14:paraId="4DA9C21C" w14:textId="77777777" w:rsidR="008B37BD" w:rsidRDefault="00990820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9659" w14:textId="77777777" w:rsidR="008B37BD" w:rsidRDefault="0099082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 w:rsidR="008B37BD" w14:paraId="52493376" w14:textId="77777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92865" w14:textId="77777777" w:rsidR="008B37BD" w:rsidRDefault="00990820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 w14:paraId="7CFF7DDC" w14:textId="77777777" w:rsidR="008B37BD" w:rsidRDefault="00990820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5296" w14:textId="77777777" w:rsidR="008B37BD" w:rsidRDefault="0099082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 w:rsidR="008B37BD" w14:paraId="1DB2FE55" w14:textId="77777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81028" w14:textId="77777777" w:rsidR="008B37BD" w:rsidRDefault="00990820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A3A7" w14:textId="77777777" w:rsidR="008B37BD" w:rsidRDefault="0099082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 w14:paraId="76D3D359" w14:textId="77777777" w:rsidR="008B37BD" w:rsidRDefault="008B37BD">
      <w:pPr>
        <w:ind w:firstLine="709"/>
        <w:jc w:val="both"/>
        <w:rPr>
          <w:i/>
          <w:iCs/>
          <w:sz w:val="22"/>
          <w:szCs w:val="22"/>
        </w:rPr>
      </w:pPr>
    </w:p>
    <w:p w14:paraId="376000AF" w14:textId="77777777" w:rsidR="008B37BD" w:rsidRDefault="00990820">
      <w:pPr>
        <w:ind w:firstLine="709"/>
        <w:jc w:val="both"/>
        <w:rPr>
          <w:i/>
          <w:iCs/>
          <w:sz w:val="22"/>
          <w:szCs w:val="22"/>
        </w:rPr>
      </w:pPr>
      <w:r>
        <w:br w:type="page"/>
      </w:r>
    </w:p>
    <w:p w14:paraId="7906FD15" w14:textId="77777777" w:rsidR="008B37BD" w:rsidRDefault="00990820">
      <w:pPr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б) описание критериев и шкалы оценивания практических контрольных вопросов:</w:t>
      </w:r>
    </w:p>
    <w:p w14:paraId="1C2801B9" w14:textId="77777777" w:rsidR="008B37BD" w:rsidRDefault="008B37BD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8B37BD" w14:paraId="22F01A47" w14:textId="77777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D6C9AF" w14:textId="77777777" w:rsidR="008B37BD" w:rsidRDefault="00990820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4103F" w14:textId="77777777" w:rsidR="008B37BD" w:rsidRDefault="00990820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8B37BD" w14:paraId="3D98CA35" w14:textId="77777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CE404" w14:textId="77777777" w:rsidR="008B37BD" w:rsidRDefault="00990820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 w14:paraId="05345F93" w14:textId="77777777" w:rsidR="008B37BD" w:rsidRDefault="00990820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3017" w14:textId="77777777" w:rsidR="008B37BD" w:rsidRDefault="0099082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 w:rsidR="008B37BD" w14:paraId="047B6386" w14:textId="77777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223A7" w14:textId="77777777" w:rsidR="008B37BD" w:rsidRDefault="00990820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 w14:paraId="666E93AF" w14:textId="77777777" w:rsidR="008B37BD" w:rsidRDefault="00990820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8E7F" w14:textId="77777777" w:rsidR="008B37BD" w:rsidRDefault="0099082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 w:rsidR="008B37BD" w14:paraId="51212C10" w14:textId="77777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5C6CD" w14:textId="77777777" w:rsidR="008B37BD" w:rsidRDefault="00990820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 w14:paraId="4EC86603" w14:textId="77777777" w:rsidR="008B37BD" w:rsidRDefault="00990820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5C20" w14:textId="77777777" w:rsidR="008B37BD" w:rsidRDefault="0099082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 w:rsidR="008B37BD" w14:paraId="29EC96B1" w14:textId="77777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A44625" w14:textId="77777777" w:rsidR="008B37BD" w:rsidRDefault="00990820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B53C" w14:textId="77777777" w:rsidR="008B37BD" w:rsidRDefault="0099082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14:paraId="745DC5B6" w14:textId="77777777" w:rsidR="008B37BD" w:rsidRDefault="008B37BD">
      <w:pPr>
        <w:ind w:firstLine="709"/>
        <w:jc w:val="both"/>
        <w:rPr>
          <w:sz w:val="22"/>
          <w:szCs w:val="22"/>
        </w:rPr>
      </w:pPr>
    </w:p>
    <w:p w14:paraId="4C76C6E9" w14:textId="77777777" w:rsidR="008B37BD" w:rsidRDefault="00990820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теоретического вопроса</w:t>
      </w:r>
    </w:p>
    <w:p w14:paraId="03B9B2CA" w14:textId="77777777" w:rsidR="008B37BD" w:rsidRDefault="008B37BD">
      <w:pPr>
        <w:rPr>
          <w:b/>
          <w:sz w:val="22"/>
          <w:szCs w:val="22"/>
          <w:lang w:eastAsia="ru-RU"/>
        </w:rPr>
      </w:pPr>
    </w:p>
    <w:tbl>
      <w:tblPr>
        <w:tblW w:w="96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696"/>
        <w:gridCol w:w="6948"/>
      </w:tblGrid>
      <w:tr w:rsidR="008B37BD" w14:paraId="75A3D8D5" w14:textId="77777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9035" w14:textId="77777777" w:rsidR="008B37BD" w:rsidRDefault="00990820">
            <w:pPr>
              <w:widowControl w:val="0"/>
              <w:ind w:left="539"/>
              <w:rPr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E3CC" w14:textId="77777777" w:rsidR="008B37BD" w:rsidRDefault="00990820">
            <w:pPr>
              <w:widowControl w:val="0"/>
              <w:ind w:left="8"/>
              <w:jc w:val="center"/>
              <w:rPr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8B37BD" w14:paraId="2AC5332A" w14:textId="77777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4769" w14:textId="77777777" w:rsidR="008B37BD" w:rsidRDefault="00990820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 w14:paraId="1D3A4D81" w14:textId="77777777" w:rsidR="008B37BD" w:rsidRDefault="00990820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16D7" w14:textId="77777777" w:rsidR="008B37BD" w:rsidRDefault="00990820">
            <w:pPr>
              <w:widowControl w:val="0"/>
              <w:ind w:left="57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8B37BD" w14:paraId="272C18D9" w14:textId="77777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8BCD" w14:textId="77777777" w:rsidR="008B37BD" w:rsidRDefault="00990820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 w14:paraId="7C28247D" w14:textId="77777777" w:rsidR="008B37BD" w:rsidRDefault="00990820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DAA1" w14:textId="77777777" w:rsidR="008B37BD" w:rsidRDefault="00990820">
            <w:pPr>
              <w:widowControl w:val="0"/>
              <w:ind w:left="57" w:right="43"/>
              <w:jc w:val="both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8B37BD" w14:paraId="3A5F8F56" w14:textId="77777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05CF" w14:textId="77777777" w:rsidR="008B37BD" w:rsidRDefault="00990820">
            <w:pPr>
              <w:pStyle w:val="a8"/>
              <w:widowControl w:val="0"/>
              <w:spacing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 w14:paraId="6B65D341" w14:textId="77777777" w:rsidR="008B37BD" w:rsidRDefault="00990820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4486" w14:textId="77777777" w:rsidR="008B37BD" w:rsidRDefault="00990820">
            <w:pPr>
              <w:widowControl w:val="0"/>
              <w:ind w:left="57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неполный ответ на вопрос и смог ответить на дополнительные вопросы только с помощью преподавателя</w:t>
            </w:r>
          </w:p>
        </w:tc>
      </w:tr>
      <w:tr w:rsidR="008B37BD" w14:paraId="14521C5E" w14:textId="77777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BB18" w14:textId="77777777" w:rsidR="008B37BD" w:rsidRDefault="00990820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744A" w14:textId="77777777" w:rsidR="008B37BD" w:rsidRDefault="00990820">
            <w:pPr>
              <w:widowControl w:val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14:paraId="2D1701B0" w14:textId="77777777" w:rsidR="008B37BD" w:rsidRDefault="008B37BD">
      <w:pPr>
        <w:ind w:firstLine="709"/>
        <w:jc w:val="both"/>
        <w:rPr>
          <w:sz w:val="22"/>
          <w:szCs w:val="22"/>
        </w:rPr>
      </w:pPr>
    </w:p>
    <w:p w14:paraId="66A897F9" w14:textId="77777777" w:rsidR="008B37BD" w:rsidRDefault="00990820">
      <w:pPr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  <w:shd w:val="clear" w:color="auto" w:fill="FFFFFF"/>
        </w:rPr>
        <w:t xml:space="preserve">На зачет </w:t>
      </w:r>
      <w:r>
        <w:rPr>
          <w:iCs/>
          <w:sz w:val="22"/>
          <w:szCs w:val="22"/>
          <w:shd w:val="clear" w:color="auto" w:fill="FFFFFF"/>
        </w:rPr>
        <w:t>выносится тест, 1 практический контрольный вопрос, 1 теоретический вопрос. 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 w14:paraId="6CDB1FE5" w14:textId="77777777" w:rsidR="008B37BD" w:rsidRDefault="008B37BD">
      <w:pPr>
        <w:ind w:firstLine="709"/>
        <w:jc w:val="both"/>
        <w:rPr>
          <w:sz w:val="22"/>
          <w:szCs w:val="22"/>
        </w:rPr>
      </w:pPr>
    </w:p>
    <w:tbl>
      <w:tblPr>
        <w:tblW w:w="9694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82"/>
        <w:gridCol w:w="1719"/>
        <w:gridCol w:w="5493"/>
      </w:tblGrid>
      <w:tr w:rsidR="008B37BD" w14:paraId="1311CDF1" w14:textId="77777777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63785F" w14:textId="77777777" w:rsidR="008B37BD" w:rsidRDefault="00990820">
            <w:pPr>
              <w:pStyle w:val="a8"/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DA8CE" w14:textId="77777777" w:rsidR="008B37BD" w:rsidRDefault="0099082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8B37BD" w14:paraId="0FAD1F40" w14:textId="77777777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647A1" w14:textId="77777777" w:rsidR="008B37BD" w:rsidRDefault="00990820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6C45A" w14:textId="77777777" w:rsidR="008B37BD" w:rsidRDefault="0099082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15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9ADE" w14:textId="77777777" w:rsidR="008B37BD" w:rsidRDefault="0099082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 w:rsidR="008B37BD" w14:paraId="2E2C8B2F" w14:textId="77777777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4A39A" w14:textId="77777777" w:rsidR="008B37BD" w:rsidRDefault="00990820">
            <w:pPr>
              <w:pStyle w:val="a8"/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5447C" w14:textId="77777777" w:rsidR="008B37BD" w:rsidRDefault="0099082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EE23" w14:textId="77777777" w:rsidR="008B37BD" w:rsidRDefault="0099082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(на лабораторных работах и при самостоятельной работе)</w:t>
            </w:r>
          </w:p>
        </w:tc>
      </w:tr>
    </w:tbl>
    <w:p w14:paraId="7DE45513" w14:textId="77777777" w:rsidR="008B37BD" w:rsidRDefault="008B37BD">
      <w:pPr>
        <w:jc w:val="center"/>
        <w:rPr>
          <w:b/>
          <w:sz w:val="22"/>
          <w:szCs w:val="22"/>
        </w:rPr>
      </w:pPr>
    </w:p>
    <w:p w14:paraId="3BA0B349" w14:textId="77777777" w:rsidR="008B37BD" w:rsidRDefault="008B37BD">
      <w:pPr>
        <w:jc w:val="center"/>
        <w:rPr>
          <w:b/>
          <w:sz w:val="22"/>
          <w:szCs w:val="22"/>
        </w:rPr>
      </w:pPr>
    </w:p>
    <w:p w14:paraId="1F0ADB40" w14:textId="77777777" w:rsidR="008B37BD" w:rsidRDefault="009908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 w14:paraId="7E89F705" w14:textId="77777777" w:rsidR="008B37BD" w:rsidRDefault="008B37BD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14:paraId="0DD673AE" w14:textId="77777777" w:rsidR="008B37BD" w:rsidRDefault="00990820">
      <w:pPr>
        <w:shd w:val="clear" w:color="auto" w:fill="FFFFFF"/>
        <w:ind w:firstLine="709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 w14:paraId="77208D3C" w14:textId="77777777" w:rsidR="008B37BD" w:rsidRDefault="008B37BD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8B37BD" w14:paraId="6124BF52" w14:textId="77777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72B63" w14:textId="77777777" w:rsidR="008B37BD" w:rsidRDefault="00990820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>
              <w:rPr>
                <w:rStyle w:val="FontStyle133"/>
                <w:b w:val="0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840B7" w14:textId="77777777" w:rsidR="008B37BD" w:rsidRDefault="00990820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>
              <w:rPr>
                <w:rStyle w:val="FontStyle138"/>
                <w:bCs/>
                <w:i w:val="0"/>
                <w:szCs w:val="22"/>
              </w:rPr>
              <w:t>Результаты освоения ОПОП</w:t>
            </w:r>
          </w:p>
          <w:p w14:paraId="0CC79ED3" w14:textId="77777777" w:rsidR="008B37BD" w:rsidRDefault="00990820">
            <w:pPr>
              <w:pStyle w:val="Style97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8"/>
                <w:bCs/>
                <w:i w:val="0"/>
                <w:szCs w:val="22"/>
              </w:rPr>
              <w:t>Содержание компетенций</w:t>
            </w:r>
          </w:p>
        </w:tc>
      </w:tr>
      <w:tr w:rsidR="008B37BD" w14:paraId="778FAFB5" w14:textId="77777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C8F3E" w14:textId="77777777" w:rsidR="008B37BD" w:rsidRDefault="00990820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314A" w14:textId="77777777" w:rsidR="008B37BD" w:rsidRDefault="00990820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 w14:paraId="5E54AC10" w14:textId="77777777" w:rsidR="008B37BD" w:rsidRDefault="008B37BD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14:paraId="7159BEA5" w14:textId="77777777" w:rsidR="008B37BD" w:rsidRDefault="00990820">
      <w:pPr>
        <w:pStyle w:val="FR2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14:paraId="1AF3C22B" w14:textId="77777777" w:rsidR="008B37BD" w:rsidRDefault="008B37BD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</w:p>
    <w:p w14:paraId="146CB9C6" w14:textId="77777777" w:rsidR="008B37BD" w:rsidRDefault="00990820">
      <w:pPr>
        <w:pStyle w:val="aff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 w14:paraId="2A1FA5B7" w14:textId="77777777" w:rsidR="008B37BD" w:rsidRDefault="00990820">
      <w:pPr>
        <w:shd w:val="clear" w:color="auto" w:fill="FFFFFF"/>
        <w:ind w:left="709"/>
        <w:jc w:val="both"/>
        <w:rPr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lastRenderedPageBreak/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 w14:paraId="1B252D95" w14:textId="77777777" w:rsidR="008B37BD" w:rsidRDefault="00990820">
      <w:pPr>
        <w:shd w:val="clear" w:color="auto" w:fill="FFFFFF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 w14:paraId="7C526745" w14:textId="77777777" w:rsidR="008B37BD" w:rsidRDefault="00990820">
      <w:pPr>
        <w:shd w:val="clear" w:color="auto" w:fill="FFFFFF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параметры микроклимата, освещения и потоков вещества и энергии, допустимые для населения;</w:t>
      </w:r>
    </w:p>
    <w:p w14:paraId="0050C07A" w14:textId="77777777" w:rsidR="008B37BD" w:rsidRDefault="00990820">
      <w:pPr>
        <w:shd w:val="clear" w:color="auto" w:fill="FFFFFF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допустимая вероятность (риск) возникновения нежелательного события.</w:t>
      </w:r>
    </w:p>
    <w:p w14:paraId="34F4A5EB" w14:textId="77777777" w:rsidR="008B37BD" w:rsidRDefault="00990820">
      <w:pPr>
        <w:pStyle w:val="aff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</w:r>
      <w:r>
        <w:rPr>
          <w:bCs/>
          <w:color w:val="000000"/>
          <w:spacing w:val="-2"/>
          <w:sz w:val="22"/>
          <w:szCs w:val="22"/>
        </w:rPr>
        <w:softHyphen/>
        <w:t>го</w:t>
      </w:r>
      <w:r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</w:r>
      <w:r>
        <w:rPr>
          <w:color w:val="000000"/>
          <w:sz w:val="22"/>
          <w:szCs w:val="22"/>
          <w:lang w:eastAsia="ru-RU"/>
        </w:rPr>
        <w:softHyphen/>
        <w:t>ется:</w:t>
      </w:r>
    </w:p>
    <w:p w14:paraId="288DF88C" w14:textId="77777777" w:rsidR="008B37BD" w:rsidRDefault="00990820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вредный фактор рабочей среды и трудового процесса.</w:t>
      </w:r>
    </w:p>
    <w:p w14:paraId="6984E25B" w14:textId="77777777" w:rsidR="008B37BD" w:rsidRDefault="00990820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 опасный фактор рабочей среды и трудового процесса.</w:t>
      </w:r>
    </w:p>
    <w:p w14:paraId="29ECB28C" w14:textId="77777777" w:rsidR="008B37BD" w:rsidRDefault="00990820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физический фактор рабочей среды и трудового процесса</w:t>
      </w:r>
    </w:p>
    <w:p w14:paraId="788A7781" w14:textId="77777777" w:rsidR="008B37BD" w:rsidRDefault="00990820">
      <w:pPr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тяжесть труда.</w:t>
      </w:r>
    </w:p>
    <w:p w14:paraId="7317771D" w14:textId="77777777" w:rsidR="008B37BD" w:rsidRDefault="00990820">
      <w:pPr>
        <w:pStyle w:val="aff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bCs/>
          <w:color w:val="000000"/>
          <w:spacing w:val="-2"/>
          <w:sz w:val="22"/>
          <w:szCs w:val="22"/>
        </w:rPr>
        <w:t>зависимости</w:t>
      </w:r>
      <w:r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 w14:paraId="66417910" w14:textId="77777777" w:rsidR="008B37BD" w:rsidRDefault="00990820">
      <w:pPr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– оптимальные, допустимые, вредные, опасные;</w:t>
      </w:r>
    </w:p>
    <w:p w14:paraId="78CE3972" w14:textId="77777777" w:rsidR="008B37BD" w:rsidRDefault="00990820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безопасные, некомфортные, опасные;</w:t>
      </w:r>
    </w:p>
    <w:p w14:paraId="1A7EB411" w14:textId="77777777" w:rsidR="008B37BD" w:rsidRDefault="00990820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допустимые, вредные, опасные, тяжёлые;</w:t>
      </w:r>
    </w:p>
    <w:p w14:paraId="09CEA827" w14:textId="77777777" w:rsidR="008B37BD" w:rsidRDefault="00990820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комфортные, вредные, тяжелые, экстремальные.</w:t>
      </w:r>
    </w:p>
    <w:p w14:paraId="58158794" w14:textId="77777777" w:rsidR="008B37BD" w:rsidRDefault="00990820">
      <w:pPr>
        <w:pStyle w:val="aff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</w:t>
      </w:r>
      <w:r>
        <w:rPr>
          <w:sz w:val="22"/>
          <w:szCs w:val="22"/>
        </w:rPr>
        <w:t xml:space="preserve"> факторы, влияющие на исход поражения человека током – это ...</w:t>
      </w:r>
    </w:p>
    <w:p w14:paraId="4CFF276F" w14:textId="77777777" w:rsidR="008B37BD" w:rsidRDefault="00990820">
      <w:pPr>
        <w:ind w:left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– условия внешней среды и фактор внимания;</w:t>
      </w:r>
    </w:p>
    <w:p w14:paraId="7398B206" w14:textId="77777777" w:rsidR="008B37BD" w:rsidRDefault="00990820">
      <w:pPr>
        <w:ind w:left="709"/>
        <w:jc w:val="both"/>
        <w:rPr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  <w:lang w:eastAsia="ru-RU"/>
        </w:rPr>
        <w:t xml:space="preserve"> величина тока, протекающего через тело человека, и продолжительность воздействия тока;</w:t>
      </w:r>
    </w:p>
    <w:p w14:paraId="43F2952D" w14:textId="77777777" w:rsidR="008B37BD" w:rsidRDefault="00990820">
      <w:pPr>
        <w:ind w:left="709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– фактор внимания и продолжительность воздействия тока;</w:t>
      </w:r>
    </w:p>
    <w:p w14:paraId="4C51C912" w14:textId="77777777" w:rsidR="008B37BD" w:rsidRDefault="00990820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>– путь тока в теле человека и частота тока.</w:t>
      </w:r>
    </w:p>
    <w:p w14:paraId="789B9CB0" w14:textId="77777777" w:rsidR="008B37BD" w:rsidRDefault="00990820">
      <w:pPr>
        <w:pStyle w:val="aff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Что </w:t>
      </w:r>
      <w:r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 w14:paraId="04D71463" w14:textId="77777777" w:rsidR="008B37BD" w:rsidRDefault="00990820">
      <w:pPr>
        <w:ind w:left="709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sz w:val="22"/>
          <w:szCs w:val="22"/>
        </w:rPr>
        <w:t>комиссия по проведению СОУТ</w:t>
      </w:r>
    </w:p>
    <w:p w14:paraId="4A35C499" w14:textId="77777777" w:rsidR="008B37BD" w:rsidRDefault="00990820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рабочее место</w:t>
      </w:r>
    </w:p>
    <w:p w14:paraId="0BC408FD" w14:textId="77777777" w:rsidR="008B37BD" w:rsidRDefault="00990820">
      <w:pPr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предприятие</w:t>
      </w:r>
    </w:p>
    <w:p w14:paraId="7A99787F" w14:textId="77777777" w:rsidR="008B37BD" w:rsidRDefault="00990820">
      <w:pPr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закон «О специальной оценке условий труда»</w:t>
      </w:r>
    </w:p>
    <w:p w14:paraId="6CB08EE1" w14:textId="77777777" w:rsidR="008B37BD" w:rsidRDefault="00990820">
      <w:pPr>
        <w:pStyle w:val="aff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 w14:paraId="4C66398F" w14:textId="77777777" w:rsidR="008B37BD" w:rsidRDefault="00990820">
      <w:pPr>
        <w:ind w:left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– без повышенной опасности, с повышенной опасностью, особо опасные;</w:t>
      </w:r>
    </w:p>
    <w:p w14:paraId="08BB0B7A" w14:textId="77777777" w:rsidR="008B37BD" w:rsidRDefault="00990820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 безопасные помещения и опасные помещения;</w:t>
      </w:r>
    </w:p>
    <w:p w14:paraId="0AB409B6" w14:textId="77777777" w:rsidR="008B37BD" w:rsidRDefault="00990820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 без повышенной опасности, повышенной опасности, средней опасности;</w:t>
      </w:r>
    </w:p>
    <w:p w14:paraId="37E53C0C" w14:textId="77777777" w:rsidR="008B37BD" w:rsidRDefault="00990820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 безопасные, опасные, особо опасные.</w:t>
      </w:r>
    </w:p>
    <w:p w14:paraId="703D6349" w14:textId="77777777" w:rsidR="008B37BD" w:rsidRDefault="00990820">
      <w:pPr>
        <w:pStyle w:val="aff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 w14:paraId="7E16D9EE" w14:textId="77777777" w:rsidR="008B37BD" w:rsidRDefault="00990820">
      <w:pPr>
        <w:ind w:left="709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используется оборудование, работающее при температуре нагрева воды более 115 </w:t>
      </w:r>
      <w:r>
        <w:rPr>
          <w:b/>
          <w:i/>
          <w:sz w:val="22"/>
          <w:szCs w:val="22"/>
        </w:rPr>
        <w:t>°С</w:t>
      </w:r>
      <w:r>
        <w:rPr>
          <w:b/>
          <w:sz w:val="22"/>
          <w:szCs w:val="22"/>
        </w:rPr>
        <w:t>;</w:t>
      </w:r>
    </w:p>
    <w:p w14:paraId="4DB38DC0" w14:textId="77777777" w:rsidR="008B37BD" w:rsidRDefault="00990820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используются лифты;</w:t>
      </w:r>
    </w:p>
    <w:p w14:paraId="7C51D630" w14:textId="77777777" w:rsidR="008B37BD" w:rsidRDefault="00990820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получаются, транспортируются, используются расплавы чёрных и цветных металлов  в количестве не более 500 </w:t>
      </w:r>
      <w:r>
        <w:rPr>
          <w:i/>
          <w:sz w:val="22"/>
          <w:szCs w:val="22"/>
        </w:rPr>
        <w:t>кг</w:t>
      </w:r>
      <w:r>
        <w:rPr>
          <w:sz w:val="22"/>
          <w:szCs w:val="22"/>
        </w:rPr>
        <w:t>;</w:t>
      </w:r>
    </w:p>
    <w:p w14:paraId="6A92EEAA" w14:textId="77777777" w:rsidR="008B37BD" w:rsidRDefault="00990820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используется оборудование, работающее при температуре нагрева воды до 100 </w:t>
      </w:r>
      <w:r>
        <w:rPr>
          <w:i/>
          <w:sz w:val="22"/>
          <w:szCs w:val="22"/>
        </w:rPr>
        <w:t>°С</w:t>
      </w:r>
      <w:r>
        <w:rPr>
          <w:sz w:val="22"/>
          <w:szCs w:val="22"/>
        </w:rPr>
        <w:t>;</w:t>
      </w:r>
    </w:p>
    <w:p w14:paraId="21DADA15" w14:textId="77777777" w:rsidR="008B37BD" w:rsidRDefault="00990820">
      <w:pPr>
        <w:pStyle w:val="aff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t>Температура вспышки – это температура:</w:t>
      </w:r>
    </w:p>
    <w:p w14:paraId="63ED27CD" w14:textId="77777777" w:rsidR="008B37BD" w:rsidRDefault="00990820">
      <w:pPr>
        <w:widowControl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которая выше температуры воспламенения.</w:t>
      </w:r>
    </w:p>
    <w:p w14:paraId="1C1CCAF3" w14:textId="77777777" w:rsidR="008B37BD" w:rsidRDefault="00990820">
      <w:pPr>
        <w:widowControl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при которой вещество вспыхивает и самостоятельно горит.</w:t>
      </w:r>
    </w:p>
    <w:p w14:paraId="17A2A033" w14:textId="77777777" w:rsidR="008B37BD" w:rsidRDefault="00990820">
      <w:pPr>
        <w:widowControl w:val="0"/>
        <w:ind w:left="709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 w14:paraId="54E888C9" w14:textId="77777777" w:rsidR="008B37BD" w:rsidRDefault="00990820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– при которой вещество выделяет горючие пары или газы, после зажигания которых, возникает устойчивое пламенное горение</w:t>
      </w:r>
    </w:p>
    <w:p w14:paraId="77D47310" w14:textId="77777777" w:rsidR="008B37BD" w:rsidRDefault="00990820">
      <w:pPr>
        <w:pStyle w:val="aff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Критерии безопасности – это:</w:t>
      </w:r>
    </w:p>
    <w:p w14:paraId="2C4F2A2B" w14:textId="77777777" w:rsidR="008B37BD" w:rsidRDefault="00990820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параметры микроклимата и освещения, допустимые для населения.</w:t>
      </w:r>
    </w:p>
    <w:p w14:paraId="7411891D" w14:textId="77777777" w:rsidR="008B37BD" w:rsidRDefault="00990820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 предельно допустимые значения концентраций веществ и предельно допустимые уровни потоков энергии.</w:t>
      </w:r>
    </w:p>
    <w:p w14:paraId="5FC6010A" w14:textId="77777777" w:rsidR="008B37BD" w:rsidRDefault="00990820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предельно допустимые выбросы веществ в атмосферу и предельно допустимые сбросы веществ в водоемы и почву.</w:t>
      </w:r>
    </w:p>
    <w:p w14:paraId="4A22BEDD" w14:textId="77777777" w:rsidR="008B37BD" w:rsidRDefault="00990820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– предельно допустимые уровни излучения энергии.</w:t>
      </w:r>
    </w:p>
    <w:p w14:paraId="32010325" w14:textId="77777777" w:rsidR="008B37BD" w:rsidRDefault="00990820">
      <w:pPr>
        <w:pStyle w:val="aff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Общее руководство работой по охране труда в структурных подразделениях организации осуществляет …</w:t>
      </w:r>
    </w:p>
    <w:p w14:paraId="6BE27AA1" w14:textId="77777777" w:rsidR="008B37BD" w:rsidRDefault="00990820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главный инженер.</w:t>
      </w:r>
    </w:p>
    <w:p w14:paraId="6A876AAC" w14:textId="77777777" w:rsidR="008B37BD" w:rsidRDefault="00990820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председатель комиссии охраны труда профкома.</w:t>
      </w:r>
    </w:p>
    <w:p w14:paraId="68142FCF" w14:textId="77777777" w:rsidR="008B37BD" w:rsidRDefault="00990820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– работодатель.</w:t>
      </w:r>
    </w:p>
    <w:p w14:paraId="697B048B" w14:textId="77777777" w:rsidR="008B37BD" w:rsidRDefault="00990820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служба или специалист по охране труда.</w:t>
      </w:r>
    </w:p>
    <w:p w14:paraId="2F6A3B5D" w14:textId="77777777" w:rsidR="008B37BD" w:rsidRDefault="008B37BD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14:paraId="197423B9" w14:textId="77777777" w:rsidR="008B37BD" w:rsidRDefault="00990820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14:paraId="178B27E2" w14:textId="77777777" w:rsidR="008B37BD" w:rsidRDefault="008B37BD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5085BB01" w14:textId="77777777" w:rsidR="008B37BD" w:rsidRDefault="00990820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>
        <w:rPr>
          <w:b/>
          <w:color w:val="000000"/>
          <w:sz w:val="22"/>
          <w:szCs w:val="22"/>
        </w:rPr>
        <w:t>Опасность</w:t>
      </w:r>
      <w:r>
        <w:rPr>
          <w:color w:val="000000"/>
          <w:sz w:val="22"/>
          <w:szCs w:val="22"/>
        </w:rPr>
        <w:t>)</w:t>
      </w:r>
    </w:p>
    <w:p w14:paraId="3563EE27" w14:textId="77777777" w:rsidR="008B37BD" w:rsidRDefault="00990820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>
        <w:rPr>
          <w:b/>
          <w:color w:val="000000"/>
          <w:sz w:val="22"/>
          <w:szCs w:val="22"/>
        </w:rPr>
        <w:t>Безопасность жизнедеятельности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БЖД</w:t>
      </w:r>
      <w:r>
        <w:rPr>
          <w:color w:val="000000"/>
          <w:sz w:val="22"/>
          <w:szCs w:val="22"/>
        </w:rPr>
        <w:t>)</w:t>
      </w:r>
    </w:p>
    <w:p w14:paraId="55B4315F" w14:textId="77777777" w:rsidR="008B37BD" w:rsidRDefault="00990820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</w:r>
      <w:r>
        <w:rPr>
          <w:color w:val="000000"/>
          <w:sz w:val="22"/>
          <w:szCs w:val="22"/>
        </w:rPr>
        <w:softHyphen/>
        <w:t>ности. (</w:t>
      </w:r>
      <w:r>
        <w:rPr>
          <w:b/>
          <w:color w:val="000000"/>
          <w:sz w:val="22"/>
          <w:szCs w:val="22"/>
        </w:rPr>
        <w:t>аксиома</w:t>
      </w:r>
      <w:r>
        <w:rPr>
          <w:color w:val="000000"/>
          <w:sz w:val="22"/>
          <w:szCs w:val="22"/>
        </w:rPr>
        <w:t>)</w:t>
      </w:r>
    </w:p>
    <w:p w14:paraId="7CD6F63B" w14:textId="77777777" w:rsidR="008B37BD" w:rsidRDefault="00990820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>
        <w:rPr>
          <w:b/>
          <w:bCs/>
          <w:color w:val="000000"/>
          <w:spacing w:val="-2"/>
          <w:sz w:val="22"/>
          <w:szCs w:val="22"/>
        </w:rPr>
        <w:t>Социальные</w:t>
      </w:r>
      <w:r>
        <w:rPr>
          <w:bCs/>
          <w:color w:val="000000"/>
          <w:spacing w:val="-2"/>
          <w:sz w:val="22"/>
          <w:szCs w:val="22"/>
        </w:rPr>
        <w:t>)</w:t>
      </w:r>
    </w:p>
    <w:p w14:paraId="5DB124C7" w14:textId="77777777" w:rsidR="008B37BD" w:rsidRDefault="00990820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 </w:t>
      </w:r>
      <w:r>
        <w:rPr>
          <w:bCs/>
          <w:color w:val="000000"/>
          <w:spacing w:val="-2"/>
          <w:sz w:val="22"/>
          <w:szCs w:val="22"/>
        </w:rPr>
        <w:t xml:space="preserve"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 </w:t>
      </w: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Природные</w:t>
      </w:r>
      <w:r>
        <w:rPr>
          <w:color w:val="000000"/>
          <w:sz w:val="22"/>
          <w:szCs w:val="22"/>
        </w:rPr>
        <w:t xml:space="preserve">) </w:t>
      </w:r>
    </w:p>
    <w:p w14:paraId="6FDCBD22" w14:textId="77777777" w:rsidR="008B37BD" w:rsidRDefault="00990820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>
        <w:rPr>
          <w:b/>
          <w:color w:val="000000"/>
          <w:sz w:val="22"/>
          <w:szCs w:val="22"/>
        </w:rPr>
        <w:t>Виброакустические</w:t>
      </w:r>
      <w:r>
        <w:rPr>
          <w:color w:val="000000"/>
          <w:sz w:val="22"/>
          <w:szCs w:val="22"/>
        </w:rPr>
        <w:t>)</w:t>
      </w:r>
    </w:p>
    <w:p w14:paraId="0250AF33" w14:textId="77777777" w:rsidR="008B37BD" w:rsidRDefault="00990820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>
        <w:rPr>
          <w:b/>
          <w:color w:val="000000"/>
          <w:sz w:val="22"/>
          <w:szCs w:val="22"/>
        </w:rPr>
        <w:t>Ультразвук</w:t>
      </w:r>
      <w:r>
        <w:rPr>
          <w:color w:val="000000"/>
          <w:sz w:val="22"/>
          <w:szCs w:val="22"/>
        </w:rPr>
        <w:t>)</w:t>
      </w:r>
    </w:p>
    <w:p w14:paraId="6C5DF617" w14:textId="77777777" w:rsidR="008B37BD" w:rsidRDefault="00990820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>
        <w:rPr>
          <w:b/>
          <w:color w:val="000000"/>
          <w:sz w:val="22"/>
          <w:szCs w:val="22"/>
        </w:rPr>
        <w:t>Вредное</w:t>
      </w:r>
      <w:r>
        <w:rPr>
          <w:color w:val="000000"/>
          <w:sz w:val="22"/>
          <w:szCs w:val="22"/>
        </w:rPr>
        <w:t>)</w:t>
      </w:r>
    </w:p>
    <w:p w14:paraId="6BB6C3E5" w14:textId="77777777" w:rsidR="008B37BD" w:rsidRDefault="00990820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_______ вредного вещества – это </w:t>
      </w:r>
      <w:r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>
        <w:rPr>
          <w:b/>
          <w:bCs/>
          <w:color w:val="000000"/>
          <w:sz w:val="22"/>
          <w:szCs w:val="22"/>
        </w:rPr>
        <w:t>Предельно допустимая концентрация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ПДК</w:t>
      </w:r>
      <w:r>
        <w:rPr>
          <w:bCs/>
          <w:color w:val="000000"/>
          <w:sz w:val="22"/>
          <w:szCs w:val="22"/>
        </w:rPr>
        <w:t>)</w:t>
      </w:r>
    </w:p>
    <w:p w14:paraId="5D861C8E" w14:textId="77777777" w:rsidR="008B37BD" w:rsidRDefault="00990820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>
        <w:rPr>
          <w:b/>
          <w:bCs/>
          <w:color w:val="000000"/>
          <w:sz w:val="22"/>
          <w:szCs w:val="22"/>
        </w:rPr>
        <w:t>Безопасность</w:t>
      </w:r>
      <w:r>
        <w:rPr>
          <w:bCs/>
          <w:color w:val="000000"/>
          <w:sz w:val="22"/>
          <w:szCs w:val="22"/>
        </w:rPr>
        <w:t>)</w:t>
      </w:r>
    </w:p>
    <w:p w14:paraId="7D0250DE" w14:textId="77777777" w:rsidR="008B37BD" w:rsidRDefault="008B37BD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5CE55A52" w14:textId="77777777" w:rsidR="008B37BD" w:rsidRDefault="00990820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</w:t>
      </w:r>
      <w:r>
        <w:rPr>
          <w:b/>
          <w:bCs/>
          <w:i/>
          <w:iCs/>
          <w:kern w:val="2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 w14:paraId="65C6D76D" w14:textId="77777777" w:rsidR="008B37BD" w:rsidRDefault="008B37BD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1843500F" w14:textId="77777777" w:rsidR="008B37BD" w:rsidRDefault="00990820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Опишите процедуру специальной оценки условий труда в организации.</w:t>
      </w:r>
    </w:p>
    <w:p w14:paraId="696312A8" w14:textId="77777777" w:rsidR="008B37BD" w:rsidRDefault="00990820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 Проанализируйте потенциальные опасности на Вашем рабочем месте.</w:t>
      </w:r>
    </w:p>
    <w:p w14:paraId="18CFB49D" w14:textId="77777777" w:rsidR="008B37BD" w:rsidRDefault="00990820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 w14:paraId="7350AEFE" w14:textId="77777777" w:rsidR="008B37BD" w:rsidRDefault="00990820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 w14:paraId="79563CCF" w14:textId="77777777" w:rsidR="008B37BD" w:rsidRDefault="00990820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bCs/>
          <w:color w:val="000000"/>
          <w:spacing w:val="-2"/>
          <w:sz w:val="22"/>
          <w:szCs w:val="22"/>
        </w:rPr>
        <w:t xml:space="preserve">Проанализируйте </w:t>
      </w:r>
      <w:r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 w14:paraId="7C67B8D2" w14:textId="77777777" w:rsidR="008B37BD" w:rsidRDefault="00990820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6. Объясните, чем отличаются на производстве опасные факторы от вредных.</w:t>
      </w:r>
    </w:p>
    <w:p w14:paraId="322A5896" w14:textId="77777777" w:rsidR="008B37BD" w:rsidRDefault="00990820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7. Охарактеризуйте микроклимат на своём рабочем месте.</w:t>
      </w:r>
    </w:p>
    <w:p w14:paraId="1D95358E" w14:textId="77777777" w:rsidR="008B37BD" w:rsidRDefault="00990820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В хорошо знакомой Вам среде обитания опишите элементы, которым присущи опасные свойства.</w:t>
      </w:r>
    </w:p>
    <w:p w14:paraId="003451DF" w14:textId="77777777" w:rsidR="008B37BD" w:rsidRDefault="00990820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Оцените свое жилое (рабочее) помещение с точки зрения опасности поражения в нём электрическим током.</w:t>
      </w:r>
    </w:p>
    <w:p w14:paraId="72357DD9" w14:textId="77777777" w:rsidR="008B37BD" w:rsidRDefault="00990820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Какие нормативные правовые акты действуют в системе обеспечения безопасности жизнедеятельности? </w:t>
      </w:r>
    </w:p>
    <w:p w14:paraId="0929E3A0" w14:textId="77777777" w:rsidR="008B37BD" w:rsidRDefault="008B37BD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14:paraId="270E214E" w14:textId="77777777" w:rsidR="008B37BD" w:rsidRDefault="00990820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br w:type="page"/>
      </w:r>
    </w:p>
    <w:p w14:paraId="64207F4E" w14:textId="77777777" w:rsidR="008B37BD" w:rsidRDefault="008B37BD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8B37BD" w14:paraId="716D6FC4" w14:textId="77777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0C899" w14:textId="77777777" w:rsidR="008B37BD" w:rsidRDefault="00990820">
            <w:pPr>
              <w:widowControl w:val="0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79AF" w14:textId="77777777" w:rsidR="008B37BD" w:rsidRDefault="00990820">
            <w:pPr>
              <w:widowControl w:val="0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14:paraId="60352230" w14:textId="77777777" w:rsidR="008B37BD" w:rsidRDefault="00990820">
            <w:pPr>
              <w:widowControl w:val="0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8B37BD" w14:paraId="1FB64A1E" w14:textId="77777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5945D" w14:textId="77777777" w:rsidR="008B37BD" w:rsidRDefault="00990820">
            <w:pPr>
              <w:widowControl w:val="0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6576" w14:textId="77777777" w:rsidR="008B37BD" w:rsidRDefault="00990820">
            <w:pPr>
              <w:widowControl w:val="0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softHyphen/>
              <w:t>тельности; предлагает мероприятия по сохранению природной среды, предотвра</w:t>
            </w:r>
            <w:r>
              <w:rPr>
                <w:bCs/>
                <w:color w:val="000000"/>
                <w:spacing w:val="-2"/>
                <w:sz w:val="22"/>
                <w:szCs w:val="22"/>
              </w:rPr>
              <w:softHyphen/>
              <w:t>щению чрезвычайных ситуаций, обеспечению устойчивого развития общества</w:t>
            </w:r>
          </w:p>
        </w:tc>
      </w:tr>
    </w:tbl>
    <w:p w14:paraId="2F462A1B" w14:textId="77777777" w:rsidR="008B37BD" w:rsidRDefault="008B37BD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14:paraId="31CA130B" w14:textId="77777777" w:rsidR="008B37BD" w:rsidRDefault="00990820">
      <w:pPr>
        <w:shd w:val="clear" w:color="auto" w:fill="FFFFFF"/>
        <w:ind w:firstLine="709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14:paraId="3049608B" w14:textId="77777777" w:rsidR="008B37BD" w:rsidRDefault="008B37BD">
      <w:pPr>
        <w:shd w:val="clear" w:color="auto" w:fill="FFFFFF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0A097C48" w14:textId="77777777" w:rsidR="008B37BD" w:rsidRDefault="00990820">
      <w:pPr>
        <w:pStyle w:val="aff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 w14:paraId="28F18A15" w14:textId="77777777" w:rsidR="008B37BD" w:rsidRDefault="00990820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организационные принципы обеспечения безопасности.</w:t>
      </w:r>
    </w:p>
    <w:p w14:paraId="554B1CBF" w14:textId="77777777" w:rsidR="008B37BD" w:rsidRDefault="00990820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управленческие принципы обеспечения безопасности.</w:t>
      </w:r>
    </w:p>
    <w:p w14:paraId="3D9AB26A" w14:textId="77777777" w:rsidR="008B37BD" w:rsidRDefault="00990820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– ориентирующие принципы обеспечения безопасности.</w:t>
      </w:r>
    </w:p>
    <w:p w14:paraId="72BB5CFA" w14:textId="77777777" w:rsidR="008B37BD" w:rsidRDefault="00990820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технические принципы обеспечения безопасности.</w:t>
      </w:r>
    </w:p>
    <w:p w14:paraId="18EAE62C" w14:textId="77777777" w:rsidR="008B37BD" w:rsidRDefault="00990820">
      <w:pPr>
        <w:pStyle w:val="aff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 w14:paraId="068CE980" w14:textId="77777777" w:rsidR="008B37BD" w:rsidRDefault="00990820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при прикосновении к токоведущим частям. </w:t>
      </w:r>
    </w:p>
    <w:p w14:paraId="66E679DC" w14:textId="77777777" w:rsidR="008B37BD" w:rsidRDefault="00990820">
      <w:pPr>
        <w:ind w:left="709"/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при прикосновении к токопроводящему корпусу установки в аварийной ситуации. </w:t>
      </w:r>
    </w:p>
    <w:p w14:paraId="32DDED20" w14:textId="77777777" w:rsidR="008B37BD" w:rsidRDefault="00990820">
      <w:pPr>
        <w:ind w:left="709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при касании фазного провода. </w:t>
      </w:r>
    </w:p>
    <w:p w14:paraId="06DEB64D" w14:textId="77777777" w:rsidR="008B37BD" w:rsidRDefault="00990820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>– при прикосновении к нулевому проводу.</w:t>
      </w:r>
    </w:p>
    <w:p w14:paraId="29045B00" w14:textId="77777777" w:rsidR="008B37BD" w:rsidRDefault="00990820">
      <w:pPr>
        <w:pStyle w:val="aff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 w14:paraId="2723DD3A" w14:textId="77777777" w:rsidR="008B37BD" w:rsidRDefault="00990820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при выполнении ими трудовых обязанностей. </w:t>
      </w:r>
    </w:p>
    <w:p w14:paraId="25EAC5D3" w14:textId="77777777" w:rsidR="008B37BD" w:rsidRDefault="00990820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по дороге домой. </w:t>
      </w:r>
    </w:p>
    <w:p w14:paraId="3AB3FBA1" w14:textId="77777777" w:rsidR="008B37BD" w:rsidRDefault="00990820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п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 w14:paraId="25C9305F" w14:textId="77777777" w:rsidR="008B37BD" w:rsidRDefault="00990820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при передвижении по территории предприятия.</w:t>
      </w:r>
    </w:p>
    <w:p w14:paraId="32518108" w14:textId="77777777" w:rsidR="008B37BD" w:rsidRDefault="00990820">
      <w:pPr>
        <w:pStyle w:val="aff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 w14:paraId="7BCFE58C" w14:textId="77777777" w:rsidR="008B37BD" w:rsidRDefault="00990820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Трудовым кодексом. </w:t>
      </w:r>
    </w:p>
    <w:p w14:paraId="71A61D4C" w14:textId="77777777" w:rsidR="008B37BD" w:rsidRDefault="00990820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ФЗ «Об обязательном социальном страховании…». </w:t>
      </w:r>
    </w:p>
    <w:p w14:paraId="0CBEED1D" w14:textId="77777777" w:rsidR="008B37BD" w:rsidRDefault="00990820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ФЗ «О техническом регулировании». </w:t>
      </w:r>
    </w:p>
    <w:p w14:paraId="139B38CC" w14:textId="77777777" w:rsidR="008B37BD" w:rsidRDefault="00990820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 Декларацией безопасности.</w:t>
      </w:r>
    </w:p>
    <w:p w14:paraId="44DE939F" w14:textId="77777777" w:rsidR="008B37BD" w:rsidRDefault="00990820">
      <w:pPr>
        <w:pStyle w:val="aff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 w14:paraId="29D2065E" w14:textId="77777777" w:rsidR="008B37BD" w:rsidRDefault="00990820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работодателя. </w:t>
      </w:r>
    </w:p>
    <w:p w14:paraId="794B0230" w14:textId="77777777" w:rsidR="008B37BD" w:rsidRDefault="00990820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работника. </w:t>
      </w:r>
    </w:p>
    <w:p w14:paraId="4D9FD490" w14:textId="77777777" w:rsidR="008B37BD" w:rsidRDefault="00990820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профсоюзов. </w:t>
      </w:r>
    </w:p>
    <w:p w14:paraId="07AA6C29" w14:textId="77777777" w:rsidR="008B37BD" w:rsidRDefault="00990820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госбюджета.</w:t>
      </w:r>
    </w:p>
    <w:p w14:paraId="30041E30" w14:textId="77777777" w:rsidR="008B37BD" w:rsidRDefault="00990820">
      <w:pPr>
        <w:pStyle w:val="aff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 w14:paraId="2906E13E" w14:textId="77777777" w:rsidR="008B37BD" w:rsidRDefault="00990820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аттестацией рабочих мест. </w:t>
      </w:r>
    </w:p>
    <w:p w14:paraId="07FBDE25" w14:textId="77777777" w:rsidR="008B37BD" w:rsidRDefault="00990820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уровнем профессионального риска. </w:t>
      </w:r>
    </w:p>
    <w:p w14:paraId="6485E404" w14:textId="77777777" w:rsidR="008B37BD" w:rsidRDefault="00990820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работником. </w:t>
      </w:r>
    </w:p>
    <w:p w14:paraId="7F895E97" w14:textId="77777777" w:rsidR="008B37BD" w:rsidRDefault="00990820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государственной инспекцией труда.</w:t>
      </w:r>
    </w:p>
    <w:p w14:paraId="53FED1B2" w14:textId="77777777" w:rsidR="008B37BD" w:rsidRDefault="00990820">
      <w:pPr>
        <w:pStyle w:val="aff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 w14:paraId="71BF89D4" w14:textId="77777777" w:rsidR="008B37BD" w:rsidRDefault="00990820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дератизация.</w:t>
      </w:r>
    </w:p>
    <w:p w14:paraId="5C1786FF" w14:textId="77777777" w:rsidR="008B37BD" w:rsidRDefault="00990820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дезактивация.</w:t>
      </w:r>
    </w:p>
    <w:p w14:paraId="0DA2BD94" w14:textId="77777777" w:rsidR="008B37BD" w:rsidRDefault="00990820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 w14:paraId="374FA18B" w14:textId="77777777" w:rsidR="008B37BD" w:rsidRDefault="00990820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дезинфекция.</w:t>
      </w:r>
    </w:p>
    <w:p w14:paraId="04F535FB" w14:textId="77777777" w:rsidR="008B37BD" w:rsidRDefault="00990820">
      <w:pPr>
        <w:pStyle w:val="aff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 w14:paraId="4E24818D" w14:textId="77777777" w:rsidR="008B37BD" w:rsidRDefault="00990820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Министерство здравоохранения РФ.</w:t>
      </w:r>
    </w:p>
    <w:p w14:paraId="698ACDDF" w14:textId="77777777" w:rsidR="008B37BD" w:rsidRDefault="00990820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Генеральная прокуратура РФ.</w:t>
      </w:r>
    </w:p>
    <w:p w14:paraId="0D08C113" w14:textId="77777777" w:rsidR="008B37BD" w:rsidRDefault="00990820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Министерство природных ресурсов и экологии РФ.</w:t>
      </w:r>
    </w:p>
    <w:p w14:paraId="23E3C04F" w14:textId="77777777" w:rsidR="008B37BD" w:rsidRDefault="00990820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МЧС России.</w:t>
      </w:r>
    </w:p>
    <w:p w14:paraId="73555855" w14:textId="77777777" w:rsidR="008B37BD" w:rsidRDefault="00990820">
      <w:pPr>
        <w:pStyle w:val="aff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 w14:paraId="2C2AB994" w14:textId="77777777" w:rsidR="008B37BD" w:rsidRDefault="00990820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лично работодатель.</w:t>
      </w:r>
    </w:p>
    <w:p w14:paraId="7E1E309D" w14:textId="77777777" w:rsidR="008B37BD" w:rsidRDefault="00990820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государственный инспектор по охране труда.</w:t>
      </w:r>
    </w:p>
    <w:p w14:paraId="673BECAC" w14:textId="77777777" w:rsidR="008B37BD" w:rsidRDefault="00990820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комиссия, созданная работодателем.</w:t>
      </w:r>
    </w:p>
    <w:p w14:paraId="00F36339" w14:textId="77777777" w:rsidR="008B37BD" w:rsidRDefault="00990820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представители профсоюзного комитета организации.</w:t>
      </w:r>
    </w:p>
    <w:p w14:paraId="143221EE" w14:textId="77777777" w:rsidR="008B37BD" w:rsidRDefault="00990820">
      <w:pPr>
        <w:pStyle w:val="aff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lastRenderedPageBreak/>
        <w:t>В зависимости от уровней факторов рабочей среды и трудового процесса условия труда  подразделяются на классы:</w:t>
      </w:r>
    </w:p>
    <w:p w14:paraId="624C5EFB" w14:textId="77777777" w:rsidR="008B37BD" w:rsidRDefault="00990820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>– оптимальные, допустимые, вредные, опасные;</w:t>
      </w:r>
    </w:p>
    <w:p w14:paraId="26E4BF61" w14:textId="77777777" w:rsidR="008B37BD" w:rsidRDefault="00990820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безопасные, некомфортные, опасные;</w:t>
      </w:r>
    </w:p>
    <w:p w14:paraId="308EB585" w14:textId="77777777" w:rsidR="008B37BD" w:rsidRDefault="00990820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допустимые, вредные, опасные, тяжёлые;</w:t>
      </w:r>
    </w:p>
    <w:p w14:paraId="6DD67B84" w14:textId="77777777" w:rsidR="008B37BD" w:rsidRDefault="00990820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>– комфортные, вредные, тяжелые, экстремальные.</w:t>
      </w:r>
    </w:p>
    <w:p w14:paraId="584D6CBD" w14:textId="77777777" w:rsidR="008B37BD" w:rsidRDefault="008B37BD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14:paraId="2D517D2E" w14:textId="77777777" w:rsidR="008B37BD" w:rsidRDefault="00990820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14:paraId="2A3C247B" w14:textId="77777777" w:rsidR="008B37BD" w:rsidRDefault="008B37BD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60504332" w14:textId="77777777" w:rsidR="008B37BD" w:rsidRDefault="00990820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 w14:paraId="022EBE11" w14:textId="77777777" w:rsidR="008B37BD" w:rsidRDefault="00990820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 w14:paraId="563E510A" w14:textId="77777777" w:rsidR="008B37BD" w:rsidRDefault="00990820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_______ – </w:t>
      </w:r>
      <w:r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>
        <w:rPr>
          <w:b/>
          <w:color w:val="231F20"/>
          <w:sz w:val="22"/>
          <w:szCs w:val="22"/>
        </w:rPr>
        <w:t>Безопасность</w:t>
      </w:r>
      <w:r>
        <w:rPr>
          <w:color w:val="231F20"/>
          <w:sz w:val="22"/>
          <w:szCs w:val="22"/>
        </w:rPr>
        <w:t>)</w:t>
      </w:r>
    </w:p>
    <w:p w14:paraId="2FB7D5B0" w14:textId="77777777" w:rsidR="008B37BD" w:rsidRDefault="00990820">
      <w:pPr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–</w:t>
      </w:r>
      <w:r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>
        <w:rPr>
          <w:b/>
          <w:bCs/>
          <w:iCs/>
          <w:color w:val="231F20"/>
          <w:sz w:val="22"/>
          <w:szCs w:val="22"/>
        </w:rPr>
        <w:t>Условия труда</w:t>
      </w:r>
      <w:r>
        <w:rPr>
          <w:color w:val="231F20"/>
          <w:sz w:val="22"/>
          <w:szCs w:val="22"/>
        </w:rPr>
        <w:t>)</w:t>
      </w:r>
    </w:p>
    <w:p w14:paraId="3A8D7E61" w14:textId="77777777" w:rsidR="008B37BD" w:rsidRDefault="00990820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>5. _______ –</w:t>
      </w:r>
      <w:r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>
        <w:rPr>
          <w:b/>
          <w:bCs/>
          <w:iCs/>
          <w:color w:val="231F20"/>
          <w:sz w:val="22"/>
          <w:szCs w:val="22"/>
        </w:rPr>
        <w:t>Тяжесть труда</w:t>
      </w:r>
      <w:r>
        <w:rPr>
          <w:color w:val="231F20"/>
          <w:sz w:val="22"/>
          <w:szCs w:val="22"/>
        </w:rPr>
        <w:t>)</w:t>
      </w:r>
    </w:p>
    <w:p w14:paraId="613626FA" w14:textId="77777777" w:rsidR="008B37BD" w:rsidRDefault="00990820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>
        <w:rPr>
          <w:b/>
          <w:bCs/>
          <w:iCs/>
          <w:color w:val="231F20"/>
          <w:sz w:val="22"/>
          <w:szCs w:val="22"/>
        </w:rPr>
        <w:t>Напряженность труда</w:t>
      </w:r>
      <w:r>
        <w:rPr>
          <w:color w:val="231F20"/>
          <w:sz w:val="22"/>
          <w:szCs w:val="22"/>
        </w:rPr>
        <w:t>)</w:t>
      </w:r>
    </w:p>
    <w:p w14:paraId="7582398E" w14:textId="77777777" w:rsidR="008B37BD" w:rsidRDefault="00990820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7. </w:t>
      </w:r>
      <w:r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>
        <w:rPr>
          <w:bCs/>
          <w:color w:val="231F20"/>
          <w:sz w:val="22"/>
          <w:szCs w:val="22"/>
        </w:rPr>
        <w:t>_______</w:t>
      </w:r>
      <w:r>
        <w:rPr>
          <w:color w:val="231F20"/>
          <w:sz w:val="22"/>
          <w:szCs w:val="22"/>
        </w:rPr>
        <w:t>, а исследова</w:t>
      </w:r>
      <w:r>
        <w:rPr>
          <w:color w:val="231F20"/>
          <w:sz w:val="22"/>
          <w:szCs w:val="22"/>
        </w:rPr>
        <w:softHyphen/>
        <w:t>ния и измерения ВиОФ не проводятся. (</w:t>
      </w:r>
      <w:r>
        <w:rPr>
          <w:b/>
          <w:color w:val="231F20"/>
          <w:sz w:val="22"/>
          <w:szCs w:val="22"/>
        </w:rPr>
        <w:t>допустимыми</w:t>
      </w:r>
      <w:r>
        <w:rPr>
          <w:color w:val="231F20"/>
          <w:sz w:val="22"/>
          <w:szCs w:val="22"/>
        </w:rPr>
        <w:t xml:space="preserve">, </w:t>
      </w:r>
      <w:r>
        <w:rPr>
          <w:b/>
          <w:color w:val="231F20"/>
          <w:sz w:val="22"/>
          <w:szCs w:val="22"/>
        </w:rPr>
        <w:t>2 класса</w:t>
      </w:r>
      <w:r>
        <w:rPr>
          <w:color w:val="231F20"/>
          <w:sz w:val="22"/>
          <w:szCs w:val="22"/>
        </w:rPr>
        <w:t>)</w:t>
      </w:r>
    </w:p>
    <w:p w14:paraId="1FE6FCA4" w14:textId="77777777" w:rsidR="008B37BD" w:rsidRDefault="00990820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8. Совокупность </w:t>
      </w:r>
      <w:r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>
        <w:rPr>
          <w:bCs/>
          <w:color w:val="231F20"/>
          <w:sz w:val="22"/>
          <w:szCs w:val="22"/>
        </w:rPr>
        <w:t>_______. (</w:t>
      </w:r>
      <w:r>
        <w:rPr>
          <w:b/>
          <w:bCs/>
          <w:color w:val="231F20"/>
          <w:sz w:val="22"/>
          <w:szCs w:val="22"/>
        </w:rPr>
        <w:t>микроклиматом</w:t>
      </w:r>
      <w:r>
        <w:rPr>
          <w:bCs/>
          <w:color w:val="231F20"/>
          <w:sz w:val="22"/>
          <w:szCs w:val="22"/>
        </w:rPr>
        <w:t xml:space="preserve">) </w:t>
      </w:r>
    </w:p>
    <w:p w14:paraId="7B76E363" w14:textId="77777777" w:rsidR="008B37BD" w:rsidRDefault="008B37B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14:paraId="1AFE3591" w14:textId="77777777" w:rsidR="008B37BD" w:rsidRDefault="00990820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 w14:paraId="2559C508" w14:textId="77777777" w:rsidR="008B37BD" w:rsidRDefault="008B37BD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7FE89713" w14:textId="77777777" w:rsidR="008B37BD" w:rsidRDefault="00990820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>
        <w:rPr>
          <w:sz w:val="22"/>
          <w:szCs w:val="22"/>
        </w:rPr>
        <w:t>идентификация потенциально вредных и опасных факторов при специальной оценке условий труда.</w:t>
      </w:r>
    </w:p>
    <w:p w14:paraId="18F8A592" w14:textId="77777777" w:rsidR="008B37BD" w:rsidRDefault="00990820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 и примеры их применения.</w:t>
      </w:r>
    </w:p>
    <w:p w14:paraId="15F49AA6" w14:textId="77777777" w:rsidR="008B37BD" w:rsidRDefault="00990820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Приведите классификацию чрезвычайных ситуаций и темпы их развития.</w:t>
      </w:r>
    </w:p>
    <w:p w14:paraId="63DD8627" w14:textId="77777777" w:rsidR="008B37BD" w:rsidRDefault="00990820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 w14:paraId="44707AAE" w14:textId="77777777" w:rsidR="008B37BD" w:rsidRDefault="00990820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5. </w:t>
      </w:r>
      <w:r>
        <w:rPr>
          <w:bCs/>
          <w:iCs/>
          <w:color w:val="000000"/>
          <w:spacing w:val="-2"/>
          <w:sz w:val="22"/>
          <w:szCs w:val="22"/>
        </w:rPr>
        <w:t xml:space="preserve">Опишите два основных направления минимизации вероятности возникновения чрезвычайных ситуаций и их последствий на опасном объекте. </w:t>
      </w:r>
    </w:p>
    <w:p w14:paraId="2A1F505C" w14:textId="77777777" w:rsidR="008B37BD" w:rsidRDefault="00990820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Принципы нормирования искусственного освещения.</w:t>
      </w:r>
    </w:p>
    <w:p w14:paraId="0E5AA986" w14:textId="77777777" w:rsidR="008B37BD" w:rsidRDefault="00990820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Приведите оптимальные и допустимые величины параметров микроклимата на своём рабочем месте.</w:t>
      </w:r>
    </w:p>
    <w:p w14:paraId="472633D3" w14:textId="77777777" w:rsidR="008B37BD" w:rsidRDefault="00990820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Объясните, какие, на Ваш взгляд, опасные объекты находятся вблизи вашего дома, которые могут вызвать чрезвычайную ситуацию.</w:t>
      </w:r>
    </w:p>
    <w:p w14:paraId="1F9EFDB2" w14:textId="77777777" w:rsidR="008B37BD" w:rsidRDefault="00990820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Проанализируйте, какие горючие вещества и материалы, а также окислители имеются у Вас в квартире (доме).</w:t>
      </w:r>
    </w:p>
    <w:p w14:paraId="3177598D" w14:textId="77777777" w:rsidR="008B37BD" w:rsidRDefault="00990820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 w14:paraId="4AB33F6D" w14:textId="77777777" w:rsidR="008B37BD" w:rsidRDefault="008B37B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14:paraId="59952432" w14:textId="77777777" w:rsidR="008B37BD" w:rsidRDefault="008B37BD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8B37BD" w14:paraId="665ACE96" w14:textId="77777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9A65B5" w14:textId="77777777" w:rsidR="008B37BD" w:rsidRDefault="00990820">
            <w:pPr>
              <w:widowControl w:val="0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CBEE6" w14:textId="77777777" w:rsidR="008B37BD" w:rsidRDefault="00990820">
            <w:pPr>
              <w:widowControl w:val="0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14:paraId="0C7457D9" w14:textId="77777777" w:rsidR="008B37BD" w:rsidRDefault="00990820">
            <w:pPr>
              <w:widowControl w:val="0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8B37BD" w14:paraId="595E575E" w14:textId="77777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43785" w14:textId="77777777" w:rsidR="008B37BD" w:rsidRDefault="00990820">
            <w:pPr>
              <w:widowControl w:val="0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B9CA" w14:textId="77777777" w:rsidR="008B37BD" w:rsidRDefault="00990820">
            <w:pPr>
              <w:widowControl w:val="0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 w14:paraId="134A9AF3" w14:textId="77777777" w:rsidR="008B37BD" w:rsidRDefault="008B37BD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14:paraId="30272209" w14:textId="77777777" w:rsidR="008B37BD" w:rsidRDefault="00990820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lastRenderedPageBreak/>
        <w:t>а) типовые тестовые вопросы закрытого типа:</w:t>
      </w:r>
    </w:p>
    <w:p w14:paraId="6851913A" w14:textId="77777777" w:rsidR="008B37BD" w:rsidRDefault="008B37BD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1C3D55BC" w14:textId="77777777" w:rsidR="008B37BD" w:rsidRDefault="00990820">
      <w:pPr>
        <w:pStyle w:val="aff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 w14:paraId="780EC3D7" w14:textId="77777777" w:rsidR="008B37BD" w:rsidRDefault="00990820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– органы РСЧС;</w:t>
      </w:r>
    </w:p>
    <w:p w14:paraId="697C184C" w14:textId="77777777" w:rsidR="008B37BD" w:rsidRDefault="00990820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органы МВД;</w:t>
      </w:r>
    </w:p>
    <w:p w14:paraId="58BD0BED" w14:textId="77777777" w:rsidR="008B37BD" w:rsidRDefault="00990820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органы местной власти;</w:t>
      </w:r>
    </w:p>
    <w:p w14:paraId="677F67A6" w14:textId="77777777" w:rsidR="008B37BD" w:rsidRDefault="00990820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органы прокуратуры.</w:t>
      </w:r>
    </w:p>
    <w:p w14:paraId="1DB8425E" w14:textId="77777777" w:rsidR="008B37BD" w:rsidRDefault="00990820">
      <w:pPr>
        <w:pStyle w:val="aff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 w14:paraId="40D6DBAD" w14:textId="77777777" w:rsidR="008B37BD" w:rsidRDefault="00990820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– любые лица, обладающие соответствующей подготовкой и (или) навыками;</w:t>
      </w:r>
    </w:p>
    <w:p w14:paraId="0DB65949" w14:textId="77777777" w:rsidR="008B37BD" w:rsidRDefault="00990820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только сотрудники органов внутренних дел РФ;         </w:t>
      </w:r>
    </w:p>
    <w:p w14:paraId="278C0C67" w14:textId="77777777" w:rsidR="008B37BD" w:rsidRDefault="00990820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только медицинские работники;</w:t>
      </w:r>
    </w:p>
    <w:p w14:paraId="42C49ED0" w14:textId="77777777" w:rsidR="008B37BD" w:rsidRDefault="00990820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только спасатели аварийно-спасательных формирований и служб.</w:t>
      </w:r>
    </w:p>
    <w:p w14:paraId="0C0D71C6" w14:textId="77777777" w:rsidR="008B37BD" w:rsidRDefault="00990820">
      <w:pPr>
        <w:pStyle w:val="aff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 w14:paraId="7AD27518" w14:textId="77777777" w:rsidR="008B37BD" w:rsidRDefault="00990820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14:paraId="76E31473" w14:textId="77777777" w:rsidR="008B37BD" w:rsidRDefault="00990820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определение угрожающих факторов для жизни и здоровья пострадавшего;</w:t>
      </w:r>
    </w:p>
    <w:p w14:paraId="00946E00" w14:textId="77777777" w:rsidR="008B37BD" w:rsidRDefault="00990820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оценка количества пострадавших;</w:t>
      </w:r>
    </w:p>
    <w:p w14:paraId="594CB0F8" w14:textId="77777777" w:rsidR="008B37BD" w:rsidRDefault="00990820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– извлечение пострадавшего из транспортного средства или других труднодо</w:t>
      </w:r>
      <w:r>
        <w:rPr>
          <w:bCs/>
          <w:iCs/>
          <w:color w:val="000000"/>
          <w:spacing w:val="-2"/>
          <w:sz w:val="22"/>
          <w:szCs w:val="22"/>
        </w:rPr>
        <w:softHyphen/>
        <w:t>ступных мест;</w:t>
      </w:r>
    </w:p>
    <w:p w14:paraId="6E2DF20F" w14:textId="77777777" w:rsidR="008B37BD" w:rsidRDefault="00990820">
      <w:pPr>
        <w:pStyle w:val="aff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 w14:paraId="73AC1831" w14:textId="77777777" w:rsidR="008B37BD" w:rsidRDefault="00990820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определение угрожающих факторов для жизни и здоровья пострадавшего; </w:t>
      </w:r>
    </w:p>
    <w:p w14:paraId="2C28FBA0" w14:textId="77777777" w:rsidR="008B37BD" w:rsidRDefault="00990820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14:paraId="3B49EB4A" w14:textId="77777777" w:rsidR="008B37BD" w:rsidRDefault="00990820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оценка количества пострадавших;</w:t>
      </w:r>
    </w:p>
    <w:p w14:paraId="1DD43846" w14:textId="77777777" w:rsidR="008B37BD" w:rsidRDefault="00990820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извлечение пострадавшего из труднодоступных мест;</w:t>
      </w:r>
    </w:p>
    <w:p w14:paraId="717F865B" w14:textId="77777777" w:rsidR="008B37BD" w:rsidRDefault="00990820">
      <w:pPr>
        <w:pStyle w:val="aff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 w14:paraId="4452425A" w14:textId="77777777" w:rsidR="008B37BD" w:rsidRDefault="00990820">
      <w:pPr>
        <w:pStyle w:val="ConsPlusNormal"/>
        <w:ind w:left="709"/>
        <w:jc w:val="both"/>
        <w:rPr>
          <w:rFonts w:ascii="Times New Roman" w:hAnsi="Times New Roman" w:cs="Times New Roman"/>
          <w:b/>
          <w:bCs/>
          <w:kern w:val="2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2"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для разрезания повязок и одежды пострадавшего;</w:t>
      </w:r>
    </w:p>
    <w:p w14:paraId="22C842C0" w14:textId="77777777" w:rsidR="008B37BD" w:rsidRDefault="00990820">
      <w:pPr>
        <w:shd w:val="clear" w:color="auto" w:fill="FFFFFF"/>
        <w:ind w:left="709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>– для разрезания упаковки изотермического покрывала;</w:t>
      </w:r>
    </w:p>
    <w:p w14:paraId="77B5813C" w14:textId="77777777" w:rsidR="008B37BD" w:rsidRDefault="00990820">
      <w:pPr>
        <w:shd w:val="clear" w:color="auto" w:fill="FFFFFF"/>
        <w:ind w:left="709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для обрезания ногтей пострадавшему; </w:t>
      </w:r>
    </w:p>
    <w:p w14:paraId="092BD190" w14:textId="77777777" w:rsidR="008B37BD" w:rsidRDefault="00990820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для подравнивания краёв ран у пострадавшего. </w:t>
      </w:r>
    </w:p>
    <w:p w14:paraId="7113310A" w14:textId="77777777" w:rsidR="008B37BD" w:rsidRDefault="00990820">
      <w:pPr>
        <w:pStyle w:val="aff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 w14:paraId="084D4186" w14:textId="77777777" w:rsidR="008B37BD" w:rsidRDefault="00990820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– чередование 30 надавливаний на грудную клетку пострадавшего с 2 вдохами искусственного дыхания;</w:t>
      </w:r>
    </w:p>
    <w:p w14:paraId="16D772F2" w14:textId="77777777" w:rsidR="008B37BD" w:rsidRDefault="00990820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чередование 15 надавливаний на грудную клетку пострадавшего с 5 вдохами искусственного дыхания;</w:t>
      </w:r>
    </w:p>
    <w:p w14:paraId="62616968" w14:textId="77777777" w:rsidR="008B37BD" w:rsidRDefault="00990820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вначале 1 вдох искусственного дыхания пострадавшему, потом 15 надавливаний на грудную клетку;</w:t>
      </w:r>
    </w:p>
    <w:p w14:paraId="4E159D29" w14:textId="77777777" w:rsidR="008B37BD" w:rsidRDefault="00990820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чередование 5 надавливаний на грудную клетку пострадавшего с 1 вдохом искусственного дыхания.</w:t>
      </w:r>
    </w:p>
    <w:p w14:paraId="2E3B1AB1" w14:textId="77777777" w:rsidR="008B37BD" w:rsidRDefault="00990820">
      <w:pPr>
        <w:pStyle w:val="aff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 w14:paraId="2C7BC840" w14:textId="77777777" w:rsidR="008B37BD" w:rsidRDefault="00990820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– не более одного часа в тёплое время года и не более получаса в холодное время года;</w:t>
      </w:r>
    </w:p>
    <w:p w14:paraId="23BE11D3" w14:textId="77777777" w:rsidR="008B37BD" w:rsidRDefault="00990820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не более получаса в тёплое время года и не более одного часа в холодное время года;</w:t>
      </w:r>
    </w:p>
    <w:p w14:paraId="4DBE8592" w14:textId="77777777" w:rsidR="008B37BD" w:rsidRDefault="00990820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время наложения жгута не ограничено;</w:t>
      </w:r>
    </w:p>
    <w:p w14:paraId="21171B8A" w14:textId="77777777" w:rsidR="008B37BD" w:rsidRDefault="00990820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не более 2 часов.</w:t>
      </w:r>
    </w:p>
    <w:p w14:paraId="0E884D62" w14:textId="77777777" w:rsidR="008B37BD" w:rsidRDefault="00990820">
      <w:pPr>
        <w:pStyle w:val="aff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 w14:paraId="1E0D70AF" w14:textId="77777777" w:rsidR="008B37BD" w:rsidRDefault="00990820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Российская система управления чрезвычайными ситуациями.</w:t>
      </w:r>
    </w:p>
    <w:p w14:paraId="04A8B960" w14:textId="77777777" w:rsidR="008B37BD" w:rsidRDefault="00990820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– Единая государственная система предупреждения и ликвидации чрезвычайных ситуаций.</w:t>
      </w:r>
    </w:p>
    <w:p w14:paraId="57DC5C82" w14:textId="77777777" w:rsidR="008B37BD" w:rsidRDefault="00990820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– Российская система защиты от чрезвычайных ситуаций.</w:t>
      </w:r>
    </w:p>
    <w:p w14:paraId="3BD5CFC1" w14:textId="77777777" w:rsidR="008B37BD" w:rsidRDefault="00990820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 w14:paraId="148FE181" w14:textId="77777777" w:rsidR="008B37BD" w:rsidRDefault="00990820">
      <w:pPr>
        <w:pStyle w:val="aff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 w14:paraId="6ECAC2CA" w14:textId="77777777" w:rsidR="008B37BD" w:rsidRDefault="00990820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эвакуация (рассредоточение) населения из опасных зон и его перепись. </w:t>
      </w:r>
    </w:p>
    <w:p w14:paraId="739FB0AC" w14:textId="77777777" w:rsidR="008B37BD" w:rsidRDefault="00990820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укрытие в защитных сооружениях и замер уровня поражающих факторов. </w:t>
      </w:r>
    </w:p>
    <w:p w14:paraId="5049A8E6" w14:textId="77777777" w:rsidR="008B37BD" w:rsidRDefault="00990820">
      <w:pPr>
        <w:ind w:left="709"/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эвакуация населения из опасных зон или его укрытие в защитных сооружениях, использование средств индивидуальной защиты. </w:t>
      </w:r>
    </w:p>
    <w:p w14:paraId="34E1677B" w14:textId="77777777" w:rsidR="008B37BD" w:rsidRDefault="00990820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>– маскировка защитных сооружений и использование средств индивидуальной защиты.</w:t>
      </w:r>
    </w:p>
    <w:p w14:paraId="464BB10D" w14:textId="77777777" w:rsidR="008B37BD" w:rsidRDefault="00990820">
      <w:pPr>
        <w:pStyle w:val="aff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 w14:paraId="60D4119E" w14:textId="77777777" w:rsidR="008B37BD" w:rsidRDefault="00990820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lastRenderedPageBreak/>
        <w:t xml:space="preserve">– обеспечение устойчивой работы объектов экономики, защита населения в условиях ЧС военного времени. </w:t>
      </w:r>
    </w:p>
    <w:p w14:paraId="42B4C8B1" w14:textId="77777777" w:rsidR="008B37BD" w:rsidRDefault="00990820">
      <w:pPr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 w14:paraId="2C841687" w14:textId="77777777" w:rsidR="008B37BD" w:rsidRDefault="00990820">
      <w:pPr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мирного времени. </w:t>
      </w:r>
    </w:p>
    <w:p w14:paraId="626105EB" w14:textId="77777777" w:rsidR="008B37BD" w:rsidRDefault="00990820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>– обеспечение устойчивой работы объектов экономики при точечных бомбовых ударах.</w:t>
      </w:r>
    </w:p>
    <w:p w14:paraId="3F2CF026" w14:textId="77777777" w:rsidR="008B37BD" w:rsidRDefault="008B37BD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</w:p>
    <w:p w14:paraId="3A05AB3C" w14:textId="77777777" w:rsidR="008B37BD" w:rsidRDefault="00990820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14:paraId="0686F6F0" w14:textId="77777777" w:rsidR="008B37BD" w:rsidRDefault="008B37BD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02BC1C60" w14:textId="77777777" w:rsidR="008B37BD" w:rsidRDefault="00990820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 w14:paraId="0599316C" w14:textId="77777777" w:rsidR="008B37BD" w:rsidRDefault="00990820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 w14:paraId="6109A598" w14:textId="77777777" w:rsidR="008B37BD" w:rsidRDefault="00990820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 w14:paraId="4A22B33E" w14:textId="77777777" w:rsidR="008B37BD" w:rsidRDefault="00990820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 w14:paraId="304325D2" w14:textId="77777777" w:rsidR="008B37BD" w:rsidRDefault="00990820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 w14:paraId="1B0EAA08" w14:textId="77777777" w:rsidR="008B37BD" w:rsidRDefault="00990820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 w14:paraId="1C9DA5FD" w14:textId="77777777" w:rsidR="008B37BD" w:rsidRDefault="00990820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 w14:paraId="66F58D69" w14:textId="77777777" w:rsidR="008B37BD" w:rsidRDefault="00990820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 w14:paraId="753EDF51" w14:textId="77777777" w:rsidR="008B37BD" w:rsidRDefault="00990820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 w14:paraId="080A0F08" w14:textId="77777777" w:rsidR="008B37BD" w:rsidRDefault="00990820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 w14:paraId="04EF48E7" w14:textId="77777777" w:rsidR="008B37BD" w:rsidRDefault="008B37BD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pPr>
    </w:p>
    <w:p w14:paraId="6ACC72B9" w14:textId="77777777" w:rsidR="008B37BD" w:rsidRDefault="00990820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 w14:paraId="405A14E0" w14:textId="77777777" w:rsidR="008B37BD" w:rsidRDefault="008B37BD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5ADF9DFB" w14:textId="77777777" w:rsidR="008B37BD" w:rsidRDefault="00990820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 w14:paraId="4FBC8066" w14:textId="77777777" w:rsidR="008B37BD" w:rsidRDefault="00990820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 w14:paraId="0D969735" w14:textId="77777777" w:rsidR="008B37BD" w:rsidRDefault="00990820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 w14:paraId="65339109" w14:textId="77777777" w:rsidR="008B37BD" w:rsidRDefault="00990820">
      <w:pPr>
        <w:pStyle w:val="1d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 w14:paraId="064FFCBC" w14:textId="77777777" w:rsidR="008B37BD" w:rsidRDefault="00990820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5. Опишите способы участия в восстановительных мероприятиях после ЧС.</w:t>
      </w:r>
    </w:p>
    <w:p w14:paraId="459F7271" w14:textId="77777777" w:rsidR="008B37BD" w:rsidRDefault="00990820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Определите категорию Вашего рабочего или жилого помещения по взрывопожарной опасности.</w:t>
      </w:r>
    </w:p>
    <w:p w14:paraId="10F63118" w14:textId="77777777" w:rsidR="008B37BD" w:rsidRDefault="00990820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 w14:paraId="4FC6299A" w14:textId="77777777" w:rsidR="008B37BD" w:rsidRDefault="00990820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8. Раскройте содержание 3-х основных этапов ликвидации последствий чрезвычайных ситуаций.</w:t>
      </w:r>
    </w:p>
    <w:p w14:paraId="0036E885" w14:textId="77777777" w:rsidR="008B37BD" w:rsidRDefault="00990820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Опишите этапы ликвидации последствий чрезвычайной ситуации.</w:t>
      </w:r>
    </w:p>
    <w:p w14:paraId="5582D530" w14:textId="77777777" w:rsidR="008B37BD" w:rsidRDefault="00990820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10. Опишите основные способы и средства защиты населения в чрезвычайных ситуациях.</w:t>
      </w:r>
    </w:p>
    <w:p w14:paraId="173965FD" w14:textId="77777777" w:rsidR="008B37BD" w:rsidRDefault="008B37BD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14:paraId="100A4AB8" w14:textId="77777777" w:rsidR="008B37BD" w:rsidRDefault="00990820">
      <w:pPr>
        <w:shd w:val="clear" w:color="auto" w:fill="FFFFFF"/>
        <w:ind w:firstLine="709"/>
        <w:jc w:val="both"/>
        <w:rPr>
          <w:b/>
          <w:bCs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 w14:paraId="75E123F8" w14:textId="77777777" w:rsidR="008B37BD" w:rsidRDefault="008B37BD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14:paraId="592DEAF6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жизнедеятельности. (УК-8.1)</w:t>
      </w:r>
    </w:p>
    <w:p w14:paraId="519BC199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 w14:paraId="5F5EE971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факторы. (УК-8.1)</w:t>
      </w:r>
    </w:p>
    <w:p w14:paraId="572E6C3E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lastRenderedPageBreak/>
        <w:t>Объекты защиты от опасности, БЖД, виды воздействия потоков на человека. (УК-8.1)</w:t>
      </w:r>
    </w:p>
    <w:p w14:paraId="2AFB5859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экологичности. (УК-8.1)</w:t>
      </w:r>
    </w:p>
    <w:p w14:paraId="07790F4C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 w14:paraId="4A4C9C98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 w14:paraId="78203FB8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 w14:paraId="08396125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</w:r>
      <w:r>
        <w:rPr>
          <w:bCs/>
          <w:color w:val="000000"/>
          <w:spacing w:val="-2"/>
          <w:sz w:val="22"/>
          <w:szCs w:val="22"/>
        </w:rPr>
        <w:tab/>
        <w:t>(УК-8.1)</w:t>
      </w:r>
    </w:p>
    <w:p w14:paraId="1C50801E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 w14:paraId="574FB0CD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 w14:paraId="273E8144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 w14:paraId="23F1CA8C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 w14:paraId="0DF42338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 w14:paraId="69F7E452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 w14:paraId="65FF1AD8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энергозатраты. (УК-8.1)</w:t>
      </w:r>
    </w:p>
    <w:p w14:paraId="06B5B061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 w14:paraId="033C3FE6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 w14:paraId="396C190C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 w14:paraId="0309A793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 w14:paraId="246E5E16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 w14:paraId="391C47DD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</w:r>
      <w:r>
        <w:rPr>
          <w:bCs/>
          <w:color w:val="000000"/>
          <w:spacing w:val="-2"/>
          <w:sz w:val="22"/>
          <w:szCs w:val="22"/>
        </w:rPr>
        <w:tab/>
      </w:r>
    </w:p>
    <w:p w14:paraId="0CFDB9E9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 w14:paraId="7CD1E433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 w14:paraId="1B2C8073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 w14:paraId="15488270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 w14:paraId="19C0C12E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 w14:paraId="12BFC7EC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 w14:paraId="626563C7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Виброакустические колебания, их виды, действие на человека, нормирование и защита.</w:t>
      </w:r>
    </w:p>
    <w:p w14:paraId="66B1A83A" w14:textId="77777777" w:rsidR="008B37BD" w:rsidRDefault="00990820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(УК-8.1, УК-8.2)</w:t>
      </w:r>
    </w:p>
    <w:p w14:paraId="488F983B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 w14:paraId="47CFDD22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 w14:paraId="0C63490E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 w14:paraId="57F6608C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14:paraId="21E2B91F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14:paraId="11E4A112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14:paraId="0B03FBF8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14:paraId="32E61710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14:paraId="400F7C9B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 w14:paraId="2D2C1E33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>
        <w:rPr>
          <w:bCs/>
          <w:color w:val="000000"/>
          <w:spacing w:val="-2"/>
          <w:sz w:val="22"/>
          <w:szCs w:val="22"/>
        </w:rPr>
        <w:t>(УК-8.1, УК-8.3)</w:t>
      </w:r>
    </w:p>
    <w:p w14:paraId="108F66D8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>
        <w:rPr>
          <w:bCs/>
          <w:color w:val="000000"/>
          <w:spacing w:val="-2"/>
          <w:sz w:val="22"/>
          <w:szCs w:val="22"/>
        </w:rPr>
        <w:t>(УК-8.3)</w:t>
      </w:r>
    </w:p>
    <w:p w14:paraId="6869178D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пожаров, п</w:t>
      </w:r>
      <w:r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 w14:paraId="22B96713" w14:textId="77777777" w:rsidR="008B37BD" w:rsidRDefault="00990820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(УК-8.2, УК-8.3)</w:t>
      </w:r>
    </w:p>
    <w:p w14:paraId="3DB3F821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 w14:paraId="3C42D49E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 w14:paraId="6AE387F0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 w14:paraId="35E2FA86" w14:textId="77777777" w:rsidR="008B37BD" w:rsidRDefault="00990820">
      <w:pPr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>
        <w:rPr>
          <w:bCs/>
          <w:color w:val="000000"/>
          <w:spacing w:val="-2"/>
          <w:sz w:val="22"/>
          <w:szCs w:val="22"/>
        </w:rPr>
        <w:t>(УК-8.2, УК-8.3)</w:t>
      </w:r>
    </w:p>
    <w:p w14:paraId="5FB1B5BA" w14:textId="77777777" w:rsidR="008B37BD" w:rsidRDefault="008B37BD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sectPr w:rsidR="008B37BD" w:rsidSect="008B37BD">
      <w:footerReference w:type="even" r:id="rId8"/>
      <w:footerReference w:type="default" r:id="rId9"/>
      <w:pgSz w:w="11906" w:h="16838"/>
      <w:pgMar w:top="1134" w:right="567" w:bottom="1134" w:left="1701" w:header="0" w:footer="2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B19F5" w14:textId="77777777" w:rsidR="00C06379" w:rsidRDefault="00C06379" w:rsidP="008B37BD">
      <w:r>
        <w:separator/>
      </w:r>
    </w:p>
  </w:endnote>
  <w:endnote w:type="continuationSeparator" w:id="0">
    <w:p w14:paraId="216B0518" w14:textId="77777777" w:rsidR="00C06379" w:rsidRDefault="00C06379" w:rsidP="008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C4929" w14:textId="77777777" w:rsidR="008B37BD" w:rsidRDefault="00000000">
    <w:pPr>
      <w:pStyle w:val="12"/>
    </w:pPr>
    <w:r>
      <w:pict w14:anchorId="7C6E084A">
        <v:shape id="shape_0" o:spid="_x0000_s1025" style="position:absolute;margin-left:0;margin-top:-140.25pt;width:140.25pt;height:140.2pt;z-index:251657728;mso-wrap-style:none;mso-position-horizontal:center;mso-position-horizontal-relative:margin;v-text-anchor:middle" coordsize="4951,4949" o:allowincell="f" path="m4950,4948l,4948,,,4950,r,4948e" stroked="f" strokecolor="#3465a4">
          <v:fill opacity="0" color2="black" o:detectmouseclick="t"/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37A2" w14:textId="77777777" w:rsidR="008B37BD" w:rsidRDefault="008B37BD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3AF62" w14:textId="77777777" w:rsidR="00C06379" w:rsidRDefault="00C06379" w:rsidP="008B37BD">
      <w:r>
        <w:separator/>
      </w:r>
    </w:p>
  </w:footnote>
  <w:footnote w:type="continuationSeparator" w:id="0">
    <w:p w14:paraId="1FF5131E" w14:textId="77777777" w:rsidR="00C06379" w:rsidRDefault="00C06379" w:rsidP="008B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F0130"/>
    <w:multiLevelType w:val="multilevel"/>
    <w:tmpl w:val="8B0E3E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EE13617"/>
    <w:multiLevelType w:val="multilevel"/>
    <w:tmpl w:val="9E8AB43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3D367613"/>
    <w:multiLevelType w:val="multilevel"/>
    <w:tmpl w:val="21CE29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474F5596"/>
    <w:multiLevelType w:val="multilevel"/>
    <w:tmpl w:val="6770BE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8CF6830"/>
    <w:multiLevelType w:val="multilevel"/>
    <w:tmpl w:val="ADF07A0E"/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70F5476D"/>
    <w:multiLevelType w:val="multilevel"/>
    <w:tmpl w:val="7E7E35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8A6488F"/>
    <w:multiLevelType w:val="multilevel"/>
    <w:tmpl w:val="CA92DF26"/>
    <w:lvl w:ilvl="0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/>
        <w:b/>
        <w:i w:val="0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10145056">
    <w:abstractNumId w:val="5"/>
  </w:num>
  <w:num w:numId="2" w16cid:durableId="314064815">
    <w:abstractNumId w:val="4"/>
  </w:num>
  <w:num w:numId="3" w16cid:durableId="1788811404">
    <w:abstractNumId w:val="6"/>
  </w:num>
  <w:num w:numId="4" w16cid:durableId="1809937376">
    <w:abstractNumId w:val="2"/>
  </w:num>
  <w:num w:numId="5" w16cid:durableId="1138500664">
    <w:abstractNumId w:val="1"/>
  </w:num>
  <w:num w:numId="6" w16cid:durableId="910038485">
    <w:abstractNumId w:val="0"/>
  </w:num>
  <w:num w:numId="7" w16cid:durableId="2084329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7BD"/>
    <w:rsid w:val="008B37BD"/>
    <w:rsid w:val="0098621D"/>
    <w:rsid w:val="00990820"/>
    <w:rsid w:val="00C06379"/>
    <w:rsid w:val="00E2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27C5C"/>
  <w15:docId w15:val="{DFF37747-54B3-4029-B575-DD3810E0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link w:val="20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customStyle="1" w:styleId="41">
    <w:name w:val="Заголовок 41"/>
    <w:basedOn w:val="a"/>
    <w:next w:val="a"/>
    <w:link w:val="4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61">
    <w:name w:val="Заголовок 61"/>
    <w:basedOn w:val="a"/>
    <w:next w:val="a"/>
    <w:link w:val="6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qFormat/>
    <w:rsid w:val="00AE24DB"/>
    <w:pPr>
      <w:spacing w:before="240" w:after="60"/>
      <w:outlineLvl w:val="6"/>
    </w:pPr>
  </w:style>
  <w:style w:type="paragraph" w:customStyle="1" w:styleId="81">
    <w:name w:val="Заголовок 81"/>
    <w:basedOn w:val="a"/>
    <w:next w:val="a"/>
    <w:link w:val="8"/>
    <w:qFormat/>
    <w:rsid w:val="00AE24DB"/>
    <w:pPr>
      <w:spacing w:before="240" w:after="60"/>
      <w:outlineLvl w:val="7"/>
    </w:pPr>
    <w:rPr>
      <w:i/>
      <w:iCs/>
    </w:rPr>
  </w:style>
  <w:style w:type="character" w:customStyle="1" w:styleId="1">
    <w:name w:val="Заголовок 1 Знак"/>
    <w:basedOn w:val="a0"/>
    <w:link w:val="11"/>
    <w:qFormat/>
    <w:rsid w:val="00AD6611"/>
    <w:rPr>
      <w:rFonts w:asciiTheme="majorHAnsi" w:eastAsiaTheme="majorEastAsia" w:hAnsiTheme="majorHAnsi" w:cstheme="majorBidi"/>
      <w:b/>
      <w:bCs/>
      <w:kern w:val="2"/>
      <w:sz w:val="32"/>
      <w:szCs w:val="32"/>
      <w:lang w:eastAsia="en-US"/>
    </w:rPr>
  </w:style>
  <w:style w:type="character" w:customStyle="1" w:styleId="a3">
    <w:name w:val="Текст Знак"/>
    <w:basedOn w:val="a0"/>
    <w:link w:val="a4"/>
    <w:qFormat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1"/>
    <w:qFormat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">
    <w:name w:val="Заголовок 4 Знак"/>
    <w:basedOn w:val="a0"/>
    <w:link w:val="41"/>
    <w:qFormat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">
    <w:name w:val="Заголовок 6 Знак"/>
    <w:basedOn w:val="a0"/>
    <w:link w:val="61"/>
    <w:qFormat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">
    <w:name w:val="Заголовок 7 Знак"/>
    <w:basedOn w:val="a0"/>
    <w:link w:val="71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">
    <w:name w:val="Заголовок 8 Знак"/>
    <w:basedOn w:val="a0"/>
    <w:link w:val="81"/>
    <w:qFormat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qFormat/>
    <w:rsid w:val="00AE24DB"/>
    <w:rPr>
      <w:b/>
      <w:sz w:val="24"/>
    </w:rPr>
  </w:style>
  <w:style w:type="character" w:customStyle="1" w:styleId="10">
    <w:name w:val="Основной шрифт абзаца1"/>
    <w:qFormat/>
    <w:rsid w:val="00AE24DB"/>
  </w:style>
  <w:style w:type="character" w:styleId="a5">
    <w:name w:val="Emphasis"/>
    <w:basedOn w:val="10"/>
    <w:qFormat/>
    <w:rsid w:val="00AE24DB"/>
    <w:rPr>
      <w:rFonts w:cs="Times New Roman"/>
      <w:i/>
      <w:iCs/>
    </w:rPr>
  </w:style>
  <w:style w:type="character" w:styleId="a6">
    <w:name w:val="page number"/>
    <w:basedOn w:val="10"/>
    <w:semiHidden/>
    <w:qFormat/>
    <w:rsid w:val="00AE24DB"/>
    <w:rPr>
      <w:rFonts w:cs="Times New Roman"/>
    </w:rPr>
  </w:style>
  <w:style w:type="character" w:customStyle="1" w:styleId="a7">
    <w:name w:val="Основной текст Знак"/>
    <w:basedOn w:val="a0"/>
    <w:link w:val="a8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a"/>
    <w:semiHidden/>
    <w:qFormat/>
    <w:rsid w:val="00AE24DB"/>
    <w:rPr>
      <w:rFonts w:ascii="Times New Roman" w:eastAsia="Times New Roman" w:hAnsi="Times New Roman"/>
      <w:sz w:val="28"/>
      <w:lang w:eastAsia="ar-SA"/>
    </w:rPr>
  </w:style>
  <w:style w:type="character" w:customStyle="1" w:styleId="ab">
    <w:name w:val="Нижний колонтитул Знак"/>
    <w:basedOn w:val="a0"/>
    <w:link w:val="12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13"/>
    <w:semiHidden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AE24DB"/>
    <w:rPr>
      <w:rFonts w:cs="Times New Roman"/>
    </w:rPr>
  </w:style>
  <w:style w:type="character" w:customStyle="1" w:styleId="ae">
    <w:name w:val="Гипертекстовая ссылка"/>
    <w:basedOn w:val="10"/>
    <w:qFormat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customStyle="1" w:styleId="af">
    <w:name w:val="Подпись к таблице_"/>
    <w:basedOn w:val="a0"/>
    <w:link w:val="af0"/>
    <w:qFormat/>
    <w:locked/>
    <w:rsid w:val="00AE24DB"/>
    <w:rPr>
      <w:b/>
      <w:bCs/>
      <w:i/>
      <w:iCs/>
      <w:shd w:val="clear" w:color="auto" w:fill="FFFFFF"/>
    </w:rPr>
  </w:style>
  <w:style w:type="character" w:customStyle="1" w:styleId="110">
    <w:name w:val="Основной текст + 11"/>
    <w:basedOn w:val="a0"/>
    <w:qFormat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basedOn w:val="a0"/>
    <w:link w:val="72"/>
    <w:qFormat/>
    <w:locked/>
    <w:rsid w:val="00AE24DB"/>
    <w:rPr>
      <w:b/>
      <w:bCs/>
      <w:i/>
      <w:iCs/>
      <w:shd w:val="clear" w:color="auto" w:fill="FFFFFF"/>
    </w:rPr>
  </w:style>
  <w:style w:type="character" w:customStyle="1" w:styleId="af1">
    <w:name w:val="Цветовое выделение"/>
    <w:qFormat/>
    <w:rsid w:val="00AE24DB"/>
    <w:rPr>
      <w:b/>
      <w:color w:val="000080"/>
      <w:sz w:val="22"/>
    </w:rPr>
  </w:style>
  <w:style w:type="character" w:styleId="af2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2">
    <w:name w:val="Основной текст (2)_"/>
    <w:basedOn w:val="a0"/>
    <w:qFormat/>
    <w:rsid w:val="00AE24DB"/>
    <w:rPr>
      <w:rFonts w:ascii="Times New Roman" w:hAnsi="Times New Roman" w:cs="Times New Roman"/>
      <w:u w:val="none"/>
    </w:rPr>
  </w:style>
  <w:style w:type="character" w:styleId="af3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4">
    <w:name w:val="Основной текст Знак1"/>
    <w:basedOn w:val="a0"/>
    <w:qFormat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WW8Num1z5">
    <w:name w:val="WW8Num1z5"/>
    <w:qFormat/>
    <w:rsid w:val="00AE24DB"/>
  </w:style>
  <w:style w:type="character" w:customStyle="1" w:styleId="FontStyle141">
    <w:name w:val="Font Style141"/>
    <w:qFormat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qFormat/>
    <w:rsid w:val="00AE24DB"/>
    <w:rPr>
      <w:rFonts w:ascii="Times New Roman" w:hAnsi="Times New Roman"/>
      <w:b/>
      <w:sz w:val="28"/>
    </w:rPr>
  </w:style>
  <w:style w:type="character" w:customStyle="1" w:styleId="FontStyle138">
    <w:name w:val="Font Style138"/>
    <w:uiPriority w:val="99"/>
    <w:qFormat/>
    <w:rsid w:val="00AE24DB"/>
    <w:rPr>
      <w:rFonts w:ascii="Times New Roman" w:hAnsi="Times New Roman"/>
      <w:i/>
      <w:sz w:val="22"/>
    </w:rPr>
  </w:style>
  <w:style w:type="character" w:customStyle="1" w:styleId="af4">
    <w:name w:val="Текст выноски Знак"/>
    <w:basedOn w:val="a0"/>
    <w:link w:val="af5"/>
    <w:semiHidden/>
    <w:qFormat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6">
    <w:name w:val="annotation reference"/>
    <w:basedOn w:val="a0"/>
    <w:semiHidden/>
    <w:qFormat/>
    <w:rsid w:val="00AE24DB"/>
    <w:rPr>
      <w:rFonts w:cs="Times New Roman"/>
      <w:sz w:val="16"/>
      <w:szCs w:val="16"/>
    </w:rPr>
  </w:style>
  <w:style w:type="character" w:customStyle="1" w:styleId="af7">
    <w:name w:val="Текст примечания Знак"/>
    <w:basedOn w:val="a0"/>
    <w:link w:val="af8"/>
    <w:semiHidden/>
    <w:qFormat/>
    <w:rsid w:val="00AE24DB"/>
    <w:rPr>
      <w:rFonts w:ascii="Times New Roman" w:eastAsia="Times New Roman" w:hAnsi="Times New Roman"/>
      <w:lang w:eastAsia="ar-SA"/>
    </w:rPr>
  </w:style>
  <w:style w:type="character" w:customStyle="1" w:styleId="af9">
    <w:name w:val="Тема примечания Знак"/>
    <w:basedOn w:val="af7"/>
    <w:link w:val="afa"/>
    <w:semiHidden/>
    <w:qFormat/>
    <w:rsid w:val="00AE24DB"/>
    <w:rPr>
      <w:rFonts w:ascii="Times New Roman" w:eastAsia="Times New Roman" w:hAnsi="Times New Roman"/>
      <w:b/>
      <w:bCs/>
      <w:lang w:eastAsia="ar-SA"/>
    </w:rPr>
  </w:style>
  <w:style w:type="character" w:customStyle="1" w:styleId="filtermathjaxloaderequation">
    <w:name w:val="filter_mathjaxloader_equation"/>
    <w:qFormat/>
    <w:rsid w:val="00AE24DB"/>
  </w:style>
  <w:style w:type="character" w:customStyle="1" w:styleId="afb">
    <w:name w:val="Схема документа Знак"/>
    <w:basedOn w:val="a0"/>
    <w:link w:val="afc"/>
    <w:semiHidden/>
    <w:qFormat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qFormat/>
    <w:rsid w:val="00AE24DB"/>
    <w:rPr>
      <w:rFonts w:ascii="Times New Roman" w:hAnsi="Times New Roman"/>
      <w:b/>
      <w:sz w:val="22"/>
    </w:rPr>
  </w:style>
  <w:style w:type="character" w:customStyle="1" w:styleId="FontStyle137">
    <w:name w:val="Font Style137"/>
    <w:qFormat/>
    <w:rsid w:val="00AE24DB"/>
    <w:rPr>
      <w:rFonts w:ascii="Times New Roman" w:hAnsi="Times New Roman"/>
      <w:sz w:val="22"/>
    </w:rPr>
  </w:style>
  <w:style w:type="character" w:customStyle="1" w:styleId="blk">
    <w:name w:val="blk"/>
    <w:basedOn w:val="a0"/>
    <w:qFormat/>
    <w:rsid w:val="00AE24DB"/>
  </w:style>
  <w:style w:type="character" w:customStyle="1" w:styleId="FontStyle133">
    <w:name w:val="Font Style133"/>
    <w:uiPriority w:val="99"/>
    <w:qFormat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qFormat/>
    <w:rsid w:val="005736CC"/>
    <w:rPr>
      <w:rFonts w:cs="NewtonC"/>
      <w:color w:val="000000"/>
      <w:sz w:val="16"/>
      <w:szCs w:val="16"/>
    </w:rPr>
  </w:style>
  <w:style w:type="paragraph" w:customStyle="1" w:styleId="15">
    <w:name w:val="Заголовок1"/>
    <w:basedOn w:val="a"/>
    <w:next w:val="a8"/>
    <w:qFormat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link w:val="a7"/>
    <w:semiHidden/>
    <w:rsid w:val="00AE24DB"/>
    <w:pPr>
      <w:spacing w:after="120"/>
    </w:pPr>
  </w:style>
  <w:style w:type="paragraph" w:styleId="afd">
    <w:name w:val="List"/>
    <w:basedOn w:val="a8"/>
    <w:semiHidden/>
    <w:rsid w:val="00AE24DB"/>
    <w:rPr>
      <w:rFonts w:ascii="Arial" w:hAnsi="Arial" w:cs="Tahoma"/>
    </w:rPr>
  </w:style>
  <w:style w:type="paragraph" w:customStyle="1" w:styleId="16">
    <w:name w:val="Название объекта1"/>
    <w:basedOn w:val="a"/>
    <w:qFormat/>
    <w:rsid w:val="00201D33"/>
    <w:pPr>
      <w:suppressLineNumbers/>
      <w:spacing w:before="120" w:after="120"/>
    </w:pPr>
    <w:rPr>
      <w:rFonts w:cs="Mangal"/>
      <w:i/>
      <w:iCs/>
    </w:rPr>
  </w:style>
  <w:style w:type="paragraph" w:styleId="afe">
    <w:name w:val="index heading"/>
    <w:basedOn w:val="a"/>
    <w:qFormat/>
    <w:rsid w:val="00201D33"/>
    <w:pPr>
      <w:suppressLineNumbers/>
    </w:pPr>
    <w:rPr>
      <w:rFonts w:cs="Mangal"/>
    </w:rPr>
  </w:style>
  <w:style w:type="paragraph" w:styleId="aff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ff0">
    <w:name w:val="Подрисуночная подпись"/>
    <w:basedOn w:val="a4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4">
    <w:name w:val="Plain Text"/>
    <w:basedOn w:val="a"/>
    <w:link w:val="a3"/>
    <w:unhideWhenUsed/>
    <w:qFormat/>
    <w:rsid w:val="00EF28ED"/>
    <w:rPr>
      <w:rFonts w:ascii="Consolas" w:hAnsi="Consolas" w:cs="Consolas"/>
      <w:sz w:val="21"/>
      <w:szCs w:val="21"/>
    </w:rPr>
  </w:style>
  <w:style w:type="paragraph" w:customStyle="1" w:styleId="17">
    <w:name w:val="Название1"/>
    <w:basedOn w:val="a"/>
    <w:qFormat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8">
    <w:name w:val="Указатель1"/>
    <w:basedOn w:val="a"/>
    <w:qFormat/>
    <w:rsid w:val="00AE24DB"/>
    <w:pPr>
      <w:suppressLineNumbers/>
    </w:pPr>
    <w:rPr>
      <w:rFonts w:ascii="Arial" w:hAnsi="Arial" w:cs="Tahoma"/>
    </w:rPr>
  </w:style>
  <w:style w:type="paragraph" w:customStyle="1" w:styleId="19">
    <w:name w:val="Обычный отступ1"/>
    <w:basedOn w:val="a"/>
    <w:qFormat/>
    <w:rsid w:val="00AE24DB"/>
    <w:pPr>
      <w:ind w:left="708"/>
    </w:pPr>
  </w:style>
  <w:style w:type="paragraph" w:customStyle="1" w:styleId="aff1">
    <w:name w:val="Введение"/>
    <w:basedOn w:val="19"/>
    <w:qFormat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qFormat/>
    <w:rsid w:val="00AE24DB"/>
    <w:rPr>
      <w:b/>
      <w:sz w:val="28"/>
      <w:szCs w:val="20"/>
    </w:rPr>
  </w:style>
  <w:style w:type="paragraph" w:customStyle="1" w:styleId="1a">
    <w:name w:val="Стиль1"/>
    <w:basedOn w:val="21"/>
    <w:next w:val="21"/>
    <w:qFormat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a">
    <w:name w:val="Body Text Indent"/>
    <w:basedOn w:val="a"/>
    <w:link w:val="a9"/>
    <w:semiHidden/>
    <w:rsid w:val="00AE24DB"/>
    <w:pPr>
      <w:ind w:firstLine="454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qFormat/>
    <w:rsid w:val="00AE24DB"/>
    <w:pPr>
      <w:overflowPunct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qFormat/>
    <w:rsid w:val="00AE24DB"/>
    <w:pPr>
      <w:overflowPunct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qFormat/>
    <w:rsid w:val="00AE24DB"/>
    <w:pPr>
      <w:spacing w:after="120"/>
    </w:pPr>
    <w:rPr>
      <w:sz w:val="16"/>
      <w:szCs w:val="16"/>
    </w:rPr>
  </w:style>
  <w:style w:type="paragraph" w:customStyle="1" w:styleId="1b">
    <w:name w:val="Без интервала1"/>
    <w:qFormat/>
    <w:rsid w:val="00AE24DB"/>
    <w:rPr>
      <w:rFonts w:eastAsia="Times New Roman"/>
      <w:sz w:val="22"/>
      <w:szCs w:val="22"/>
      <w:lang w:eastAsia="ar-SA"/>
    </w:rPr>
  </w:style>
  <w:style w:type="paragraph" w:customStyle="1" w:styleId="aff2">
    <w:name w:val="Колонтитул"/>
    <w:basedOn w:val="a"/>
    <w:qFormat/>
    <w:rsid w:val="00201D33"/>
  </w:style>
  <w:style w:type="paragraph" w:customStyle="1" w:styleId="12">
    <w:name w:val="Нижний колонтитул1"/>
    <w:basedOn w:val="a"/>
    <w:link w:val="ab"/>
    <w:rsid w:val="00AE24DB"/>
    <w:pPr>
      <w:tabs>
        <w:tab w:val="center" w:pos="4677"/>
        <w:tab w:val="right" w:pos="9355"/>
      </w:tabs>
    </w:pPr>
  </w:style>
  <w:style w:type="paragraph" w:customStyle="1" w:styleId="aff3">
    <w:name w:val="Центр"/>
    <w:basedOn w:val="12"/>
    <w:qFormat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qFormat/>
    <w:rsid w:val="00AE24DB"/>
    <w:pPr>
      <w:spacing w:before="280" w:after="280"/>
    </w:pPr>
  </w:style>
  <w:style w:type="paragraph" w:customStyle="1" w:styleId="1c">
    <w:name w:val="Цитата1"/>
    <w:basedOn w:val="a"/>
    <w:qFormat/>
    <w:rsid w:val="00AE24DB"/>
    <w:pPr>
      <w:widowControl w:val="0"/>
      <w:spacing w:before="560"/>
      <w:ind w:left="1483" w:right="1397" w:firstLine="720"/>
    </w:pPr>
    <w:rPr>
      <w:b/>
      <w:sz w:val="28"/>
      <w:szCs w:val="20"/>
    </w:rPr>
  </w:style>
  <w:style w:type="paragraph" w:customStyle="1" w:styleId="13">
    <w:name w:val="Верхний колонтитул1"/>
    <w:basedOn w:val="a"/>
    <w:link w:val="ac"/>
    <w:semiHidden/>
    <w:rsid w:val="00AE24DB"/>
    <w:pPr>
      <w:tabs>
        <w:tab w:val="center" w:pos="4677"/>
        <w:tab w:val="right" w:pos="9355"/>
      </w:tabs>
    </w:pPr>
  </w:style>
  <w:style w:type="paragraph" w:styleId="aff4">
    <w:name w:val="Normal (Web)"/>
    <w:basedOn w:val="a"/>
    <w:uiPriority w:val="99"/>
    <w:qFormat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qFormat/>
    <w:rsid w:val="00AE24DB"/>
  </w:style>
  <w:style w:type="paragraph" w:customStyle="1" w:styleId="aff5">
    <w:name w:val="Содержимое таблицы"/>
    <w:basedOn w:val="a"/>
    <w:qFormat/>
    <w:rsid w:val="00AE24DB"/>
    <w:pPr>
      <w:suppressLineNumbers/>
    </w:pPr>
  </w:style>
  <w:style w:type="paragraph" w:customStyle="1" w:styleId="aff6">
    <w:name w:val="Заголовок таблицы"/>
    <w:basedOn w:val="aff5"/>
    <w:qFormat/>
    <w:rsid w:val="00AE24DB"/>
    <w:pPr>
      <w:jc w:val="center"/>
    </w:pPr>
    <w:rPr>
      <w:b/>
      <w:bCs/>
    </w:rPr>
  </w:style>
  <w:style w:type="paragraph" w:customStyle="1" w:styleId="aff7">
    <w:name w:val="Содержимое врезки"/>
    <w:basedOn w:val="a8"/>
    <w:qFormat/>
    <w:rsid w:val="00AE24DB"/>
  </w:style>
  <w:style w:type="paragraph" w:customStyle="1" w:styleId="Default">
    <w:name w:val="Default"/>
    <w:qFormat/>
    <w:rsid w:val="00AE24DB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d">
    <w:name w:val="Абзац списка1"/>
    <w:basedOn w:val="a"/>
    <w:qFormat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f0">
    <w:name w:val="Подпись к таблице"/>
    <w:basedOn w:val="a"/>
    <w:link w:val="af"/>
    <w:qFormat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customStyle="1" w:styleId="72">
    <w:name w:val="Основной текст (7)"/>
    <w:basedOn w:val="a"/>
    <w:link w:val="70"/>
    <w:qFormat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customStyle="1" w:styleId="212">
    <w:name w:val="Оглавление 21"/>
    <w:basedOn w:val="a"/>
    <w:next w:val="a"/>
    <w:rsid w:val="00AE24DB"/>
    <w:pPr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paragraph" w:customStyle="1" w:styleId="111">
    <w:name w:val="Оглавление 11"/>
    <w:basedOn w:val="a"/>
    <w:next w:val="a"/>
    <w:autoRedefine/>
    <w:rsid w:val="00AE24DB"/>
    <w:pPr>
      <w:spacing w:after="100"/>
    </w:pPr>
  </w:style>
  <w:style w:type="paragraph" w:styleId="3">
    <w:name w:val="List Bullet 3"/>
    <w:basedOn w:val="a"/>
    <w:qFormat/>
    <w:rsid w:val="00AE24DB"/>
    <w:pPr>
      <w:ind w:left="566" w:hanging="283"/>
      <w:contextualSpacing/>
    </w:pPr>
  </w:style>
  <w:style w:type="paragraph" w:customStyle="1" w:styleId="1e">
    <w:name w:val="Обычный1"/>
    <w:next w:val="a"/>
    <w:autoRedefine/>
    <w:qFormat/>
    <w:rsid w:val="00AE24DB"/>
    <w:pPr>
      <w:widowControl w:val="0"/>
      <w:ind w:firstLine="454"/>
      <w:jc w:val="both"/>
    </w:pPr>
    <w:rPr>
      <w:rFonts w:ascii="Times New Roman" w:eastAsia="Times New Roman" w:hAnsi="Times New Roman" w:cs="Arial"/>
    </w:rPr>
  </w:style>
  <w:style w:type="paragraph" w:customStyle="1" w:styleId="ConsPlusTitle">
    <w:name w:val="ConsPlusTitle"/>
    <w:qFormat/>
    <w:rsid w:val="00AE24DB"/>
    <w:pPr>
      <w:widowControl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qFormat/>
    <w:rsid w:val="00AE24DB"/>
    <w:pPr>
      <w:widowControl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qFormat/>
    <w:rsid w:val="00AE24DB"/>
    <w:pPr>
      <w:spacing w:after="200" w:line="298" w:lineRule="exact"/>
    </w:pPr>
    <w:rPr>
      <w:rFonts w:ascii="Calibri" w:hAnsi="Calibri"/>
      <w:lang w:eastAsia="en-US"/>
    </w:rPr>
  </w:style>
  <w:style w:type="paragraph" w:styleId="af5">
    <w:name w:val="Balloon Text"/>
    <w:basedOn w:val="a"/>
    <w:link w:val="af4"/>
    <w:semiHidden/>
    <w:qFormat/>
    <w:rsid w:val="00AE24DB"/>
    <w:rPr>
      <w:rFonts w:ascii="Segoe UI" w:hAnsi="Segoe UI" w:cs="Segoe UI"/>
      <w:sz w:val="18"/>
      <w:szCs w:val="18"/>
    </w:rPr>
  </w:style>
  <w:style w:type="paragraph" w:styleId="af8">
    <w:name w:val="annotation text"/>
    <w:basedOn w:val="a"/>
    <w:link w:val="af7"/>
    <w:semiHidden/>
    <w:qFormat/>
    <w:rsid w:val="00AE24DB"/>
    <w:rPr>
      <w:sz w:val="20"/>
      <w:szCs w:val="20"/>
    </w:rPr>
  </w:style>
  <w:style w:type="paragraph" w:styleId="afa">
    <w:name w:val="annotation subject"/>
    <w:basedOn w:val="af8"/>
    <w:next w:val="af8"/>
    <w:link w:val="af9"/>
    <w:semiHidden/>
    <w:qFormat/>
    <w:rsid w:val="00AE24DB"/>
    <w:rPr>
      <w:b/>
      <w:bCs/>
    </w:rPr>
  </w:style>
  <w:style w:type="paragraph" w:customStyle="1" w:styleId="Style100">
    <w:name w:val="Style100"/>
    <w:basedOn w:val="a"/>
    <w:qFormat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f">
    <w:name w:val="Текст1"/>
    <w:basedOn w:val="a"/>
    <w:qFormat/>
    <w:rsid w:val="00AE24DB"/>
    <w:pPr>
      <w:widowControl w:val="0"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qFormat/>
    <w:rsid w:val="00AE24DB"/>
    <w:pPr>
      <w:widowControl w:val="0"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qFormat/>
    <w:rsid w:val="00AE24DB"/>
    <w:pPr>
      <w:numPr>
        <w:numId w:val="3"/>
      </w:numPr>
      <w:jc w:val="both"/>
    </w:pPr>
    <w:rPr>
      <w:sz w:val="20"/>
      <w:szCs w:val="20"/>
      <w:lang w:eastAsia="ru-RU"/>
    </w:rPr>
  </w:style>
  <w:style w:type="paragraph" w:styleId="afc">
    <w:name w:val="Document Map"/>
    <w:basedOn w:val="a"/>
    <w:link w:val="afb"/>
    <w:semiHidden/>
    <w:qFormat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95">
    <w:name w:val="Style95"/>
    <w:basedOn w:val="a"/>
    <w:qFormat/>
    <w:rsid w:val="00AE24DB"/>
    <w:pPr>
      <w:widowControl w:val="0"/>
      <w:spacing w:line="355" w:lineRule="exact"/>
      <w:ind w:hanging="374"/>
    </w:pPr>
    <w:rPr>
      <w:lang w:eastAsia="ru-RU"/>
    </w:rPr>
  </w:style>
  <w:style w:type="paragraph" w:customStyle="1" w:styleId="Style23">
    <w:name w:val="Style23"/>
    <w:basedOn w:val="a"/>
    <w:qFormat/>
    <w:rsid w:val="00AE24DB"/>
    <w:pPr>
      <w:widowControl w:val="0"/>
    </w:pPr>
    <w:rPr>
      <w:lang w:eastAsia="ru-RU"/>
    </w:rPr>
  </w:style>
  <w:style w:type="table" w:styleId="aff8">
    <w:name w:val="Table Grid"/>
    <w:basedOn w:val="a1"/>
    <w:rsid w:val="00AE2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BD366-3795-4D3C-99EC-2AF3BB51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3967</Words>
  <Characters>22613</Characters>
  <Application>Microsoft Office Word</Application>
  <DocSecurity>0</DocSecurity>
  <Lines>188</Lines>
  <Paragraphs>53</Paragraphs>
  <ScaleCrop>false</ScaleCrop>
  <Company>RSREU</Company>
  <LinksUpToDate>false</LinksUpToDate>
  <CharactersWithSpaces>26527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Kaf.BJDE</dc:creator>
  <cp:lastModifiedBy>Ирина Панина</cp:lastModifiedBy>
  <cp:revision>3</cp:revision>
  <dcterms:created xsi:type="dcterms:W3CDTF">2023-09-21T10:08:00Z</dcterms:created>
  <dcterms:modified xsi:type="dcterms:W3CDTF">2023-09-25T09:13:00Z</dcterms:modified>
  <dc:language>ru-RU</dc:language>
</cp:coreProperties>
</file>