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42736B">
      <w:pPr>
        <w:ind w:firstLine="0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42736B">
      <w:pPr>
        <w:ind w:firstLine="0"/>
        <w:jc w:val="center"/>
        <w:rPr>
          <w:b/>
          <w:bCs/>
          <w:sz w:val="28"/>
          <w:szCs w:val="28"/>
        </w:rPr>
      </w:pPr>
    </w:p>
    <w:p w:rsidR="00A93ED9" w:rsidRPr="00773FEF" w:rsidRDefault="00A93ED9" w:rsidP="00A93ED9">
      <w:pPr>
        <w:shd w:val="clear" w:color="auto" w:fill="FFFFFF"/>
        <w:ind w:firstLine="567"/>
        <w:jc w:val="center"/>
        <w:rPr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3A6B10">
        <w:rPr>
          <w:sz w:val="28"/>
          <w:szCs w:val="28"/>
        </w:rPr>
        <w:t>Электронные приборы</w:t>
      </w:r>
      <w:r w:rsidRPr="00A93ED9">
        <w:rPr>
          <w:sz w:val="28"/>
          <w:szCs w:val="28"/>
        </w:rPr>
        <w:t>»</w:t>
      </w:r>
    </w:p>
    <w:p w:rsidR="00A93ED9" w:rsidRPr="009B4F02" w:rsidRDefault="00A93ED9" w:rsidP="0042736B">
      <w:pPr>
        <w:ind w:firstLine="0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42736B">
      <w:pPr>
        <w:ind w:firstLine="0"/>
        <w:jc w:val="center"/>
        <w:rPr>
          <w:sz w:val="28"/>
          <w:szCs w:val="28"/>
        </w:rPr>
      </w:pPr>
    </w:p>
    <w:p w:rsidR="00A93ED9" w:rsidRPr="00023C34" w:rsidRDefault="00AE351E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СОВРЕМЕННЫЕ ТЕХНОЛОГИИ В </w:t>
      </w:r>
      <w:r w:rsidR="00804D6C">
        <w:rPr>
          <w:b/>
          <w:bCs/>
          <w:i/>
          <w:iCs/>
          <w:sz w:val="40"/>
          <w:szCs w:val="40"/>
        </w:rPr>
        <w:br/>
      </w:r>
      <w:r>
        <w:rPr>
          <w:b/>
          <w:bCs/>
          <w:i/>
          <w:iCs/>
          <w:sz w:val="40"/>
          <w:szCs w:val="40"/>
        </w:rPr>
        <w:t>ОПТИКО-ЭЛЕКТРОННОЙ ТЕХНИКЕ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Default="00A93ED9" w:rsidP="00A93ED9">
      <w:pPr>
        <w:spacing w:line="240" w:lineRule="auto"/>
        <w:ind w:firstLine="0"/>
        <w:jc w:val="center"/>
        <w:rPr>
          <w:kern w:val="0"/>
          <w:sz w:val="28"/>
        </w:rPr>
      </w:pPr>
      <w:bookmarkStart w:id="0" w:name="_Hlk62982510"/>
      <w:r>
        <w:rPr>
          <w:rFonts w:eastAsia="Times New Roman"/>
          <w:kern w:val="0"/>
          <w:sz w:val="28"/>
          <w:szCs w:val="28"/>
        </w:rPr>
        <w:t>Специальность12</w:t>
      </w:r>
      <w:r w:rsidR="00766F68" w:rsidRPr="00D26D44">
        <w:rPr>
          <w:kern w:val="0"/>
          <w:sz w:val="28"/>
        </w:rPr>
        <w:t>.0</w:t>
      </w:r>
      <w:r>
        <w:rPr>
          <w:kern w:val="0"/>
          <w:sz w:val="28"/>
        </w:rPr>
        <w:t>5</w:t>
      </w:r>
      <w:r w:rsidR="00766F68" w:rsidRPr="00D26D44">
        <w:rPr>
          <w:kern w:val="0"/>
          <w:sz w:val="28"/>
        </w:rPr>
        <w:t>.0</w:t>
      </w:r>
      <w:r>
        <w:rPr>
          <w:kern w:val="0"/>
          <w:sz w:val="28"/>
        </w:rPr>
        <w:t>1</w:t>
      </w:r>
    </w:p>
    <w:p w:rsidR="00A93ED9" w:rsidRDefault="00A93ED9" w:rsidP="00A93ED9">
      <w:pPr>
        <w:spacing w:line="240" w:lineRule="auto"/>
        <w:ind w:firstLine="0"/>
        <w:jc w:val="center"/>
        <w:rPr>
          <w:kern w:val="0"/>
          <w:sz w:val="28"/>
        </w:rPr>
      </w:pPr>
      <w:r>
        <w:rPr>
          <w:kern w:val="0"/>
          <w:sz w:val="28"/>
        </w:rPr>
        <w:t>«</w:t>
      </w:r>
      <w:r w:rsidRPr="00A93ED9">
        <w:rPr>
          <w:kern w:val="0"/>
          <w:sz w:val="28"/>
        </w:rPr>
        <w:t xml:space="preserve">Электронные и оптико-электронные приборы </w:t>
      </w:r>
    </w:p>
    <w:p w:rsidR="00766F68" w:rsidRDefault="00A93ED9" w:rsidP="00A93ED9">
      <w:pPr>
        <w:spacing w:line="240" w:lineRule="auto"/>
        <w:ind w:firstLine="0"/>
        <w:jc w:val="center"/>
        <w:rPr>
          <w:kern w:val="0"/>
          <w:sz w:val="28"/>
        </w:rPr>
      </w:pPr>
      <w:r w:rsidRPr="00A93ED9">
        <w:rPr>
          <w:kern w:val="0"/>
          <w:sz w:val="28"/>
        </w:rPr>
        <w:t>и системы специального назначения</w:t>
      </w:r>
      <w:r>
        <w:rPr>
          <w:kern w:val="0"/>
          <w:sz w:val="28"/>
        </w:rPr>
        <w:t>»</w:t>
      </w:r>
    </w:p>
    <w:p w:rsidR="00A93ED9" w:rsidRDefault="00A93ED9" w:rsidP="00CD6502">
      <w:pPr>
        <w:ind w:firstLine="0"/>
        <w:jc w:val="center"/>
        <w:rPr>
          <w:sz w:val="28"/>
          <w:szCs w:val="28"/>
        </w:rPr>
      </w:pPr>
    </w:p>
    <w:p w:rsidR="00FB7EF5" w:rsidRDefault="00766F68" w:rsidP="00A93ED9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B7EF5">
        <w:rPr>
          <w:sz w:val="28"/>
          <w:szCs w:val="28"/>
        </w:rPr>
        <w:t>П</w:t>
      </w:r>
      <w:r>
        <w:rPr>
          <w:sz w:val="28"/>
          <w:szCs w:val="28"/>
        </w:rPr>
        <w:t xml:space="preserve">ОП </w:t>
      </w:r>
    </w:p>
    <w:p w:rsidR="00766F68" w:rsidRDefault="00FB7EF5" w:rsidP="00A93ED9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93ED9" w:rsidRPr="00A93ED9">
        <w:rPr>
          <w:kern w:val="0"/>
          <w:sz w:val="28"/>
        </w:rPr>
        <w:t>Оптико-электронные информационно-измерительные приборы и системы</w:t>
      </w:r>
      <w:r>
        <w:rPr>
          <w:kern w:val="0"/>
          <w:sz w:val="28"/>
        </w:rPr>
        <w:t>»</w:t>
      </w:r>
    </w:p>
    <w:p w:rsidR="00766F68" w:rsidRPr="00D26D44" w:rsidRDefault="00766F68" w:rsidP="0042736B">
      <w:pPr>
        <w:spacing w:line="360" w:lineRule="auto"/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CD6502">
      <w:pPr>
        <w:autoSpaceDE w:val="0"/>
        <w:spacing w:line="360" w:lineRule="auto"/>
        <w:ind w:firstLine="0"/>
        <w:jc w:val="center"/>
        <w:rPr>
          <w:rFonts w:eastAsia="Times New Roman"/>
          <w:kern w:val="0"/>
          <w:sz w:val="28"/>
          <w:szCs w:val="28"/>
        </w:rPr>
      </w:pPr>
      <w:r w:rsidRPr="00D26D44">
        <w:rPr>
          <w:rFonts w:eastAsia="Times New Roman"/>
          <w:kern w:val="0"/>
          <w:sz w:val="28"/>
          <w:szCs w:val="28"/>
        </w:rPr>
        <w:t xml:space="preserve">Квалификация выпускника </w:t>
      </w:r>
      <w:r>
        <w:rPr>
          <w:rFonts w:eastAsia="Times New Roman"/>
          <w:kern w:val="0"/>
          <w:sz w:val="28"/>
          <w:szCs w:val="28"/>
        </w:rPr>
        <w:t>–</w:t>
      </w:r>
      <w:r w:rsidR="00A93ED9">
        <w:rPr>
          <w:rFonts w:eastAsia="Times New Roman"/>
          <w:kern w:val="0"/>
          <w:sz w:val="28"/>
          <w:szCs w:val="28"/>
        </w:rPr>
        <w:t>инженер</w:t>
      </w:r>
    </w:p>
    <w:p w:rsidR="00766F68" w:rsidRPr="007A48B9" w:rsidRDefault="00766F68" w:rsidP="00CD6502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 w:rsidRPr="00D26D44">
        <w:rPr>
          <w:rFonts w:eastAsia="Times New Roman"/>
          <w:kern w:val="0"/>
          <w:sz w:val="28"/>
          <w:szCs w:val="28"/>
        </w:rPr>
        <w:t>Форм</w:t>
      </w:r>
      <w:r>
        <w:rPr>
          <w:rFonts w:eastAsia="Times New Roman"/>
          <w:kern w:val="0"/>
          <w:sz w:val="28"/>
          <w:szCs w:val="28"/>
        </w:rPr>
        <w:t>ы</w:t>
      </w:r>
      <w:r w:rsidRPr="00D26D44">
        <w:rPr>
          <w:rFonts w:eastAsia="Times New Roman"/>
          <w:kern w:val="0"/>
          <w:sz w:val="28"/>
          <w:szCs w:val="28"/>
        </w:rPr>
        <w:t xml:space="preserve"> обучения </w:t>
      </w:r>
      <w:r>
        <w:rPr>
          <w:rFonts w:eastAsia="Times New Roman"/>
          <w:kern w:val="0"/>
          <w:sz w:val="28"/>
          <w:szCs w:val="28"/>
        </w:rPr>
        <w:t>–</w:t>
      </w:r>
      <w:r w:rsidRPr="00D26D44">
        <w:rPr>
          <w:rFonts w:eastAsia="Times New Roman"/>
          <w:kern w:val="0"/>
          <w:sz w:val="28"/>
          <w:szCs w:val="28"/>
        </w:rPr>
        <w:t>очная</w:t>
      </w:r>
    </w:p>
    <w:bookmarkEnd w:id="0"/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091DF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2021</w:t>
      </w:r>
      <w:bookmarkStart w:id="1" w:name="_GoBack"/>
      <w:bookmarkEnd w:id="1"/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занятиях. При оценивании результатов освоения практических занятий применяется шкала оценки «зачтено – не зачтено». Количество практических работ и их тематика определена рабочей программой дисциплины, утвержденной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экзаменационным билетам, сформулированным с учетом содержания учебной дисциплины. 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</w:p>
    <w:p w:rsidR="00CD6502" w:rsidRDefault="00CD6502" w:rsidP="00A826CE">
      <w:pPr>
        <w:pStyle w:val="Default"/>
        <w:widowControl w:val="0"/>
        <w:rPr>
          <w:b/>
          <w:bCs/>
          <w:sz w:val="28"/>
          <w:szCs w:val="28"/>
        </w:rPr>
      </w:pPr>
    </w:p>
    <w:p w:rsidR="00CD6502" w:rsidRDefault="00CD6502" w:rsidP="00A826CE">
      <w:pPr>
        <w:pStyle w:val="Default"/>
        <w:widowControl w:val="0"/>
        <w:rPr>
          <w:b/>
          <w:bCs/>
          <w:sz w:val="28"/>
          <w:szCs w:val="28"/>
        </w:rPr>
      </w:pPr>
    </w:p>
    <w:p w:rsidR="00CD6502" w:rsidRDefault="00CD6502" w:rsidP="00A826CE">
      <w:pPr>
        <w:pStyle w:val="Default"/>
        <w:widowControl w:val="0"/>
        <w:rPr>
          <w:b/>
          <w:bCs/>
          <w:sz w:val="28"/>
          <w:szCs w:val="28"/>
        </w:rPr>
      </w:pPr>
    </w:p>
    <w:p w:rsidR="00CD6502" w:rsidRDefault="00CD6502" w:rsidP="00A826CE">
      <w:pPr>
        <w:pStyle w:val="Default"/>
        <w:widowControl w:val="0"/>
        <w:rPr>
          <w:b/>
          <w:bCs/>
          <w:sz w:val="28"/>
          <w:szCs w:val="28"/>
        </w:rPr>
      </w:pPr>
    </w:p>
    <w:p w:rsidR="00562377" w:rsidRDefault="00562377" w:rsidP="00A826CE">
      <w:pPr>
        <w:pStyle w:val="Default"/>
        <w:widowControl w:val="0"/>
        <w:rPr>
          <w:b/>
          <w:bCs/>
          <w:sz w:val="28"/>
          <w:szCs w:val="28"/>
        </w:rPr>
      </w:pPr>
    </w:p>
    <w:p w:rsidR="00562377" w:rsidRDefault="00562377" w:rsidP="00A826CE">
      <w:pPr>
        <w:pStyle w:val="Default"/>
        <w:widowControl w:val="0"/>
        <w:rPr>
          <w:b/>
          <w:bCs/>
          <w:sz w:val="28"/>
          <w:szCs w:val="28"/>
        </w:rPr>
      </w:pPr>
    </w:p>
    <w:p w:rsidR="00562377" w:rsidRDefault="00562377" w:rsidP="00A826CE">
      <w:pPr>
        <w:pStyle w:val="Default"/>
        <w:widowControl w:val="0"/>
        <w:rPr>
          <w:b/>
          <w:bCs/>
          <w:sz w:val="28"/>
          <w:szCs w:val="28"/>
        </w:rPr>
      </w:pPr>
    </w:p>
    <w:p w:rsidR="0083646D" w:rsidRDefault="0083646D" w:rsidP="00A826CE">
      <w:pPr>
        <w:pStyle w:val="Default"/>
        <w:widowControl w:val="0"/>
        <w:rPr>
          <w:b/>
          <w:bCs/>
          <w:sz w:val="28"/>
          <w:szCs w:val="28"/>
        </w:rPr>
      </w:pPr>
    </w:p>
    <w:p w:rsidR="00562377" w:rsidRDefault="00562377" w:rsidP="00A826CE">
      <w:pPr>
        <w:pStyle w:val="Default"/>
        <w:widowControl w:val="0"/>
        <w:rPr>
          <w:b/>
          <w:bCs/>
          <w:sz w:val="28"/>
          <w:szCs w:val="28"/>
        </w:rPr>
      </w:pPr>
    </w:p>
    <w:p w:rsidR="00562377" w:rsidRDefault="00562377" w:rsidP="00A826CE">
      <w:pPr>
        <w:pStyle w:val="Default"/>
        <w:widowControl w:val="0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2A339A">
        <w:rPr>
          <w:rStyle w:val="a7"/>
          <w:b/>
          <w:bCs/>
          <w:iCs/>
          <w:color w:val="000000"/>
          <w:sz w:val="28"/>
          <w:szCs w:val="28"/>
        </w:rPr>
        <w:t xml:space="preserve">Паспорт оценочных </w:t>
      </w:r>
      <w:r w:rsidR="008B7E3A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2A339A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jc w:val="center"/>
        <w:tblLayout w:type="fixed"/>
        <w:tblLook w:val="0000" w:firstRow="0" w:lastRow="0" w:firstColumn="0" w:lastColumn="0" w:noHBand="0" w:noVBand="0"/>
      </w:tblPr>
      <w:tblGrid>
        <w:gridCol w:w="674"/>
        <w:gridCol w:w="4834"/>
        <w:gridCol w:w="2160"/>
        <w:gridCol w:w="1696"/>
      </w:tblGrid>
      <w:tr w:rsidR="00766F68" w:rsidRPr="00212D42" w:rsidTr="00212D42">
        <w:trPr>
          <w:cantSplit/>
          <w:trHeight w:val="276"/>
          <w:jc w:val="center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212D4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212D4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212D42" w:rsidRDefault="00766F68" w:rsidP="0073429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 w:rsidRPr="00212D42">
              <w:rPr>
                <w:rStyle w:val="110"/>
                <w:b/>
                <w:bCs/>
                <w:color w:val="000000"/>
                <w:sz w:val="24"/>
                <w:szCs w:val="24"/>
              </w:rPr>
              <w:t xml:space="preserve">Контролируемые </w:t>
            </w:r>
            <w:r w:rsidR="008B41E7">
              <w:rPr>
                <w:rStyle w:val="110"/>
                <w:b/>
                <w:bCs/>
                <w:color w:val="000000"/>
                <w:sz w:val="24"/>
                <w:szCs w:val="24"/>
              </w:rPr>
              <w:t>разделы</w:t>
            </w:r>
            <w:r w:rsidR="004A0812" w:rsidRPr="00773FEF">
              <w:rPr>
                <w:rStyle w:val="110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4A0812">
              <w:rPr>
                <w:rStyle w:val="110"/>
                <w:b/>
                <w:bCs/>
                <w:color w:val="000000"/>
                <w:sz w:val="24"/>
                <w:szCs w:val="24"/>
              </w:rPr>
              <w:t>темы</w:t>
            </w:r>
            <w:r w:rsidR="004A0812" w:rsidRPr="00773FEF">
              <w:rPr>
                <w:rStyle w:val="110"/>
                <w:b/>
                <w:bCs/>
                <w:color w:val="000000"/>
                <w:sz w:val="24"/>
                <w:szCs w:val="24"/>
              </w:rPr>
              <w:t>)</w:t>
            </w:r>
            <w:r w:rsidRPr="00212D42">
              <w:rPr>
                <w:rStyle w:val="110"/>
                <w:b/>
                <w:bCs/>
                <w:color w:val="000000"/>
                <w:sz w:val="24"/>
                <w:szCs w:val="24"/>
              </w:rPr>
              <w:t xml:space="preserve"> дисциплины</w:t>
            </w:r>
          </w:p>
          <w:p w:rsidR="00766F68" w:rsidRPr="00212D42" w:rsidRDefault="00766F68" w:rsidP="008B41E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12D42">
              <w:rPr>
                <w:rStyle w:val="110"/>
                <w:rFonts w:eastAsia="Times New Roman"/>
                <w:color w:val="000000"/>
                <w:sz w:val="24"/>
                <w:szCs w:val="24"/>
              </w:rPr>
              <w:t xml:space="preserve">(результаты по </w:t>
            </w:r>
            <w:r w:rsidR="008B41E7">
              <w:rPr>
                <w:rStyle w:val="110"/>
                <w:rFonts w:eastAsia="Times New Roman"/>
                <w:color w:val="000000"/>
                <w:sz w:val="24"/>
                <w:szCs w:val="24"/>
              </w:rPr>
              <w:t>разделам</w:t>
            </w:r>
            <w:r w:rsidRPr="00212D42">
              <w:rPr>
                <w:rStyle w:val="110"/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212D42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2D42">
              <w:rPr>
                <w:rStyle w:val="110"/>
                <w:b/>
                <w:bCs/>
                <w:color w:val="000000"/>
                <w:sz w:val="24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212D4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12D42">
              <w:rPr>
                <w:b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766F68" w:rsidRPr="00212D42" w:rsidTr="00212D42">
        <w:trPr>
          <w:cantSplit/>
          <w:trHeight w:val="276"/>
          <w:jc w:val="center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212D42" w:rsidRDefault="00766F68" w:rsidP="0092147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212D42" w:rsidRDefault="00766F68" w:rsidP="0092147D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212D42" w:rsidRDefault="00766F68" w:rsidP="0092147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212D42" w:rsidRDefault="00766F68" w:rsidP="0092147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766F68" w:rsidRPr="00212D42" w:rsidTr="00212D42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212D42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2D42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212D42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2D42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212D42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2D42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212D42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2D42">
              <w:rPr>
                <w:sz w:val="24"/>
                <w:szCs w:val="24"/>
              </w:rPr>
              <w:t>4</w:t>
            </w:r>
          </w:p>
        </w:tc>
      </w:tr>
      <w:tr w:rsidR="003C0744" w:rsidRPr="00212D42" w:rsidTr="00212D42">
        <w:trPr>
          <w:trHeight w:val="85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212D42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2D42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212D42" w:rsidRDefault="008B41E7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8B41E7">
              <w:rPr>
                <w:b/>
                <w:color w:val="000000"/>
                <w:sz w:val="24"/>
                <w:szCs w:val="24"/>
              </w:rPr>
              <w:t>Раздел 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8B41E7">
              <w:rPr>
                <w:color w:val="000000"/>
                <w:sz w:val="24"/>
                <w:szCs w:val="24"/>
              </w:rPr>
              <w:t>Основные понятия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D3D" w:rsidRPr="00212D42" w:rsidRDefault="00DF3D3D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12D42">
              <w:rPr>
                <w:color w:val="000000"/>
                <w:sz w:val="24"/>
                <w:szCs w:val="24"/>
              </w:rPr>
              <w:t>ОПК-1.1-З</w:t>
            </w:r>
          </w:p>
          <w:p w:rsidR="00DF3D3D" w:rsidRPr="00212D42" w:rsidRDefault="00DF3D3D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12D42">
              <w:rPr>
                <w:color w:val="000000"/>
                <w:sz w:val="24"/>
                <w:szCs w:val="24"/>
              </w:rPr>
              <w:t>ОПК-1.1-У</w:t>
            </w:r>
          </w:p>
          <w:p w:rsidR="00B36128" w:rsidRPr="00212D42" w:rsidRDefault="00DF3D3D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2D42">
              <w:rPr>
                <w:color w:val="000000"/>
                <w:sz w:val="24"/>
                <w:szCs w:val="24"/>
              </w:rPr>
              <w:t>ОПК-1.1-В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212D42" w:rsidRDefault="003C074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2D42">
              <w:rPr>
                <w:sz w:val="24"/>
                <w:szCs w:val="24"/>
              </w:rPr>
              <w:t>Экзамен</w:t>
            </w:r>
          </w:p>
        </w:tc>
      </w:tr>
      <w:tr w:rsidR="002E634F" w:rsidRPr="00212D42" w:rsidTr="00212D42">
        <w:trPr>
          <w:trHeight w:val="85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212D42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2D42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41E7" w:rsidRDefault="008B41E7" w:rsidP="002E634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B41E7">
              <w:rPr>
                <w:b/>
                <w:color w:val="000000"/>
                <w:sz w:val="24"/>
                <w:szCs w:val="24"/>
              </w:rPr>
              <w:t>Раздел 2</w:t>
            </w:r>
            <w:r w:rsidRPr="008B41E7">
              <w:rPr>
                <w:color w:val="000000"/>
                <w:sz w:val="24"/>
                <w:szCs w:val="24"/>
              </w:rPr>
              <w:t>.</w:t>
            </w:r>
          </w:p>
          <w:p w:rsidR="002E634F" w:rsidRPr="00212D42" w:rsidRDefault="008B41E7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8B41E7">
              <w:rPr>
                <w:color w:val="000000"/>
                <w:sz w:val="24"/>
                <w:szCs w:val="24"/>
              </w:rPr>
              <w:t>Электронно-оптические приборы и системы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D3D" w:rsidRPr="00212D42" w:rsidRDefault="00DF3D3D" w:rsidP="00DF3D3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12D42">
              <w:rPr>
                <w:color w:val="000000"/>
                <w:sz w:val="24"/>
                <w:szCs w:val="24"/>
              </w:rPr>
              <w:t>ОПК-1.</w:t>
            </w:r>
            <w:r w:rsidR="003E1CCD" w:rsidRPr="00212D42">
              <w:rPr>
                <w:color w:val="000000"/>
                <w:sz w:val="24"/>
                <w:szCs w:val="24"/>
              </w:rPr>
              <w:t>1</w:t>
            </w:r>
            <w:r w:rsidRPr="00212D42">
              <w:rPr>
                <w:color w:val="000000"/>
                <w:sz w:val="24"/>
                <w:szCs w:val="24"/>
              </w:rPr>
              <w:t>-З</w:t>
            </w:r>
          </w:p>
          <w:p w:rsidR="00DF3D3D" w:rsidRPr="00212D42" w:rsidRDefault="00DF3D3D" w:rsidP="00DF3D3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12D42">
              <w:rPr>
                <w:color w:val="000000"/>
                <w:sz w:val="24"/>
                <w:szCs w:val="24"/>
              </w:rPr>
              <w:t>ОПК-1.</w:t>
            </w:r>
            <w:r w:rsidR="003E1CCD" w:rsidRPr="00212D42">
              <w:rPr>
                <w:color w:val="000000"/>
                <w:sz w:val="24"/>
                <w:szCs w:val="24"/>
              </w:rPr>
              <w:t>1</w:t>
            </w:r>
            <w:r w:rsidRPr="00212D42">
              <w:rPr>
                <w:color w:val="000000"/>
                <w:sz w:val="24"/>
                <w:szCs w:val="24"/>
              </w:rPr>
              <w:t>-У</w:t>
            </w:r>
          </w:p>
          <w:p w:rsidR="008B41E7" w:rsidRDefault="00DF3D3D" w:rsidP="008B41E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12D42">
              <w:rPr>
                <w:color w:val="000000"/>
                <w:sz w:val="24"/>
                <w:szCs w:val="24"/>
              </w:rPr>
              <w:t>ОПК-1.</w:t>
            </w:r>
            <w:r w:rsidR="003E1CCD" w:rsidRPr="00212D42">
              <w:rPr>
                <w:color w:val="000000"/>
                <w:sz w:val="24"/>
                <w:szCs w:val="24"/>
              </w:rPr>
              <w:t>1</w:t>
            </w:r>
            <w:r w:rsidRPr="00212D42">
              <w:rPr>
                <w:color w:val="000000"/>
                <w:sz w:val="24"/>
                <w:szCs w:val="24"/>
              </w:rPr>
              <w:t>-В</w:t>
            </w:r>
          </w:p>
          <w:p w:rsidR="008B41E7" w:rsidRPr="00212D42" w:rsidRDefault="008B41E7" w:rsidP="008B41E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12D42">
              <w:rPr>
                <w:color w:val="000000"/>
                <w:sz w:val="24"/>
                <w:szCs w:val="24"/>
              </w:rPr>
              <w:t>ОПК-1.2-З</w:t>
            </w:r>
          </w:p>
          <w:p w:rsidR="008B41E7" w:rsidRPr="00212D42" w:rsidRDefault="008B41E7" w:rsidP="008B41E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12D42">
              <w:rPr>
                <w:color w:val="000000"/>
                <w:sz w:val="24"/>
                <w:szCs w:val="24"/>
              </w:rPr>
              <w:t>ОПК-1.2-У</w:t>
            </w:r>
          </w:p>
          <w:p w:rsidR="002E634F" w:rsidRPr="00212D42" w:rsidRDefault="008B41E7" w:rsidP="008B41E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2D42">
              <w:rPr>
                <w:color w:val="000000"/>
                <w:sz w:val="24"/>
                <w:szCs w:val="24"/>
              </w:rPr>
              <w:t>ОПК-1.2-В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212D42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2D42">
              <w:rPr>
                <w:sz w:val="24"/>
                <w:szCs w:val="24"/>
              </w:rPr>
              <w:t>Э</w:t>
            </w:r>
            <w:r w:rsidR="00DF3D3D" w:rsidRPr="00212D42">
              <w:rPr>
                <w:sz w:val="24"/>
                <w:szCs w:val="24"/>
              </w:rPr>
              <w:t>кзамен</w:t>
            </w:r>
          </w:p>
        </w:tc>
      </w:tr>
    </w:tbl>
    <w:p w:rsidR="00766F68" w:rsidRPr="00DF3D3D" w:rsidRDefault="00766F68" w:rsidP="000B29A8">
      <w:pPr>
        <w:pStyle w:val="a8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812532" w:rsidRDefault="00851519" w:rsidP="00264FC4">
      <w:pPr>
        <w:spacing w:line="240" w:lineRule="auto"/>
        <w:ind w:firstLine="0"/>
        <w:rPr>
          <w:rStyle w:val="21"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 Использование дополнительной литературы при подготовке ответов.</w:t>
      </w:r>
    </w:p>
    <w:p w:rsidR="00851519" w:rsidRPr="002B7688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color w:val="000000"/>
          <w:sz w:val="20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дисциплине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 xml:space="preserve"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</w:t>
      </w:r>
      <w:r w:rsidRPr="00851519">
        <w:rPr>
          <w:color w:val="000000"/>
          <w:sz w:val="28"/>
          <w:szCs w:val="28"/>
          <w:lang w:eastAsia="ru-RU"/>
        </w:rPr>
        <w:lastRenderedPageBreak/>
        <w:t>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3646D">
      <w:pPr>
        <w:pStyle w:val="72"/>
        <w:shd w:val="clear" w:color="auto" w:fill="auto"/>
        <w:spacing w:before="0" w:after="0" w:line="240" w:lineRule="auto"/>
        <w:ind w:firstLine="0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851519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Default="00851519" w:rsidP="0083646D">
      <w:pPr>
        <w:tabs>
          <w:tab w:val="left" w:pos="1138"/>
        </w:tabs>
        <w:spacing w:line="240" w:lineRule="auto"/>
        <w:ind w:firstLine="0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94600B">
        <w:rPr>
          <w:b/>
          <w:sz w:val="28"/>
          <w:szCs w:val="28"/>
        </w:rPr>
        <w:t xml:space="preserve">Вопросы к </w:t>
      </w:r>
      <w:r w:rsidR="00F42427" w:rsidRPr="0094600B">
        <w:rPr>
          <w:b/>
          <w:sz w:val="28"/>
          <w:szCs w:val="28"/>
        </w:rPr>
        <w:t>экзамену</w:t>
      </w:r>
      <w:r w:rsidRPr="0094600B">
        <w:rPr>
          <w:b/>
          <w:sz w:val="28"/>
          <w:szCs w:val="28"/>
        </w:rPr>
        <w:t xml:space="preserve"> по дисциплине</w:t>
      </w:r>
    </w:p>
    <w:p w:rsidR="006B15AF" w:rsidRDefault="006B15AF" w:rsidP="0088167D">
      <w:pPr>
        <w:tabs>
          <w:tab w:val="left" w:pos="1138"/>
        </w:tabs>
        <w:spacing w:line="240" w:lineRule="auto"/>
        <w:ind w:firstLine="0"/>
        <w:rPr>
          <w:b/>
          <w:sz w:val="28"/>
          <w:szCs w:val="28"/>
        </w:rPr>
      </w:pP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1. Классификация оптических и оптико-электронных приборов.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2. Обобщенная схема работы о</w:t>
      </w:r>
      <w:r>
        <w:rPr>
          <w:sz w:val="28"/>
          <w:szCs w:val="28"/>
        </w:rPr>
        <w:t>птико-электронного прибора, эта</w:t>
      </w:r>
      <w:r w:rsidRPr="003A39CA">
        <w:rPr>
          <w:sz w:val="28"/>
          <w:szCs w:val="28"/>
        </w:rPr>
        <w:t>пы и пер</w:t>
      </w:r>
      <w:r>
        <w:rPr>
          <w:sz w:val="28"/>
          <w:szCs w:val="28"/>
        </w:rPr>
        <w:t>спективы их развития.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3. Оптические детали и мате</w:t>
      </w:r>
      <w:r>
        <w:rPr>
          <w:sz w:val="28"/>
          <w:szCs w:val="28"/>
        </w:rPr>
        <w:t>риалы, из которых они изготавливаются.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4. Идеальная оптическая система. Хроматические аберрации.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5. Монохроматические аберрации оптических систем и методы</w:t>
      </w:r>
      <w:r>
        <w:rPr>
          <w:sz w:val="28"/>
          <w:szCs w:val="28"/>
        </w:rPr>
        <w:t xml:space="preserve"> их устранения.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6. Классификация оптических систем по схемному решению и их</w:t>
      </w:r>
      <w:r>
        <w:rPr>
          <w:sz w:val="28"/>
          <w:szCs w:val="28"/>
        </w:rPr>
        <w:t xml:space="preserve"> кардинальные элементы.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7. Назначение и характеристики вспомогательных оптических</w:t>
      </w:r>
      <w:r>
        <w:rPr>
          <w:sz w:val="28"/>
          <w:szCs w:val="28"/>
        </w:rPr>
        <w:t xml:space="preserve"> элементов.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8. Основные законы распростр</w:t>
      </w:r>
      <w:r>
        <w:rPr>
          <w:sz w:val="28"/>
          <w:szCs w:val="28"/>
        </w:rPr>
        <w:t>анения оптического излучения че</w:t>
      </w:r>
      <w:r w:rsidRPr="003A39CA">
        <w:rPr>
          <w:sz w:val="28"/>
          <w:szCs w:val="28"/>
        </w:rPr>
        <w:t>рез материалы, диффузное и зеркальное отражение, селективный</w:t>
      </w:r>
      <w:r>
        <w:rPr>
          <w:sz w:val="28"/>
          <w:szCs w:val="28"/>
        </w:rPr>
        <w:t xml:space="preserve"> отражатель.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9. Распространение оптического излучения через атмосферу,«окна проз</w:t>
      </w:r>
      <w:r>
        <w:rPr>
          <w:sz w:val="28"/>
          <w:szCs w:val="28"/>
        </w:rPr>
        <w:t>рачности» атмосферы.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10. Фотометрические величины.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11. Классификация и основные характеристики источников</w:t>
      </w:r>
      <w:r>
        <w:rPr>
          <w:sz w:val="28"/>
          <w:szCs w:val="28"/>
        </w:rPr>
        <w:t xml:space="preserve"> из</w:t>
      </w:r>
      <w:r w:rsidRPr="003A39CA">
        <w:rPr>
          <w:sz w:val="28"/>
          <w:szCs w:val="28"/>
        </w:rPr>
        <w:t>лучения.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12. Электронно-оптические изображающие устройства.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13. Классификация фотоприемников и основные описывающие</w:t>
      </w:r>
      <w:r>
        <w:rPr>
          <w:sz w:val="28"/>
          <w:szCs w:val="28"/>
        </w:rPr>
        <w:t xml:space="preserve"> их параметры.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14. Принципы работы и ос</w:t>
      </w:r>
      <w:r>
        <w:rPr>
          <w:sz w:val="28"/>
          <w:szCs w:val="28"/>
        </w:rPr>
        <w:t>новные характеристики фотоприем</w:t>
      </w:r>
      <w:r w:rsidRPr="003A39CA">
        <w:rPr>
          <w:sz w:val="28"/>
          <w:szCs w:val="28"/>
        </w:rPr>
        <w:t>ников на внешнем и внутреннем фотоэффекте.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15. Принципы работы и осн</w:t>
      </w:r>
      <w:r>
        <w:rPr>
          <w:sz w:val="28"/>
          <w:szCs w:val="28"/>
        </w:rPr>
        <w:t>овные характеристики неселективных фотоприем</w:t>
      </w:r>
      <w:r w:rsidRPr="003A39CA">
        <w:rPr>
          <w:sz w:val="28"/>
          <w:szCs w:val="28"/>
        </w:rPr>
        <w:t>ников.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16. Требования, предъявляемые к оптико-электронным приборам</w:t>
      </w:r>
      <w:r>
        <w:rPr>
          <w:sz w:val="28"/>
          <w:szCs w:val="28"/>
        </w:rPr>
        <w:t xml:space="preserve"> по внешним </w:t>
      </w:r>
      <w:r w:rsidRPr="003A39CA">
        <w:rPr>
          <w:sz w:val="28"/>
          <w:szCs w:val="28"/>
        </w:rPr>
        <w:t>условиям и ус</w:t>
      </w:r>
      <w:r>
        <w:rPr>
          <w:sz w:val="28"/>
          <w:szCs w:val="28"/>
        </w:rPr>
        <w:t>ловиям эксплуатации.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17. Технико-конструктивные требования к оптико-электронным</w:t>
      </w:r>
      <w:r>
        <w:rPr>
          <w:sz w:val="28"/>
          <w:szCs w:val="28"/>
        </w:rPr>
        <w:t xml:space="preserve"> приборам.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18. Технологические и техник</w:t>
      </w:r>
      <w:r>
        <w:rPr>
          <w:sz w:val="28"/>
          <w:szCs w:val="28"/>
        </w:rPr>
        <w:t>о-экономические требования к оптико-электронным приборам.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 xml:space="preserve">19. Требования по надежности </w:t>
      </w:r>
      <w:r>
        <w:rPr>
          <w:sz w:val="28"/>
          <w:szCs w:val="28"/>
        </w:rPr>
        <w:t>и технической эстетике к оптико</w:t>
      </w:r>
      <w:r w:rsidR="006C5DE6">
        <w:rPr>
          <w:sz w:val="28"/>
          <w:szCs w:val="28"/>
        </w:rPr>
        <w:t>-</w:t>
      </w:r>
      <w:r>
        <w:rPr>
          <w:sz w:val="28"/>
          <w:szCs w:val="28"/>
        </w:rPr>
        <w:t>электронным приборам.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20. Порядок и общее содержан</w:t>
      </w:r>
      <w:r>
        <w:rPr>
          <w:sz w:val="28"/>
          <w:szCs w:val="28"/>
        </w:rPr>
        <w:t>ие этапов создания оптико-элект</w:t>
      </w:r>
      <w:r w:rsidRPr="003A39CA">
        <w:rPr>
          <w:sz w:val="28"/>
          <w:szCs w:val="28"/>
        </w:rPr>
        <w:t xml:space="preserve">ронных приборов. </w:t>
      </w:r>
      <w:r w:rsidRPr="003A39CA">
        <w:rPr>
          <w:sz w:val="28"/>
          <w:szCs w:val="28"/>
        </w:rPr>
        <w:lastRenderedPageBreak/>
        <w:t>Тех</w:t>
      </w:r>
      <w:r>
        <w:rPr>
          <w:sz w:val="28"/>
          <w:szCs w:val="28"/>
        </w:rPr>
        <w:t>нико-экономическое обоснование.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21. Назначение и содержание</w:t>
      </w:r>
      <w:r>
        <w:rPr>
          <w:sz w:val="28"/>
          <w:szCs w:val="28"/>
        </w:rPr>
        <w:t xml:space="preserve"> технического задания на оптико</w:t>
      </w:r>
      <w:r w:rsidR="006C5DE6">
        <w:rPr>
          <w:sz w:val="28"/>
          <w:szCs w:val="28"/>
        </w:rPr>
        <w:t>-</w:t>
      </w:r>
      <w:r w:rsidRPr="003A39CA">
        <w:rPr>
          <w:sz w:val="28"/>
          <w:szCs w:val="28"/>
        </w:rPr>
        <w:t xml:space="preserve">электронный прибор. 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22. Назначение и содержание технического предложени</w:t>
      </w:r>
      <w:r>
        <w:rPr>
          <w:sz w:val="28"/>
          <w:szCs w:val="28"/>
        </w:rPr>
        <w:t>я.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23. Назначение и содержание</w:t>
      </w:r>
      <w:r>
        <w:rPr>
          <w:sz w:val="28"/>
          <w:szCs w:val="28"/>
        </w:rPr>
        <w:t xml:space="preserve"> этапа эскизного проектирования.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24. Назначение и содержание этапа технического проектирования.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25. Назначение и содержание этапа рабочего проектирования.</w:t>
      </w:r>
    </w:p>
    <w:p w:rsid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 xml:space="preserve">26. Состав конструкторской документации. 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27. Структура оптического сигнала, поступающего на вход оптико-электронного прибора, и задачи энер</w:t>
      </w:r>
      <w:r>
        <w:rPr>
          <w:sz w:val="28"/>
          <w:szCs w:val="28"/>
        </w:rPr>
        <w:t>гетического расчета.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28. Задачи этапа технологичес</w:t>
      </w:r>
      <w:r>
        <w:rPr>
          <w:sz w:val="28"/>
          <w:szCs w:val="28"/>
        </w:rPr>
        <w:t>кой подготовки производства, со</w:t>
      </w:r>
      <w:r w:rsidRPr="003A39CA">
        <w:rPr>
          <w:sz w:val="28"/>
          <w:szCs w:val="28"/>
        </w:rPr>
        <w:t>став технологической документаци</w:t>
      </w:r>
      <w:r>
        <w:rPr>
          <w:sz w:val="28"/>
          <w:szCs w:val="28"/>
        </w:rPr>
        <w:t>и.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29. Порядок проектиров</w:t>
      </w:r>
      <w:r>
        <w:rPr>
          <w:sz w:val="28"/>
          <w:szCs w:val="28"/>
        </w:rPr>
        <w:t>ания технологических процессов.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30. Характе</w:t>
      </w:r>
      <w:r>
        <w:rPr>
          <w:sz w:val="28"/>
          <w:szCs w:val="28"/>
        </w:rPr>
        <w:t>ристики оптических материалов.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31. Особенности п</w:t>
      </w:r>
      <w:r>
        <w:rPr>
          <w:sz w:val="28"/>
          <w:szCs w:val="28"/>
        </w:rPr>
        <w:t>роизводства оптического стекла.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32. Особенности производств</w:t>
      </w:r>
      <w:r>
        <w:rPr>
          <w:sz w:val="28"/>
          <w:szCs w:val="28"/>
        </w:rPr>
        <w:t>а и основные характеристики кристаллов, керамики и ситаллов.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33. Абразивные, полирующие и вспомогательные материалы.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34. Инструменты для обработки оптических деталей.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35. Станки и приспособления для обработки оптических деталей.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36. Технологический процесс обработки оптических деталей.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37. Особенности изготовления линз в единичном и серийном</w:t>
      </w:r>
      <w:r>
        <w:rPr>
          <w:sz w:val="28"/>
          <w:szCs w:val="28"/>
        </w:rPr>
        <w:t>производстве.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38. Особенности изготовления призм в единичном и серийном</w:t>
      </w:r>
      <w:r>
        <w:rPr>
          <w:sz w:val="28"/>
          <w:szCs w:val="28"/>
        </w:rPr>
        <w:t>производстве.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39. Особенности изготовления пробных стекол, шкал, сеток, деталей</w:t>
      </w:r>
      <w:r>
        <w:rPr>
          <w:sz w:val="28"/>
          <w:szCs w:val="28"/>
        </w:rPr>
        <w:t xml:space="preserve"> с асферическими поверхностями.</w:t>
      </w:r>
    </w:p>
    <w:p w:rsidR="006B15AF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40. Виды покрытий оптических деталей и способы их нанесения.</w:t>
      </w:r>
    </w:p>
    <w:p w:rsidR="003A39CA" w:rsidRPr="003A39CA" w:rsidRDefault="003A39CA" w:rsidP="003A39CA">
      <w:pPr>
        <w:tabs>
          <w:tab w:val="left" w:pos="1138"/>
        </w:tabs>
        <w:spacing w:line="240" w:lineRule="auto"/>
        <w:ind w:firstLine="0"/>
        <w:rPr>
          <w:sz w:val="28"/>
          <w:szCs w:val="28"/>
        </w:rPr>
      </w:pPr>
    </w:p>
    <w:p w:rsidR="003E3F97" w:rsidRPr="00B71DD9" w:rsidRDefault="003E3F97" w:rsidP="003E3F97">
      <w:pPr>
        <w:tabs>
          <w:tab w:val="left" w:pos="1138"/>
        </w:tabs>
        <w:spacing w:line="240" w:lineRule="auto"/>
        <w:ind w:firstLine="709"/>
        <w:jc w:val="center"/>
        <w:rPr>
          <w:b/>
          <w:sz w:val="28"/>
          <w:szCs w:val="28"/>
        </w:rPr>
      </w:pPr>
      <w:r w:rsidRPr="00B71DD9">
        <w:rPr>
          <w:b/>
          <w:sz w:val="28"/>
          <w:szCs w:val="28"/>
        </w:rPr>
        <w:t>Типовые задания для самостоятельной работы</w:t>
      </w:r>
    </w:p>
    <w:p w:rsidR="006B15AF" w:rsidRDefault="006B15AF" w:rsidP="0083646D">
      <w:pPr>
        <w:tabs>
          <w:tab w:val="left" w:pos="1138"/>
        </w:tabs>
        <w:spacing w:line="240" w:lineRule="auto"/>
        <w:ind w:firstLine="0"/>
        <w:rPr>
          <w:b/>
          <w:sz w:val="28"/>
          <w:szCs w:val="28"/>
        </w:rPr>
      </w:pP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Оптико-электронные приборы. Понятия, классификация, назначение, достоинства, недостатки, области применения.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Обобщенная схема оптико-электронного прибора, назначение основных узлов прибора.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3.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Классификация оптико-электронных  приборов, примеры ОЭП, основные параметры и характеристики ОЭП.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4.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Оптико-электронные приборы: оптико-электронный измеритель угловых перемещений, понятие о функциональной и структурной схеме прибора.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5.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Оптико-электронные приборы: звездный датчик, оптическая схема, принцип работы. Функциональная схема ОЭП измерительного типа.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6.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Оптико-электронные приборы: фотометр, принцип работы, оптическая схема. Функциональные схемы ОЭП следящего типа.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7.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Структурные схемы ОЭП измерительного и следящего типа.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8.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Понятие об оптическом сигнале. Сигнал как физический процесс, несущий информацию. Виды сигналов, примеры одномерных и многомерных сигналов.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9.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 xml:space="preserve">Законы излучения нагретых тел. Суть законов Стефана-Больцмана, Планка, </w:t>
      </w:r>
      <w:r w:rsidRPr="00DF3D3D">
        <w:rPr>
          <w:rFonts w:eastAsia="Times New Roman"/>
          <w:kern w:val="0"/>
          <w:sz w:val="28"/>
          <w:szCs w:val="28"/>
          <w:lang w:eastAsia="zh-CN"/>
        </w:rPr>
        <w:lastRenderedPageBreak/>
        <w:t>Кирхгофа, Галицина-Вина их связь с параметрами объекта.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10.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Интегральные и спектральные характеристики потока излучения, энергетический поток, энергетическая сила излучения, энергетическая поверхностная плотность излучения, энергетическая яркость источника излучения.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11.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Системы единиц: энергетическая и светотехническая, связь между ними. Понятие точечного и протяженного источника излучения.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12.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Модуляция оптических сигналов. Методы и устройства модуляции оптического сигнала, виды модуляции и способы их получения.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13.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Электромеханические модулирующие устройства, принцип построения, достоинства и недостатки. Форма и параметры сигнала на выходе модулирующего устройства.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14.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Растровая модуляция оптических сигналов. Виды растровых модуляторов, положение модулирующего устройства.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15.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Фильтрация оптических сигналов. Понятие о спектральной и пространственной фильтрации. Назначение фильтров, понятие о спектральной характеристике фильтра.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16.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Фильтрация оптических сигналов. Виды спектральных характеристик фильтров. Фильтры интерференционные, поляризационные, нейтральные, их особенности.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17.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Оптические системы. Оптическая система как фильтр пространственных частот, понятие о пространственно-частотной характеристике оптической системы. Виды оптических систем применяемых в ОЭС.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18.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Светодальномеры. Назначение светодальномеров, классификация, достоинства, недостатки. Принцип действия фазовых светодальномеров, особенности их построения, дальность действия, основные недостатки.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19.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Фотоприемное устройство ОЭП. Структура ФПУ, назначение узлов и требования к ним.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20.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Фотоприемное устройство ОЭП. Основные параметры входящих в него узлов. Типы цепей включения фотодетектора и цепей связи.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21.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Идеальный фотодетектор, его свойства и характеристики. Метод прямого фотодетектирования, особенности, эквивалентная схема фотодетектора.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22.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Методы приема и преобразования оптических сигналов. Шумы приемников излучения, составляющие шумов.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23.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Метод приема оптических сигналов: фотосмешение (метод гетеродинирования), особенности метода, достоинства, отношение сигнал/шум.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24.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 xml:space="preserve">Методы приема оптических сигналов. Понятие о дробовых и тепловых шумах, точки их приложения. 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25.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Энергетический расчет ОЭП. Оценка освещенности входного зрачка ОЭП пассивного действия.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26.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Энергетический расчет ОЭП. Оценка освещенности входного зрачка ОЭП активного действия.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27.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Обобщенная функциональная схема ОЭП. Особенности принципа действия, назначение основных узлов.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28.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Фотоэлектрический автоколлиматор, принцип работы, функциональная схема, области применения.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29.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Электронно-оптический преобразователь с электростатической фокусировкой, структура, параметры и характеристики ЭОП.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30.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Фотоприемное устройство. Функциональная схема фотоприемного устройства, назначение цепей и их характеристики.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31.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Электронно-оптические преобразователи. Основные характеристики и параметры.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32.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Электронно-оптические преобразователи. Принцип построения ЭОП с электростатической фокусировкой.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33.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Электронно-оптические преобразователи. Принцип построения прибора ночного видения, особенности в их структуре.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34.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Фазовые светодальномеры. Принцип измерения дальности, связь между дальностью до объекта и измеряемой фазой, структура светодальномера. Назначения основных элементов светодальномера.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35.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Фазовые светодальномеры. Принцип работы и основные характеристики электрооптического модулятора на основе ячейки Керра.</w:t>
      </w:r>
    </w:p>
    <w:p w:rsidR="003E3F97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sz w:val="28"/>
          <w:szCs w:val="28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36.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Медицинские оптические приборы: эндоскопы, офтальмологические приборы.</w:t>
      </w:r>
    </w:p>
    <w:p w:rsidR="002E0453" w:rsidRDefault="0083646D" w:rsidP="002E0453">
      <w:pPr>
        <w:pStyle w:val="11"/>
        <w:tabs>
          <w:tab w:val="left" w:pos="0"/>
        </w:tabs>
        <w:spacing w:line="240" w:lineRule="auto"/>
        <w:ind w:left="0" w:firstLine="0"/>
        <w:jc w:val="center"/>
        <w:rPr>
          <w:rFonts w:ascii="TimesNewRomanPS-BoldMT" w:hAnsi="TimesNewRomanPS-BoldMT" w:cs="TimesNewRomanPS-BoldMT"/>
          <w:b/>
          <w:bCs/>
          <w:kern w:val="0"/>
          <w:sz w:val="28"/>
          <w:szCs w:val="28"/>
          <w:lang w:eastAsia="ru-RU"/>
        </w:rPr>
      </w:pPr>
      <w:r>
        <w:rPr>
          <w:rFonts w:ascii="TimesNewRomanPS-BoldMT" w:hAnsi="TimesNewRomanPS-BoldMT" w:cs="TimesNewRomanPS-BoldMT"/>
          <w:b/>
          <w:bCs/>
          <w:kern w:val="0"/>
          <w:sz w:val="28"/>
          <w:szCs w:val="28"/>
          <w:lang w:eastAsia="ru-RU"/>
        </w:rPr>
        <w:t>Т</w:t>
      </w:r>
      <w:r w:rsidR="002E0453" w:rsidRPr="002E0453">
        <w:rPr>
          <w:rFonts w:ascii="TimesNewRomanPS-BoldMT" w:hAnsi="TimesNewRomanPS-BoldMT" w:cs="TimesNewRomanPS-BoldMT"/>
          <w:b/>
          <w:bCs/>
          <w:kern w:val="0"/>
          <w:sz w:val="28"/>
          <w:szCs w:val="28"/>
          <w:lang w:eastAsia="ru-RU"/>
        </w:rPr>
        <w:t>ем</w:t>
      </w:r>
      <w:r>
        <w:rPr>
          <w:rFonts w:ascii="TimesNewRomanPS-BoldMT" w:hAnsi="TimesNewRomanPS-BoldMT" w:cs="TimesNewRomanPS-BoldMT"/>
          <w:b/>
          <w:bCs/>
          <w:kern w:val="0"/>
          <w:sz w:val="28"/>
          <w:szCs w:val="28"/>
          <w:lang w:eastAsia="ru-RU"/>
        </w:rPr>
        <w:t>ы</w:t>
      </w:r>
      <w:r w:rsidR="002E0453" w:rsidRPr="002E0453">
        <w:rPr>
          <w:rFonts w:ascii="TimesNewRomanPS-BoldMT" w:hAnsi="TimesNewRomanPS-BoldMT" w:cs="TimesNewRomanPS-BoldMT"/>
          <w:b/>
          <w:bCs/>
          <w:kern w:val="0"/>
          <w:sz w:val="28"/>
          <w:szCs w:val="28"/>
          <w:lang w:eastAsia="ru-RU"/>
        </w:rPr>
        <w:t xml:space="preserve"> практических занятий</w:t>
      </w:r>
    </w:p>
    <w:p w:rsidR="0083646D" w:rsidRDefault="0083646D" w:rsidP="0083646D">
      <w:pPr>
        <w:pStyle w:val="11"/>
        <w:tabs>
          <w:tab w:val="left" w:pos="0"/>
        </w:tabs>
        <w:spacing w:line="240" w:lineRule="auto"/>
        <w:ind w:left="0" w:firstLine="0"/>
        <w:rPr>
          <w:rFonts w:ascii="TimesNewRomanPS-BoldMT" w:hAnsi="TimesNewRomanPS-BoldMT" w:cs="TimesNewRomanPS-BoldMT"/>
          <w:b/>
          <w:bCs/>
          <w:kern w:val="0"/>
          <w:sz w:val="28"/>
          <w:szCs w:val="28"/>
          <w:lang w:eastAsia="ru-RU"/>
        </w:rPr>
      </w:pPr>
    </w:p>
    <w:p w:rsidR="003A39CA" w:rsidRPr="003A39CA" w:rsidRDefault="003A39CA" w:rsidP="000A658D">
      <w:pPr>
        <w:numPr>
          <w:ilvl w:val="0"/>
          <w:numId w:val="4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Распространение оптического излучения через атмосферу</w:t>
      </w:r>
    </w:p>
    <w:p w:rsidR="003A39CA" w:rsidRPr="003A39CA" w:rsidRDefault="003A39CA" w:rsidP="000A658D">
      <w:pPr>
        <w:numPr>
          <w:ilvl w:val="0"/>
          <w:numId w:val="4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Ход лучей через оптические элементы</w:t>
      </w:r>
    </w:p>
    <w:p w:rsidR="003A39CA" w:rsidRPr="003A39CA" w:rsidRDefault="003A39CA" w:rsidP="000A658D">
      <w:pPr>
        <w:numPr>
          <w:ilvl w:val="0"/>
          <w:numId w:val="4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Приемники оптического излучения</w:t>
      </w:r>
    </w:p>
    <w:p w:rsidR="003A39CA" w:rsidRPr="003A39CA" w:rsidRDefault="003A39CA" w:rsidP="000A658D">
      <w:pPr>
        <w:numPr>
          <w:ilvl w:val="0"/>
          <w:numId w:val="4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Оптико-электронные устройства отображения информации</w:t>
      </w:r>
    </w:p>
    <w:p w:rsidR="003A39CA" w:rsidRPr="003A39CA" w:rsidRDefault="003A39CA" w:rsidP="000A658D">
      <w:pPr>
        <w:numPr>
          <w:ilvl w:val="0"/>
          <w:numId w:val="4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Требования, предъявляемые к ОЭП</w:t>
      </w:r>
    </w:p>
    <w:p w:rsidR="003A39CA" w:rsidRDefault="003A39CA" w:rsidP="000A658D">
      <w:pPr>
        <w:numPr>
          <w:ilvl w:val="0"/>
          <w:numId w:val="4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Проектирование оптико-электронных приборо</w:t>
      </w:r>
      <w:r w:rsidR="0083646D">
        <w:rPr>
          <w:sz w:val="28"/>
          <w:szCs w:val="28"/>
        </w:rPr>
        <w:t>в</w:t>
      </w:r>
    </w:p>
    <w:p w:rsidR="000A658D" w:rsidRPr="003A39CA" w:rsidRDefault="000A658D" w:rsidP="000A658D">
      <w:pPr>
        <w:numPr>
          <w:ilvl w:val="0"/>
          <w:numId w:val="4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Технологическая подготовка производства ОЭП</w:t>
      </w:r>
    </w:p>
    <w:p w:rsidR="003A39CA" w:rsidRPr="003A39CA" w:rsidRDefault="003A39CA" w:rsidP="000A658D">
      <w:pPr>
        <w:numPr>
          <w:ilvl w:val="0"/>
          <w:numId w:val="4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Производство оптических деталей</w:t>
      </w:r>
    </w:p>
    <w:sectPr w:rsidR="003A39CA" w:rsidRPr="003A39CA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53B" w:rsidRDefault="009E053B" w:rsidP="0013300F">
      <w:pPr>
        <w:spacing w:line="240" w:lineRule="auto"/>
      </w:pPr>
      <w:r>
        <w:separator/>
      </w:r>
    </w:p>
  </w:endnote>
  <w:endnote w:type="continuationSeparator" w:id="0">
    <w:p w:rsidR="009E053B" w:rsidRDefault="009E053B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D6D" w:rsidRDefault="00727402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091DF2">
      <w:rPr>
        <w:noProof/>
      </w:rPr>
      <w:t>4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53B" w:rsidRDefault="009E053B" w:rsidP="0013300F">
      <w:pPr>
        <w:spacing w:line="240" w:lineRule="auto"/>
      </w:pPr>
      <w:r>
        <w:separator/>
      </w:r>
    </w:p>
  </w:footnote>
  <w:footnote w:type="continuationSeparator" w:id="0">
    <w:p w:rsidR="009E053B" w:rsidRDefault="009E053B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 w15:restartNumberingAfterBreak="0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 w15:restartNumberingAfterBreak="0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 w15:restartNumberingAfterBreak="0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914C99"/>
    <w:multiLevelType w:val="hybridMultilevel"/>
    <w:tmpl w:val="3E20D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 w15:restartNumberingAfterBreak="0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6"/>
  </w:num>
  <w:num w:numId="10">
    <w:abstractNumId w:val="12"/>
  </w:num>
  <w:num w:numId="11">
    <w:abstractNumId w:val="21"/>
  </w:num>
  <w:num w:numId="12">
    <w:abstractNumId w:val="27"/>
  </w:num>
  <w:num w:numId="13">
    <w:abstractNumId w:val="48"/>
  </w:num>
  <w:num w:numId="14">
    <w:abstractNumId w:val="22"/>
  </w:num>
  <w:num w:numId="15">
    <w:abstractNumId w:val="28"/>
  </w:num>
  <w:num w:numId="16">
    <w:abstractNumId w:val="42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3"/>
  </w:num>
  <w:num w:numId="26">
    <w:abstractNumId w:val="47"/>
  </w:num>
  <w:num w:numId="27">
    <w:abstractNumId w:val="40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5"/>
  </w:num>
  <w:num w:numId="35">
    <w:abstractNumId w:val="13"/>
  </w:num>
  <w:num w:numId="36">
    <w:abstractNumId w:val="20"/>
  </w:num>
  <w:num w:numId="37">
    <w:abstractNumId w:val="41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4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B1"/>
    <w:rsid w:val="000001E4"/>
    <w:rsid w:val="00000C02"/>
    <w:rsid w:val="00005E6B"/>
    <w:rsid w:val="00011F72"/>
    <w:rsid w:val="000208F9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1DF2"/>
    <w:rsid w:val="000934FD"/>
    <w:rsid w:val="00093C9D"/>
    <w:rsid w:val="000A5B5F"/>
    <w:rsid w:val="000A658D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7808"/>
    <w:rsid w:val="0012021B"/>
    <w:rsid w:val="0013300F"/>
    <w:rsid w:val="0014687E"/>
    <w:rsid w:val="00153D23"/>
    <w:rsid w:val="00156999"/>
    <w:rsid w:val="00157FC4"/>
    <w:rsid w:val="00160467"/>
    <w:rsid w:val="00162459"/>
    <w:rsid w:val="001640AB"/>
    <w:rsid w:val="00180957"/>
    <w:rsid w:val="001851D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018C"/>
    <w:rsid w:val="0020330A"/>
    <w:rsid w:val="00212D42"/>
    <w:rsid w:val="00215C3F"/>
    <w:rsid w:val="00222302"/>
    <w:rsid w:val="0022476D"/>
    <w:rsid w:val="00225232"/>
    <w:rsid w:val="0024237E"/>
    <w:rsid w:val="00251BA5"/>
    <w:rsid w:val="0025710C"/>
    <w:rsid w:val="00264FC4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B7688"/>
    <w:rsid w:val="002C03A2"/>
    <w:rsid w:val="002C1FD7"/>
    <w:rsid w:val="002C22BA"/>
    <w:rsid w:val="002C730B"/>
    <w:rsid w:val="002D139D"/>
    <w:rsid w:val="002D5B40"/>
    <w:rsid w:val="002E0453"/>
    <w:rsid w:val="002E48F6"/>
    <w:rsid w:val="002E634F"/>
    <w:rsid w:val="002F03F5"/>
    <w:rsid w:val="002F375A"/>
    <w:rsid w:val="002F407E"/>
    <w:rsid w:val="002F4312"/>
    <w:rsid w:val="002F677D"/>
    <w:rsid w:val="00312955"/>
    <w:rsid w:val="00321AFB"/>
    <w:rsid w:val="00323215"/>
    <w:rsid w:val="003237DA"/>
    <w:rsid w:val="0033645B"/>
    <w:rsid w:val="00341594"/>
    <w:rsid w:val="003418F7"/>
    <w:rsid w:val="00352CFC"/>
    <w:rsid w:val="00364D95"/>
    <w:rsid w:val="00367960"/>
    <w:rsid w:val="00370903"/>
    <w:rsid w:val="0037414B"/>
    <w:rsid w:val="00393C6F"/>
    <w:rsid w:val="00397E43"/>
    <w:rsid w:val="003A39CA"/>
    <w:rsid w:val="003A3AA2"/>
    <w:rsid w:val="003A6A71"/>
    <w:rsid w:val="003A6B10"/>
    <w:rsid w:val="003A7CFF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CCD"/>
    <w:rsid w:val="003E1D6D"/>
    <w:rsid w:val="003E3F97"/>
    <w:rsid w:val="003F30BC"/>
    <w:rsid w:val="003F6CEA"/>
    <w:rsid w:val="0040062A"/>
    <w:rsid w:val="0040209B"/>
    <w:rsid w:val="0042736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0812"/>
    <w:rsid w:val="004A12C5"/>
    <w:rsid w:val="004A2192"/>
    <w:rsid w:val="004B1D58"/>
    <w:rsid w:val="004B3F10"/>
    <w:rsid w:val="004B3F1D"/>
    <w:rsid w:val="004B5FFE"/>
    <w:rsid w:val="004B7A8D"/>
    <w:rsid w:val="004C2E7A"/>
    <w:rsid w:val="004E1C7D"/>
    <w:rsid w:val="004E4326"/>
    <w:rsid w:val="004E4893"/>
    <w:rsid w:val="004E5525"/>
    <w:rsid w:val="004F1321"/>
    <w:rsid w:val="0050225E"/>
    <w:rsid w:val="00512154"/>
    <w:rsid w:val="0051320D"/>
    <w:rsid w:val="00515DB1"/>
    <w:rsid w:val="005325EF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B66F4"/>
    <w:rsid w:val="006C0702"/>
    <w:rsid w:val="006C5DE6"/>
    <w:rsid w:val="006D57FE"/>
    <w:rsid w:val="006E0F33"/>
    <w:rsid w:val="006E6A6D"/>
    <w:rsid w:val="007042A0"/>
    <w:rsid w:val="007113E1"/>
    <w:rsid w:val="00712471"/>
    <w:rsid w:val="0071366F"/>
    <w:rsid w:val="00714AF9"/>
    <w:rsid w:val="00724583"/>
    <w:rsid w:val="00727402"/>
    <w:rsid w:val="0073161A"/>
    <w:rsid w:val="00734297"/>
    <w:rsid w:val="0074488D"/>
    <w:rsid w:val="007463E3"/>
    <w:rsid w:val="007502A9"/>
    <w:rsid w:val="00753924"/>
    <w:rsid w:val="00755CF2"/>
    <w:rsid w:val="0076648B"/>
    <w:rsid w:val="00766F68"/>
    <w:rsid w:val="00773FEF"/>
    <w:rsid w:val="0078500D"/>
    <w:rsid w:val="00790A38"/>
    <w:rsid w:val="00791F7C"/>
    <w:rsid w:val="007A1133"/>
    <w:rsid w:val="007A1CBE"/>
    <w:rsid w:val="007A1CC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04D6C"/>
    <w:rsid w:val="00812532"/>
    <w:rsid w:val="00812FF2"/>
    <w:rsid w:val="00814C29"/>
    <w:rsid w:val="00821F6E"/>
    <w:rsid w:val="0083093A"/>
    <w:rsid w:val="008329D6"/>
    <w:rsid w:val="00833BAB"/>
    <w:rsid w:val="00833F88"/>
    <w:rsid w:val="0083646D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167D"/>
    <w:rsid w:val="008841E9"/>
    <w:rsid w:val="008855C5"/>
    <w:rsid w:val="008907E9"/>
    <w:rsid w:val="0089409C"/>
    <w:rsid w:val="008A1220"/>
    <w:rsid w:val="008A1FB1"/>
    <w:rsid w:val="008A269C"/>
    <w:rsid w:val="008B41E7"/>
    <w:rsid w:val="008B7E3A"/>
    <w:rsid w:val="008D367D"/>
    <w:rsid w:val="008D6946"/>
    <w:rsid w:val="008E00FB"/>
    <w:rsid w:val="008E0A07"/>
    <w:rsid w:val="008E4F90"/>
    <w:rsid w:val="008F25FF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600B"/>
    <w:rsid w:val="00951CBB"/>
    <w:rsid w:val="00954FB0"/>
    <w:rsid w:val="0097132B"/>
    <w:rsid w:val="009737C8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53B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26CE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351E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DF3D3D"/>
    <w:rsid w:val="00E06668"/>
    <w:rsid w:val="00E12BDE"/>
    <w:rsid w:val="00E1684F"/>
    <w:rsid w:val="00E170CC"/>
    <w:rsid w:val="00E24279"/>
    <w:rsid w:val="00E33CC7"/>
    <w:rsid w:val="00E43188"/>
    <w:rsid w:val="00E50F98"/>
    <w:rsid w:val="00E51242"/>
    <w:rsid w:val="00E51F43"/>
    <w:rsid w:val="00E54EB3"/>
    <w:rsid w:val="00E56263"/>
    <w:rsid w:val="00E5662F"/>
    <w:rsid w:val="00E56CD1"/>
    <w:rsid w:val="00E57495"/>
    <w:rsid w:val="00E61F66"/>
    <w:rsid w:val="00E71AB5"/>
    <w:rsid w:val="00E8117A"/>
    <w:rsid w:val="00E9166E"/>
    <w:rsid w:val="00EB0EC9"/>
    <w:rsid w:val="00EB7BC2"/>
    <w:rsid w:val="00EC6E04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F5D3A5"/>
  <w15:docId w15:val="{7E5300B0-0E0A-4A3F-9608-A0016761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1439</Words>
  <Characters>11823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13236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sotr</cp:lastModifiedBy>
  <cp:revision>3</cp:revision>
  <dcterms:created xsi:type="dcterms:W3CDTF">2023-10-02T06:38:00Z</dcterms:created>
  <dcterms:modified xsi:type="dcterms:W3CDTF">2023-10-02T07:09:00Z</dcterms:modified>
</cp:coreProperties>
</file>