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ECA" w:rsidRDefault="00521ECA" w:rsidP="00521ECA">
      <w:pPr>
        <w:spacing w:after="0" w:line="240" w:lineRule="auto"/>
        <w:jc w:val="right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ПрИЛОЖЕНИЕ </w:t>
      </w:r>
    </w:p>
    <w:p w:rsidR="00521ECA" w:rsidRDefault="00521ECA" w:rsidP="00521ECA">
      <w:pPr>
        <w:pStyle w:val="af5"/>
      </w:pPr>
    </w:p>
    <w:p w:rsidR="00521ECA" w:rsidRDefault="00521ECA" w:rsidP="00521ECA">
      <w:pPr>
        <w:pStyle w:val="af5"/>
      </w:pPr>
      <w:r>
        <w:t>МИНИСТЕРСТВО ОБРАЗОВАНИЯ И НАУКИ РОССИЙСКОЙ ФЕДЕРАЦИИ</w:t>
      </w:r>
    </w:p>
    <w:p w:rsidR="00521ECA" w:rsidRDefault="00521ECA" w:rsidP="00521ECA">
      <w:pPr>
        <w:pStyle w:val="af4"/>
        <w:suppressAutoHyphens/>
      </w:pPr>
      <w:r>
        <w:t>Федеральное государственное бюджетное образовательное учреждение</w:t>
      </w:r>
      <w:r w:rsidRPr="00501492">
        <w:t xml:space="preserve"> </w:t>
      </w:r>
      <w:r>
        <w:t>высшего образования</w:t>
      </w:r>
      <w:r w:rsidRPr="00501492">
        <w:t xml:space="preserve"> </w:t>
      </w:r>
      <w:r>
        <w:br/>
        <w:t>«РЯЗАНСКИЙ ГОСУДАРСТВЕННЫЙ РАДИОТЕХНИЧЕСКИЙ УНИВЕРСИТЕТ»</w:t>
      </w:r>
    </w:p>
    <w:p w:rsidR="00521ECA" w:rsidRDefault="00521ECA" w:rsidP="00521ECA">
      <w:pPr>
        <w:pStyle w:val="af4"/>
        <w:suppressAutoHyphens/>
      </w:pPr>
      <w:r>
        <w:t>Кафедра «Информационные технологии в графике и дизайне»</w:t>
      </w: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Pr="00D26D44" w:rsidRDefault="00521ECA" w:rsidP="00521ECA">
      <w:pPr>
        <w:autoSpaceDE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ОЦЕНОЧНЫЕ МАТЕРИАЛЫ</w:t>
      </w:r>
    </w:p>
    <w:p w:rsidR="00521ECA" w:rsidRDefault="00521ECA" w:rsidP="00521ECA">
      <w:pPr>
        <w:autoSpaceDE w:val="0"/>
        <w:spacing w:after="0" w:line="240" w:lineRule="auto"/>
        <w:jc w:val="center"/>
        <w:rPr>
          <w:sz w:val="28"/>
          <w:szCs w:val="28"/>
        </w:rPr>
      </w:pPr>
    </w:p>
    <w:p w:rsidR="00521ECA" w:rsidRDefault="00521ECA" w:rsidP="00521ECA">
      <w:pPr>
        <w:autoSpaceDE w:val="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6D44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</w:p>
    <w:p w:rsidR="00521ECA" w:rsidRPr="00C668CE" w:rsidRDefault="00C668CE" w:rsidP="00C668CE">
      <w:pPr>
        <w:pStyle w:val="af6"/>
        <w:ind w:firstLine="0"/>
        <w:jc w:val="center"/>
        <w:rPr>
          <w:b/>
          <w:sz w:val="32"/>
          <w:szCs w:val="32"/>
        </w:rPr>
      </w:pPr>
      <w:r w:rsidRPr="00C668CE">
        <w:rPr>
          <w:b/>
          <w:sz w:val="32"/>
          <w:szCs w:val="32"/>
        </w:rPr>
        <w:t xml:space="preserve"> «Трехмерное моделирование»</w:t>
      </w: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C668CE" w:rsidP="00521ECA">
      <w:pPr>
        <w:pStyle w:val="af4"/>
        <w:suppressAutoHyphens/>
      </w:pPr>
      <w:r>
        <w:t>Специальность</w:t>
      </w:r>
      <w:r w:rsidR="00521ECA">
        <w:t xml:space="preserve"> – 54.05.03 «Графика»</w:t>
      </w: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521ECA" w:rsidRDefault="00521ECA" w:rsidP="00521ECA">
      <w:pPr>
        <w:pStyle w:val="af4"/>
        <w:suppressAutoHyphens/>
      </w:pPr>
      <w:r>
        <w:t>ОПОП – Графика</w:t>
      </w:r>
    </w:p>
    <w:p w:rsidR="00521ECA" w:rsidRDefault="00521ECA" w:rsidP="00521ECA">
      <w:pPr>
        <w:pStyle w:val="af6"/>
        <w:ind w:firstLine="1560"/>
      </w:pPr>
      <w:r>
        <w:t>Специализация – Художник анимации и компьютерной графики</w:t>
      </w:r>
    </w:p>
    <w:p w:rsidR="00521ECA" w:rsidRDefault="00565AB5" w:rsidP="00521ECA">
      <w:pPr>
        <w:pStyle w:val="af6"/>
        <w:ind w:firstLine="1560"/>
      </w:pPr>
      <w:r>
        <w:t xml:space="preserve">Формы обучения – </w:t>
      </w:r>
      <w:r w:rsidR="00C668CE">
        <w:t>очно-заочная</w:t>
      </w:r>
    </w:p>
    <w:p w:rsidR="00521ECA" w:rsidRDefault="00521ECA" w:rsidP="00521ECA">
      <w:pPr>
        <w:pStyle w:val="af6"/>
      </w:pPr>
    </w:p>
    <w:p w:rsidR="00521ECA" w:rsidRDefault="00521ECA" w:rsidP="00521ECA">
      <w:pPr>
        <w:pStyle w:val="af6"/>
      </w:pPr>
    </w:p>
    <w:p w:rsidR="00EC09D5" w:rsidRDefault="00EC09D5" w:rsidP="00521ECA">
      <w:pPr>
        <w:jc w:val="center"/>
        <w:rPr>
          <w:szCs w:val="24"/>
        </w:rPr>
      </w:pPr>
    </w:p>
    <w:p w:rsidR="00521ECA" w:rsidRPr="003D1027" w:rsidRDefault="00521ECA" w:rsidP="00521ECA">
      <w:pPr>
        <w:jc w:val="center"/>
        <w:rPr>
          <w:szCs w:val="24"/>
        </w:rPr>
      </w:pPr>
      <w:r w:rsidRPr="003D1027">
        <w:rPr>
          <w:szCs w:val="24"/>
        </w:rPr>
        <w:t>Рязань</w:t>
      </w:r>
    </w:p>
    <w:p w:rsidR="00347F88" w:rsidRPr="0015663D" w:rsidRDefault="0045334C" w:rsidP="00421EA6">
      <w:pPr>
        <w:pStyle w:val="Default"/>
        <w:widowControl w:val="0"/>
        <w:ind w:firstLine="708"/>
        <w:jc w:val="both"/>
        <w:rPr>
          <w:rStyle w:val="a8"/>
          <w:b w:val="0"/>
          <w:bCs w:val="0"/>
          <w:i w:val="0"/>
          <w:iCs w:val="0"/>
        </w:rPr>
      </w:pPr>
      <w:r>
        <w:br w:type="page"/>
      </w:r>
      <w:r w:rsidRPr="0015663D">
        <w:rPr>
          <w:rStyle w:val="a8"/>
          <w:b w:val="0"/>
          <w:i w:val="0"/>
        </w:rPr>
        <w:lastRenderedPageBreak/>
        <w:t>О</w:t>
      </w:r>
      <w:r w:rsidR="00347F88" w:rsidRPr="0015663D">
        <w:rPr>
          <w:rStyle w:val="a8"/>
          <w:b w:val="0"/>
          <w:i w:val="0"/>
        </w:rPr>
        <w:t>ценочны</w:t>
      </w:r>
      <w:r w:rsidRPr="0015663D">
        <w:rPr>
          <w:rStyle w:val="a8"/>
          <w:b w:val="0"/>
          <w:i w:val="0"/>
        </w:rPr>
        <w:t>е</w:t>
      </w:r>
      <w:r w:rsidR="00347F88" w:rsidRPr="0015663D">
        <w:rPr>
          <w:rStyle w:val="a8"/>
          <w:b w:val="0"/>
          <w:i w:val="0"/>
        </w:rPr>
        <w:t xml:space="preserve"> </w:t>
      </w:r>
      <w:r w:rsidRPr="0015663D">
        <w:rPr>
          <w:rStyle w:val="a8"/>
          <w:b w:val="0"/>
          <w:i w:val="0"/>
        </w:rPr>
        <w:t>материалы</w:t>
      </w:r>
      <w:r w:rsidR="00347F88" w:rsidRPr="0015663D">
        <w:rPr>
          <w:rStyle w:val="a8"/>
          <w:b w:val="0"/>
          <w:i w:val="0"/>
        </w:rPr>
        <w:t xml:space="preserve"> – это совокупность учебно-методических материалов (ко</w:t>
      </w:r>
      <w:r w:rsidR="00347F88" w:rsidRPr="0015663D">
        <w:rPr>
          <w:rStyle w:val="a8"/>
          <w:b w:val="0"/>
          <w:i w:val="0"/>
        </w:rPr>
        <w:t>н</w:t>
      </w:r>
      <w:r w:rsidR="00347F88" w:rsidRPr="0015663D">
        <w:rPr>
          <w:rStyle w:val="a8"/>
          <w:b w:val="0"/>
          <w:i w:val="0"/>
        </w:rPr>
        <w:t>трольных заданий, описаний форм и процедур), предназначенных для оценки качества о</w:t>
      </w:r>
      <w:r w:rsidR="00347F88" w:rsidRPr="0015663D">
        <w:rPr>
          <w:rStyle w:val="a8"/>
          <w:b w:val="0"/>
          <w:i w:val="0"/>
        </w:rPr>
        <w:t>с</w:t>
      </w:r>
      <w:r w:rsidR="00347F88" w:rsidRPr="0015663D">
        <w:rPr>
          <w:rStyle w:val="a8"/>
          <w:b w:val="0"/>
          <w:i w:val="0"/>
        </w:rPr>
        <w:t>воения обучающимися данной дисциплины как части основной образовательной пр</w:t>
      </w:r>
      <w:r w:rsidR="00347F88" w:rsidRPr="0015663D">
        <w:rPr>
          <w:rStyle w:val="a8"/>
          <w:b w:val="0"/>
          <w:i w:val="0"/>
        </w:rPr>
        <w:t>о</w:t>
      </w:r>
      <w:r w:rsidR="00347F88" w:rsidRPr="0015663D">
        <w:rPr>
          <w:rStyle w:val="a8"/>
          <w:b w:val="0"/>
          <w:i w:val="0"/>
        </w:rPr>
        <w:t>граммы.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Цель – оценить соответствие знаний, умений и уровня приобретенных компете</w:t>
      </w:r>
      <w:r w:rsidRPr="001B348A">
        <w:rPr>
          <w:rStyle w:val="a8"/>
          <w:color w:val="000000"/>
          <w:szCs w:val="24"/>
        </w:rPr>
        <w:t>н</w:t>
      </w:r>
      <w:r w:rsidRPr="001B348A">
        <w:rPr>
          <w:rStyle w:val="a8"/>
          <w:color w:val="000000"/>
          <w:szCs w:val="24"/>
        </w:rPr>
        <w:t>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</w:t>
      </w:r>
      <w:r w:rsidR="0015663D">
        <w:rPr>
          <w:rStyle w:val="a8"/>
          <w:color w:val="000000"/>
          <w:szCs w:val="24"/>
        </w:rPr>
        <w:t>и</w:t>
      </w:r>
      <w:r w:rsidRPr="001B348A">
        <w:rPr>
          <w:rStyle w:val="a8"/>
          <w:color w:val="000000"/>
          <w:szCs w:val="24"/>
        </w:rPr>
        <w:t>ся в соответствии с этими требованиями.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Контроль знаний проводится в форме текущего контроля и промежуточной атт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стации.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Текущий контроль успеваемости проводится с целью определения степени усво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ния учебного материала, своевременного выявления и устранения недостатков в подг</w:t>
      </w:r>
      <w:r w:rsidRPr="001B348A">
        <w:rPr>
          <w:rStyle w:val="a8"/>
          <w:color w:val="000000"/>
          <w:szCs w:val="24"/>
        </w:rPr>
        <w:t>о</w:t>
      </w:r>
      <w:r w:rsidRPr="001B348A">
        <w:rPr>
          <w:rStyle w:val="a8"/>
          <w:color w:val="000000"/>
          <w:szCs w:val="24"/>
        </w:rPr>
        <w:t>товке обучающихся и принятия необходимых мер по совершенствованию методики пр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подавания учебной дисциплины (модуля), организации работы обучающихся в ходе уче</w:t>
      </w:r>
      <w:r w:rsidRPr="001B348A">
        <w:rPr>
          <w:rStyle w:val="a8"/>
          <w:color w:val="000000"/>
          <w:szCs w:val="24"/>
        </w:rPr>
        <w:t>б</w:t>
      </w:r>
      <w:r w:rsidRPr="001B348A">
        <w:rPr>
          <w:rStyle w:val="a8"/>
          <w:color w:val="000000"/>
          <w:szCs w:val="24"/>
        </w:rPr>
        <w:t>ных занятий и оказания им индивидуальной помощи.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 xml:space="preserve">К контролю текущей успеваемости относятся проверка знаний, умений и навыков, приобретённых обучающимися на </w:t>
      </w:r>
      <w:r w:rsidR="00BB73FB">
        <w:rPr>
          <w:rStyle w:val="a8"/>
          <w:color w:val="000000"/>
          <w:szCs w:val="24"/>
        </w:rPr>
        <w:t>практических занятиях</w:t>
      </w:r>
      <w:r w:rsidRPr="001B348A">
        <w:rPr>
          <w:rStyle w:val="a8"/>
          <w:color w:val="000000"/>
          <w:szCs w:val="24"/>
        </w:rPr>
        <w:t xml:space="preserve">. При выполнении </w:t>
      </w:r>
      <w:r w:rsidR="00BB73FB">
        <w:rPr>
          <w:rStyle w:val="a8"/>
          <w:color w:val="000000"/>
          <w:szCs w:val="24"/>
        </w:rPr>
        <w:t>практических занятий</w:t>
      </w:r>
      <w:r w:rsidRPr="001B348A">
        <w:rPr>
          <w:rStyle w:val="a8"/>
          <w:color w:val="000000"/>
          <w:szCs w:val="24"/>
        </w:rPr>
        <w:t xml:space="preserve"> применяется система оценки «</w:t>
      </w:r>
      <w:r w:rsidR="00C668CE">
        <w:rPr>
          <w:rStyle w:val="a8"/>
          <w:color w:val="000000"/>
          <w:szCs w:val="24"/>
        </w:rPr>
        <w:t>Удовлетворительно</w:t>
      </w:r>
      <w:r w:rsidRPr="001B348A">
        <w:rPr>
          <w:rStyle w:val="a8"/>
          <w:color w:val="000000"/>
          <w:szCs w:val="24"/>
        </w:rPr>
        <w:t>»</w:t>
      </w:r>
      <w:r w:rsidR="00B82CD8">
        <w:rPr>
          <w:rStyle w:val="a8"/>
          <w:color w:val="000000"/>
          <w:szCs w:val="24"/>
        </w:rPr>
        <w:t>, «</w:t>
      </w:r>
      <w:r w:rsidR="00C668CE">
        <w:rPr>
          <w:rStyle w:val="a8"/>
          <w:color w:val="000000"/>
          <w:szCs w:val="24"/>
        </w:rPr>
        <w:t>Хорошо</w:t>
      </w:r>
      <w:r w:rsidR="00B82CD8">
        <w:rPr>
          <w:rStyle w:val="a8"/>
          <w:color w:val="000000"/>
          <w:szCs w:val="24"/>
        </w:rPr>
        <w:t>»</w:t>
      </w:r>
      <w:r w:rsidR="00C668CE">
        <w:rPr>
          <w:rStyle w:val="a8"/>
          <w:color w:val="000000"/>
          <w:szCs w:val="24"/>
        </w:rPr>
        <w:t xml:space="preserve"> и «Отлично»</w:t>
      </w:r>
      <w:r w:rsidRPr="001B348A">
        <w:rPr>
          <w:rStyle w:val="a8"/>
          <w:color w:val="000000"/>
          <w:szCs w:val="24"/>
        </w:rPr>
        <w:t xml:space="preserve">. 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 xml:space="preserve">Промежуточный контроль по дисциплине осуществляется проведением </w:t>
      </w:r>
      <w:r w:rsidR="00C668CE">
        <w:rPr>
          <w:rStyle w:val="a8"/>
          <w:color w:val="000000"/>
          <w:szCs w:val="24"/>
        </w:rPr>
        <w:t>экзамена</w:t>
      </w:r>
      <w:r w:rsidRPr="001B348A">
        <w:rPr>
          <w:rStyle w:val="a8"/>
          <w:color w:val="000000"/>
          <w:szCs w:val="24"/>
        </w:rPr>
        <w:t xml:space="preserve">. Форма проведения </w:t>
      </w:r>
      <w:r w:rsidR="00C668CE">
        <w:rPr>
          <w:rStyle w:val="a8"/>
          <w:color w:val="000000"/>
          <w:szCs w:val="24"/>
        </w:rPr>
        <w:t>экзамена</w:t>
      </w:r>
      <w:r w:rsidRPr="001B348A">
        <w:rPr>
          <w:rStyle w:val="a8"/>
          <w:color w:val="000000"/>
          <w:szCs w:val="24"/>
        </w:rPr>
        <w:t xml:space="preserve"> – </w:t>
      </w:r>
      <w:r w:rsidR="00B82CD8">
        <w:rPr>
          <w:rStyle w:val="a8"/>
          <w:color w:val="000000"/>
          <w:szCs w:val="24"/>
        </w:rPr>
        <w:t xml:space="preserve">просмотр итогового видео. </w:t>
      </w:r>
    </w:p>
    <w:p w:rsidR="00347F88" w:rsidRPr="001B348A" w:rsidRDefault="00347F88" w:rsidP="00421EA6">
      <w:pPr>
        <w:pStyle w:val="a9"/>
        <w:shd w:val="clear" w:color="auto" w:fill="auto"/>
        <w:spacing w:line="240" w:lineRule="auto"/>
        <w:ind w:firstLine="708"/>
        <w:jc w:val="both"/>
        <w:rPr>
          <w:rStyle w:val="a8"/>
          <w:b/>
          <w:bCs/>
          <w:i/>
          <w:iCs/>
          <w:color w:val="000000"/>
          <w:szCs w:val="24"/>
        </w:rPr>
      </w:pPr>
    </w:p>
    <w:p w:rsidR="00347F88" w:rsidRPr="00166F2C" w:rsidRDefault="00347F88" w:rsidP="00421EA6">
      <w:pPr>
        <w:pStyle w:val="a9"/>
        <w:shd w:val="clear" w:color="auto" w:fill="auto"/>
        <w:spacing w:line="240" w:lineRule="auto"/>
        <w:ind w:firstLine="720"/>
        <w:jc w:val="both"/>
        <w:rPr>
          <w:rStyle w:val="a8"/>
          <w:b/>
          <w:bCs/>
          <w:iCs/>
          <w:color w:val="000000"/>
          <w:szCs w:val="24"/>
        </w:rPr>
      </w:pPr>
      <w:r w:rsidRPr="00166F2C">
        <w:rPr>
          <w:rStyle w:val="a8"/>
          <w:b/>
          <w:color w:val="000000"/>
          <w:szCs w:val="24"/>
        </w:rPr>
        <w:t xml:space="preserve">Паспорт оценочных </w:t>
      </w:r>
      <w:r w:rsidR="001B348A" w:rsidRPr="00166F2C">
        <w:rPr>
          <w:rStyle w:val="a8"/>
          <w:b/>
          <w:color w:val="000000"/>
          <w:szCs w:val="24"/>
        </w:rPr>
        <w:t>материалов</w:t>
      </w:r>
      <w:r w:rsidRPr="00166F2C">
        <w:rPr>
          <w:rStyle w:val="a8"/>
          <w:b/>
          <w:color w:val="000000"/>
          <w:szCs w:val="24"/>
        </w:rPr>
        <w:t xml:space="preserve"> по дисциплине</w:t>
      </w:r>
    </w:p>
    <w:p w:rsidR="00347F88" w:rsidRPr="001B348A" w:rsidRDefault="00347F88" w:rsidP="00C668CE">
      <w:pPr>
        <w:pStyle w:val="a9"/>
        <w:shd w:val="clear" w:color="auto" w:fill="auto"/>
        <w:spacing w:line="240" w:lineRule="auto"/>
        <w:jc w:val="both"/>
        <w:rPr>
          <w:rStyle w:val="a8"/>
          <w:b/>
          <w:bCs/>
          <w:iCs/>
          <w:color w:val="000000"/>
          <w:szCs w:val="24"/>
        </w:rPr>
      </w:pPr>
    </w:p>
    <w:tbl>
      <w:tblPr>
        <w:tblW w:w="0" w:type="auto"/>
        <w:tblInd w:w="-15" w:type="dxa"/>
        <w:tblLook w:val="0000" w:firstRow="0" w:lastRow="0" w:firstColumn="0" w:lastColumn="0" w:noHBand="0" w:noVBand="0"/>
      </w:tblPr>
      <w:tblGrid>
        <w:gridCol w:w="652"/>
        <w:gridCol w:w="2177"/>
        <w:gridCol w:w="2347"/>
        <w:gridCol w:w="2384"/>
        <w:gridCol w:w="1800"/>
      </w:tblGrid>
      <w:tr w:rsidR="00AE73A2" w:rsidRPr="002B69F2" w:rsidTr="00AE73A2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uppressAutoHyphens/>
              <w:snapToGrid w:val="0"/>
              <w:spacing w:after="0" w:line="240" w:lineRule="auto"/>
              <w:jc w:val="right"/>
              <w:rPr>
                <w:szCs w:val="24"/>
              </w:rPr>
            </w:pPr>
            <w:r w:rsidRPr="002B69F2">
              <w:rPr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pStyle w:val="a6"/>
              <w:widowControl w:val="0"/>
              <w:jc w:val="center"/>
              <w:rPr>
                <w:rStyle w:val="11"/>
                <w:bCs/>
                <w:sz w:val="24"/>
                <w:szCs w:val="24"/>
              </w:rPr>
            </w:pPr>
            <w:r w:rsidRPr="002B69F2">
              <w:rPr>
                <w:rStyle w:val="11"/>
                <w:bCs/>
                <w:sz w:val="24"/>
                <w:szCs w:val="24"/>
              </w:rPr>
              <w:t>Контролируемые ра</w:t>
            </w:r>
            <w:r w:rsidRPr="002B69F2">
              <w:rPr>
                <w:rStyle w:val="11"/>
                <w:bCs/>
                <w:sz w:val="24"/>
                <w:szCs w:val="24"/>
              </w:rPr>
              <w:t>з</w:t>
            </w:r>
            <w:r w:rsidRPr="002B69F2">
              <w:rPr>
                <w:rStyle w:val="11"/>
                <w:bCs/>
                <w:sz w:val="24"/>
                <w:szCs w:val="24"/>
              </w:rPr>
              <w:t>делы</w:t>
            </w:r>
          </w:p>
          <w:p w:rsidR="00AE73A2" w:rsidRPr="00F115D0" w:rsidRDefault="00AE73A2" w:rsidP="00C668CE">
            <w:pPr>
              <w:pStyle w:val="a6"/>
              <w:widowControl w:val="0"/>
              <w:jc w:val="center"/>
              <w:rPr>
                <w:sz w:val="24"/>
                <w:szCs w:val="24"/>
              </w:rPr>
            </w:pPr>
            <w:r w:rsidRPr="002B69F2">
              <w:rPr>
                <w:rStyle w:val="11"/>
                <w:bCs/>
                <w:sz w:val="24"/>
                <w:szCs w:val="24"/>
              </w:rPr>
              <w:t>(темы) дисциплины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pStyle w:val="2"/>
              <w:keepLines w:val="0"/>
              <w:widowControl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B69F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Код контролируемой</w:t>
            </w:r>
          </w:p>
          <w:p w:rsidR="00AE73A2" w:rsidRPr="002B69F2" w:rsidRDefault="00AE73A2" w:rsidP="00C668CE">
            <w:pPr>
              <w:pStyle w:val="2"/>
              <w:keepLines w:val="0"/>
              <w:widowControl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B69F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компетенции (или её части)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 w:rsidRPr="002B69F2">
              <w:rPr>
                <w:szCs w:val="24"/>
              </w:rPr>
              <w:t>Вид, метод, форма оцено</w:t>
            </w:r>
            <w:r w:rsidRPr="002B69F2">
              <w:rPr>
                <w:szCs w:val="24"/>
              </w:rPr>
              <w:t>ч</w:t>
            </w:r>
            <w:r w:rsidRPr="002B69F2">
              <w:rPr>
                <w:szCs w:val="24"/>
              </w:rPr>
              <w:t>ного мер</w:t>
            </w:r>
            <w:r w:rsidRPr="002B69F2">
              <w:rPr>
                <w:szCs w:val="24"/>
              </w:rPr>
              <w:t>о</w:t>
            </w:r>
            <w:r w:rsidRPr="002B69F2">
              <w:rPr>
                <w:szCs w:val="24"/>
              </w:rPr>
              <w:t>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AE73A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Способ контр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ля</w:t>
            </w:r>
          </w:p>
        </w:tc>
      </w:tr>
      <w:tr w:rsidR="00AE73A2" w:rsidRPr="002B69F2" w:rsidTr="00AE73A2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right"/>
              <w:rPr>
                <w:szCs w:val="24"/>
              </w:rPr>
            </w:pPr>
            <w:r w:rsidRPr="002B69F2">
              <w:rPr>
                <w:bCs/>
                <w:spacing w:val="1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98724F" w:rsidRDefault="00AE73A2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>
              <w:rPr>
                <w:szCs w:val="24"/>
              </w:rPr>
              <w:t>Инструментальные сре</w:t>
            </w:r>
            <w:r>
              <w:rPr>
                <w:szCs w:val="24"/>
              </w:rPr>
              <w:t>д</w:t>
            </w:r>
            <w:r>
              <w:rPr>
                <w:szCs w:val="24"/>
              </w:rPr>
              <w:t>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EC09D5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ПК-2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3A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Демонстрация на компьютере</w:t>
            </w:r>
          </w:p>
        </w:tc>
      </w:tr>
      <w:tr w:rsidR="00AE73A2" w:rsidRPr="002B69F2" w:rsidTr="00AE73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98724F" w:rsidRDefault="00AE73A2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98724F">
              <w:rPr>
                <w:kern w:val="20"/>
                <w:szCs w:val="24"/>
              </w:rPr>
              <w:t>Создание и редакт</w:t>
            </w:r>
            <w:r w:rsidRPr="0098724F">
              <w:rPr>
                <w:kern w:val="20"/>
                <w:szCs w:val="24"/>
              </w:rPr>
              <w:t>и</w:t>
            </w:r>
            <w:r w:rsidRPr="0098724F">
              <w:rPr>
                <w:kern w:val="20"/>
                <w:szCs w:val="24"/>
              </w:rPr>
              <w:t>рование объе</w:t>
            </w:r>
            <w:r w:rsidRPr="0098724F">
              <w:rPr>
                <w:kern w:val="20"/>
                <w:szCs w:val="24"/>
              </w:rPr>
              <w:t>к</w:t>
            </w:r>
            <w:r w:rsidRPr="0098724F">
              <w:rPr>
                <w:kern w:val="20"/>
                <w:szCs w:val="24"/>
              </w:rPr>
              <w:t>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B94B42" w:rsidRDefault="00EC09D5" w:rsidP="00C668C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3A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Демонстрация на компьютере</w:t>
            </w:r>
          </w:p>
        </w:tc>
      </w:tr>
      <w:tr w:rsidR="00AE73A2" w:rsidRPr="002B69F2" w:rsidTr="00AE73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right"/>
              <w:rPr>
                <w:iCs/>
                <w:szCs w:val="24"/>
              </w:rPr>
            </w:pPr>
            <w:r>
              <w:rPr>
                <w:iCs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98724F" w:rsidRDefault="00AE73A2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98724F">
              <w:t>Моделирование чел</w:t>
            </w:r>
            <w:r w:rsidRPr="0098724F">
              <w:t>о</w:t>
            </w:r>
            <w:r w:rsidRPr="0098724F">
              <w:t>века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EC09D5" w:rsidP="00C668C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ПК-2, ПК-3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Default="00AE73A2" w:rsidP="00AE73A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Демонстрация на компьютере</w:t>
            </w:r>
          </w:p>
        </w:tc>
      </w:tr>
      <w:tr w:rsidR="00AE73A2" w:rsidRPr="002B69F2" w:rsidTr="00CD193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98724F" w:rsidRDefault="00AE73A2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Cs/>
                <w:spacing w:val="1"/>
                <w:szCs w:val="24"/>
              </w:rPr>
            </w:pPr>
            <w:r>
              <w:rPr>
                <w:szCs w:val="24"/>
              </w:rPr>
              <w:t>Съемки и освещение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B94B42" w:rsidRDefault="00EC09D5" w:rsidP="00C668C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ПК-2</w:t>
            </w:r>
            <w:r w:rsidR="00C83AF2">
              <w:rPr>
                <w:szCs w:val="24"/>
              </w:rPr>
              <w:t>, ПК-3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Pr="002B69F2" w:rsidRDefault="00AE73A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Default="00AE73A2" w:rsidP="00124AE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Демонстрация на компьютере</w:t>
            </w:r>
          </w:p>
        </w:tc>
      </w:tr>
      <w:tr w:rsidR="00AE73A2" w:rsidRPr="002B69F2" w:rsidTr="00B612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Default="00AE73A2" w:rsidP="00C668CE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Pr="0098724F" w:rsidRDefault="00AE73A2" w:rsidP="00C668CE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kern w:val="24"/>
                <w:szCs w:val="24"/>
              </w:rPr>
            </w:pPr>
            <w:r>
              <w:rPr>
                <w:kern w:val="24"/>
                <w:szCs w:val="24"/>
              </w:rPr>
              <w:t>Курсовой проект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73A2" w:rsidRDefault="00EC09D5" w:rsidP="00C668C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ПК-2</w:t>
            </w:r>
            <w:r w:rsidR="00C83AF2">
              <w:rPr>
                <w:szCs w:val="24"/>
              </w:rPr>
              <w:t>, ПК-3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Default="002B0F22" w:rsidP="00C668C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A2" w:rsidRDefault="002B0F22" w:rsidP="00124AE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Письменно и</w:t>
            </w:r>
          </w:p>
          <w:p w:rsidR="002B0F22" w:rsidRDefault="002B0F22" w:rsidP="00124AE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демонстрация на компьютере</w:t>
            </w:r>
          </w:p>
        </w:tc>
      </w:tr>
    </w:tbl>
    <w:p w:rsidR="003037B3" w:rsidRDefault="003037B3" w:rsidP="00421EA6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</w:p>
    <w:p w:rsidR="00C9744F" w:rsidRDefault="002B0F22" w:rsidP="00C9744F">
      <w:pPr>
        <w:pStyle w:val="Default"/>
        <w:widowControl w:val="0"/>
        <w:suppressAutoHyphens/>
        <w:autoSpaceDN/>
        <w:adjustRightInd/>
        <w:ind w:firstLine="720"/>
        <w:jc w:val="both"/>
        <w:rPr>
          <w:b/>
          <w:bCs/>
          <w:iCs/>
        </w:rPr>
      </w:pPr>
      <w:r>
        <w:rPr>
          <w:b/>
          <w:bCs/>
          <w:iCs/>
        </w:rPr>
        <w:br w:type="page"/>
      </w:r>
      <w:r w:rsidR="00C9744F">
        <w:rPr>
          <w:b/>
          <w:bCs/>
          <w:iCs/>
        </w:rPr>
        <w:t>Показатели и критерии обобщенных результатов обучения</w:t>
      </w:r>
    </w:p>
    <w:p w:rsidR="00C9744F" w:rsidRDefault="00C9744F" w:rsidP="00C9744F">
      <w:pPr>
        <w:pStyle w:val="Default"/>
        <w:widowControl w:val="0"/>
        <w:suppressAutoHyphens/>
        <w:autoSpaceDN/>
        <w:adjustRightInd/>
        <w:ind w:firstLine="720"/>
        <w:jc w:val="both"/>
        <w:rPr>
          <w:b/>
          <w:bCs/>
          <w:iCs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4068"/>
        <w:gridCol w:w="1440"/>
        <w:gridCol w:w="4063"/>
      </w:tblGrid>
      <w:tr w:rsidR="00340757" w:rsidTr="009F6648">
        <w:tc>
          <w:tcPr>
            <w:tcW w:w="4068" w:type="dxa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Результаты обучения по дисципл</w:t>
            </w:r>
            <w:r w:rsidRPr="00C71701">
              <w:rPr>
                <w:rFonts w:ascii="Times New Roman" w:hAnsi="Times New Roman"/>
                <w:szCs w:val="24"/>
              </w:rPr>
              <w:t>и</w:t>
            </w:r>
            <w:r w:rsidRPr="00C71701">
              <w:rPr>
                <w:rFonts w:ascii="Times New Roman" w:hAnsi="Times New Roman"/>
                <w:szCs w:val="24"/>
              </w:rPr>
              <w:t>не</w:t>
            </w:r>
          </w:p>
        </w:tc>
        <w:tc>
          <w:tcPr>
            <w:tcW w:w="1440" w:type="dxa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Показатели оценки р</w:t>
            </w:r>
            <w:r w:rsidRPr="00C71701">
              <w:rPr>
                <w:rFonts w:ascii="Times New Roman" w:hAnsi="Times New Roman"/>
                <w:szCs w:val="24"/>
              </w:rPr>
              <w:t>е</w:t>
            </w:r>
            <w:r w:rsidRPr="00C71701">
              <w:rPr>
                <w:rFonts w:ascii="Times New Roman" w:hAnsi="Times New Roman"/>
                <w:szCs w:val="24"/>
              </w:rPr>
              <w:t>зультата</w:t>
            </w:r>
          </w:p>
        </w:tc>
        <w:tc>
          <w:tcPr>
            <w:tcW w:w="4063" w:type="dxa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Критерии оценки результата</w:t>
            </w:r>
          </w:p>
        </w:tc>
      </w:tr>
      <w:tr w:rsidR="00340757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ПК-2.1</w:t>
            </w:r>
          </w:p>
          <w:p w:rsidR="00C9744F" w:rsidRP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 w:rsidRPr="00305A82">
              <w:rPr>
                <w:rFonts w:ascii="Times New Roman" w:hAnsi="Times New Roman"/>
                <w:bCs/>
                <w:iCs/>
              </w:rPr>
              <w:t>Создает промежуточные высокодетализированные трехмерные компьютерные модели анимационного кино</w:t>
            </w:r>
          </w:p>
        </w:tc>
        <w:tc>
          <w:tcPr>
            <w:tcW w:w="1440" w:type="dxa"/>
            <w:vAlign w:val="center"/>
          </w:tcPr>
          <w:p w:rsidR="00C9744F" w:rsidRPr="00283E51" w:rsidRDefault="00C9744F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/>
                <w:bCs/>
                <w:iCs/>
              </w:rPr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305A82" w:rsidRDefault="00305A82" w:rsidP="007B0BA2">
            <w:pPr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настроить данные для применения инструментальных средств моделирования</w:t>
            </w:r>
          </w:p>
          <w:p w:rsidR="00305A82" w:rsidRDefault="00305A82" w:rsidP="007B0BA2">
            <w:pPr>
              <w:rPr>
                <w:rFonts w:ascii="Times New Roman" w:hAnsi="Times New Roman"/>
                <w:szCs w:val="24"/>
              </w:rPr>
            </w:pPr>
          </w:p>
          <w:p w:rsidR="00C9744F" w:rsidRDefault="00305A82" w:rsidP="007B0BA2">
            <w:pPr>
              <w:rPr>
                <w:rFonts w:ascii="Times New Roman" w:hAnsi="Times New Roman"/>
                <w:szCs w:val="24"/>
              </w:rPr>
            </w:pPr>
            <w:r w:rsidRPr="00B3224E">
              <w:rPr>
                <w:rFonts w:ascii="Times New Roman" w:hAnsi="Times New Roman"/>
                <w:szCs w:val="24"/>
              </w:rPr>
              <w:t>грамотно формулировать собстве</w:t>
            </w:r>
            <w:r w:rsidRPr="00B3224E">
              <w:rPr>
                <w:rFonts w:ascii="Times New Roman" w:hAnsi="Times New Roman"/>
                <w:szCs w:val="24"/>
              </w:rPr>
              <w:t>н</w:t>
            </w:r>
            <w:r w:rsidRPr="00B3224E">
              <w:rPr>
                <w:rFonts w:ascii="Times New Roman" w:hAnsi="Times New Roman"/>
                <w:szCs w:val="24"/>
              </w:rPr>
              <w:t>ные фундаментальные и прикла</w:t>
            </w:r>
            <w:r w:rsidRPr="00B3224E">
              <w:rPr>
                <w:rFonts w:ascii="Times New Roman" w:hAnsi="Times New Roman"/>
                <w:szCs w:val="24"/>
              </w:rPr>
              <w:t>д</w:t>
            </w:r>
            <w:r w:rsidRPr="00B3224E">
              <w:rPr>
                <w:rFonts w:ascii="Times New Roman" w:hAnsi="Times New Roman"/>
                <w:szCs w:val="24"/>
              </w:rPr>
              <w:t>ные исследования в области тре</w:t>
            </w:r>
            <w:r w:rsidRPr="00B3224E">
              <w:rPr>
                <w:rFonts w:ascii="Times New Roman" w:hAnsi="Times New Roman"/>
                <w:szCs w:val="24"/>
              </w:rPr>
              <w:t>х</w:t>
            </w:r>
            <w:r w:rsidRPr="00B3224E">
              <w:rPr>
                <w:rFonts w:ascii="Times New Roman" w:hAnsi="Times New Roman"/>
                <w:szCs w:val="24"/>
              </w:rPr>
              <w:t>мерного м</w:t>
            </w:r>
            <w:r w:rsidRPr="00B3224E">
              <w:rPr>
                <w:rFonts w:ascii="Times New Roman" w:hAnsi="Times New Roman"/>
                <w:szCs w:val="24"/>
              </w:rPr>
              <w:t>о</w:t>
            </w:r>
            <w:r w:rsidRPr="00B3224E">
              <w:rPr>
                <w:rFonts w:ascii="Times New Roman" w:hAnsi="Times New Roman"/>
                <w:szCs w:val="24"/>
              </w:rPr>
              <w:t>делирования</w:t>
            </w:r>
          </w:p>
          <w:p w:rsidR="00305A82" w:rsidRDefault="00305A82" w:rsidP="007B0BA2">
            <w:pPr>
              <w:rPr>
                <w:rFonts w:ascii="Times New Roman" w:hAnsi="Times New Roman"/>
                <w:szCs w:val="24"/>
              </w:rPr>
            </w:pPr>
          </w:p>
          <w:p w:rsidR="00305A82" w:rsidRPr="00283E51" w:rsidRDefault="00305A82" w:rsidP="007B0BA2">
            <w:pPr>
              <w:rPr>
                <w:rFonts w:ascii="Times New Roman" w:hAnsi="Times New Roman"/>
                <w:szCs w:val="24"/>
              </w:rPr>
            </w:pPr>
            <w:r w:rsidRPr="00B3224E">
              <w:rPr>
                <w:rFonts w:ascii="Times New Roman" w:hAnsi="Times New Roman"/>
                <w:szCs w:val="24"/>
              </w:rPr>
              <w:t xml:space="preserve">продемонстрировать данные </w:t>
            </w:r>
            <w:r w:rsidRPr="00B3224E">
              <w:rPr>
                <w:rFonts w:ascii="Times New Roman" w:hAnsi="Times New Roman"/>
                <w:bCs/>
                <w:szCs w:val="24"/>
              </w:rPr>
              <w:t>ге</w:t>
            </w:r>
            <w:r w:rsidRPr="00B3224E">
              <w:rPr>
                <w:rFonts w:ascii="Times New Roman" w:hAnsi="Times New Roman"/>
                <w:bCs/>
                <w:szCs w:val="24"/>
              </w:rPr>
              <w:t>о</w:t>
            </w:r>
            <w:r w:rsidRPr="00B3224E">
              <w:rPr>
                <w:rFonts w:ascii="Times New Roman" w:hAnsi="Times New Roman"/>
                <w:bCs/>
                <w:szCs w:val="24"/>
              </w:rPr>
              <w:t>метрических, анатомических и ф</w:t>
            </w:r>
            <w:r w:rsidRPr="00B3224E">
              <w:rPr>
                <w:rFonts w:ascii="Times New Roman" w:hAnsi="Times New Roman"/>
                <w:bCs/>
                <w:szCs w:val="24"/>
              </w:rPr>
              <w:t>и</w:t>
            </w:r>
            <w:r w:rsidRPr="00B3224E">
              <w:rPr>
                <w:rFonts w:ascii="Times New Roman" w:hAnsi="Times New Roman"/>
                <w:bCs/>
                <w:szCs w:val="24"/>
              </w:rPr>
              <w:t>зических свойств персонажей и о</w:t>
            </w:r>
            <w:r w:rsidRPr="00B3224E">
              <w:rPr>
                <w:rFonts w:ascii="Times New Roman" w:hAnsi="Times New Roman"/>
                <w:bCs/>
                <w:szCs w:val="24"/>
              </w:rPr>
              <w:t>к</w:t>
            </w:r>
            <w:r w:rsidRPr="00B3224E">
              <w:rPr>
                <w:rFonts w:ascii="Times New Roman" w:hAnsi="Times New Roman"/>
                <w:bCs/>
                <w:szCs w:val="24"/>
              </w:rPr>
              <w:t>ружающих их предм</w:t>
            </w:r>
            <w:r w:rsidRPr="00B3224E">
              <w:rPr>
                <w:rFonts w:ascii="Times New Roman" w:hAnsi="Times New Roman"/>
                <w:bCs/>
                <w:szCs w:val="24"/>
              </w:rPr>
              <w:t>е</w:t>
            </w:r>
            <w:r w:rsidRPr="00B3224E">
              <w:rPr>
                <w:rFonts w:ascii="Times New Roman" w:hAnsi="Times New Roman"/>
                <w:bCs/>
                <w:szCs w:val="24"/>
              </w:rPr>
              <w:t>тов</w:t>
            </w:r>
            <w:r w:rsidRPr="00B3224E">
              <w:rPr>
                <w:rFonts w:ascii="Times New Roman" w:hAnsi="Times New Roman"/>
                <w:szCs w:val="24"/>
              </w:rPr>
              <w:t>;</w:t>
            </w:r>
          </w:p>
        </w:tc>
      </w:tr>
      <w:tr w:rsidR="00340757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ПК-2.2</w:t>
            </w:r>
          </w:p>
          <w:p w:rsidR="00C9744F" w:rsidRP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Создает финальные трехмерные компьютерные модели средней детализации для анимационного кино</w:t>
            </w:r>
          </w:p>
        </w:tc>
        <w:tc>
          <w:tcPr>
            <w:tcW w:w="1440" w:type="dxa"/>
            <w:vAlign w:val="center"/>
          </w:tcPr>
          <w:p w:rsidR="00C9744F" w:rsidRPr="00A92273" w:rsidRDefault="00C9744F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/>
                <w:bCs/>
                <w:iCs/>
              </w:rPr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обеспечить минимально возможное различие размеров соседних полигонов;</w:t>
            </w: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C9744F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красочно представлять свои р</w:t>
            </w:r>
            <w:r w:rsidRPr="00B3224E">
              <w:rPr>
                <w:rFonts w:ascii="Times New Roman" w:hAnsi="Times New Roman"/>
              </w:rPr>
              <w:t>е</w:t>
            </w:r>
            <w:r w:rsidRPr="00B3224E">
              <w:rPr>
                <w:rFonts w:ascii="Times New Roman" w:hAnsi="Times New Roman"/>
              </w:rPr>
              <w:t>зультаты трехмерного моделиров</w:t>
            </w:r>
            <w:r w:rsidRPr="00B3224E">
              <w:rPr>
                <w:rFonts w:ascii="Times New Roman" w:hAnsi="Times New Roman"/>
              </w:rPr>
              <w:t>а</w:t>
            </w:r>
            <w:r w:rsidRPr="00B3224E">
              <w:rPr>
                <w:rFonts w:ascii="Times New Roman" w:hAnsi="Times New Roman"/>
              </w:rPr>
              <w:t>ния инструментальными средс</w:t>
            </w:r>
            <w:r w:rsidRPr="00B3224E">
              <w:rPr>
                <w:rFonts w:ascii="Times New Roman" w:hAnsi="Times New Roman"/>
              </w:rPr>
              <w:t>т</w:t>
            </w:r>
            <w:r w:rsidRPr="00B3224E">
              <w:rPr>
                <w:rFonts w:ascii="Times New Roman" w:hAnsi="Times New Roman"/>
              </w:rPr>
              <w:t>вами компьютерной гр</w:t>
            </w:r>
            <w:r w:rsidRPr="00B3224E">
              <w:rPr>
                <w:rFonts w:ascii="Times New Roman" w:hAnsi="Times New Roman"/>
              </w:rPr>
              <w:t>а</w:t>
            </w:r>
            <w:r w:rsidRPr="00B3224E">
              <w:rPr>
                <w:rFonts w:ascii="Times New Roman" w:hAnsi="Times New Roman"/>
              </w:rPr>
              <w:t>фики</w:t>
            </w: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Pr="00A92273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/>
                <w:bCs/>
                <w:iCs/>
              </w:rPr>
            </w:pPr>
            <w:r w:rsidRPr="00B3224E">
              <w:rPr>
                <w:rFonts w:ascii="Times New Roman" w:hAnsi="Times New Roman"/>
              </w:rPr>
              <w:t>определить главные и второстепенные персонажи и предметы сюжета и этапы моделирования их геометрических и физических свойств;</w:t>
            </w:r>
          </w:p>
        </w:tc>
      </w:tr>
      <w:tr w:rsidR="00340757" w:rsidTr="009F6648">
        <w:tc>
          <w:tcPr>
            <w:tcW w:w="4068" w:type="dxa"/>
            <w:vAlign w:val="center"/>
          </w:tcPr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ПК-2.3</w:t>
            </w:r>
          </w:p>
          <w:p w:rsidR="00C9744F" w:rsidRP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Создает текстурные координаты трехмерной компьютерной модели анимационного кино</w:t>
            </w:r>
          </w:p>
        </w:tc>
        <w:tc>
          <w:tcPr>
            <w:tcW w:w="1440" w:type="dxa"/>
            <w:vAlign w:val="center"/>
          </w:tcPr>
          <w:p w:rsidR="00C9744F" w:rsidRDefault="00C9744F" w:rsidP="007B0BA2">
            <w:pPr>
              <w:pStyle w:val="Default"/>
              <w:widowControl w:val="0"/>
              <w:suppressAutoHyphens/>
              <w:autoSpaceDN/>
              <w:adjustRightInd/>
              <w:rPr>
                <w:b/>
                <w:bCs/>
                <w:iCs/>
              </w:rPr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C9744F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 xml:space="preserve">продемонстрировать данные для моделирования </w:t>
            </w:r>
            <w:r w:rsidRPr="00B3224E">
              <w:rPr>
                <w:rFonts w:ascii="Times New Roman" w:hAnsi="Times New Roman"/>
                <w:bCs/>
              </w:rPr>
              <w:t>поверхн</w:t>
            </w:r>
            <w:r w:rsidRPr="00B3224E">
              <w:rPr>
                <w:rFonts w:ascii="Times New Roman" w:hAnsi="Times New Roman"/>
                <w:bCs/>
              </w:rPr>
              <w:t>о</w:t>
            </w:r>
            <w:r w:rsidRPr="00B3224E">
              <w:rPr>
                <w:rFonts w:ascii="Times New Roman" w:hAnsi="Times New Roman"/>
                <w:bCs/>
              </w:rPr>
              <w:t>стных свойств персонажей и объектов о</w:t>
            </w:r>
            <w:r w:rsidRPr="00B3224E">
              <w:rPr>
                <w:rFonts w:ascii="Times New Roman" w:hAnsi="Times New Roman"/>
                <w:bCs/>
              </w:rPr>
              <w:t>к</w:t>
            </w:r>
            <w:r w:rsidRPr="00B3224E">
              <w:rPr>
                <w:rFonts w:ascii="Times New Roman" w:hAnsi="Times New Roman"/>
                <w:bCs/>
              </w:rPr>
              <w:t>ружающ</w:t>
            </w:r>
            <w:r w:rsidRPr="00B3224E">
              <w:rPr>
                <w:rFonts w:ascii="Times New Roman" w:hAnsi="Times New Roman"/>
                <w:bCs/>
              </w:rPr>
              <w:t>е</w:t>
            </w:r>
            <w:r w:rsidRPr="00B3224E">
              <w:rPr>
                <w:rFonts w:ascii="Times New Roman" w:hAnsi="Times New Roman"/>
                <w:bCs/>
              </w:rPr>
              <w:t>го мира с помощью света, материалов, текстур и ча</w:t>
            </w:r>
            <w:r w:rsidRPr="00B3224E">
              <w:rPr>
                <w:rFonts w:ascii="Times New Roman" w:hAnsi="Times New Roman"/>
                <w:bCs/>
              </w:rPr>
              <w:t>с</w:t>
            </w:r>
            <w:r w:rsidRPr="00B3224E">
              <w:rPr>
                <w:rFonts w:ascii="Times New Roman" w:hAnsi="Times New Roman"/>
                <w:bCs/>
              </w:rPr>
              <w:t>тиц</w:t>
            </w:r>
            <w:r w:rsidRPr="00B3224E">
              <w:rPr>
                <w:rFonts w:ascii="Times New Roman" w:hAnsi="Times New Roman"/>
              </w:rPr>
              <w:t>;</w:t>
            </w: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b/>
                <w:bCs/>
                <w:iCs/>
              </w:rPr>
            </w:pPr>
            <w:r w:rsidRPr="00B3224E">
              <w:rPr>
                <w:rFonts w:ascii="Times New Roman" w:hAnsi="Times New Roman"/>
              </w:rPr>
              <w:t>продемонстрировать данные, соо</w:t>
            </w:r>
            <w:r w:rsidRPr="00B3224E">
              <w:rPr>
                <w:rFonts w:ascii="Times New Roman" w:hAnsi="Times New Roman"/>
              </w:rPr>
              <w:t>т</w:t>
            </w:r>
            <w:r w:rsidRPr="00B3224E">
              <w:rPr>
                <w:rFonts w:ascii="Times New Roman" w:hAnsi="Times New Roman"/>
              </w:rPr>
              <w:t>ветствующие типажу персон</w:t>
            </w:r>
            <w:r w:rsidRPr="00B3224E">
              <w:rPr>
                <w:rFonts w:ascii="Times New Roman" w:hAnsi="Times New Roman"/>
              </w:rPr>
              <w:t>а</w:t>
            </w:r>
            <w:r w:rsidRPr="00B3224E">
              <w:rPr>
                <w:rFonts w:ascii="Times New Roman" w:hAnsi="Times New Roman"/>
              </w:rPr>
              <w:t xml:space="preserve">жей </w:t>
            </w:r>
            <w:r w:rsidRPr="00B3224E">
              <w:rPr>
                <w:rFonts w:ascii="Times New Roman" w:hAnsi="Times New Roman"/>
                <w:bCs/>
              </w:rPr>
              <w:t>и окружающим их предм</w:t>
            </w:r>
            <w:r w:rsidRPr="00B3224E">
              <w:rPr>
                <w:rFonts w:ascii="Times New Roman" w:hAnsi="Times New Roman"/>
                <w:bCs/>
              </w:rPr>
              <w:t>е</w:t>
            </w:r>
            <w:r w:rsidRPr="00B3224E">
              <w:rPr>
                <w:rFonts w:ascii="Times New Roman" w:hAnsi="Times New Roman"/>
                <w:bCs/>
              </w:rPr>
              <w:t>там</w:t>
            </w:r>
          </w:p>
        </w:tc>
      </w:tr>
      <w:tr w:rsidR="00053CE8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ПК-3.1</w:t>
            </w:r>
          </w:p>
          <w:p w:rsidR="00053CE8" w:rsidRP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Создает компьютерную систему движений и деформаций для трехмерных компьютерных моделей анимационного кино</w:t>
            </w:r>
          </w:p>
        </w:tc>
        <w:tc>
          <w:tcPr>
            <w:tcW w:w="1440" w:type="dxa"/>
            <w:vAlign w:val="center"/>
          </w:tcPr>
          <w:p w:rsidR="00053CE8" w:rsidRDefault="00053CE8" w:rsidP="00AD6F05">
            <w:pPr>
              <w:pStyle w:val="Default"/>
              <w:widowControl w:val="0"/>
              <w:suppressAutoHyphens/>
              <w:autoSpaceDN/>
              <w:adjustRightInd/>
              <w:rPr>
                <w:b/>
                <w:bCs/>
                <w:iCs/>
              </w:rPr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053CE8" w:rsidRDefault="00305A82" w:rsidP="00AD1B38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достичь реалистичного отображения персонажей и объектов</w:t>
            </w:r>
          </w:p>
          <w:p w:rsidR="00305A82" w:rsidRDefault="00305A82" w:rsidP="00AD1B38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Default="00305A82" w:rsidP="00AD1B38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продемонстрировать реалистичные результаты настройки свойств</w:t>
            </w:r>
          </w:p>
          <w:p w:rsidR="00305A82" w:rsidRDefault="00305A82" w:rsidP="00AD1B38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Default="00305A82" w:rsidP="00AD1B38">
            <w:pPr>
              <w:pStyle w:val="Default"/>
              <w:widowControl w:val="0"/>
              <w:suppressAutoHyphens/>
              <w:autoSpaceDN/>
              <w:adjustRightInd/>
              <w:rPr>
                <w:b/>
                <w:bCs/>
                <w:iCs/>
              </w:rPr>
            </w:pPr>
            <w:r w:rsidRPr="00B3224E">
              <w:rPr>
                <w:rFonts w:ascii="Times New Roman" w:hAnsi="Times New Roman"/>
              </w:rPr>
              <w:t>продемонстрировать знание способов постановки типовых задач для разных этапов моделирования.</w:t>
            </w:r>
          </w:p>
        </w:tc>
      </w:tr>
      <w:tr w:rsidR="00053CE8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ПК-3.2</w:t>
            </w: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ПК-3.3</w:t>
            </w:r>
          </w:p>
          <w:p w:rsid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053CE8" w:rsidRPr="00305A82" w:rsidRDefault="00305A82" w:rsidP="007B0BA2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Определяет связи между участками поверхности трехмерной компьютерной модели анимационного кино и частями виртуального скелета</w:t>
            </w:r>
          </w:p>
        </w:tc>
        <w:tc>
          <w:tcPr>
            <w:tcW w:w="1440" w:type="dxa"/>
            <w:vAlign w:val="center"/>
          </w:tcPr>
          <w:p w:rsidR="00053CE8" w:rsidRPr="00283E51" w:rsidRDefault="00053CE8" w:rsidP="007B0BA2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053CE8" w:rsidRPr="00283E51" w:rsidRDefault="00305A82" w:rsidP="00A71CE5">
            <w:pPr>
              <w:pStyle w:val="Default"/>
              <w:widowControl w:val="0"/>
              <w:suppressAutoHyphens/>
              <w:autoSpaceDN/>
              <w:adjustRightInd/>
            </w:pPr>
            <w:r w:rsidRPr="00B3224E">
              <w:rPr>
                <w:rFonts w:ascii="Times New Roman" w:hAnsi="Times New Roman"/>
              </w:rPr>
              <w:t>просистематизировать данные пе</w:t>
            </w:r>
            <w:r w:rsidRPr="00B3224E">
              <w:rPr>
                <w:rFonts w:ascii="Times New Roman" w:hAnsi="Times New Roman"/>
              </w:rPr>
              <w:t>р</w:t>
            </w:r>
            <w:r w:rsidRPr="00B3224E">
              <w:rPr>
                <w:rFonts w:ascii="Times New Roman" w:hAnsi="Times New Roman"/>
              </w:rPr>
              <w:t>сонажей и объектов для ра</w:t>
            </w:r>
            <w:r w:rsidRPr="00B3224E">
              <w:rPr>
                <w:rFonts w:ascii="Times New Roman" w:hAnsi="Times New Roman"/>
              </w:rPr>
              <w:t>з</w:t>
            </w:r>
            <w:r w:rsidRPr="00B3224E">
              <w:rPr>
                <w:rFonts w:ascii="Times New Roman" w:hAnsi="Times New Roman"/>
              </w:rPr>
              <w:t>личных окон и этапов моделир</w:t>
            </w:r>
            <w:r w:rsidRPr="00B3224E">
              <w:rPr>
                <w:rFonts w:ascii="Times New Roman" w:hAnsi="Times New Roman"/>
              </w:rPr>
              <w:t>о</w:t>
            </w:r>
            <w:r w:rsidRPr="00B3224E">
              <w:rPr>
                <w:rFonts w:ascii="Times New Roman" w:hAnsi="Times New Roman"/>
              </w:rPr>
              <w:t>вания;</w:t>
            </w:r>
          </w:p>
        </w:tc>
      </w:tr>
      <w:tr w:rsidR="00316207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ПК-3.4</w:t>
            </w:r>
          </w:p>
          <w:p w:rsid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16207" w:rsidRP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Создает системы коррекции деформаций поверхности трехмерных компьютерных моделей анимационного кино</w:t>
            </w:r>
          </w:p>
        </w:tc>
        <w:tc>
          <w:tcPr>
            <w:tcW w:w="1440" w:type="dxa"/>
            <w:vAlign w:val="center"/>
          </w:tcPr>
          <w:p w:rsidR="00316207" w:rsidRPr="00283E51" w:rsidRDefault="00316207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продемонстрировать максимально возможное сходство формы модели и оригинала</w:t>
            </w:r>
          </w:p>
          <w:p w:rsid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16207" w:rsidRPr="00283E51" w:rsidRDefault="00305A82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B3224E">
              <w:rPr>
                <w:rFonts w:ascii="Times New Roman" w:hAnsi="Times New Roman"/>
              </w:rPr>
              <w:t>продемонстрировать реалисти</w:t>
            </w:r>
            <w:r w:rsidRPr="00B3224E">
              <w:rPr>
                <w:rFonts w:ascii="Times New Roman" w:hAnsi="Times New Roman"/>
              </w:rPr>
              <w:t>ч</w:t>
            </w:r>
            <w:r w:rsidRPr="00B3224E">
              <w:rPr>
                <w:rFonts w:ascii="Times New Roman" w:hAnsi="Times New Roman"/>
              </w:rPr>
              <w:t>ное отображение свойств перс</w:t>
            </w:r>
            <w:r w:rsidRPr="00B3224E">
              <w:rPr>
                <w:rFonts w:ascii="Times New Roman" w:hAnsi="Times New Roman"/>
              </w:rPr>
              <w:t>о</w:t>
            </w:r>
            <w:r w:rsidRPr="00B3224E">
              <w:rPr>
                <w:rFonts w:ascii="Times New Roman" w:hAnsi="Times New Roman"/>
              </w:rPr>
              <w:t>нажей и объектов на всех этапах моделир</w:t>
            </w:r>
            <w:r w:rsidRPr="00B3224E">
              <w:rPr>
                <w:rFonts w:ascii="Times New Roman" w:hAnsi="Times New Roman"/>
              </w:rPr>
              <w:t>о</w:t>
            </w:r>
            <w:r w:rsidRPr="00B3224E">
              <w:rPr>
                <w:rFonts w:ascii="Times New Roman" w:hAnsi="Times New Roman"/>
              </w:rPr>
              <w:t>вания.</w:t>
            </w:r>
          </w:p>
        </w:tc>
      </w:tr>
      <w:tr w:rsidR="00DB1D76" w:rsidTr="009F6648">
        <w:tc>
          <w:tcPr>
            <w:tcW w:w="4068" w:type="dxa"/>
            <w:vAlign w:val="center"/>
          </w:tcPr>
          <w:p w:rsidR="00305A82" w:rsidRDefault="00305A82" w:rsidP="00305A8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ПК-3.5</w:t>
            </w:r>
          </w:p>
          <w:p w:rsid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DB1D76" w:rsidRP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bCs/>
                <w:iCs/>
              </w:rPr>
            </w:pPr>
            <w:r w:rsidRPr="00305A82">
              <w:rPr>
                <w:rFonts w:ascii="Times New Roman" w:hAnsi="Times New Roman"/>
              </w:rPr>
              <w:t>Создает инструменты автоматизации процессов подготовки трехмерных компьютерных моделей к анимации с помощью скриптовых языков программирования</w:t>
            </w:r>
          </w:p>
        </w:tc>
        <w:tc>
          <w:tcPr>
            <w:tcW w:w="1440" w:type="dxa"/>
            <w:vAlign w:val="center"/>
          </w:tcPr>
          <w:p w:rsidR="00DB1D76" w:rsidRPr="00283E51" w:rsidRDefault="00DB1D76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4063" w:type="dxa"/>
            <w:vAlign w:val="center"/>
          </w:tcPr>
          <w:p w:rsidR="00DB1D76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  <w:r w:rsidRPr="00B3224E">
              <w:rPr>
                <w:rFonts w:ascii="Times New Roman" w:hAnsi="Times New Roman"/>
              </w:rPr>
              <w:t>совершенствовать и расш</w:t>
            </w:r>
            <w:r w:rsidRPr="00B3224E">
              <w:rPr>
                <w:rFonts w:ascii="Times New Roman" w:hAnsi="Times New Roman"/>
              </w:rPr>
              <w:t>и</w:t>
            </w:r>
            <w:r w:rsidRPr="00B3224E">
              <w:rPr>
                <w:rFonts w:ascii="Times New Roman" w:hAnsi="Times New Roman"/>
              </w:rPr>
              <w:t>рять функциональные возможности инс</w:t>
            </w:r>
            <w:r w:rsidRPr="00B3224E">
              <w:rPr>
                <w:rFonts w:ascii="Times New Roman" w:hAnsi="Times New Roman"/>
              </w:rPr>
              <w:t>т</w:t>
            </w:r>
            <w:r w:rsidRPr="00B3224E">
              <w:rPr>
                <w:rFonts w:ascii="Times New Roman" w:hAnsi="Times New Roman"/>
              </w:rPr>
              <w:t>рументальных средств компьюте</w:t>
            </w:r>
            <w:r w:rsidRPr="00B3224E">
              <w:rPr>
                <w:rFonts w:ascii="Times New Roman" w:hAnsi="Times New Roman"/>
              </w:rPr>
              <w:t>р</w:t>
            </w:r>
            <w:r w:rsidRPr="00B3224E">
              <w:rPr>
                <w:rFonts w:ascii="Times New Roman" w:hAnsi="Times New Roman"/>
              </w:rPr>
              <w:t>ной графики с помощью дополн</w:t>
            </w:r>
            <w:r w:rsidRPr="00B3224E">
              <w:rPr>
                <w:rFonts w:ascii="Times New Roman" w:hAnsi="Times New Roman"/>
              </w:rPr>
              <w:t>и</w:t>
            </w:r>
            <w:r w:rsidRPr="00B3224E">
              <w:rPr>
                <w:rFonts w:ascii="Times New Roman" w:hAnsi="Times New Roman"/>
              </w:rPr>
              <w:t>тельных плагинов;</w:t>
            </w:r>
          </w:p>
          <w:p w:rsidR="00305A82" w:rsidRDefault="00305A82" w:rsidP="00D63E3A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</w:rPr>
            </w:pPr>
          </w:p>
          <w:p w:rsidR="00305A82" w:rsidRPr="00283E51" w:rsidRDefault="00305A82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B3224E">
              <w:rPr>
                <w:rFonts w:ascii="Times New Roman" w:hAnsi="Times New Roman"/>
              </w:rPr>
              <w:t xml:space="preserve">свободно ориентироваться в </w:t>
            </w:r>
            <w:r w:rsidRPr="00B3224E">
              <w:rPr>
                <w:rFonts w:ascii="Times New Roman" w:hAnsi="Times New Roman"/>
                <w:bCs/>
              </w:rPr>
              <w:t>инте</w:t>
            </w:r>
            <w:r w:rsidRPr="00B3224E">
              <w:rPr>
                <w:rFonts w:ascii="Times New Roman" w:hAnsi="Times New Roman"/>
                <w:bCs/>
              </w:rPr>
              <w:t>р</w:t>
            </w:r>
            <w:r w:rsidRPr="00B3224E">
              <w:rPr>
                <w:rFonts w:ascii="Times New Roman" w:hAnsi="Times New Roman"/>
                <w:bCs/>
              </w:rPr>
              <w:t>нет страницах профессиональных сообществ художников кино и тел</w:t>
            </w:r>
            <w:r w:rsidRPr="00B3224E">
              <w:rPr>
                <w:rFonts w:ascii="Times New Roman" w:hAnsi="Times New Roman"/>
                <w:bCs/>
              </w:rPr>
              <w:t>е</w:t>
            </w:r>
            <w:r w:rsidRPr="00B3224E">
              <w:rPr>
                <w:rFonts w:ascii="Times New Roman" w:hAnsi="Times New Roman"/>
                <w:bCs/>
              </w:rPr>
              <w:t>видения</w:t>
            </w:r>
          </w:p>
        </w:tc>
      </w:tr>
    </w:tbl>
    <w:p w:rsidR="007B0BA2" w:rsidRDefault="007B0BA2" w:rsidP="00421EA6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</w:p>
    <w:p w:rsidR="001A434E" w:rsidRPr="00166F2C" w:rsidRDefault="001A434E" w:rsidP="001A434E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  <w:r w:rsidRPr="00166F2C">
        <w:rPr>
          <w:rStyle w:val="23"/>
          <w:b/>
          <w:color w:val="000000"/>
          <w:szCs w:val="24"/>
        </w:rPr>
        <w:t>Критерии оценивания компетенций (результатов)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1) Уровень усвоения материала, предусмотренного программой.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2) Умение анализировать материал, устанавливать причинно-следственные связи.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3) Качество ответа на вопросы: полнота, аргументированность, убежденность, л</w:t>
      </w:r>
      <w:r w:rsidRPr="001B348A">
        <w:rPr>
          <w:rStyle w:val="23"/>
          <w:color w:val="000000"/>
          <w:szCs w:val="24"/>
        </w:rPr>
        <w:t>о</w:t>
      </w:r>
      <w:r w:rsidRPr="001B348A">
        <w:rPr>
          <w:rStyle w:val="23"/>
          <w:color w:val="000000"/>
          <w:szCs w:val="24"/>
        </w:rPr>
        <w:t>гичность.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4) Содержательная сторона и качество материалов, приведенных в отчетах студе</w:t>
      </w:r>
      <w:r w:rsidRPr="001B348A">
        <w:rPr>
          <w:rStyle w:val="23"/>
          <w:color w:val="000000"/>
          <w:szCs w:val="24"/>
        </w:rPr>
        <w:t>н</w:t>
      </w:r>
      <w:r w:rsidRPr="001B348A">
        <w:rPr>
          <w:rStyle w:val="23"/>
          <w:color w:val="000000"/>
          <w:szCs w:val="24"/>
        </w:rPr>
        <w:t xml:space="preserve">та по </w:t>
      </w:r>
      <w:r w:rsidR="00367D84">
        <w:rPr>
          <w:rStyle w:val="23"/>
          <w:color w:val="000000"/>
          <w:szCs w:val="24"/>
        </w:rPr>
        <w:t>практическим занятиям</w:t>
      </w:r>
      <w:r w:rsidRPr="001B348A">
        <w:rPr>
          <w:rStyle w:val="23"/>
          <w:color w:val="000000"/>
          <w:szCs w:val="24"/>
        </w:rPr>
        <w:t>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5) Использование дополнительной литературы при подготовке ответов.</w:t>
      </w:r>
    </w:p>
    <w:p w:rsidR="001A434E" w:rsidRPr="001B348A" w:rsidRDefault="001A434E" w:rsidP="001A434E">
      <w:pPr>
        <w:spacing w:after="0" w:line="240" w:lineRule="auto"/>
        <w:jc w:val="both"/>
        <w:outlineLvl w:val="1"/>
        <w:rPr>
          <w:b/>
          <w:color w:val="000000"/>
          <w:szCs w:val="24"/>
          <w:lang w:eastAsia="ru-RU"/>
        </w:rPr>
      </w:pP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color w:val="000000"/>
          <w:szCs w:val="24"/>
          <w:lang w:eastAsia="ru-RU"/>
        </w:rPr>
        <w:t xml:space="preserve">Уровень освоения сформированности </w:t>
      </w:r>
      <w:r>
        <w:rPr>
          <w:color w:val="000000"/>
          <w:szCs w:val="24"/>
          <w:lang w:eastAsia="ru-RU"/>
        </w:rPr>
        <w:t xml:space="preserve">текущих </w:t>
      </w:r>
      <w:r w:rsidRPr="001B348A">
        <w:rPr>
          <w:color w:val="000000"/>
          <w:szCs w:val="24"/>
          <w:lang w:eastAsia="ru-RU"/>
        </w:rPr>
        <w:t>знаний, умений и навыков по ди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циплине оценивается в форме бальной отметки: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«Отлично» </w:t>
      </w:r>
      <w:r w:rsidRPr="001B348A">
        <w:rPr>
          <w:color w:val="000000"/>
          <w:szCs w:val="24"/>
          <w:lang w:eastAsia="ru-RU"/>
        </w:rPr>
        <w:t>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</w:t>
      </w:r>
      <w:r w:rsidRPr="001B348A">
        <w:rPr>
          <w:color w:val="000000"/>
          <w:szCs w:val="24"/>
          <w:lang w:eastAsia="ru-RU"/>
        </w:rPr>
        <w:t>е</w:t>
      </w:r>
      <w:r w:rsidRPr="001B348A">
        <w:rPr>
          <w:color w:val="000000"/>
          <w:szCs w:val="24"/>
          <w:lang w:eastAsia="ru-RU"/>
        </w:rPr>
        <w:t>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«Хорошо» </w:t>
      </w:r>
      <w:r w:rsidRPr="001B348A">
        <w:rPr>
          <w:color w:val="000000"/>
          <w:szCs w:val="24"/>
          <w:lang w:eastAsia="ru-RU"/>
        </w:rPr>
        <w:t>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циплине и способным к их самостоятельному пополнению и обновлению в ходе дальне</w:t>
      </w:r>
      <w:r w:rsidRPr="001B348A">
        <w:rPr>
          <w:color w:val="000000"/>
          <w:szCs w:val="24"/>
          <w:lang w:eastAsia="ru-RU"/>
        </w:rPr>
        <w:t>й</w:t>
      </w:r>
      <w:r w:rsidRPr="001B348A">
        <w:rPr>
          <w:color w:val="000000"/>
          <w:szCs w:val="24"/>
          <w:lang w:eastAsia="ru-RU"/>
        </w:rPr>
        <w:t>шей учебной работы и профессиональной деятельности.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«Удовлетворительно» </w:t>
      </w:r>
      <w:r w:rsidRPr="001B348A">
        <w:rPr>
          <w:color w:val="000000"/>
          <w:szCs w:val="24"/>
          <w:lang w:eastAsia="ru-RU"/>
        </w:rPr>
        <w:t>заслуживает студент, обнаруживший знания основного учебно-программного материала в объеме, необходимом для дальнейшей учебы и пре</w:t>
      </w:r>
      <w:r w:rsidRPr="001B348A">
        <w:rPr>
          <w:color w:val="000000"/>
          <w:szCs w:val="24"/>
          <w:lang w:eastAsia="ru-RU"/>
        </w:rPr>
        <w:t>д</w:t>
      </w:r>
      <w:r w:rsidRPr="001B348A">
        <w:rPr>
          <w:color w:val="000000"/>
          <w:szCs w:val="24"/>
          <w:lang w:eastAsia="ru-RU"/>
        </w:rPr>
        <w:t>стоящей работы по специальности, справляющийся с выполнением заданий, предусмо</w:t>
      </w:r>
      <w:r w:rsidRPr="001B348A">
        <w:rPr>
          <w:color w:val="000000"/>
          <w:szCs w:val="24"/>
          <w:lang w:eastAsia="ru-RU"/>
        </w:rPr>
        <w:t>т</w:t>
      </w:r>
      <w:r w:rsidRPr="001B348A">
        <w:rPr>
          <w:color w:val="000000"/>
          <w:szCs w:val="24"/>
          <w:lang w:eastAsia="ru-RU"/>
        </w:rPr>
        <w:t>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</w:t>
      </w:r>
      <w:r w:rsidRPr="001B348A">
        <w:rPr>
          <w:color w:val="000000"/>
          <w:szCs w:val="24"/>
          <w:lang w:eastAsia="ru-RU"/>
        </w:rPr>
        <w:t>о</w:t>
      </w:r>
      <w:r w:rsidRPr="001B348A">
        <w:rPr>
          <w:color w:val="000000"/>
          <w:szCs w:val="24"/>
          <w:lang w:eastAsia="ru-RU"/>
        </w:rPr>
        <w:t>грешности в ответе на экзамене и при выполнении экзаменационных заданий, но обл</w:t>
      </w:r>
      <w:r w:rsidRPr="001B348A">
        <w:rPr>
          <w:color w:val="000000"/>
          <w:szCs w:val="24"/>
          <w:lang w:eastAsia="ru-RU"/>
        </w:rPr>
        <w:t>а</w:t>
      </w:r>
      <w:r w:rsidRPr="001B348A">
        <w:rPr>
          <w:color w:val="000000"/>
          <w:szCs w:val="24"/>
          <w:lang w:eastAsia="ru-RU"/>
        </w:rPr>
        <w:t>дающим необходимыми знаниями для их устранения под руководством преподавателя.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«Неудовлетворительно» </w:t>
      </w:r>
      <w:r w:rsidRPr="001B348A">
        <w:rPr>
          <w:color w:val="000000"/>
          <w:szCs w:val="24"/>
          <w:lang w:eastAsia="ru-RU"/>
        </w:rPr>
        <w:t>выставляется студенту, обнаружившему пробелы в зн</w:t>
      </w:r>
      <w:r w:rsidRPr="001B348A">
        <w:rPr>
          <w:color w:val="000000"/>
          <w:szCs w:val="24"/>
          <w:lang w:eastAsia="ru-RU"/>
        </w:rPr>
        <w:t>а</w:t>
      </w:r>
      <w:r w:rsidRPr="001B348A">
        <w:rPr>
          <w:color w:val="000000"/>
          <w:szCs w:val="24"/>
          <w:lang w:eastAsia="ru-RU"/>
        </w:rPr>
        <w:t>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</w:t>
      </w:r>
      <w:r w:rsidRPr="001B348A">
        <w:rPr>
          <w:color w:val="000000"/>
          <w:szCs w:val="24"/>
          <w:lang w:eastAsia="ru-RU"/>
        </w:rPr>
        <w:t>о</w:t>
      </w:r>
      <w:r w:rsidRPr="001B348A">
        <w:rPr>
          <w:color w:val="000000"/>
          <w:szCs w:val="24"/>
          <w:lang w:eastAsia="ru-RU"/>
        </w:rPr>
        <w:t>рительно»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</w:t>
      </w:r>
      <w:r w:rsidRPr="001B348A">
        <w:rPr>
          <w:color w:val="000000"/>
          <w:szCs w:val="24"/>
          <w:lang w:eastAsia="ru-RU"/>
        </w:rPr>
        <w:t>т</w:t>
      </w:r>
      <w:r w:rsidRPr="001B348A">
        <w:rPr>
          <w:color w:val="000000"/>
          <w:szCs w:val="24"/>
          <w:lang w:eastAsia="ru-RU"/>
        </w:rPr>
        <w:t>ветствующей дисциплине.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>Оценка «зачтено» </w:t>
      </w:r>
      <w:r w:rsidRPr="001B348A">
        <w:rPr>
          <w:color w:val="000000"/>
          <w:szCs w:val="24"/>
          <w:lang w:eastAsia="ru-RU"/>
        </w:rPr>
        <w:t>выставляется студенту, который прочно усвоил предусмотре</w:t>
      </w:r>
      <w:r w:rsidRPr="001B348A">
        <w:rPr>
          <w:color w:val="000000"/>
          <w:szCs w:val="24"/>
          <w:lang w:eastAsia="ru-RU"/>
        </w:rPr>
        <w:t>н</w:t>
      </w:r>
      <w:r w:rsidRPr="001B348A">
        <w:rPr>
          <w:color w:val="000000"/>
          <w:szCs w:val="24"/>
          <w:lang w:eastAsia="ru-RU"/>
        </w:rPr>
        <w:t>ный программный материал; правильно, аргументировано ответил на все вопросы, с пр</w:t>
      </w:r>
      <w:r w:rsidRPr="001B348A">
        <w:rPr>
          <w:color w:val="000000"/>
          <w:szCs w:val="24"/>
          <w:lang w:eastAsia="ru-RU"/>
        </w:rPr>
        <w:t>и</w:t>
      </w:r>
      <w:r w:rsidRPr="001B348A">
        <w:rPr>
          <w:color w:val="000000"/>
          <w:szCs w:val="24"/>
          <w:lang w:eastAsia="ru-RU"/>
        </w:rPr>
        <w:t>ведением примеров; показал глубокие систематизированные знания, владеет приемами рассуждения и сопоставляет материал из разных источников: теорию связывает с практ</w:t>
      </w:r>
      <w:r w:rsidRPr="001B348A">
        <w:rPr>
          <w:color w:val="000000"/>
          <w:szCs w:val="24"/>
          <w:lang w:eastAsia="ru-RU"/>
        </w:rPr>
        <w:t>и</w:t>
      </w:r>
      <w:r w:rsidRPr="001B348A">
        <w:rPr>
          <w:color w:val="000000"/>
          <w:szCs w:val="24"/>
          <w:lang w:eastAsia="ru-RU"/>
        </w:rPr>
        <w:t>кой, другими темами данного курса, других изучаемых предметов; без ошибок выполнил практическое задание.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color w:val="000000"/>
          <w:szCs w:val="24"/>
          <w:lang w:eastAsia="ru-RU"/>
        </w:rPr>
        <w:t>Дополнительным условием получения оценки «зачтено» могут стать хорошие у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пехи при выполнении самостоятельной работы</w:t>
      </w:r>
      <w:r>
        <w:rPr>
          <w:color w:val="000000"/>
          <w:szCs w:val="24"/>
          <w:lang w:eastAsia="ru-RU"/>
        </w:rPr>
        <w:t xml:space="preserve"> и лабораторных работ</w:t>
      </w:r>
      <w:r w:rsidRPr="001B348A">
        <w:rPr>
          <w:color w:val="000000"/>
          <w:szCs w:val="24"/>
          <w:lang w:eastAsia="ru-RU"/>
        </w:rPr>
        <w:t>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color w:val="000000"/>
          <w:szCs w:val="24"/>
          <w:lang w:eastAsia="ru-RU"/>
        </w:rPr>
        <w:t>Оценка «не зачтено»</w:t>
      </w:r>
      <w:r w:rsidRPr="001B348A">
        <w:rPr>
          <w:color w:val="000000"/>
          <w:szCs w:val="24"/>
          <w:lang w:eastAsia="ru-RU"/>
        </w:rPr>
        <w:t xml:space="preserve"> выставляется студенту, который не </w:t>
      </w:r>
      <w:r>
        <w:rPr>
          <w:color w:val="000000"/>
          <w:szCs w:val="24"/>
          <w:lang w:eastAsia="ru-RU"/>
        </w:rPr>
        <w:t>справился с итоговым заданием и не имеет систематических хороших оценок на лабораторных работах</w:t>
      </w:r>
      <w:r w:rsidRPr="001B348A">
        <w:rPr>
          <w:color w:val="000000"/>
          <w:szCs w:val="24"/>
          <w:lang w:eastAsia="ru-RU"/>
        </w:rPr>
        <w:t xml:space="preserve">. </w:t>
      </w:r>
    </w:p>
    <w:p w:rsidR="00421EA6" w:rsidRDefault="00421EA6" w:rsidP="00421EA6">
      <w:pPr>
        <w:pStyle w:val="72"/>
        <w:shd w:val="clear" w:color="auto" w:fill="auto"/>
        <w:spacing w:before="0" w:after="0" w:line="240" w:lineRule="auto"/>
        <w:ind w:firstLine="708"/>
        <w:jc w:val="both"/>
        <w:rPr>
          <w:rStyle w:val="71"/>
          <w:b/>
          <w:color w:val="000000"/>
          <w:szCs w:val="24"/>
        </w:rPr>
      </w:pPr>
    </w:p>
    <w:p w:rsidR="00347F88" w:rsidRPr="007D4D94" w:rsidRDefault="00B702C6" w:rsidP="00421EA6">
      <w:pPr>
        <w:pStyle w:val="72"/>
        <w:shd w:val="clear" w:color="auto" w:fill="auto"/>
        <w:spacing w:before="0" w:after="0" w:line="240" w:lineRule="auto"/>
        <w:ind w:firstLine="708"/>
        <w:jc w:val="both"/>
        <w:rPr>
          <w:i w:val="0"/>
          <w:color w:val="000000"/>
          <w:szCs w:val="24"/>
          <w:shd w:val="clear" w:color="auto" w:fill="FFFFFF"/>
        </w:rPr>
      </w:pPr>
      <w:r>
        <w:rPr>
          <w:rStyle w:val="71"/>
          <w:b/>
          <w:color w:val="000000"/>
          <w:szCs w:val="24"/>
        </w:rPr>
        <w:br w:type="page"/>
      </w:r>
      <w:r w:rsidR="00347F88" w:rsidRPr="001B348A">
        <w:rPr>
          <w:rStyle w:val="71"/>
          <w:b/>
          <w:color w:val="000000"/>
          <w:szCs w:val="24"/>
        </w:rPr>
        <w:t>Типовые контрольные задания или иные материалы</w:t>
      </w:r>
    </w:p>
    <w:p w:rsidR="001A434E" w:rsidRPr="00B82CD8" w:rsidRDefault="001A434E" w:rsidP="001A434E">
      <w:pPr>
        <w:pStyle w:val="72"/>
        <w:shd w:val="clear" w:color="auto" w:fill="auto"/>
        <w:tabs>
          <w:tab w:val="left" w:pos="646"/>
        </w:tabs>
        <w:spacing w:before="0" w:after="0" w:line="240" w:lineRule="auto"/>
        <w:ind w:firstLine="0"/>
        <w:jc w:val="both"/>
        <w:rPr>
          <w:i w:val="0"/>
          <w:szCs w:val="24"/>
        </w:rPr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1B348A">
        <w:rPr>
          <w:b/>
          <w:bCs/>
          <w:color w:val="000000"/>
          <w:spacing w:val="-2"/>
          <w:szCs w:val="24"/>
        </w:rPr>
        <w:t xml:space="preserve">Перечень </w:t>
      </w:r>
      <w:r w:rsidR="00470FAB">
        <w:rPr>
          <w:b/>
          <w:bCs/>
          <w:color w:val="000000"/>
          <w:spacing w:val="-2"/>
          <w:szCs w:val="24"/>
        </w:rPr>
        <w:t>практических занятий</w:t>
      </w:r>
      <w:r w:rsidRPr="001B348A">
        <w:rPr>
          <w:b/>
          <w:bCs/>
          <w:color w:val="000000"/>
          <w:spacing w:val="-2"/>
          <w:szCs w:val="24"/>
        </w:rPr>
        <w:t xml:space="preserve"> и вопросов для </w:t>
      </w:r>
      <w:r>
        <w:rPr>
          <w:b/>
          <w:bCs/>
          <w:color w:val="000000"/>
          <w:spacing w:val="-2"/>
          <w:szCs w:val="24"/>
        </w:rPr>
        <w:t>контроля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</w:p>
    <w:p w:rsidR="001A434E" w:rsidRDefault="00470FAB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>
        <w:rPr>
          <w:b/>
          <w:bCs/>
          <w:color w:val="000000"/>
          <w:spacing w:val="-2"/>
          <w:szCs w:val="24"/>
        </w:rPr>
        <w:t>Практическое занятие</w:t>
      </w:r>
      <w:r w:rsidR="001A434E">
        <w:rPr>
          <w:b/>
          <w:bCs/>
          <w:color w:val="000000"/>
          <w:spacing w:val="-2"/>
          <w:szCs w:val="24"/>
        </w:rPr>
        <w:t xml:space="preserve"> №1. Интерфейс.</w:t>
      </w:r>
    </w:p>
    <w:p w:rsidR="001A434E" w:rsidRPr="0015663D" w:rsidRDefault="001A434E" w:rsidP="001A434E">
      <w:pPr>
        <w:spacing w:after="0" w:line="240" w:lineRule="auto"/>
        <w:ind w:firstLine="708"/>
        <w:jc w:val="both"/>
      </w:pPr>
      <w:r w:rsidRPr="0015663D">
        <w:t>Минимальный набор «Горячих клавиш», которые должен знать студент.</w:t>
      </w:r>
    </w:p>
    <w:p w:rsidR="001A434E" w:rsidRDefault="001A434E" w:rsidP="001A434E">
      <w:pPr>
        <w:spacing w:after="0" w:line="240" w:lineRule="auto"/>
        <w:ind w:firstLine="708"/>
        <w:jc w:val="both"/>
        <w:rPr>
          <w:b/>
        </w:rPr>
      </w:pPr>
    </w:p>
    <w:tbl>
      <w:tblPr>
        <w:tblStyle w:val="a3"/>
        <w:tblW w:w="0" w:type="auto"/>
        <w:tblInd w:w="737" w:type="dxa"/>
        <w:tblLook w:val="01E0" w:firstRow="1" w:lastRow="1" w:firstColumn="1" w:lastColumn="1" w:noHBand="0" w:noVBand="0"/>
      </w:tblPr>
      <w:tblGrid>
        <w:gridCol w:w="710"/>
        <w:gridCol w:w="643"/>
        <w:gridCol w:w="536"/>
        <w:gridCol w:w="483"/>
        <w:gridCol w:w="4420"/>
      </w:tblGrid>
      <w:tr w:rsidR="001A434E" w:rsidRPr="007D4D94" w:rsidTr="00200DCE"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Действие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Alt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U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szCs w:val="24"/>
              </w:rPr>
              <w:t>Открыть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панель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User Preferences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Alt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W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Создать копию главного окна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Alt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Q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Переключение четырехоконного р</w:t>
            </w:r>
            <w:r w:rsidRPr="007D4D94">
              <w:rPr>
                <w:rFonts w:ascii="Times New Roman" w:hAnsi="Times New Roman"/>
                <w:szCs w:val="24"/>
              </w:rPr>
              <w:t>е</w:t>
            </w:r>
            <w:r w:rsidRPr="007D4D94">
              <w:rPr>
                <w:rFonts w:ascii="Times New Roman" w:hAnsi="Times New Roman"/>
                <w:szCs w:val="24"/>
              </w:rPr>
              <w:t>жима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U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Save Startup File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Q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szCs w:val="24"/>
              </w:rPr>
              <w:t>Завершить с</w:t>
            </w:r>
            <w:r w:rsidRPr="007D4D94">
              <w:rPr>
                <w:rFonts w:ascii="Times New Roman" w:hAnsi="Times New Roman"/>
                <w:szCs w:val="24"/>
              </w:rPr>
              <w:t>е</w:t>
            </w:r>
            <w:r w:rsidRPr="007D4D94">
              <w:rPr>
                <w:rFonts w:ascii="Times New Roman" w:hAnsi="Times New Roman"/>
                <w:szCs w:val="24"/>
              </w:rPr>
              <w:t xml:space="preserve">анс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Blender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Рамка осмотра сцены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F9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Открыть окно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Outliner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F5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Открыть окно перспективы 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T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Панель инструме</w:t>
            </w:r>
            <w:r w:rsidRPr="007D4D94">
              <w:rPr>
                <w:rFonts w:ascii="Times New Roman" w:hAnsi="Times New Roman"/>
                <w:szCs w:val="24"/>
              </w:rPr>
              <w:t>н</w:t>
            </w:r>
            <w:r w:rsidRPr="007D4D94">
              <w:rPr>
                <w:rFonts w:ascii="Times New Roman" w:hAnsi="Times New Roman"/>
                <w:szCs w:val="24"/>
              </w:rPr>
              <w:t>тов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Панель преобраз</w:t>
            </w:r>
            <w:r w:rsidRPr="007D4D94">
              <w:rPr>
                <w:rFonts w:ascii="Times New Roman" w:hAnsi="Times New Roman"/>
                <w:szCs w:val="24"/>
              </w:rPr>
              <w:t>о</w:t>
            </w:r>
            <w:r w:rsidRPr="007D4D94">
              <w:rPr>
                <w:rFonts w:ascii="Times New Roman" w:hAnsi="Times New Roman"/>
                <w:szCs w:val="24"/>
              </w:rPr>
              <w:t>ваний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↑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Распахнуть/вернуть окно</w:t>
            </w:r>
          </w:p>
        </w:tc>
      </w:tr>
    </w:tbl>
    <w:p w:rsidR="001A434E" w:rsidRPr="007D4D94" w:rsidRDefault="001A434E" w:rsidP="001A434E">
      <w:pPr>
        <w:spacing w:after="0" w:line="240" w:lineRule="auto"/>
        <w:jc w:val="both"/>
        <w:rPr>
          <w:szCs w:val="24"/>
        </w:rPr>
      </w:pPr>
    </w:p>
    <w:p w:rsidR="001A434E" w:rsidRPr="007D4D94" w:rsidRDefault="001A434E" w:rsidP="001A434E">
      <w:pPr>
        <w:spacing w:after="0" w:line="240" w:lineRule="auto"/>
        <w:ind w:firstLine="720"/>
        <w:jc w:val="both"/>
        <w:rPr>
          <w:b/>
          <w:szCs w:val="24"/>
        </w:rPr>
      </w:pPr>
      <w:r w:rsidRPr="007D4D94">
        <w:rPr>
          <w:b/>
          <w:szCs w:val="24"/>
        </w:rPr>
        <w:t>Клавиши доп</w:t>
      </w:r>
      <w:r>
        <w:rPr>
          <w:b/>
          <w:szCs w:val="24"/>
        </w:rPr>
        <w:t>олнительной цифровой клавиатуры</w:t>
      </w:r>
    </w:p>
    <w:p w:rsidR="001A434E" w:rsidRPr="007D4D94" w:rsidRDefault="001A434E" w:rsidP="001A434E">
      <w:pPr>
        <w:spacing w:after="0" w:line="240" w:lineRule="auto"/>
        <w:jc w:val="both"/>
        <w:rPr>
          <w:szCs w:val="24"/>
        </w:rPr>
      </w:pPr>
    </w:p>
    <w:tbl>
      <w:tblPr>
        <w:tblStyle w:val="a3"/>
        <w:tblW w:w="0" w:type="auto"/>
        <w:tblInd w:w="737" w:type="dxa"/>
        <w:tblLook w:val="01E0" w:firstRow="1" w:lastRow="1" w:firstColumn="1" w:lastColumn="1" w:noHBand="0" w:noVBand="0"/>
      </w:tblPr>
      <w:tblGrid>
        <w:gridCol w:w="643"/>
        <w:gridCol w:w="1123"/>
        <w:gridCol w:w="5120"/>
      </w:tblGrid>
      <w:tr w:rsidR="001A434E" w:rsidRPr="007D4D94" w:rsidTr="00200DCE"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NumPad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Действие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спереди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Front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справа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Right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Переход на вид перспективы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Persp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сверху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Top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сзади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Back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слева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Left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Переход на вид снизу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Bottom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Приблизиться к объекту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/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Скрытие/отображение не выделенных объе</w:t>
            </w:r>
            <w:r w:rsidRPr="007D4D94">
              <w:rPr>
                <w:rFonts w:ascii="Times New Roman" w:hAnsi="Times New Roman"/>
                <w:szCs w:val="24"/>
              </w:rPr>
              <w:t>к</w:t>
            </w:r>
            <w:r w:rsidRPr="007D4D94">
              <w:rPr>
                <w:rFonts w:ascii="Times New Roman" w:hAnsi="Times New Roman"/>
                <w:szCs w:val="24"/>
              </w:rPr>
              <w:t>тов</w:t>
            </w:r>
          </w:p>
        </w:tc>
      </w:tr>
    </w:tbl>
    <w:p w:rsidR="001A434E" w:rsidRPr="007D4D94" w:rsidRDefault="001A434E" w:rsidP="001A434E">
      <w:pPr>
        <w:spacing w:after="0" w:line="240" w:lineRule="auto"/>
        <w:jc w:val="both"/>
        <w:rPr>
          <w:szCs w:val="24"/>
        </w:rPr>
      </w:pPr>
    </w:p>
    <w:p w:rsidR="001A434E" w:rsidRPr="007D4D94" w:rsidRDefault="001A434E" w:rsidP="001A434E">
      <w:pPr>
        <w:spacing w:after="0" w:line="240" w:lineRule="auto"/>
        <w:ind w:firstLine="720"/>
        <w:jc w:val="both"/>
        <w:rPr>
          <w:b/>
          <w:szCs w:val="24"/>
        </w:rPr>
      </w:pPr>
      <w:r>
        <w:rPr>
          <w:b/>
          <w:szCs w:val="24"/>
        </w:rPr>
        <w:t>Горячие клавиши действий</w:t>
      </w:r>
    </w:p>
    <w:p w:rsidR="001A434E" w:rsidRPr="007D4D94" w:rsidRDefault="001A434E" w:rsidP="001A434E">
      <w:pPr>
        <w:spacing w:after="0" w:line="240" w:lineRule="auto"/>
        <w:jc w:val="both"/>
        <w:rPr>
          <w:b/>
          <w:szCs w:val="24"/>
        </w:rPr>
      </w:pPr>
    </w:p>
    <w:tbl>
      <w:tblPr>
        <w:tblStyle w:val="a3"/>
        <w:tblW w:w="0" w:type="auto"/>
        <w:tblInd w:w="737" w:type="dxa"/>
        <w:tblLook w:val="01E0" w:firstRow="1" w:lastRow="1" w:firstColumn="1" w:lastColumn="1" w:noHBand="0" w:noVBand="0"/>
      </w:tblPr>
      <w:tblGrid>
        <w:gridCol w:w="710"/>
        <w:gridCol w:w="643"/>
        <w:gridCol w:w="536"/>
        <w:gridCol w:w="1078"/>
        <w:gridCol w:w="5111"/>
      </w:tblGrid>
      <w:tr w:rsidR="001A434E" w:rsidRPr="007D4D94" w:rsidTr="00200DCE"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Действие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Z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Отмена после</w:t>
            </w:r>
            <w:r w:rsidRPr="007D4D94">
              <w:rPr>
                <w:rFonts w:ascii="Times New Roman" w:hAnsi="Times New Roman"/>
                <w:szCs w:val="24"/>
              </w:rPr>
              <w:t>д</w:t>
            </w:r>
            <w:r w:rsidRPr="007D4D94">
              <w:rPr>
                <w:rFonts w:ascii="Times New Roman" w:hAnsi="Times New Roman"/>
                <w:szCs w:val="24"/>
              </w:rPr>
              <w:t>него действия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Ctrl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Z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szCs w:val="24"/>
              </w:rPr>
              <w:t>Повтор отмененного дейс</w:t>
            </w:r>
            <w:r w:rsidRPr="007D4D94">
              <w:rPr>
                <w:rFonts w:ascii="Times New Roman" w:hAnsi="Times New Roman"/>
                <w:szCs w:val="24"/>
              </w:rPr>
              <w:t>т</w:t>
            </w:r>
            <w:r w:rsidRPr="007D4D94">
              <w:rPr>
                <w:rFonts w:ascii="Times New Roman" w:hAnsi="Times New Roman"/>
                <w:szCs w:val="24"/>
              </w:rPr>
              <w:t>вия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Список вариантов переноса ку</w:t>
            </w:r>
            <w:r w:rsidRPr="007D4D94">
              <w:rPr>
                <w:rFonts w:ascii="Times New Roman" w:hAnsi="Times New Roman"/>
                <w:szCs w:val="24"/>
              </w:rPr>
              <w:t>р</w:t>
            </w:r>
            <w:r w:rsidRPr="007D4D94">
              <w:rPr>
                <w:rFonts w:ascii="Times New Roman" w:hAnsi="Times New Roman"/>
                <w:szCs w:val="24"/>
              </w:rPr>
              <w:t>сора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A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Список новых объектов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G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R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и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Перенос, поворот и масштабиров</w:t>
            </w:r>
            <w:r w:rsidRPr="007D4D94">
              <w:rPr>
                <w:rFonts w:ascii="Times New Roman" w:hAnsi="Times New Roman"/>
                <w:szCs w:val="24"/>
              </w:rPr>
              <w:t>а</w:t>
            </w:r>
            <w:r w:rsidRPr="007D4D94">
              <w:rPr>
                <w:rFonts w:ascii="Times New Roman" w:hAnsi="Times New Roman"/>
                <w:szCs w:val="24"/>
              </w:rPr>
              <w:t>ние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Alt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G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R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и</w:t>
            </w:r>
            <w:r w:rsidRPr="007D4D9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Отмена переноса, поворота и масшт</w:t>
            </w:r>
            <w:r w:rsidRPr="007D4D94">
              <w:rPr>
                <w:rFonts w:ascii="Times New Roman" w:hAnsi="Times New Roman"/>
                <w:szCs w:val="24"/>
              </w:rPr>
              <w:t>а</w:t>
            </w:r>
            <w:r w:rsidRPr="007D4D94">
              <w:rPr>
                <w:rFonts w:ascii="Times New Roman" w:hAnsi="Times New Roman"/>
                <w:szCs w:val="24"/>
              </w:rPr>
              <w:t>бирования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X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 xml:space="preserve">или </w:t>
            </w:r>
          </w:p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D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e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lete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Удалить объект</w:t>
            </w:r>
          </w:p>
        </w:tc>
      </w:tr>
    </w:tbl>
    <w:p w:rsidR="001A434E" w:rsidRPr="007D4D94" w:rsidRDefault="001A434E" w:rsidP="001A434E">
      <w:pPr>
        <w:spacing w:after="0" w:line="240" w:lineRule="auto"/>
        <w:jc w:val="both"/>
        <w:rPr>
          <w:szCs w:val="24"/>
        </w:rPr>
      </w:pPr>
    </w:p>
    <w:p w:rsidR="001A434E" w:rsidRPr="007D4D94" w:rsidRDefault="001A434E" w:rsidP="001A434E">
      <w:pPr>
        <w:spacing w:after="0" w:line="240" w:lineRule="auto"/>
        <w:ind w:firstLine="720"/>
        <w:jc w:val="both"/>
        <w:rPr>
          <w:b/>
          <w:szCs w:val="24"/>
        </w:rPr>
      </w:pPr>
      <w:r>
        <w:rPr>
          <w:b/>
          <w:szCs w:val="24"/>
        </w:rPr>
        <w:t>Операции с мышью</w:t>
      </w:r>
    </w:p>
    <w:p w:rsidR="001A434E" w:rsidRPr="007D4D94" w:rsidRDefault="001A434E" w:rsidP="001A434E">
      <w:pPr>
        <w:spacing w:after="0" w:line="240" w:lineRule="auto"/>
        <w:jc w:val="both"/>
        <w:rPr>
          <w:b/>
          <w:szCs w:val="24"/>
        </w:rPr>
      </w:pPr>
    </w:p>
    <w:tbl>
      <w:tblPr>
        <w:tblStyle w:val="a3"/>
        <w:tblW w:w="0" w:type="auto"/>
        <w:tblInd w:w="737" w:type="dxa"/>
        <w:tblLook w:val="01E0" w:firstRow="1" w:lastRow="1" w:firstColumn="1" w:lastColumn="1" w:noHBand="0" w:noVBand="0"/>
      </w:tblPr>
      <w:tblGrid>
        <w:gridCol w:w="710"/>
        <w:gridCol w:w="910"/>
        <w:gridCol w:w="6106"/>
      </w:tblGrid>
      <w:tr w:rsidR="001A434E" w:rsidRPr="007D4D94" w:rsidTr="00200DCE"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Действие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MMB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Облет сцены, двигая мышь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D4D94">
              <w:rPr>
                <w:rFonts w:ascii="Times New Roman" w:hAnsi="Times New Roman"/>
                <w:b/>
                <w:szCs w:val="24"/>
              </w:rPr>
              <w:t>MM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W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Приближаться/отдаляться от сцены прокруткой колесика</w:t>
            </w:r>
          </w:p>
        </w:tc>
      </w:tr>
      <w:tr w:rsidR="001A434E" w:rsidRPr="007D4D94" w:rsidTr="00200DCE"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Shift</w:t>
            </w:r>
          </w:p>
        </w:tc>
        <w:tc>
          <w:tcPr>
            <w:tcW w:w="0" w:type="auto"/>
            <w:vAlign w:val="center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MMB</w:t>
            </w:r>
          </w:p>
        </w:tc>
        <w:tc>
          <w:tcPr>
            <w:tcW w:w="0" w:type="auto"/>
          </w:tcPr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Перемещаться вверх/вниз/влево/вправо, двигая мышь</w:t>
            </w:r>
          </w:p>
        </w:tc>
      </w:tr>
    </w:tbl>
    <w:p w:rsidR="001A434E" w:rsidRPr="0015663D" w:rsidRDefault="001A434E" w:rsidP="001A434E">
      <w:pPr>
        <w:pStyle w:val="2TimesNewRoman"/>
        <w:spacing w:before="0" w:after="0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Студент во время проверки знаний должен быстро нажать необходимые </w:t>
      </w:r>
      <w:r w:rsidRPr="0015663D">
        <w:rPr>
          <w:rFonts w:cs="Times New Roman"/>
          <w:b w:val="0"/>
          <w:sz w:val="24"/>
          <w:szCs w:val="24"/>
        </w:rPr>
        <w:t>«Горячи</w:t>
      </w:r>
      <w:r>
        <w:rPr>
          <w:rFonts w:cs="Times New Roman"/>
          <w:b w:val="0"/>
          <w:sz w:val="24"/>
          <w:szCs w:val="24"/>
        </w:rPr>
        <w:t>е</w:t>
      </w:r>
      <w:r w:rsidRPr="0015663D">
        <w:rPr>
          <w:rFonts w:cs="Times New Roman"/>
          <w:b w:val="0"/>
          <w:sz w:val="24"/>
          <w:szCs w:val="24"/>
        </w:rPr>
        <w:t xml:space="preserve"> клавиш</w:t>
      </w:r>
      <w:r>
        <w:rPr>
          <w:rFonts w:cs="Times New Roman"/>
          <w:b w:val="0"/>
          <w:sz w:val="24"/>
          <w:szCs w:val="24"/>
        </w:rPr>
        <w:t>и</w:t>
      </w:r>
      <w:r w:rsidRPr="0015663D">
        <w:rPr>
          <w:rFonts w:cs="Times New Roman"/>
          <w:b w:val="0"/>
          <w:sz w:val="24"/>
          <w:szCs w:val="24"/>
        </w:rPr>
        <w:t xml:space="preserve">», </w:t>
      </w:r>
      <w:r>
        <w:rPr>
          <w:rFonts w:cs="Times New Roman"/>
          <w:b w:val="0"/>
          <w:sz w:val="24"/>
          <w:szCs w:val="24"/>
        </w:rPr>
        <w:t>соответствующие</w:t>
      </w:r>
      <w:r w:rsidRPr="0015663D">
        <w:rPr>
          <w:rFonts w:cs="Times New Roman"/>
          <w:b w:val="0"/>
          <w:sz w:val="24"/>
          <w:szCs w:val="24"/>
        </w:rPr>
        <w:t xml:space="preserve"> вопросам билетов сл</w:t>
      </w:r>
      <w:r w:rsidRPr="0015663D">
        <w:rPr>
          <w:rFonts w:cs="Times New Roman"/>
          <w:b w:val="0"/>
          <w:sz w:val="24"/>
          <w:szCs w:val="24"/>
        </w:rPr>
        <w:t>е</w:t>
      </w:r>
      <w:r w:rsidRPr="0015663D">
        <w:rPr>
          <w:rFonts w:cs="Times New Roman"/>
          <w:b w:val="0"/>
          <w:sz w:val="24"/>
          <w:szCs w:val="24"/>
        </w:rPr>
        <w:t>дующего вида</w:t>
      </w:r>
    </w:p>
    <w:p w:rsidR="001A434E" w:rsidRPr="007D4D94" w:rsidRDefault="001A434E" w:rsidP="001A434E">
      <w:pPr>
        <w:pStyle w:val="2TimesNewRoman"/>
        <w:spacing w:before="0" w:after="0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Ind w:w="737" w:type="dxa"/>
        <w:tblLook w:val="01E0" w:firstRow="1" w:lastRow="1" w:firstColumn="1" w:lastColumn="1" w:noHBand="0" w:noVBand="0"/>
      </w:tblPr>
      <w:tblGrid>
        <w:gridCol w:w="6346"/>
      </w:tblGrid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1.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1. Открыть панель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User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Preferences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2.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Рамка осмотра сцены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3. Распахнуть/вернуть окно</w:t>
            </w:r>
          </w:p>
          <w:p w:rsidR="001A434E" w:rsidRDefault="001A434E" w:rsidP="00200DC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4. Переход на вид сзади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Back</w:t>
            </w:r>
          </w:p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Отмена после</w:t>
            </w:r>
            <w:r w:rsidRPr="007D4D94">
              <w:rPr>
                <w:rFonts w:ascii="Times New Roman" w:hAnsi="Times New Roman"/>
                <w:szCs w:val="24"/>
              </w:rPr>
              <w:t>д</w:t>
            </w:r>
            <w:r w:rsidRPr="007D4D94">
              <w:rPr>
                <w:rFonts w:ascii="Times New Roman" w:hAnsi="Times New Roman"/>
                <w:szCs w:val="24"/>
              </w:rPr>
              <w:t>него действия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2.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1. Создать копию главного окна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2.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 xml:space="preserve">Открыть окно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Outliner</w:t>
            </w:r>
            <w:r w:rsidRPr="007D4D94">
              <w:rPr>
                <w:rFonts w:ascii="Times New Roman" w:hAnsi="Times New Roman"/>
                <w:szCs w:val="24"/>
              </w:rPr>
              <w:t xml:space="preserve"> 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3. Переход на вид спереди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Front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Отмена переноса, поворота и масшт</w:t>
            </w:r>
            <w:r w:rsidRPr="007D4D94">
              <w:rPr>
                <w:rFonts w:ascii="Times New Roman" w:hAnsi="Times New Roman"/>
                <w:szCs w:val="24"/>
              </w:rPr>
              <w:t>а</w:t>
            </w:r>
            <w:r w:rsidRPr="007D4D94">
              <w:rPr>
                <w:rFonts w:ascii="Times New Roman" w:hAnsi="Times New Roman"/>
                <w:szCs w:val="24"/>
              </w:rPr>
              <w:t>бирования</w:t>
            </w:r>
          </w:p>
          <w:p w:rsidR="001A434E" w:rsidRPr="007D4D94" w:rsidRDefault="001A434E" w:rsidP="00200DCE">
            <w:pPr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Повтор отмененного дейс</w:t>
            </w:r>
            <w:r w:rsidRPr="007D4D94">
              <w:rPr>
                <w:rFonts w:ascii="Times New Roman" w:hAnsi="Times New Roman"/>
                <w:szCs w:val="24"/>
              </w:rPr>
              <w:t>т</w:t>
            </w:r>
            <w:r w:rsidRPr="007D4D94">
              <w:rPr>
                <w:rFonts w:ascii="Times New Roman" w:hAnsi="Times New Roman"/>
                <w:szCs w:val="24"/>
              </w:rPr>
              <w:t>вия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3.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1. Переключение четырехоконного р</w:t>
            </w:r>
            <w:r w:rsidRPr="007D4D94">
              <w:rPr>
                <w:rFonts w:ascii="Times New Roman" w:hAnsi="Times New Roman"/>
                <w:szCs w:val="24"/>
              </w:rPr>
              <w:t>е</w:t>
            </w:r>
            <w:r w:rsidRPr="007D4D94">
              <w:rPr>
                <w:rFonts w:ascii="Times New Roman" w:hAnsi="Times New Roman"/>
                <w:szCs w:val="24"/>
              </w:rPr>
              <w:t>жима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2.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 xml:space="preserve">Открыть окно перспективы 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3. Переход на вид справа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Right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Повтор отмененного дейс</w:t>
            </w:r>
            <w:r w:rsidRPr="007D4D94">
              <w:rPr>
                <w:rFonts w:ascii="Times New Roman" w:hAnsi="Times New Roman"/>
                <w:szCs w:val="24"/>
              </w:rPr>
              <w:t>т</w:t>
            </w:r>
            <w:r w:rsidRPr="007D4D94">
              <w:rPr>
                <w:rFonts w:ascii="Times New Roman" w:hAnsi="Times New Roman"/>
                <w:szCs w:val="24"/>
              </w:rPr>
              <w:t xml:space="preserve">вия 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Список вариантов переноса ку</w:t>
            </w:r>
            <w:r w:rsidRPr="007D4D94">
              <w:rPr>
                <w:rFonts w:ascii="Times New Roman" w:hAnsi="Times New Roman"/>
                <w:szCs w:val="24"/>
              </w:rPr>
              <w:t>р</w:t>
            </w:r>
            <w:r w:rsidRPr="007D4D94">
              <w:rPr>
                <w:rFonts w:ascii="Times New Roman" w:hAnsi="Times New Roman"/>
                <w:szCs w:val="24"/>
              </w:rPr>
              <w:t>сора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Билет 4. 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1.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Save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Startup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File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2. Панель инструме</w:t>
            </w:r>
            <w:r w:rsidRPr="007D4D94">
              <w:rPr>
                <w:rFonts w:ascii="Times New Roman" w:hAnsi="Times New Roman"/>
                <w:szCs w:val="24"/>
              </w:rPr>
              <w:t>н</w:t>
            </w:r>
            <w:r w:rsidRPr="007D4D94">
              <w:rPr>
                <w:rFonts w:ascii="Times New Roman" w:hAnsi="Times New Roman"/>
                <w:szCs w:val="24"/>
              </w:rPr>
              <w:t>тов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3. Переход на вид перспективы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Persp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Приблизиться к объекту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Список новых объектов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5.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Завершить с</w:t>
            </w:r>
            <w:r w:rsidRPr="007D4D94">
              <w:rPr>
                <w:rFonts w:ascii="Times New Roman" w:hAnsi="Times New Roman"/>
                <w:szCs w:val="24"/>
              </w:rPr>
              <w:t>е</w:t>
            </w:r>
            <w:r w:rsidRPr="007D4D94">
              <w:rPr>
                <w:rFonts w:ascii="Times New Roman" w:hAnsi="Times New Roman"/>
                <w:szCs w:val="24"/>
              </w:rPr>
              <w:t xml:space="preserve">анс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Blender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2.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Панель преобраз</w:t>
            </w:r>
            <w:r w:rsidRPr="007D4D94">
              <w:rPr>
                <w:rFonts w:ascii="Times New Roman" w:hAnsi="Times New Roman"/>
                <w:szCs w:val="24"/>
              </w:rPr>
              <w:t>о</w:t>
            </w:r>
            <w:r w:rsidRPr="007D4D94">
              <w:rPr>
                <w:rFonts w:ascii="Times New Roman" w:hAnsi="Times New Roman"/>
                <w:szCs w:val="24"/>
              </w:rPr>
              <w:t>ваний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3. Переход на вид сверху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Top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Скрытие/отображение не выделенных объе</w:t>
            </w:r>
            <w:r w:rsidRPr="007D4D94">
              <w:rPr>
                <w:rFonts w:ascii="Times New Roman" w:hAnsi="Times New Roman"/>
                <w:szCs w:val="24"/>
              </w:rPr>
              <w:t>к</w:t>
            </w:r>
            <w:r w:rsidRPr="007D4D94">
              <w:rPr>
                <w:rFonts w:ascii="Times New Roman" w:hAnsi="Times New Roman"/>
                <w:szCs w:val="24"/>
              </w:rPr>
              <w:t>тов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Перенос, поворот и масштабиров</w:t>
            </w:r>
            <w:r w:rsidRPr="007D4D94">
              <w:rPr>
                <w:rFonts w:ascii="Times New Roman" w:hAnsi="Times New Roman"/>
                <w:szCs w:val="24"/>
              </w:rPr>
              <w:t>а</w:t>
            </w:r>
            <w:r w:rsidRPr="007D4D94">
              <w:rPr>
                <w:rFonts w:ascii="Times New Roman" w:hAnsi="Times New Roman"/>
                <w:szCs w:val="24"/>
              </w:rPr>
              <w:t>ние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6.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Рамка осмотра сцены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2. Переход на вид спереди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Front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3. Переключение четырехоконного р</w:t>
            </w:r>
            <w:r w:rsidRPr="007D4D94">
              <w:rPr>
                <w:rFonts w:ascii="Times New Roman" w:hAnsi="Times New Roman"/>
                <w:szCs w:val="24"/>
              </w:rPr>
              <w:t>е</w:t>
            </w:r>
            <w:r w:rsidRPr="007D4D94">
              <w:rPr>
                <w:rFonts w:ascii="Times New Roman" w:hAnsi="Times New Roman"/>
                <w:szCs w:val="24"/>
              </w:rPr>
              <w:t>жима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Список новых объектов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Перемещаться вверх/вниз/влево/вправо, двигая мышь</w:t>
            </w:r>
          </w:p>
        </w:tc>
      </w:tr>
      <w:tr w:rsidR="001A434E" w:rsidRPr="007D4D94" w:rsidTr="00200DCE">
        <w:trPr>
          <w:trHeight w:val="1928"/>
        </w:trPr>
        <w:tc>
          <w:tcPr>
            <w:tcW w:w="0" w:type="auto"/>
            <w:vAlign w:val="center"/>
          </w:tcPr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Билет 7.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109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1.</w:t>
            </w:r>
            <w:r w:rsidRPr="007D4D9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D4D94">
              <w:rPr>
                <w:rFonts w:ascii="Times New Roman" w:hAnsi="Times New Roman"/>
                <w:szCs w:val="24"/>
              </w:rPr>
              <w:t>Панель преобраз</w:t>
            </w:r>
            <w:r w:rsidRPr="007D4D94">
              <w:rPr>
                <w:rFonts w:ascii="Times New Roman" w:hAnsi="Times New Roman"/>
                <w:szCs w:val="24"/>
              </w:rPr>
              <w:t>о</w:t>
            </w:r>
            <w:r w:rsidRPr="007D4D94">
              <w:rPr>
                <w:rFonts w:ascii="Times New Roman" w:hAnsi="Times New Roman"/>
                <w:szCs w:val="24"/>
              </w:rPr>
              <w:t>ваний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2. Приблизиться к объекту </w:t>
            </w:r>
          </w:p>
          <w:p w:rsidR="001A434E" w:rsidRPr="007D4D94" w:rsidRDefault="001A434E" w:rsidP="00200DCE">
            <w:pPr>
              <w:tabs>
                <w:tab w:val="left" w:pos="1380"/>
                <w:tab w:val="left" w:pos="1716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 xml:space="preserve">3. Переход на вид снизу </w:t>
            </w:r>
            <w:r w:rsidRPr="007D4D94">
              <w:rPr>
                <w:rFonts w:ascii="Times New Roman" w:hAnsi="Times New Roman"/>
                <w:b/>
                <w:szCs w:val="24"/>
                <w:lang w:val="en-US"/>
              </w:rPr>
              <w:t>Bottom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4. Список новых объектов</w:t>
            </w:r>
          </w:p>
          <w:p w:rsidR="001A434E" w:rsidRPr="007D4D94" w:rsidRDefault="001A434E" w:rsidP="00200DCE">
            <w:pPr>
              <w:tabs>
                <w:tab w:val="left" w:pos="1447"/>
                <w:tab w:val="left" w:pos="2090"/>
                <w:tab w:val="left" w:pos="2626"/>
                <w:tab w:val="left" w:pos="3704"/>
              </w:tabs>
              <w:jc w:val="both"/>
              <w:rPr>
                <w:rFonts w:ascii="Times New Roman" w:hAnsi="Times New Roman"/>
                <w:szCs w:val="24"/>
              </w:rPr>
            </w:pPr>
            <w:r w:rsidRPr="007D4D94">
              <w:rPr>
                <w:rFonts w:ascii="Times New Roman" w:hAnsi="Times New Roman"/>
                <w:szCs w:val="24"/>
              </w:rPr>
              <w:t>5. Приближаться/отдаляться от сцены прокруткой колесика</w:t>
            </w:r>
          </w:p>
        </w:tc>
      </w:tr>
    </w:tbl>
    <w:p w:rsidR="001A434E" w:rsidRDefault="00470FAB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>
        <w:rPr>
          <w:b/>
          <w:bCs/>
          <w:color w:val="000000"/>
          <w:spacing w:val="-2"/>
          <w:szCs w:val="24"/>
        </w:rPr>
        <w:t>Практическое занятие</w:t>
      </w:r>
      <w:r w:rsidR="001A434E">
        <w:rPr>
          <w:b/>
          <w:bCs/>
          <w:color w:val="000000"/>
          <w:spacing w:val="-2"/>
          <w:szCs w:val="24"/>
        </w:rPr>
        <w:t xml:space="preserve"> №2. Полигональное моделирование.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 w:rsidRPr="00A62F4E">
        <w:rPr>
          <w:bCs/>
          <w:color w:val="000000"/>
          <w:spacing w:val="-2"/>
          <w:szCs w:val="24"/>
        </w:rPr>
        <w:t xml:space="preserve">В </w:t>
      </w:r>
      <w:r>
        <w:rPr>
          <w:bCs/>
          <w:color w:val="000000"/>
          <w:spacing w:val="-2"/>
          <w:szCs w:val="24"/>
        </w:rPr>
        <w:t xml:space="preserve">этой </w:t>
      </w:r>
      <w:r w:rsidRPr="00A62F4E">
        <w:rPr>
          <w:bCs/>
          <w:color w:val="000000"/>
          <w:spacing w:val="-2"/>
          <w:szCs w:val="24"/>
        </w:rPr>
        <w:t>лабораторной</w:t>
      </w:r>
      <w:r>
        <w:rPr>
          <w:bCs/>
          <w:color w:val="000000"/>
          <w:spacing w:val="-2"/>
          <w:szCs w:val="24"/>
        </w:rPr>
        <w:t xml:space="preserve"> работе студенты должны выполнить следующие примеры.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Pr="00913FE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913FEE">
        <w:rPr>
          <w:b/>
          <w:bCs/>
          <w:color w:val="000000"/>
          <w:spacing w:val="-2"/>
          <w:szCs w:val="24"/>
        </w:rPr>
        <w:t xml:space="preserve">Пример 1. 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Булевыми операциями построить следующий объект: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467485" cy="159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Визуализация этого объекта даст весьма неприглядный результат: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722755" cy="161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34E">
        <w:t xml:space="preserve"> 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>
        <w:t>Необходимо без изменения топологии полигонального объекта получить хороший результат визуализации следующего вида: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839085" cy="1669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>
        <w:t>Смысл задания заключается в следующем.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>
        <w:t>Студенты часто для сглаживания поверхности добавляют новые полигоны, что только ухудшает результат. Этот пример показывает, что плохой результат может быть не только из-за недостатка полигонов. Часто плохой результат является следствием неравн</w:t>
      </w:r>
      <w:r>
        <w:t>о</w:t>
      </w:r>
      <w:r>
        <w:t>мерного распределения полигонов и есть множество других способов их сглаж</w:t>
      </w:r>
      <w:r>
        <w:t>и</w:t>
      </w:r>
      <w:r>
        <w:t>вания.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Pr="00913FE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913FEE">
        <w:rPr>
          <w:b/>
        </w:rPr>
        <w:t>Пример 2.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>
        <w:t>На основе чертежа основания стен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742690" cy="2445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jc w:val="both"/>
      </w:pPr>
      <w:r>
        <w:t>построить стены здания следующего вида:</w:t>
      </w:r>
    </w:p>
    <w:p w:rsidR="001A434E" w:rsidRDefault="001A434E" w:rsidP="001A434E">
      <w:pPr>
        <w:shd w:val="clear" w:color="auto" w:fill="FFFFFF"/>
        <w:spacing w:after="0" w:line="240" w:lineRule="auto"/>
        <w:jc w:val="both"/>
      </w:pPr>
      <w:r>
        <w:tab/>
      </w:r>
    </w:p>
    <w:p w:rsidR="001A434E" w:rsidRDefault="001A434E" w:rsidP="001A434E">
      <w:pPr>
        <w:shd w:val="clear" w:color="auto" w:fill="FFFFFF"/>
        <w:spacing w:after="0" w:line="240" w:lineRule="auto"/>
        <w:jc w:val="both"/>
      </w:pPr>
      <w:r>
        <w:tab/>
      </w:r>
      <w:r w:rsidR="00131D6E">
        <w:rPr>
          <w:noProof/>
          <w:lang w:eastAsia="ru-RU"/>
        </w:rPr>
        <w:drawing>
          <wp:inline distT="0" distB="0" distL="0" distR="0">
            <wp:extent cx="3987165" cy="2158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jc w:val="both"/>
      </w:pPr>
      <w:r>
        <w:tab/>
        <w:t xml:space="preserve">Этот пример предназначен для пояснения того, что такие объекты строятся очень </w:t>
      </w:r>
      <w:r w:rsidR="00470FAB">
        <w:t>легко</w:t>
      </w:r>
      <w:r>
        <w:t>. При выполнении этого примера студенты также осваивают способы группирования де</w:t>
      </w:r>
      <w:r>
        <w:t>й</w:t>
      </w:r>
      <w:r>
        <w:t>ствий.</w:t>
      </w:r>
    </w:p>
    <w:p w:rsidR="001A434E" w:rsidRDefault="001A434E" w:rsidP="001A434E">
      <w:pPr>
        <w:shd w:val="clear" w:color="auto" w:fill="FFFFFF"/>
        <w:spacing w:after="0" w:line="240" w:lineRule="auto"/>
        <w:jc w:val="both"/>
      </w:pPr>
      <w:r>
        <w:tab/>
        <w:t>Проверка проводится визуализацией результата с целью выявления скрытых ош</w:t>
      </w:r>
      <w:r>
        <w:t>и</w:t>
      </w:r>
      <w:r>
        <w:t>бок.</w:t>
      </w:r>
    </w:p>
    <w:p w:rsidR="001A434E" w:rsidRDefault="001A434E" w:rsidP="001A434E">
      <w:pPr>
        <w:shd w:val="clear" w:color="auto" w:fill="FFFFFF"/>
        <w:spacing w:after="0" w:line="240" w:lineRule="auto"/>
        <w:jc w:val="both"/>
      </w:pPr>
    </w:p>
    <w:p w:rsidR="001A434E" w:rsidRPr="00913FE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913FEE">
        <w:rPr>
          <w:b/>
          <w:bCs/>
          <w:color w:val="000000"/>
          <w:spacing w:val="-2"/>
          <w:szCs w:val="24"/>
        </w:rPr>
        <w:t>Пример 3.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Необходимо из типового объекта «Цилиндр» быстро создать объект «Ваза» следу</w:t>
      </w:r>
      <w:r>
        <w:rPr>
          <w:bCs/>
          <w:color w:val="000000"/>
          <w:spacing w:val="-2"/>
          <w:szCs w:val="24"/>
        </w:rPr>
        <w:t>ю</w:t>
      </w:r>
      <w:r>
        <w:rPr>
          <w:bCs/>
          <w:color w:val="000000"/>
          <w:spacing w:val="-2"/>
          <w:szCs w:val="24"/>
        </w:rPr>
        <w:t>щего вида:</w:t>
      </w:r>
    </w:p>
    <w:p w:rsidR="001A434E" w:rsidRDefault="00131D6E" w:rsidP="001A434E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510030" cy="1510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34E">
        <w:t xml:space="preserve"> </w:t>
      </w:r>
      <w:r>
        <w:rPr>
          <w:noProof/>
          <w:lang w:eastAsia="ru-RU"/>
        </w:rPr>
        <w:drawing>
          <wp:inline distT="0" distB="0" distL="0" distR="0">
            <wp:extent cx="946150" cy="210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Этот пример похож на предыдущий. Объект «Ваза» нам понадобится при изучении свойств прозрачных материалов.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Pr="00D24275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D24275">
        <w:rPr>
          <w:b/>
          <w:bCs/>
          <w:color w:val="000000"/>
          <w:spacing w:val="-2"/>
          <w:szCs w:val="24"/>
        </w:rPr>
        <w:t>Пример 4.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Построить полигональную сферу, используя фотографии видов спереди, справа и сверху (на рис. слева направо):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Pr="0053370A" w:rsidRDefault="00131D6E" w:rsidP="001A434E">
      <w:pPr>
        <w:spacing w:after="0" w:line="240" w:lineRule="auto"/>
        <w:jc w:val="both"/>
      </w:pPr>
      <w:r w:rsidRPr="00CB7E67">
        <w:rPr>
          <w:noProof/>
          <w:lang w:eastAsia="ru-RU"/>
        </w:rPr>
        <w:drawing>
          <wp:inline distT="0" distB="0" distL="0" distR="0">
            <wp:extent cx="1797050" cy="179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E0">
        <w:rPr>
          <w:noProof/>
          <w:lang w:eastAsia="ru-RU"/>
        </w:rPr>
        <w:drawing>
          <wp:inline distT="0" distB="0" distL="0" distR="0">
            <wp:extent cx="1797050" cy="1797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70A">
        <w:rPr>
          <w:noProof/>
          <w:lang w:eastAsia="ru-RU"/>
        </w:rPr>
        <w:drawing>
          <wp:inline distT="0" distB="0" distL="0" distR="0">
            <wp:extent cx="1797050" cy="179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Обычно строится 1/8 часть сферы, а остальные части достраиваются зеркальным о</w:t>
      </w:r>
      <w:r>
        <w:rPr>
          <w:bCs/>
          <w:color w:val="000000"/>
          <w:spacing w:val="-2"/>
          <w:szCs w:val="24"/>
        </w:rPr>
        <w:t>т</w:t>
      </w:r>
      <w:r>
        <w:rPr>
          <w:bCs/>
          <w:color w:val="000000"/>
          <w:spacing w:val="-2"/>
          <w:szCs w:val="24"/>
        </w:rPr>
        <w:t>ражением: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306445" cy="1849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>
        <w:t>Проверка сводится к тестированию целостности и качества полученной модели.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D24275">
        <w:rPr>
          <w:b/>
        </w:rPr>
        <w:t>Пример 5.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  <w:r w:rsidRPr="00527E44">
        <w:t xml:space="preserve">Создать </w:t>
      </w:r>
      <w:r>
        <w:t xml:space="preserve">такой </w:t>
      </w:r>
      <w:r w:rsidRPr="00527E44">
        <w:t>деформатор</w:t>
      </w:r>
      <w:r>
        <w:t>, который, пока обезьяна смотрит в замочную скважину из-за двери, не деформирует голову обезьяны:</w:t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</w:pPr>
    </w:p>
    <w:p w:rsidR="001A434E" w:rsidRDefault="00131D6E" w:rsidP="001A434E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78045" cy="1754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hd w:val="clear" w:color="auto" w:fill="FFFFFF"/>
        <w:spacing w:after="0" w:line="240" w:lineRule="auto"/>
        <w:ind w:firstLine="708"/>
        <w:jc w:val="both"/>
        <w:rPr>
          <w:b/>
        </w:rPr>
      </w:pPr>
    </w:p>
    <w:p w:rsidR="001A434E" w:rsidRDefault="001A434E" w:rsidP="001A434E">
      <w:pPr>
        <w:spacing w:after="0" w:line="240" w:lineRule="auto"/>
        <w:ind w:firstLine="708"/>
        <w:jc w:val="both"/>
      </w:pPr>
      <w:r>
        <w:t>Когда обезьяна пытается влезть в замочную скважину, этот деформатор должен придать голове форму и размеры замочной скваж</w:t>
      </w:r>
      <w:r>
        <w:t>и</w:t>
      </w:r>
      <w:r>
        <w:t>ны:</w:t>
      </w:r>
    </w:p>
    <w:p w:rsidR="001A434E" w:rsidRDefault="001A434E" w:rsidP="001A434E">
      <w:pPr>
        <w:spacing w:after="0" w:line="240" w:lineRule="auto"/>
        <w:ind w:firstLine="708"/>
        <w:jc w:val="both"/>
      </w:pPr>
    </w:p>
    <w:p w:rsidR="001A434E" w:rsidRDefault="00131D6E" w:rsidP="001A434E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4625340" cy="16376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pacing w:after="0" w:line="240" w:lineRule="auto"/>
        <w:ind w:firstLine="708"/>
        <w:jc w:val="both"/>
      </w:pPr>
    </w:p>
    <w:p w:rsidR="001A434E" w:rsidRDefault="001A434E" w:rsidP="001A434E">
      <w:pPr>
        <w:spacing w:after="0" w:line="240" w:lineRule="auto"/>
        <w:ind w:firstLine="708"/>
        <w:jc w:val="both"/>
      </w:pPr>
      <w:r>
        <w:t>А после пересечения дверного полотна голова обезьяны должна вернуться в исхо</w:t>
      </w:r>
      <w:r>
        <w:t>д</w:t>
      </w:r>
      <w:r>
        <w:t>ное состояние:</w:t>
      </w:r>
    </w:p>
    <w:p w:rsidR="001A434E" w:rsidRDefault="001A434E" w:rsidP="001A434E">
      <w:pPr>
        <w:spacing w:after="0" w:line="240" w:lineRule="auto"/>
        <w:ind w:firstLine="708"/>
        <w:jc w:val="both"/>
      </w:pPr>
    </w:p>
    <w:p w:rsidR="001A434E" w:rsidRDefault="00131D6E" w:rsidP="001A434E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4625340" cy="3136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E" w:rsidRDefault="001A434E" w:rsidP="001A434E">
      <w:pPr>
        <w:spacing w:after="0" w:line="240" w:lineRule="auto"/>
        <w:ind w:firstLine="708"/>
        <w:jc w:val="both"/>
      </w:pPr>
    </w:p>
    <w:p w:rsidR="001A434E" w:rsidRDefault="001A434E" w:rsidP="001A434E">
      <w:pPr>
        <w:spacing w:after="0" w:line="240" w:lineRule="auto"/>
        <w:ind w:firstLine="708"/>
        <w:jc w:val="both"/>
      </w:pPr>
      <w:r>
        <w:t>Это пример предназначен для освоения инструмента, который позволяет легко пр</w:t>
      </w:r>
      <w:r>
        <w:t>и</w:t>
      </w:r>
      <w:r>
        <w:t>дать объектам самые причудливые формы.</w:t>
      </w:r>
    </w:p>
    <w:p w:rsidR="001A434E" w:rsidRDefault="001A434E" w:rsidP="00B95B74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Проверка проводится перемещением головы обезьяны через замочную скважину.</w:t>
      </w:r>
    </w:p>
    <w:p w:rsidR="001A434E" w:rsidRDefault="001A434E" w:rsidP="00B95B74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Оценка по </w:t>
      </w:r>
      <w:r w:rsidR="00B95B74">
        <w:rPr>
          <w:bCs/>
          <w:color w:val="000000"/>
          <w:spacing w:val="-2"/>
          <w:szCs w:val="24"/>
        </w:rPr>
        <w:t>практическому занятию</w:t>
      </w:r>
      <w:r>
        <w:rPr>
          <w:bCs/>
          <w:color w:val="000000"/>
          <w:spacing w:val="-2"/>
          <w:szCs w:val="24"/>
        </w:rPr>
        <w:t xml:space="preserve"> равна количеству безошибочно выполненных р</w:t>
      </w:r>
      <w:r>
        <w:rPr>
          <w:bCs/>
          <w:color w:val="000000"/>
          <w:spacing w:val="-2"/>
          <w:szCs w:val="24"/>
        </w:rPr>
        <w:t>а</w:t>
      </w:r>
      <w:r>
        <w:rPr>
          <w:bCs/>
          <w:color w:val="000000"/>
          <w:spacing w:val="-2"/>
          <w:szCs w:val="24"/>
        </w:rPr>
        <w:t>бот – 5 – «Отлично», 4 – «Хорошо», 3 – «Удовлетворительно».</w:t>
      </w:r>
    </w:p>
    <w:p w:rsidR="001A434E" w:rsidRDefault="001A434E" w:rsidP="00B95B74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BF4B2C" w:rsidRPr="00947509" w:rsidRDefault="00470FAB" w:rsidP="00B95B74">
      <w:pPr>
        <w:shd w:val="clear" w:color="auto" w:fill="FFFFFF"/>
        <w:spacing w:after="0" w:line="240" w:lineRule="auto"/>
        <w:ind w:firstLine="708"/>
        <w:jc w:val="both"/>
        <w:rPr>
          <w:b/>
          <w:szCs w:val="24"/>
        </w:rPr>
      </w:pPr>
      <w:r w:rsidRPr="00947509">
        <w:rPr>
          <w:b/>
          <w:szCs w:val="24"/>
        </w:rPr>
        <w:t xml:space="preserve">Практическое занятие №3. </w:t>
      </w:r>
      <w:r w:rsidR="00947509" w:rsidRPr="00947509">
        <w:rPr>
          <w:b/>
          <w:szCs w:val="24"/>
        </w:rPr>
        <w:t>Съемки человека.</w:t>
      </w:r>
    </w:p>
    <w:p w:rsidR="00947509" w:rsidRPr="005413F8" w:rsidRDefault="00A92E45" w:rsidP="00B95B74">
      <w:pPr>
        <w:spacing w:after="0" w:line="240" w:lineRule="auto"/>
        <w:ind w:firstLine="720"/>
        <w:jc w:val="both"/>
      </w:pPr>
      <w:r>
        <w:t>На 2 практическом занятии с</w:t>
      </w:r>
      <w:r w:rsidR="00947509" w:rsidRPr="005413F8">
        <w:t>етку сферы стро</w:t>
      </w:r>
      <w:r>
        <w:t xml:space="preserve">ят </w:t>
      </w:r>
      <w:r w:rsidR="00947509">
        <w:t>по</w:t>
      </w:r>
      <w:r w:rsidR="00947509" w:rsidRPr="005413F8">
        <w:t xml:space="preserve"> лини</w:t>
      </w:r>
      <w:r w:rsidR="00947509">
        <w:t>ям</w:t>
      </w:r>
      <w:r w:rsidR="00947509" w:rsidRPr="005413F8">
        <w:t xml:space="preserve"> на </w:t>
      </w:r>
      <w:r>
        <w:t xml:space="preserve">изображениях </w:t>
      </w:r>
      <w:r w:rsidR="00947509" w:rsidRPr="005413F8">
        <w:t>сфер</w:t>
      </w:r>
      <w:r>
        <w:t>ы</w:t>
      </w:r>
      <w:r w:rsidR="00947509" w:rsidRPr="005413F8">
        <w:t>.</w:t>
      </w:r>
      <w:r w:rsidR="00947509">
        <w:t xml:space="preserve"> </w:t>
      </w:r>
      <w:r>
        <w:t>На теле человека таких линий нет, поэтому приходится</w:t>
      </w:r>
      <w:r w:rsidR="00947509">
        <w:t xml:space="preserve"> </w:t>
      </w:r>
      <w:r>
        <w:t>рисовать</w:t>
      </w:r>
      <w:r w:rsidR="00947509">
        <w:t xml:space="preserve"> линии и н</w:t>
      </w:r>
      <w:r w:rsidR="00947509" w:rsidRPr="005413F8">
        <w:t>а теле челов</w:t>
      </w:r>
      <w:r w:rsidR="00947509" w:rsidRPr="005413F8">
        <w:t>е</w:t>
      </w:r>
      <w:r w:rsidR="00947509" w:rsidRPr="005413F8">
        <w:t xml:space="preserve">ка. </w:t>
      </w:r>
      <w:r w:rsidR="00947509">
        <w:t>Мало того</w:t>
      </w:r>
      <w:r w:rsidR="00947509" w:rsidRPr="005413F8">
        <w:t xml:space="preserve">, </w:t>
      </w:r>
      <w:r w:rsidR="00947509">
        <w:t>сначала</w:t>
      </w:r>
      <w:r w:rsidR="00947509" w:rsidRPr="005413F8">
        <w:t xml:space="preserve"> нужно линиями обозначить границы основных анатомических эл</w:t>
      </w:r>
      <w:r w:rsidR="00947509" w:rsidRPr="005413F8">
        <w:t>е</w:t>
      </w:r>
      <w:r w:rsidR="00947509" w:rsidRPr="005413F8">
        <w:t>ментов</w:t>
      </w:r>
      <w:r w:rsidR="00947509">
        <w:t xml:space="preserve">, а затем </w:t>
      </w:r>
      <w:r w:rsidR="00947509" w:rsidRPr="005413F8">
        <w:t xml:space="preserve">нанести </w:t>
      </w:r>
      <w:r w:rsidR="00947509">
        <w:t>линии в клеточку</w:t>
      </w:r>
      <w:r w:rsidR="00947509" w:rsidRPr="005413F8">
        <w:t>.</w:t>
      </w:r>
      <w:r>
        <w:t xml:space="preserve"> </w:t>
      </w:r>
      <w:r w:rsidR="00947509" w:rsidRPr="005413F8">
        <w:t xml:space="preserve">Человек (объект съемки) </w:t>
      </w:r>
      <w:r w:rsidR="00947509" w:rsidRPr="005413F8">
        <w:rPr>
          <w:u w:val="single"/>
        </w:rPr>
        <w:t>сам подбирает инс</w:t>
      </w:r>
      <w:r w:rsidR="00947509" w:rsidRPr="005413F8">
        <w:rPr>
          <w:u w:val="single"/>
        </w:rPr>
        <w:t>т</w:t>
      </w:r>
      <w:r w:rsidR="00947509" w:rsidRPr="005413F8">
        <w:rPr>
          <w:u w:val="single"/>
        </w:rPr>
        <w:t>румент нанесения линий и жидкость для их смывки</w:t>
      </w:r>
      <w:r w:rsidR="00947509" w:rsidRPr="005413F8">
        <w:t xml:space="preserve">. </w:t>
      </w:r>
    </w:p>
    <w:p w:rsidR="00947509" w:rsidRDefault="00A92E45" w:rsidP="00B95B74">
      <w:pPr>
        <w:spacing w:after="0" w:line="240" w:lineRule="auto"/>
        <w:ind w:firstLine="720"/>
      </w:pPr>
      <w:r>
        <w:t>На следующем рисунке показан пример</w:t>
      </w:r>
      <w:r w:rsidR="00947509" w:rsidRPr="005413F8">
        <w:t xml:space="preserve"> нанесения линий.</w:t>
      </w:r>
    </w:p>
    <w:p w:rsidR="00947509" w:rsidRPr="005413F8" w:rsidRDefault="00947509" w:rsidP="00B95B74">
      <w:pPr>
        <w:spacing w:after="0" w:line="240" w:lineRule="auto"/>
        <w:ind w:firstLine="720"/>
      </w:pPr>
      <w:r w:rsidRPr="005413F8">
        <w:rPr>
          <w:u w:val="single"/>
        </w:rPr>
        <w:t>На голове</w:t>
      </w:r>
      <w:r w:rsidRPr="005413F8">
        <w:t xml:space="preserve"> сначала линиями обозначают границы сл</w:t>
      </w:r>
      <w:r w:rsidRPr="005413F8">
        <w:t>е</w:t>
      </w:r>
      <w:r>
        <w:t>дующих элементов черепа</w:t>
      </w:r>
      <w:r w:rsidRPr="005413F8">
        <w:t>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Надбровных дуг.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Глазниц.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Кости носа.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Скуловой кости и дуги.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Основания и угла нижней челюсти.</w:t>
      </w:r>
    </w:p>
    <w:p w:rsidR="00947509" w:rsidRPr="005413F8" w:rsidRDefault="00947509" w:rsidP="00B95B74">
      <w:pPr>
        <w:numPr>
          <w:ilvl w:val="0"/>
          <w:numId w:val="36"/>
        </w:numPr>
        <w:tabs>
          <w:tab w:val="clear" w:pos="1060"/>
          <w:tab w:val="left" w:pos="1080"/>
        </w:tabs>
        <w:spacing w:after="0" w:line="240" w:lineRule="auto"/>
        <w:jc w:val="both"/>
      </w:pPr>
      <w:r w:rsidRPr="005413F8">
        <w:t>Опорной</w:t>
      </w:r>
      <w:r>
        <w:t xml:space="preserve"> точки нижней челюсти (на рис. </w:t>
      </w:r>
      <w:r w:rsidRPr="005413F8">
        <w:t>слева о</w:t>
      </w:r>
      <w:r w:rsidRPr="005413F8">
        <w:t>б</w:t>
      </w:r>
      <w:r w:rsidRPr="005413F8">
        <w:t>ведена овалом).</w:t>
      </w:r>
    </w:p>
    <w:p w:rsidR="00A92E45" w:rsidRDefault="00A92E45" w:rsidP="00B95B74">
      <w:pPr>
        <w:pStyle w:val="af9"/>
        <w:ind w:firstLine="720"/>
        <w:rPr>
          <w:rFonts w:ascii="Times New Roman" w:hAnsi="Times New Roman"/>
          <w:sz w:val="24"/>
        </w:rPr>
      </w:pPr>
    </w:p>
    <w:p w:rsidR="00947509" w:rsidRPr="00947509" w:rsidRDefault="00131D6E" w:rsidP="00B95B74">
      <w:pPr>
        <w:pStyle w:val="af9"/>
        <w:ind w:firstLine="720"/>
        <w:rPr>
          <w:rFonts w:ascii="Times New Roman" w:hAnsi="Times New Roman"/>
          <w:sz w:val="24"/>
        </w:rPr>
      </w:pPr>
      <w:r w:rsidRPr="00947509">
        <w:rPr>
          <w:rFonts w:ascii="Times New Roman" w:hAnsi="Times New Roman"/>
          <w:noProof/>
          <w:sz w:val="24"/>
        </w:rPr>
        <w:drawing>
          <wp:inline distT="0" distB="0" distL="0" distR="0">
            <wp:extent cx="1541780" cy="1775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09">
        <w:rPr>
          <w:rFonts w:ascii="Times New Roman" w:hAnsi="Times New Roman"/>
          <w:sz w:val="24"/>
        </w:rPr>
        <w:tab/>
      </w:r>
      <w:r w:rsidRPr="00947509">
        <w:rPr>
          <w:rFonts w:ascii="Times New Roman" w:hAnsi="Times New Roman"/>
          <w:noProof/>
          <w:sz w:val="24"/>
        </w:rPr>
        <w:drawing>
          <wp:inline distT="0" distB="0" distL="0" distR="0">
            <wp:extent cx="1286510" cy="1786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09" w:rsidRPr="005413F8" w:rsidRDefault="00947509" w:rsidP="00B95B74">
      <w:pPr>
        <w:pStyle w:val="af9"/>
        <w:ind w:firstLine="720"/>
        <w:rPr>
          <w:rFonts w:ascii="Times New Roman" w:hAnsi="Times New Roman"/>
          <w:sz w:val="24"/>
        </w:rPr>
      </w:pPr>
    </w:p>
    <w:p w:rsidR="00947509" w:rsidRDefault="00A92E4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Обучающиеся (обычно 2 девушки) рисуют линии на теле объекта съемок. Объект находится в пляжной форме. </w:t>
      </w:r>
    </w:p>
    <w:p w:rsidR="00A45C92" w:rsidRPr="005413F8" w:rsidRDefault="00A45C92" w:rsidP="00B95B74">
      <w:pPr>
        <w:spacing w:after="0" w:line="240" w:lineRule="auto"/>
        <w:ind w:firstLine="720"/>
        <w:jc w:val="both"/>
      </w:pPr>
      <w:r w:rsidRPr="005413F8">
        <w:t xml:space="preserve">Съемки проводят два оператора </w:t>
      </w:r>
      <w:r>
        <w:t>одновременно с двух камер</w:t>
      </w:r>
      <w:r w:rsidRPr="005413F8">
        <w:t>. Первая камера расп</w:t>
      </w:r>
      <w:r w:rsidRPr="005413F8">
        <w:t>о</w:t>
      </w:r>
      <w:r w:rsidRPr="005413F8">
        <w:t xml:space="preserve">ложена спереди, а вторая – слева от человека. </w:t>
      </w:r>
      <w:r>
        <w:t>Расстояние от камер до человека 6-</w:t>
      </w:r>
      <w:smartTag w:uri="urn:schemas-microsoft-com:office:smarttags" w:element="metricconverter">
        <w:smartTagPr>
          <w:attr w:name="ProductID" w:val="7 м"/>
        </w:smartTagPr>
        <w:r>
          <w:t>7 м</w:t>
        </w:r>
      </w:smartTag>
      <w:r>
        <w:t>.</w:t>
      </w:r>
    </w:p>
    <w:p w:rsidR="00A45C92" w:rsidRPr="005413F8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</w:p>
    <w:p w:rsidR="00A45C92" w:rsidRPr="005413F8" w:rsidRDefault="00131D6E" w:rsidP="00B95B74">
      <w:pPr>
        <w:pStyle w:val="af9"/>
        <w:ind w:firstLine="720"/>
        <w:rPr>
          <w:rFonts w:ascii="Times New Roman" w:hAnsi="Times New Roman"/>
          <w:sz w:val="24"/>
        </w:rPr>
      </w:pPr>
      <w:r w:rsidRPr="005413F8">
        <w:rPr>
          <w:rFonts w:ascii="Times New Roman" w:hAnsi="Times New Roman"/>
          <w:noProof/>
          <w:sz w:val="24"/>
        </w:rPr>
        <w:drawing>
          <wp:inline distT="0" distB="0" distL="0" distR="0">
            <wp:extent cx="2955925" cy="14141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2" w:rsidRPr="005413F8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</w:p>
    <w:p w:rsidR="00A45C92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Голову и плечи снимают многократно спереди и сбоку – не менее 20 пар кадров. Затем повторяют эти съемки сбоку и сзади.</w:t>
      </w:r>
    </w:p>
    <w:p w:rsidR="00A45C92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Далее снимаю туловище, бедра, голень и стопу – здесь уже около 5 пар кадров на каждую часть тела. </w:t>
      </w:r>
    </w:p>
    <w:p w:rsidR="00A45C92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Объект съемок только сам хранит эти фотоизображения. Это, в случае удачных кадров, около 100 пар изображений. Объект съемок сам обрабатывает это множество для отбора подходящих для моделирования пар фотоизображений.</w:t>
      </w:r>
    </w:p>
    <w:p w:rsidR="00A45C92" w:rsidRDefault="00A45C92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Обучающиеся для моделирования выбирают и другие персонажи. В этом случае их работа заключается в поиске фотоматериалов для моделирования. Конечно, сначала ну</w:t>
      </w:r>
      <w:r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z w:val="24"/>
        </w:rPr>
        <w:t>но определиться с типажом персонажа.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зависит от полноты и качества подобранных пар изображений.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случае моделирования человека оцениваются 3 этапа работы – подготовка к съемкам, съемки и подбор пар изображения для моделирования. Если все этапы выполн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ны качественно, то оценка «Отлично». Но, если хотя бы один из этапов выполнен не кач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ственно, то оценкой может быть «Неудовлетворительно», поскольку конечный результат может быть не достигнут. Но, поскольку занятия проходят под контролем </w:t>
      </w:r>
      <w:proofErr w:type="gramStart"/>
      <w:r>
        <w:rPr>
          <w:rFonts w:ascii="Times New Roman" w:hAnsi="Times New Roman"/>
          <w:sz w:val="24"/>
        </w:rPr>
        <w:t>преподавателя,  обычно</w:t>
      </w:r>
      <w:proofErr w:type="gramEnd"/>
      <w:r>
        <w:rPr>
          <w:rFonts w:ascii="Times New Roman" w:hAnsi="Times New Roman"/>
          <w:sz w:val="24"/>
        </w:rPr>
        <w:t xml:space="preserve"> результат всегда положительный.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случае моделирования персонажа по выбранному сюжету оцениваются 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выбор типажа, 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обзор источников,</w:t>
      </w:r>
    </w:p>
    <w:p w:rsidR="00151195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полнота подбора необходимых для моделирования пар изображений. </w:t>
      </w:r>
    </w:p>
    <w:p w:rsidR="00A45C92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все части выполнены качественно, то оценка «Отлично». Иначе из 5 вычит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ются количество не качественно выполненных частей.</w:t>
      </w:r>
    </w:p>
    <w:p w:rsidR="00151195" w:rsidRPr="005413F8" w:rsidRDefault="00151195" w:rsidP="00B95B74">
      <w:pPr>
        <w:pStyle w:val="af9"/>
        <w:ind w:firstLine="720"/>
        <w:rPr>
          <w:rFonts w:ascii="Times New Roman" w:hAnsi="Times New Roman"/>
          <w:sz w:val="24"/>
        </w:rPr>
      </w:pPr>
    </w:p>
    <w:p w:rsidR="00EC2828" w:rsidRDefault="00A45C92" w:rsidP="00B95B74">
      <w:pPr>
        <w:shd w:val="clear" w:color="auto" w:fill="FFFFFF"/>
        <w:spacing w:after="0" w:line="240" w:lineRule="auto"/>
        <w:ind w:firstLine="708"/>
        <w:jc w:val="both"/>
        <w:rPr>
          <w:b/>
          <w:szCs w:val="24"/>
        </w:rPr>
      </w:pPr>
      <w:r>
        <w:rPr>
          <w:b/>
          <w:szCs w:val="24"/>
        </w:rPr>
        <w:t>Практическое занятие №4</w:t>
      </w:r>
      <w:r w:rsidRPr="00947509">
        <w:rPr>
          <w:b/>
          <w:szCs w:val="24"/>
        </w:rPr>
        <w:t xml:space="preserve">. </w:t>
      </w:r>
      <w:r w:rsidR="00151195">
        <w:rPr>
          <w:b/>
          <w:szCs w:val="24"/>
        </w:rPr>
        <w:t>Моделирование головы</w:t>
      </w:r>
      <w:r w:rsidRPr="00947509">
        <w:rPr>
          <w:b/>
          <w:szCs w:val="24"/>
        </w:rPr>
        <w:t>.</w:t>
      </w:r>
    </w:p>
    <w:p w:rsidR="00151195" w:rsidRDefault="00151195" w:rsidP="00B95B74">
      <w:pPr>
        <w:shd w:val="clear" w:color="auto" w:fill="FFFFFF"/>
        <w:spacing w:after="0" w:line="240" w:lineRule="auto"/>
        <w:ind w:firstLine="708"/>
        <w:jc w:val="both"/>
      </w:pPr>
      <w:r>
        <w:t>В модели головы (рис) оцениваются сетки носа, губ и вокруг глаз.</w:t>
      </w:r>
    </w:p>
    <w:p w:rsidR="00151195" w:rsidRPr="00151195" w:rsidRDefault="00131D6E" w:rsidP="00B95B74">
      <w:pPr>
        <w:shd w:val="clear" w:color="auto" w:fill="FFFFFF"/>
        <w:spacing w:after="0" w:line="240" w:lineRule="auto"/>
        <w:ind w:firstLine="708"/>
        <w:jc w:val="both"/>
      </w:pPr>
      <w:r w:rsidRPr="00151195">
        <w:rPr>
          <w:noProof/>
          <w:lang w:eastAsia="ru-RU"/>
        </w:rPr>
        <w:drawing>
          <wp:inline distT="0" distB="0" distL="0" distR="0">
            <wp:extent cx="2190115" cy="1775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95" w:rsidRDefault="00151195" w:rsidP="00B95B74">
      <w:pPr>
        <w:shd w:val="clear" w:color="auto" w:fill="FFFFFF"/>
        <w:spacing w:after="0" w:line="240" w:lineRule="auto"/>
        <w:ind w:firstLine="708"/>
        <w:jc w:val="both"/>
      </w:pPr>
    </w:p>
    <w:p w:rsidR="00EC2828" w:rsidRDefault="00151195" w:rsidP="00B95B74">
      <w:pPr>
        <w:shd w:val="clear" w:color="auto" w:fill="FFFFFF"/>
        <w:spacing w:after="0" w:line="240" w:lineRule="auto"/>
        <w:ind w:firstLine="708"/>
        <w:jc w:val="both"/>
      </w:pPr>
      <w:r>
        <w:t>Остальные части сетки головы строятся на занятиях под контролем преподавателя.</w:t>
      </w:r>
      <w:r w:rsidR="00535D58">
        <w:t xml:space="preserve"> Это в первую очередь относится к топологии получаемой сетки. Также с помощью преп</w:t>
      </w:r>
      <w:r w:rsidR="00535D58">
        <w:t>о</w:t>
      </w:r>
      <w:r w:rsidR="00535D58">
        <w:t>давателя или других обучающихся уточняются вершины сетки в области угла нижней ч</w:t>
      </w:r>
      <w:r w:rsidR="00535D58">
        <w:t>е</w:t>
      </w:r>
      <w:r w:rsidR="00535D58">
        <w:t>люсти и затылка.</w:t>
      </w:r>
    </w:p>
    <w:p w:rsidR="00947509" w:rsidRDefault="00151195" w:rsidP="00B95B74">
      <w:pPr>
        <w:spacing w:after="0" w:line="240" w:lineRule="auto"/>
        <w:ind w:firstLine="720"/>
      </w:pPr>
      <w:r>
        <w:t xml:space="preserve">Если сетки носа, губ и вокруг глаза построены точно (погрешность не более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>), то оценка «Отлично». Иначе из 5 вычитается количество неточно выполненных частей.</w:t>
      </w:r>
    </w:p>
    <w:p w:rsidR="00B95B74" w:rsidRDefault="00B95B74" w:rsidP="00B95B74">
      <w:pPr>
        <w:spacing w:after="0" w:line="240" w:lineRule="auto"/>
        <w:ind w:firstLine="720"/>
      </w:pPr>
    </w:p>
    <w:p w:rsidR="00B95B74" w:rsidRPr="00B95B74" w:rsidRDefault="00535D58" w:rsidP="00B95B74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B95B74">
        <w:rPr>
          <w:b/>
        </w:rPr>
        <w:t>Практическое занятие №5. Ушная раковина.</w:t>
      </w:r>
    </w:p>
    <w:p w:rsidR="00B95B74" w:rsidRDefault="00B95B74" w:rsidP="00B95B74">
      <w:pPr>
        <w:shd w:val="clear" w:color="auto" w:fill="FFFFFF"/>
        <w:spacing w:after="0" w:line="240" w:lineRule="auto"/>
        <w:ind w:firstLine="708"/>
        <w:jc w:val="both"/>
      </w:pPr>
      <w:r>
        <w:t>В модели ушной раковины оцениваются внутренняя и наружная стороны и присо</w:t>
      </w:r>
      <w:r>
        <w:t>е</w:t>
      </w:r>
      <w:r>
        <w:t>динение сетки ушной раковины к голове.</w:t>
      </w:r>
    </w:p>
    <w:p w:rsidR="00B95B74" w:rsidRDefault="00B95B74" w:rsidP="00B95B74">
      <w:pPr>
        <w:shd w:val="clear" w:color="auto" w:fill="FFFFFF"/>
        <w:spacing w:after="0" w:line="240" w:lineRule="auto"/>
        <w:ind w:firstLine="708"/>
        <w:jc w:val="both"/>
      </w:pPr>
    </w:p>
    <w:p w:rsidR="00B95B74" w:rsidRPr="00B95B74" w:rsidRDefault="00131D6E" w:rsidP="00B95B74">
      <w:pPr>
        <w:shd w:val="clear" w:color="auto" w:fill="FFFFFF"/>
        <w:spacing w:after="0" w:line="240" w:lineRule="auto"/>
        <w:ind w:firstLine="708"/>
        <w:jc w:val="both"/>
      </w:pPr>
      <w:r w:rsidRPr="00B95B74">
        <w:rPr>
          <w:noProof/>
          <w:lang w:eastAsia="ru-RU"/>
        </w:rPr>
        <w:drawing>
          <wp:inline distT="0" distB="0" distL="0" distR="0">
            <wp:extent cx="1382395" cy="21475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B74">
        <w:t xml:space="preserve">     </w:t>
      </w:r>
      <w:r w:rsidRPr="00B95B74">
        <w:rPr>
          <w:noProof/>
          <w:lang w:eastAsia="ru-RU"/>
        </w:rPr>
        <w:drawing>
          <wp:inline distT="0" distB="0" distL="0" distR="0">
            <wp:extent cx="1414145" cy="2147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74" w:rsidRDefault="00B95B74" w:rsidP="00B95B74">
      <w:pPr>
        <w:spacing w:after="0" w:line="240" w:lineRule="auto"/>
        <w:ind w:firstLine="720"/>
      </w:pPr>
    </w:p>
    <w:p w:rsidR="00B95B74" w:rsidRDefault="00B95B74" w:rsidP="00B95B74">
      <w:pPr>
        <w:spacing w:after="0" w:line="240" w:lineRule="auto"/>
        <w:ind w:firstLine="720"/>
      </w:pPr>
      <w:r>
        <w:t>Если все выполнено качественно, то оценка «О</w:t>
      </w:r>
      <w:r w:rsidR="0085353A">
        <w:t>т</w:t>
      </w:r>
      <w:r>
        <w:t>лично», иначе вычитается колич</w:t>
      </w:r>
      <w:r>
        <w:t>е</w:t>
      </w:r>
      <w:r>
        <w:t>ство некачественно выполненных этапов.</w:t>
      </w:r>
    </w:p>
    <w:p w:rsidR="00B95B74" w:rsidRPr="00EC2828" w:rsidRDefault="00B95B74" w:rsidP="00B95B74">
      <w:pPr>
        <w:spacing w:after="0" w:line="240" w:lineRule="auto"/>
        <w:ind w:firstLine="720"/>
      </w:pPr>
    </w:p>
    <w:p w:rsidR="00B95B74" w:rsidRPr="00B95B74" w:rsidRDefault="00B95B74" w:rsidP="00B95B74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B95B74">
        <w:rPr>
          <w:b/>
        </w:rPr>
        <w:t>Практическое занятие №</w:t>
      </w:r>
      <w:r w:rsidR="00035C83">
        <w:rPr>
          <w:b/>
        </w:rPr>
        <w:t>6</w:t>
      </w:r>
      <w:r w:rsidRPr="00B95B74">
        <w:rPr>
          <w:b/>
        </w:rPr>
        <w:t xml:space="preserve">. </w:t>
      </w:r>
      <w:r w:rsidR="00035C83">
        <w:rPr>
          <w:b/>
        </w:rPr>
        <w:t>Шея и плечевой пояс</w:t>
      </w:r>
      <w:r w:rsidRPr="00B95B74">
        <w:rPr>
          <w:b/>
        </w:rPr>
        <w:t>.</w:t>
      </w:r>
    </w:p>
    <w:p w:rsidR="00470FAB" w:rsidRDefault="00470FAB" w:rsidP="00B95B74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</w:p>
    <w:p w:rsidR="00035C83" w:rsidRDefault="00131D6E" w:rsidP="00B95B74">
      <w:pPr>
        <w:shd w:val="clear" w:color="auto" w:fill="FFFFFF"/>
        <w:spacing w:after="0" w:line="240" w:lineRule="auto"/>
        <w:ind w:firstLine="708"/>
        <w:jc w:val="both"/>
      </w:pPr>
      <w:r w:rsidRPr="00035C83">
        <w:rPr>
          <w:noProof/>
          <w:lang w:eastAsia="ru-RU"/>
        </w:rPr>
        <w:drawing>
          <wp:inline distT="0" distB="0" distL="0" distR="0">
            <wp:extent cx="3083560" cy="10845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D">
        <w:t xml:space="preserve"> </w:t>
      </w:r>
      <w:r w:rsidRPr="00F871CD">
        <w:rPr>
          <w:noProof/>
          <w:lang w:eastAsia="ru-RU"/>
        </w:rPr>
        <w:drawing>
          <wp:inline distT="0" distB="0" distL="0" distR="0">
            <wp:extent cx="1626870" cy="21475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CC" w:rsidRDefault="00DA0ECC" w:rsidP="00DA0ECC">
      <w:pPr>
        <w:shd w:val="clear" w:color="auto" w:fill="FFFFFF"/>
        <w:spacing w:after="0" w:line="240" w:lineRule="auto"/>
        <w:ind w:firstLine="708"/>
        <w:jc w:val="both"/>
      </w:pPr>
      <w:r>
        <w:t>В сетке шеи и плечевого пояса оцениваются сетки спереди и сзади</w:t>
      </w:r>
      <w:r w:rsidR="0085353A">
        <w:t>, а также</w:t>
      </w:r>
      <w:r>
        <w:t xml:space="preserve"> соо</w:t>
      </w:r>
      <w:r>
        <w:t>т</w:t>
      </w:r>
      <w:r>
        <w:t xml:space="preserve">ветствие топологии сетки </w:t>
      </w:r>
      <w:r w:rsidR="0085353A">
        <w:t>границам элементов анатомии</w:t>
      </w:r>
      <w:r>
        <w:t xml:space="preserve"> шеи и плечевого пояса.</w:t>
      </w:r>
    </w:p>
    <w:p w:rsidR="00DA0ECC" w:rsidRDefault="00DA0ECC" w:rsidP="0085353A">
      <w:pPr>
        <w:spacing w:after="0" w:line="240" w:lineRule="auto"/>
        <w:ind w:firstLine="720"/>
        <w:jc w:val="both"/>
      </w:pPr>
      <w:r>
        <w:t>Если все выполнено качественно, то оценка «О</w:t>
      </w:r>
      <w:r w:rsidR="0085353A">
        <w:t>т</w:t>
      </w:r>
      <w:r>
        <w:t>лично», иначе вычитается колич</w:t>
      </w:r>
      <w:r>
        <w:t>е</w:t>
      </w:r>
      <w:r>
        <w:t>ство некачественно выполненных этапов.</w:t>
      </w:r>
    </w:p>
    <w:p w:rsidR="00B702C6" w:rsidRDefault="00B702C6" w:rsidP="0085353A">
      <w:pPr>
        <w:shd w:val="clear" w:color="auto" w:fill="FFFFFF"/>
        <w:spacing w:after="0" w:line="240" w:lineRule="auto"/>
        <w:ind w:firstLine="708"/>
        <w:jc w:val="both"/>
        <w:rPr>
          <w:b/>
        </w:rPr>
      </w:pPr>
    </w:p>
    <w:p w:rsidR="0085353A" w:rsidRDefault="0085353A" w:rsidP="0085353A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B95B74">
        <w:rPr>
          <w:b/>
        </w:rPr>
        <w:t>Практическое занятие №</w:t>
      </w:r>
      <w:r>
        <w:rPr>
          <w:b/>
        </w:rPr>
        <w:t>7</w:t>
      </w:r>
      <w:r w:rsidRPr="00B95B74">
        <w:rPr>
          <w:b/>
        </w:rPr>
        <w:t xml:space="preserve">. </w:t>
      </w:r>
      <w:r>
        <w:rPr>
          <w:b/>
        </w:rPr>
        <w:t>Туловище</w:t>
      </w:r>
      <w:r w:rsidRPr="00B95B74">
        <w:rPr>
          <w:b/>
        </w:rPr>
        <w:t>.</w:t>
      </w:r>
    </w:p>
    <w:p w:rsidR="00B34B19" w:rsidRDefault="00B34B19" w:rsidP="00B34B19">
      <w:pPr>
        <w:shd w:val="clear" w:color="auto" w:fill="FFFFFF"/>
        <w:spacing w:after="0" w:line="240" w:lineRule="auto"/>
        <w:ind w:firstLine="708"/>
        <w:jc w:val="both"/>
      </w:pPr>
      <w:r>
        <w:t>В сетке туловища оцениваются сетки спереди и сзади, а также соответствие топ</w:t>
      </w:r>
      <w:r>
        <w:t>о</w:t>
      </w:r>
      <w:r>
        <w:t>логии сетки границам элементов анатомии туловища.</w:t>
      </w:r>
    </w:p>
    <w:p w:rsidR="0085353A" w:rsidRDefault="0085353A" w:rsidP="0085353A">
      <w:pPr>
        <w:shd w:val="clear" w:color="auto" w:fill="FFFFFF"/>
        <w:spacing w:after="0" w:line="240" w:lineRule="auto"/>
        <w:ind w:firstLine="708"/>
        <w:jc w:val="both"/>
        <w:rPr>
          <w:b/>
        </w:rPr>
      </w:pPr>
    </w:p>
    <w:p w:rsidR="00B34B19" w:rsidRPr="00B34B19" w:rsidRDefault="00131D6E" w:rsidP="0085353A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B34B19">
        <w:rPr>
          <w:b/>
          <w:noProof/>
          <w:lang w:eastAsia="ru-RU"/>
        </w:rPr>
        <w:drawing>
          <wp:inline distT="0" distB="0" distL="0" distR="0">
            <wp:extent cx="1552575" cy="26898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9">
        <w:rPr>
          <w:b/>
        </w:rPr>
        <w:t xml:space="preserve">  </w:t>
      </w:r>
      <w:r w:rsidRPr="00B34B19">
        <w:rPr>
          <w:b/>
          <w:noProof/>
          <w:lang w:eastAsia="ru-RU"/>
        </w:rPr>
        <w:drawing>
          <wp:inline distT="0" distB="0" distL="0" distR="0">
            <wp:extent cx="1488440" cy="2679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87" w:rsidRDefault="00F73887" w:rsidP="00B95B74">
      <w:pPr>
        <w:shd w:val="clear" w:color="auto" w:fill="FFFFFF"/>
        <w:spacing w:after="0" w:line="240" w:lineRule="auto"/>
        <w:ind w:left="708"/>
        <w:jc w:val="both"/>
        <w:rPr>
          <w:bCs/>
          <w:color w:val="000000"/>
          <w:spacing w:val="-2"/>
          <w:szCs w:val="24"/>
        </w:rPr>
      </w:pPr>
    </w:p>
    <w:p w:rsidR="00B34B19" w:rsidRDefault="00B34B19" w:rsidP="00B34B19">
      <w:pPr>
        <w:spacing w:after="0" w:line="240" w:lineRule="auto"/>
        <w:ind w:firstLine="720"/>
        <w:jc w:val="both"/>
      </w:pPr>
      <w:r>
        <w:t>Если все выполнено качественно, то оценка «Отлично», иначе вычитается колич</w:t>
      </w:r>
      <w:r>
        <w:t>е</w:t>
      </w:r>
      <w:r>
        <w:t>ство некачественно выполненных этапов.</w:t>
      </w:r>
    </w:p>
    <w:p w:rsidR="006D5829" w:rsidRDefault="006D5829" w:rsidP="00B34B19">
      <w:pPr>
        <w:spacing w:after="0" w:line="240" w:lineRule="auto"/>
        <w:ind w:firstLine="720"/>
        <w:jc w:val="both"/>
      </w:pPr>
    </w:p>
    <w:p w:rsidR="006D5829" w:rsidRDefault="006D5829" w:rsidP="00B34B19">
      <w:pPr>
        <w:spacing w:after="0" w:line="240" w:lineRule="auto"/>
        <w:ind w:firstLine="720"/>
        <w:jc w:val="both"/>
      </w:pPr>
      <w:r w:rsidRPr="00B95B74">
        <w:rPr>
          <w:b/>
        </w:rPr>
        <w:t>Практическое занятие №</w:t>
      </w:r>
      <w:r>
        <w:rPr>
          <w:b/>
        </w:rPr>
        <w:t>8</w:t>
      </w:r>
      <w:r w:rsidRPr="00B95B74">
        <w:rPr>
          <w:b/>
        </w:rPr>
        <w:t xml:space="preserve">. </w:t>
      </w:r>
      <w:r>
        <w:rPr>
          <w:b/>
        </w:rPr>
        <w:t>Нога</w:t>
      </w:r>
      <w:r w:rsidRPr="00B95B74">
        <w:rPr>
          <w:b/>
        </w:rPr>
        <w:t>.</w:t>
      </w:r>
    </w:p>
    <w:p w:rsidR="006D5829" w:rsidRDefault="006D5829" w:rsidP="00B34B19">
      <w:pPr>
        <w:spacing w:after="0" w:line="240" w:lineRule="auto"/>
        <w:ind w:firstLine="720"/>
        <w:jc w:val="both"/>
      </w:pPr>
      <w:r>
        <w:t>Сетка ноги строится в 3 этапа. На первом этапе строят сетку бедра со всех сторон.</w:t>
      </w:r>
    </w:p>
    <w:p w:rsidR="006D5829" w:rsidRDefault="006D5829" w:rsidP="00B34B19">
      <w:pPr>
        <w:spacing w:after="0" w:line="240" w:lineRule="auto"/>
        <w:ind w:firstLine="720"/>
        <w:jc w:val="both"/>
      </w:pPr>
    </w:p>
    <w:p w:rsidR="006D5829" w:rsidRDefault="00131D6E" w:rsidP="00B34B19">
      <w:pPr>
        <w:spacing w:after="0" w:line="240" w:lineRule="auto"/>
        <w:ind w:firstLine="720"/>
        <w:jc w:val="both"/>
      </w:pPr>
      <w:r w:rsidRPr="006D5829">
        <w:rPr>
          <w:noProof/>
          <w:lang w:eastAsia="ru-RU"/>
        </w:rPr>
        <w:drawing>
          <wp:inline distT="0" distB="0" distL="0" distR="0">
            <wp:extent cx="1807845" cy="26898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29">
        <w:t xml:space="preserve"> </w:t>
      </w:r>
      <w:r w:rsidRPr="006D5829">
        <w:rPr>
          <w:noProof/>
          <w:lang w:eastAsia="ru-RU"/>
        </w:rPr>
        <w:drawing>
          <wp:inline distT="0" distB="0" distL="0" distR="0">
            <wp:extent cx="2179955" cy="26689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29" w:rsidRDefault="006D5829" w:rsidP="00B34B19">
      <w:pPr>
        <w:spacing w:after="0" w:line="240" w:lineRule="auto"/>
        <w:ind w:firstLine="720"/>
        <w:jc w:val="both"/>
      </w:pPr>
    </w:p>
    <w:p w:rsidR="006D5829" w:rsidRDefault="006D5829" w:rsidP="00B34B19">
      <w:pPr>
        <w:spacing w:after="0" w:line="240" w:lineRule="auto"/>
        <w:ind w:firstLine="720"/>
        <w:jc w:val="both"/>
      </w:pPr>
      <w:r>
        <w:t>На втором этапе строят сетку голени, и на третьем – сетку стопы.</w:t>
      </w:r>
    </w:p>
    <w:p w:rsidR="006D5829" w:rsidRDefault="006D5829" w:rsidP="006D5829">
      <w:pPr>
        <w:spacing w:after="0" w:line="240" w:lineRule="auto"/>
        <w:ind w:firstLine="720"/>
        <w:jc w:val="both"/>
      </w:pPr>
      <w:r>
        <w:t>Если все выполнено качественно, то оценка «Отлично», иначе вычитается колич</w:t>
      </w:r>
      <w:r>
        <w:t>е</w:t>
      </w:r>
      <w:r>
        <w:t>ство некачественно выполненных этапов.</w:t>
      </w:r>
    </w:p>
    <w:p w:rsidR="006D5829" w:rsidRPr="009C1DBF" w:rsidRDefault="006D5829" w:rsidP="00B34B19">
      <w:pPr>
        <w:spacing w:after="0" w:line="240" w:lineRule="auto"/>
        <w:ind w:firstLine="720"/>
        <w:jc w:val="both"/>
        <w:rPr>
          <w:b/>
        </w:rPr>
      </w:pPr>
    </w:p>
    <w:p w:rsidR="009C1DBF" w:rsidRPr="009C1DBF" w:rsidRDefault="00D25F3D" w:rsidP="009C1DBF">
      <w:pPr>
        <w:spacing w:after="0" w:line="240" w:lineRule="auto"/>
        <w:ind w:firstLine="720"/>
        <w:jc w:val="both"/>
        <w:rPr>
          <w:b/>
        </w:rPr>
      </w:pPr>
      <w:r>
        <w:rPr>
          <w:b/>
        </w:rPr>
        <w:br w:type="page"/>
      </w:r>
      <w:r w:rsidR="008419F2" w:rsidRPr="009C1DBF">
        <w:rPr>
          <w:b/>
        </w:rPr>
        <w:t>Практическое занятие №9. Рука.</w:t>
      </w:r>
    </w:p>
    <w:p w:rsidR="009C1DBF" w:rsidRDefault="009C1DBF" w:rsidP="009C1DBF">
      <w:pPr>
        <w:spacing w:after="0" w:line="240" w:lineRule="auto"/>
        <w:ind w:firstLine="720"/>
        <w:jc w:val="both"/>
      </w:pPr>
    </w:p>
    <w:p w:rsidR="009C1DBF" w:rsidRDefault="00131D6E" w:rsidP="009C1DBF">
      <w:pPr>
        <w:spacing w:after="0" w:line="240" w:lineRule="auto"/>
        <w:ind w:firstLine="720"/>
        <w:jc w:val="both"/>
      </w:pPr>
      <w:r w:rsidRPr="00BF342B">
        <w:rPr>
          <w:noProof/>
          <w:lang w:eastAsia="ru-RU"/>
        </w:rPr>
        <w:drawing>
          <wp:inline distT="0" distB="0" distL="0" distR="0">
            <wp:extent cx="542290" cy="2466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BF">
        <w:t xml:space="preserve">     </w:t>
      </w:r>
      <w:r w:rsidRPr="00BF342B">
        <w:rPr>
          <w:noProof/>
          <w:lang w:eastAsia="ru-RU"/>
        </w:rPr>
        <w:drawing>
          <wp:inline distT="0" distB="0" distL="0" distR="0">
            <wp:extent cx="1690370" cy="2498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BF">
        <w:t xml:space="preserve">     </w:t>
      </w:r>
      <w:r w:rsidRPr="00BF342B">
        <w:rPr>
          <w:noProof/>
          <w:lang w:eastAsia="ru-RU"/>
        </w:rPr>
        <w:drawing>
          <wp:inline distT="0" distB="0" distL="0" distR="0">
            <wp:extent cx="733425" cy="24879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BF">
        <w:t xml:space="preserve">     </w:t>
      </w:r>
      <w:r w:rsidRPr="00BF342B">
        <w:rPr>
          <w:noProof/>
          <w:lang w:eastAsia="ru-RU"/>
        </w:rPr>
        <w:drawing>
          <wp:inline distT="0" distB="0" distL="0" distR="0">
            <wp:extent cx="1797050" cy="24879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BF" w:rsidRDefault="009C1DBF" w:rsidP="00B34B19">
      <w:pPr>
        <w:spacing w:after="0" w:line="240" w:lineRule="auto"/>
        <w:ind w:firstLine="720"/>
        <w:jc w:val="both"/>
      </w:pPr>
    </w:p>
    <w:p w:rsidR="009C1DBF" w:rsidRDefault="009C1DBF" w:rsidP="00B34B19">
      <w:pPr>
        <w:spacing w:after="0" w:line="240" w:lineRule="auto"/>
        <w:ind w:firstLine="720"/>
        <w:jc w:val="both"/>
      </w:pPr>
      <w:r>
        <w:t>Сетка кисти содержит 3 важные части – соединение с плечевым поясом, рука и кисть.</w:t>
      </w:r>
    </w:p>
    <w:p w:rsidR="009C1DBF" w:rsidRDefault="009C1DBF" w:rsidP="009C1DBF">
      <w:pPr>
        <w:spacing w:after="0" w:line="240" w:lineRule="auto"/>
        <w:ind w:firstLine="720"/>
        <w:jc w:val="both"/>
      </w:pPr>
      <w:r>
        <w:t>Если все выполнено качественно, то оценка «Отлично», иначе вычитается колич</w:t>
      </w:r>
      <w:r>
        <w:t>е</w:t>
      </w:r>
      <w:r>
        <w:t>ство некачественно выполненных этапов.</w:t>
      </w:r>
    </w:p>
    <w:p w:rsidR="009C1DBF" w:rsidRPr="006D5829" w:rsidRDefault="009C1DBF" w:rsidP="00B34B19">
      <w:pPr>
        <w:spacing w:after="0" w:line="240" w:lineRule="auto"/>
        <w:ind w:firstLine="720"/>
        <w:jc w:val="both"/>
      </w:pPr>
    </w:p>
    <w:p w:rsidR="00C35EBD" w:rsidRPr="00527E44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>
        <w:rPr>
          <w:b/>
          <w:bCs/>
          <w:color w:val="000000"/>
          <w:spacing w:val="-2"/>
          <w:szCs w:val="24"/>
        </w:rPr>
        <w:t>Практическое занятие №10</w:t>
      </w:r>
      <w:r w:rsidRPr="00527E44">
        <w:rPr>
          <w:b/>
          <w:bCs/>
          <w:color w:val="000000"/>
          <w:spacing w:val="-2"/>
          <w:szCs w:val="24"/>
        </w:rPr>
        <w:t>.</w:t>
      </w:r>
      <w:r>
        <w:rPr>
          <w:b/>
          <w:bCs/>
          <w:color w:val="000000"/>
          <w:spacing w:val="-2"/>
          <w:szCs w:val="24"/>
        </w:rPr>
        <w:t xml:space="preserve"> Съемки и освещение.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В данном практическом занятии обучающийся должен создать модель сцены, ра</w:t>
      </w:r>
      <w:r>
        <w:rPr>
          <w:bCs/>
          <w:color w:val="000000"/>
          <w:spacing w:val="-2"/>
          <w:szCs w:val="24"/>
        </w:rPr>
        <w:t>с</w:t>
      </w:r>
      <w:r>
        <w:rPr>
          <w:bCs/>
          <w:color w:val="000000"/>
          <w:spacing w:val="-2"/>
          <w:szCs w:val="24"/>
        </w:rPr>
        <w:t>ставить основные предметы, настроить освещение и облететь сцену виртуальной к</w:t>
      </w:r>
      <w:r>
        <w:rPr>
          <w:bCs/>
          <w:color w:val="000000"/>
          <w:spacing w:val="-2"/>
          <w:szCs w:val="24"/>
        </w:rPr>
        <w:t>а</w:t>
      </w:r>
      <w:r>
        <w:rPr>
          <w:bCs/>
          <w:color w:val="000000"/>
          <w:spacing w:val="-2"/>
          <w:szCs w:val="24"/>
        </w:rPr>
        <w:t>мерой.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1. Модель сцены создается на основе анализа сюжета. 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2. Предметы создаются на основе анализа сюжета. Рекомендуется строить низкоп</w:t>
      </w:r>
      <w:r>
        <w:rPr>
          <w:bCs/>
          <w:color w:val="000000"/>
          <w:spacing w:val="-2"/>
          <w:szCs w:val="24"/>
        </w:rPr>
        <w:t>о</w:t>
      </w:r>
      <w:r>
        <w:rPr>
          <w:bCs/>
          <w:color w:val="000000"/>
          <w:spacing w:val="-2"/>
          <w:szCs w:val="24"/>
        </w:rPr>
        <w:t>лигональные модели предметов.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3. Освещение создается с помощью вспомогательных эле</w:t>
      </w:r>
      <w:r>
        <w:rPr>
          <w:bCs/>
          <w:color w:val="000000"/>
          <w:spacing w:val="-2"/>
          <w:szCs w:val="24"/>
        </w:rPr>
        <w:t>к</w:t>
      </w:r>
      <w:r>
        <w:rPr>
          <w:bCs/>
          <w:color w:val="000000"/>
          <w:spacing w:val="-2"/>
          <w:szCs w:val="24"/>
        </w:rPr>
        <w:t>тронных материалов.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В первую очередь обучающийся создает настроение окружения. Для этого имеются следующие инструменты.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9D0155">
        <w:rPr>
          <w:b/>
          <w:bCs/>
          <w:color w:val="000000"/>
          <w:spacing w:val="-2"/>
          <w:szCs w:val="24"/>
        </w:rPr>
        <w:t>Туман.</w:t>
      </w:r>
    </w:p>
    <w:p w:rsidR="00C35EBD" w:rsidRPr="009D0155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</w:p>
    <w:p w:rsidR="00C35EBD" w:rsidRPr="00747B10" w:rsidRDefault="00131D6E" w:rsidP="00C35EBD">
      <w:pPr>
        <w:shd w:val="clear" w:color="auto" w:fill="FFFFFF"/>
        <w:spacing w:after="0" w:line="240" w:lineRule="auto"/>
        <w:ind w:firstLine="708"/>
        <w:jc w:val="both"/>
      </w:pPr>
      <w:r w:rsidRPr="00747B10">
        <w:rPr>
          <w:noProof/>
          <w:lang w:eastAsia="ru-RU"/>
        </w:rPr>
        <w:drawing>
          <wp:inline distT="0" distB="0" distL="0" distR="0">
            <wp:extent cx="4391025" cy="2519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</w:p>
    <w:p w:rsidR="00C35EBD" w:rsidRPr="009D0155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>
        <w:rPr>
          <w:b/>
        </w:rPr>
        <w:t>З</w:t>
      </w:r>
      <w:r w:rsidRPr="009D0155">
        <w:rPr>
          <w:b/>
        </w:rPr>
        <w:t>вездное небо.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</w:p>
    <w:p w:rsidR="00C35EBD" w:rsidRPr="001114B8" w:rsidRDefault="00131D6E" w:rsidP="00C35EBD">
      <w:pPr>
        <w:shd w:val="clear" w:color="auto" w:fill="FFFFFF"/>
        <w:spacing w:after="0" w:line="240" w:lineRule="auto"/>
        <w:ind w:firstLine="708"/>
        <w:jc w:val="both"/>
      </w:pPr>
      <w:r w:rsidRPr="001114B8">
        <w:rPr>
          <w:noProof/>
          <w:lang w:eastAsia="ru-RU"/>
        </w:rPr>
        <w:drawing>
          <wp:inline distT="0" distB="0" distL="0" distR="0">
            <wp:extent cx="4391025" cy="25196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</w:p>
    <w:p w:rsidR="00C35EBD" w:rsidRPr="005C2A92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5C2A92">
        <w:rPr>
          <w:b/>
          <w:bCs/>
          <w:color w:val="000000"/>
          <w:spacing w:val="-2"/>
          <w:szCs w:val="24"/>
        </w:rPr>
        <w:t>Солнечное небо.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C35EBD" w:rsidRPr="00260F3C" w:rsidRDefault="00131D6E" w:rsidP="00C35EBD">
      <w:pPr>
        <w:shd w:val="clear" w:color="auto" w:fill="FFFFFF"/>
        <w:spacing w:after="0" w:line="240" w:lineRule="auto"/>
        <w:ind w:firstLine="708"/>
        <w:jc w:val="both"/>
      </w:pPr>
      <w:r w:rsidRPr="00260F3C">
        <w:rPr>
          <w:noProof/>
          <w:lang w:eastAsia="ru-RU"/>
        </w:rPr>
        <w:drawing>
          <wp:inline distT="0" distB="0" distL="0" distR="0">
            <wp:extent cx="4476115" cy="25196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  <w:r>
        <w:t>Это три основных разновидности настроения. Их можно в разумной степени ко</w:t>
      </w:r>
      <w:r>
        <w:t>м</w:t>
      </w:r>
      <w:r>
        <w:t>бинировать и настраивать. Например, можно показать восход или закат.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  <w:r>
        <w:t>4. Искусственное освещение. О</w:t>
      </w:r>
      <w:r>
        <w:rPr>
          <w:bCs/>
          <w:color w:val="000000"/>
          <w:spacing w:val="-2"/>
          <w:szCs w:val="24"/>
        </w:rPr>
        <w:t>бучающийся</w:t>
      </w:r>
      <w:r>
        <w:t xml:space="preserve"> создает модель освещения своей сцены и настраивает по характеристикам реального осветителя. Типы осветителей и их настро</w:t>
      </w:r>
      <w:r>
        <w:t>й</w:t>
      </w:r>
      <w:r>
        <w:t>ки показаны во вспомогательных электронных материалах.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</w:pPr>
      <w:r>
        <w:t>5. Облет камерой. При анимации камеры нужно предусмотреть замедление движ</w:t>
      </w:r>
      <w:r>
        <w:t>е</w:t>
      </w:r>
      <w:r>
        <w:t>ния (заострение внимания). Таким способом о</w:t>
      </w:r>
      <w:r>
        <w:rPr>
          <w:bCs/>
          <w:color w:val="000000"/>
          <w:spacing w:val="-2"/>
          <w:szCs w:val="24"/>
        </w:rPr>
        <w:t>бучающийся</w:t>
      </w:r>
      <w:r>
        <w:t xml:space="preserve"> должен показать всю сцену. Результат анимации должен быть в</w:t>
      </w:r>
      <w:r>
        <w:t>и</w:t>
      </w:r>
      <w:r>
        <w:t>зуализирован.</w:t>
      </w:r>
    </w:p>
    <w:p w:rsidR="00C35EBD" w:rsidRDefault="00C35EBD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Оценка равна количеству безошибочно выполненных пунктов работы – 5 – «Отли</w:t>
      </w:r>
      <w:r>
        <w:rPr>
          <w:bCs/>
          <w:color w:val="000000"/>
          <w:spacing w:val="-2"/>
          <w:szCs w:val="24"/>
        </w:rPr>
        <w:t>ч</w:t>
      </w:r>
      <w:r>
        <w:rPr>
          <w:bCs/>
          <w:color w:val="000000"/>
          <w:spacing w:val="-2"/>
          <w:szCs w:val="24"/>
        </w:rPr>
        <w:t>но», 4 – «Хорошо», 3 – «Удовлетворительно».</w:t>
      </w:r>
    </w:p>
    <w:p w:rsidR="003C02DC" w:rsidRDefault="003C02DC" w:rsidP="00C35EBD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3C02DC" w:rsidRPr="000C7F9B" w:rsidRDefault="003C02DC" w:rsidP="003C02DC">
      <w:pPr>
        <w:shd w:val="clear" w:color="auto" w:fill="FFFFFF"/>
        <w:spacing w:after="0" w:line="240" w:lineRule="auto"/>
        <w:ind w:left="708" w:firstLine="12"/>
        <w:jc w:val="both"/>
        <w:rPr>
          <w:b/>
          <w:bCs/>
          <w:color w:val="000000"/>
          <w:spacing w:val="-2"/>
          <w:sz w:val="28"/>
          <w:szCs w:val="28"/>
        </w:rPr>
      </w:pPr>
      <w:r w:rsidRPr="000C7F9B">
        <w:rPr>
          <w:b/>
          <w:bCs/>
          <w:color w:val="000000"/>
          <w:spacing w:val="-2"/>
          <w:sz w:val="28"/>
          <w:szCs w:val="28"/>
        </w:rPr>
        <w:t>Методические указания к самостоятельным работам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Самостоятельная работа преследует несколько целей: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1. Изучение вспомогательных материалов и рекомендованной литературы.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2. Настройка параметров в соответствии с индивидуальными заданиями.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3. Закрепление навыков.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Задания к самостоятельной работе рекомендуется выполнять до тех пор, пока не появятся навыки безошибочной работы. Эти задания, начиная с третьего раздела (Модел</w:t>
      </w:r>
      <w:r>
        <w:rPr>
          <w:bCs/>
          <w:color w:val="000000"/>
          <w:spacing w:val="-2"/>
          <w:szCs w:val="24"/>
        </w:rPr>
        <w:t>и</w:t>
      </w:r>
      <w:r>
        <w:rPr>
          <w:bCs/>
          <w:color w:val="000000"/>
          <w:spacing w:val="-2"/>
          <w:szCs w:val="24"/>
        </w:rPr>
        <w:t>рование человека), индивидуальны. В третьем разделе каждый обучающийся моделирует своего персонажа и задания отличаются друг от друга. Здесь приведены задания для тех, кто моделирует человека.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0C7F9B">
        <w:rPr>
          <w:b/>
          <w:bCs/>
          <w:color w:val="000000"/>
          <w:spacing w:val="-2"/>
          <w:szCs w:val="24"/>
        </w:rPr>
        <w:t>Список заданий</w:t>
      </w:r>
      <w:r>
        <w:rPr>
          <w:b/>
          <w:bCs/>
          <w:color w:val="000000"/>
          <w:spacing w:val="-2"/>
          <w:szCs w:val="24"/>
        </w:rPr>
        <w:t xml:space="preserve"> к самостоятельной работе</w:t>
      </w:r>
      <w:r w:rsidRPr="000C7F9B">
        <w:rPr>
          <w:b/>
          <w:bCs/>
          <w:color w:val="000000"/>
          <w:spacing w:val="-2"/>
          <w:szCs w:val="24"/>
        </w:rPr>
        <w:t>.</w:t>
      </w:r>
    </w:p>
    <w:p w:rsidR="003C02DC" w:rsidRPr="000C7F9B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 w:rsidRPr="000C7F9B">
        <w:rPr>
          <w:bCs/>
          <w:color w:val="000000"/>
          <w:spacing w:val="-2"/>
          <w:szCs w:val="24"/>
        </w:rPr>
        <w:t>1. Загрузить на свой компьютер б</w:t>
      </w:r>
      <w:r w:rsidRPr="000C7F9B">
        <w:rPr>
          <w:rStyle w:val="12"/>
          <w:b w:val="0"/>
          <w:bCs w:val="0"/>
          <w:color w:val="000000"/>
          <w:sz w:val="24"/>
          <w:szCs w:val="24"/>
        </w:rPr>
        <w:t xml:space="preserve">есплатно распространяемую инструментальную среду трехмерного моделирования </w:t>
      </w:r>
      <w:r w:rsidRPr="000C7F9B">
        <w:rPr>
          <w:rStyle w:val="12"/>
          <w:b w:val="0"/>
          <w:bCs w:val="0"/>
          <w:color w:val="000000"/>
          <w:sz w:val="24"/>
          <w:szCs w:val="24"/>
          <w:lang w:val="en-US"/>
        </w:rPr>
        <w:t>Blender</w:t>
      </w:r>
      <w:r w:rsidRPr="000C7F9B">
        <w:rPr>
          <w:rStyle w:val="12"/>
          <w:b w:val="0"/>
          <w:bCs w:val="0"/>
          <w:color w:val="000000"/>
          <w:sz w:val="24"/>
          <w:szCs w:val="24"/>
        </w:rPr>
        <w:t xml:space="preserve"> (</w:t>
      </w:r>
      <w:hyperlink r:id="rId38" w:history="1">
        <w:r w:rsidRPr="000C7F9B">
          <w:rPr>
            <w:rStyle w:val="afa"/>
            <w:szCs w:val="24"/>
          </w:rPr>
          <w:t>https://www.blender.org/</w:t>
        </w:r>
      </w:hyperlink>
      <w:r w:rsidRPr="000C7F9B">
        <w:rPr>
          <w:rStyle w:val="12"/>
          <w:b w:val="0"/>
          <w:bCs w:val="0"/>
          <w:color w:val="000000"/>
          <w:sz w:val="24"/>
          <w:szCs w:val="24"/>
        </w:rPr>
        <w:t>). Ознакомиться с м</w:t>
      </w:r>
      <w:r w:rsidRPr="000C7F9B">
        <w:rPr>
          <w:rStyle w:val="12"/>
          <w:b w:val="0"/>
          <w:bCs w:val="0"/>
          <w:color w:val="000000"/>
          <w:sz w:val="24"/>
          <w:szCs w:val="24"/>
        </w:rPr>
        <w:t>а</w:t>
      </w:r>
      <w:r w:rsidRPr="000C7F9B">
        <w:rPr>
          <w:rStyle w:val="12"/>
          <w:b w:val="0"/>
          <w:bCs w:val="0"/>
          <w:color w:val="000000"/>
          <w:sz w:val="24"/>
          <w:szCs w:val="24"/>
        </w:rPr>
        <w:t xml:space="preserve">териалами лекции и вспомогательными материала по </w:t>
      </w:r>
      <w:r w:rsidRPr="000C7F9B">
        <w:rPr>
          <w:szCs w:val="24"/>
        </w:rPr>
        <w:t>интерфейсу базовых инструме</w:t>
      </w:r>
      <w:r w:rsidRPr="000C7F9B">
        <w:rPr>
          <w:szCs w:val="24"/>
        </w:rPr>
        <w:t>н</w:t>
      </w:r>
      <w:r w:rsidRPr="000C7F9B">
        <w:rPr>
          <w:szCs w:val="24"/>
        </w:rPr>
        <w:t xml:space="preserve">тальных средств </w:t>
      </w:r>
      <w:r w:rsidRPr="000C7F9B">
        <w:rPr>
          <w:rStyle w:val="12"/>
          <w:b w:val="0"/>
          <w:bCs w:val="0"/>
          <w:color w:val="000000"/>
          <w:sz w:val="24"/>
          <w:szCs w:val="24"/>
          <w:lang w:val="en-US"/>
        </w:rPr>
        <w:t>Blender</w:t>
      </w:r>
      <w:r w:rsidRPr="000C7F9B">
        <w:rPr>
          <w:szCs w:val="24"/>
        </w:rPr>
        <w:t xml:space="preserve">. 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 w:rsidRPr="000C7F9B">
        <w:rPr>
          <w:szCs w:val="24"/>
        </w:rPr>
        <w:t xml:space="preserve">2. </w:t>
      </w:r>
      <w:r>
        <w:rPr>
          <w:szCs w:val="24"/>
        </w:rPr>
        <w:t>Самостоятельно изучить параграфы н</w:t>
      </w:r>
      <w:r w:rsidRPr="00173C4A">
        <w:rPr>
          <w:szCs w:val="24"/>
        </w:rPr>
        <w:t>астройк</w:t>
      </w:r>
      <w:r>
        <w:rPr>
          <w:szCs w:val="24"/>
        </w:rPr>
        <w:t>а</w:t>
      </w:r>
      <w:r w:rsidRPr="00173C4A">
        <w:rPr>
          <w:szCs w:val="24"/>
        </w:rPr>
        <w:t xml:space="preserve"> проекта</w:t>
      </w:r>
      <w:r>
        <w:rPr>
          <w:szCs w:val="24"/>
        </w:rPr>
        <w:t>, с</w:t>
      </w:r>
      <w:r w:rsidRPr="00173C4A">
        <w:rPr>
          <w:szCs w:val="24"/>
        </w:rPr>
        <w:t>охранение сцены</w:t>
      </w:r>
      <w:r>
        <w:rPr>
          <w:szCs w:val="24"/>
        </w:rPr>
        <w:t>, о</w:t>
      </w:r>
      <w:r w:rsidRPr="00173C4A">
        <w:rPr>
          <w:szCs w:val="24"/>
        </w:rPr>
        <w:t>т</w:t>
      </w:r>
      <w:r w:rsidRPr="00173C4A">
        <w:rPr>
          <w:szCs w:val="24"/>
        </w:rPr>
        <w:t>крытие файлов</w:t>
      </w:r>
      <w:r>
        <w:rPr>
          <w:szCs w:val="24"/>
        </w:rPr>
        <w:t>, импорт сторонних объектов, в</w:t>
      </w:r>
      <w:r w:rsidRPr="006B2B8A">
        <w:rPr>
          <w:szCs w:val="24"/>
        </w:rPr>
        <w:t>ыделение</w:t>
      </w:r>
      <w:r>
        <w:rPr>
          <w:szCs w:val="24"/>
        </w:rPr>
        <w:t>, о</w:t>
      </w:r>
      <w:r w:rsidRPr="006B2B8A">
        <w:rPr>
          <w:szCs w:val="24"/>
        </w:rPr>
        <w:t>порная точка</w:t>
      </w:r>
      <w:r>
        <w:rPr>
          <w:szCs w:val="24"/>
        </w:rPr>
        <w:t>, о</w:t>
      </w:r>
      <w:r w:rsidRPr="006B2B8A">
        <w:rPr>
          <w:szCs w:val="24"/>
        </w:rPr>
        <w:t>перация выда</w:t>
      </w:r>
      <w:r w:rsidRPr="006B2B8A">
        <w:rPr>
          <w:szCs w:val="24"/>
        </w:rPr>
        <w:t>в</w:t>
      </w:r>
      <w:r w:rsidRPr="006B2B8A">
        <w:rPr>
          <w:szCs w:val="24"/>
        </w:rPr>
        <w:t>ливания</w:t>
      </w:r>
      <w:r>
        <w:rPr>
          <w:szCs w:val="24"/>
        </w:rPr>
        <w:t>, о</w:t>
      </w:r>
      <w:r w:rsidRPr="006B2B8A">
        <w:rPr>
          <w:szCs w:val="24"/>
        </w:rPr>
        <w:t>перации дублирования и наполнения</w:t>
      </w:r>
      <w:r>
        <w:rPr>
          <w:szCs w:val="24"/>
        </w:rPr>
        <w:t>, д</w:t>
      </w:r>
      <w:r w:rsidRPr="006B2B8A">
        <w:rPr>
          <w:szCs w:val="24"/>
        </w:rPr>
        <w:t>обавление элементов</w:t>
      </w:r>
      <w:r>
        <w:rPr>
          <w:szCs w:val="24"/>
        </w:rPr>
        <w:t>, с</w:t>
      </w:r>
      <w:r w:rsidRPr="006B2B8A">
        <w:rPr>
          <w:szCs w:val="24"/>
        </w:rPr>
        <w:t>клеивание ве</w:t>
      </w:r>
      <w:r w:rsidRPr="006B2B8A">
        <w:rPr>
          <w:szCs w:val="24"/>
        </w:rPr>
        <w:t>р</w:t>
      </w:r>
      <w:r w:rsidRPr="006B2B8A">
        <w:rPr>
          <w:szCs w:val="24"/>
        </w:rPr>
        <w:t>шин</w:t>
      </w:r>
      <w:r>
        <w:rPr>
          <w:szCs w:val="24"/>
        </w:rPr>
        <w:t>, о</w:t>
      </w:r>
      <w:r w:rsidRPr="006B2B8A">
        <w:rPr>
          <w:szCs w:val="24"/>
        </w:rPr>
        <w:t>тд</w:t>
      </w:r>
      <w:r w:rsidRPr="006B2B8A">
        <w:rPr>
          <w:szCs w:val="24"/>
        </w:rPr>
        <w:t>е</w:t>
      </w:r>
      <w:r w:rsidRPr="006B2B8A">
        <w:rPr>
          <w:szCs w:val="24"/>
        </w:rPr>
        <w:t>ление части объекта</w:t>
      </w:r>
      <w:r>
        <w:rPr>
          <w:szCs w:val="24"/>
        </w:rPr>
        <w:t>, м</w:t>
      </w:r>
      <w:r w:rsidRPr="0017158F">
        <w:rPr>
          <w:szCs w:val="24"/>
        </w:rPr>
        <w:t>етодика создания персонажей</w:t>
      </w:r>
      <w:r>
        <w:rPr>
          <w:szCs w:val="24"/>
        </w:rPr>
        <w:t xml:space="preserve">. Выполнить примеры 2 раздела. 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rPr>
          <w:szCs w:val="24"/>
        </w:rPr>
        <w:t>3. Изучить методики п</w:t>
      </w:r>
      <w:r>
        <w:t>одготовки</w:t>
      </w:r>
      <w:r w:rsidRPr="00CB435B">
        <w:t xml:space="preserve"> человека к съемке</w:t>
      </w:r>
      <w:r>
        <w:t xml:space="preserve"> и п</w:t>
      </w:r>
      <w:r w:rsidRPr="00CB435B">
        <w:t>роцесс</w:t>
      </w:r>
      <w:r>
        <w:t>а</w:t>
      </w:r>
      <w:r w:rsidRPr="00CB435B">
        <w:t xml:space="preserve"> съемок</w:t>
      </w:r>
      <w:r>
        <w:t>. Подгот</w:t>
      </w:r>
      <w:r>
        <w:t>о</w:t>
      </w:r>
      <w:r>
        <w:t>вить пляжную форму, средства для рисования линий на теле и средство для смывки этих линий с тела.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t xml:space="preserve">4. Отобрать пары фотоизображений для моделирования головы, шеи и плечевого пояса. </w:t>
      </w:r>
      <w:r w:rsidRPr="00CB435B">
        <w:t>Настро</w:t>
      </w:r>
      <w:r>
        <w:t xml:space="preserve">ить </w:t>
      </w:r>
      <w:r w:rsidRPr="00CB435B">
        <w:t>изображени</w:t>
      </w:r>
      <w:r>
        <w:t xml:space="preserve">я головы. Моделировать сетку носа, верхней губы и сетку вокруг глаза. Перестраивать топологию сетки носа, верхней губы и вокруг глаза. </w:t>
      </w:r>
      <w:r>
        <w:rPr>
          <w:szCs w:val="24"/>
        </w:rPr>
        <w:t>В кач</w:t>
      </w:r>
      <w:r>
        <w:rPr>
          <w:szCs w:val="24"/>
        </w:rPr>
        <w:t>е</w:t>
      </w:r>
      <w:r>
        <w:rPr>
          <w:szCs w:val="24"/>
        </w:rPr>
        <w:t>стве образца топологии взять примеры из литературы.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t>5. При необходимости измен</w:t>
      </w:r>
      <w:r w:rsidRPr="00CB435B">
        <w:t>и</w:t>
      </w:r>
      <w:r>
        <w:t xml:space="preserve">ть </w:t>
      </w:r>
      <w:r w:rsidRPr="00CB435B">
        <w:t>настро</w:t>
      </w:r>
      <w:r>
        <w:t xml:space="preserve">йки </w:t>
      </w:r>
      <w:r w:rsidRPr="00CB435B">
        <w:t>изображения вида сбоку</w:t>
      </w:r>
      <w:r>
        <w:t>. Построить сетку нижней губы, щеки, нижней челюсти, темени и затылка</w:t>
      </w:r>
      <w:r>
        <w:rPr>
          <w:szCs w:val="24"/>
        </w:rPr>
        <w:t xml:space="preserve">. Особое внимание уделить топологии сетки головы. В качестве образца топологии взять примеры из литературы. 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rPr>
          <w:szCs w:val="24"/>
        </w:rPr>
        <w:t xml:space="preserve">6. Изучить внешнее строение </w:t>
      </w:r>
      <w:r>
        <w:t>ушной раков</w:t>
      </w:r>
      <w:r>
        <w:t>и</w:t>
      </w:r>
      <w:r>
        <w:t>ны. Построить сетку внутренней и внешней стороны ушной раковины.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rPr>
          <w:szCs w:val="24"/>
        </w:rPr>
        <w:t>7. Изучить внешнее строение и п</w:t>
      </w:r>
      <w:r>
        <w:t xml:space="preserve">остроить сетку шеи и плечевого пояса. </w:t>
      </w:r>
      <w:r>
        <w:rPr>
          <w:szCs w:val="24"/>
        </w:rPr>
        <w:t>В кач</w:t>
      </w:r>
      <w:r>
        <w:rPr>
          <w:szCs w:val="24"/>
        </w:rPr>
        <w:t>е</w:t>
      </w:r>
      <w:r>
        <w:rPr>
          <w:szCs w:val="24"/>
        </w:rPr>
        <w:t>стве образца топологии взять примеры из литературы.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rPr>
          <w:szCs w:val="24"/>
        </w:rPr>
        <w:t>8. Загрузить и н</w:t>
      </w:r>
      <w:r w:rsidRPr="00CB435B">
        <w:t>астро</w:t>
      </w:r>
      <w:r>
        <w:t>ить</w:t>
      </w:r>
      <w:r w:rsidRPr="00CB435B">
        <w:t xml:space="preserve"> изображени</w:t>
      </w:r>
      <w:r>
        <w:t>я тул</w:t>
      </w:r>
      <w:r>
        <w:t>о</w:t>
      </w:r>
      <w:r>
        <w:t>вища. Построить сетку туловища.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t xml:space="preserve">9. </w:t>
      </w:r>
      <w:r>
        <w:rPr>
          <w:szCs w:val="24"/>
        </w:rPr>
        <w:t>Загрузить и н</w:t>
      </w:r>
      <w:r w:rsidRPr="00CB435B">
        <w:t>астро</w:t>
      </w:r>
      <w:r>
        <w:t>ить</w:t>
      </w:r>
      <w:r w:rsidRPr="00CB435B">
        <w:t xml:space="preserve"> изображени</w:t>
      </w:r>
      <w:r>
        <w:t>я бедра и голени. Построить сетку бедра, г</w:t>
      </w:r>
      <w:r>
        <w:t>о</w:t>
      </w:r>
      <w:r>
        <w:t>лени и стопы. Проверить пропорции человека во весь рост. Сравнить с реальными разм</w:t>
      </w:r>
      <w:r>
        <w:t>е</w:t>
      </w:r>
      <w:r>
        <w:t>рами и внести коррекции.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</w:pPr>
      <w:r>
        <w:rPr>
          <w:bCs/>
          <w:color w:val="000000"/>
          <w:spacing w:val="-2"/>
          <w:szCs w:val="24"/>
        </w:rPr>
        <w:t xml:space="preserve">10. </w:t>
      </w:r>
      <w:r>
        <w:rPr>
          <w:szCs w:val="24"/>
        </w:rPr>
        <w:t>Загрузить и н</w:t>
      </w:r>
      <w:r w:rsidRPr="00CB435B">
        <w:t>астро</w:t>
      </w:r>
      <w:r>
        <w:t>ить</w:t>
      </w:r>
      <w:r w:rsidRPr="00CB435B">
        <w:t xml:space="preserve"> изображени</w:t>
      </w:r>
      <w:r>
        <w:t>я и построить сетки руки и кисти.</w:t>
      </w:r>
    </w:p>
    <w:p w:rsidR="003C02DC" w:rsidRDefault="003C02DC" w:rsidP="003C02DC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>11. Самостоятельно изучить параграфы п</w:t>
      </w:r>
      <w:r w:rsidRPr="002B6E2B">
        <w:rPr>
          <w:szCs w:val="24"/>
        </w:rPr>
        <w:t>лан съемки и настроение кадра</w:t>
      </w:r>
      <w:r>
        <w:rPr>
          <w:szCs w:val="24"/>
        </w:rPr>
        <w:t>, движение камеры и эпизод, правило третей и свобода в целом, формат кадра и сохранение главн</w:t>
      </w:r>
      <w:r>
        <w:rPr>
          <w:szCs w:val="24"/>
        </w:rPr>
        <w:t>о</w:t>
      </w:r>
      <w:r>
        <w:rPr>
          <w:szCs w:val="24"/>
        </w:rPr>
        <w:t>го, типы источников света, н</w:t>
      </w:r>
      <w:r w:rsidRPr="00D16D30">
        <w:rPr>
          <w:szCs w:val="24"/>
        </w:rPr>
        <w:t>астройки ламп</w:t>
      </w:r>
      <w:r>
        <w:rPr>
          <w:szCs w:val="24"/>
        </w:rPr>
        <w:t>, и</w:t>
      </w:r>
      <w:r w:rsidRPr="00ED5116">
        <w:rPr>
          <w:szCs w:val="24"/>
        </w:rPr>
        <w:t>митаци</w:t>
      </w:r>
      <w:r>
        <w:rPr>
          <w:szCs w:val="24"/>
        </w:rPr>
        <w:t>ю</w:t>
      </w:r>
      <w:r w:rsidRPr="00ED5116">
        <w:rPr>
          <w:szCs w:val="24"/>
        </w:rPr>
        <w:t xml:space="preserve"> расс</w:t>
      </w:r>
      <w:r w:rsidRPr="00ED5116">
        <w:rPr>
          <w:szCs w:val="24"/>
        </w:rPr>
        <w:t>е</w:t>
      </w:r>
      <w:r w:rsidRPr="00ED5116">
        <w:rPr>
          <w:szCs w:val="24"/>
        </w:rPr>
        <w:t>янного освещения</w:t>
      </w:r>
      <w:r>
        <w:rPr>
          <w:szCs w:val="24"/>
        </w:rPr>
        <w:t>, п</w:t>
      </w:r>
      <w:r w:rsidRPr="00D85A89">
        <w:rPr>
          <w:szCs w:val="24"/>
        </w:rPr>
        <w:t>араметры анимации камеры</w:t>
      </w:r>
      <w:r>
        <w:rPr>
          <w:szCs w:val="24"/>
        </w:rPr>
        <w:t xml:space="preserve"> и выполнить примеры применительно к условиям сцены выбранного сюжета</w:t>
      </w:r>
      <w:r w:rsidRPr="00D85A89">
        <w:rPr>
          <w:szCs w:val="24"/>
        </w:rPr>
        <w:t>.</w:t>
      </w:r>
      <w:r>
        <w:rPr>
          <w:szCs w:val="24"/>
        </w:rPr>
        <w:t xml:space="preserve"> Выполнить примеры практического занятия.</w:t>
      </w:r>
    </w:p>
    <w:p w:rsidR="002A57CB" w:rsidRDefault="002A57CB" w:rsidP="002A57CB">
      <w:pPr>
        <w:pStyle w:val="a4"/>
        <w:shd w:val="clear" w:color="auto" w:fill="FFFFFF"/>
        <w:spacing w:line="240" w:lineRule="auto"/>
        <w:ind w:left="0" w:firstLine="709"/>
        <w:jc w:val="both"/>
        <w:rPr>
          <w:b/>
          <w:iCs/>
          <w:color w:val="000000"/>
          <w:sz w:val="24"/>
          <w:szCs w:val="24"/>
        </w:rPr>
      </w:pPr>
    </w:p>
    <w:p w:rsidR="002A57CB" w:rsidRPr="00E40115" w:rsidRDefault="002A57CB" w:rsidP="002A57CB">
      <w:pPr>
        <w:pStyle w:val="a4"/>
        <w:shd w:val="clear" w:color="auto" w:fill="FFFFFF"/>
        <w:spacing w:line="240" w:lineRule="auto"/>
        <w:ind w:left="0" w:firstLine="709"/>
        <w:jc w:val="both"/>
        <w:rPr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Зачет (3 семестр).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t>Студент, выполнивший все практические занятия на «Отлично» сразу получает з</w:t>
      </w:r>
      <w:r>
        <w:t>а</w:t>
      </w:r>
      <w:r>
        <w:t>чет.</w:t>
      </w:r>
    </w:p>
    <w:p w:rsidR="002A57CB" w:rsidRPr="00551F75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t>Иначе студент должен продемонстрировать результаты работы над ошибками по практическим занятиям. Если большинство ошибок устранено, то студент получает «З</w:t>
      </w:r>
      <w:r>
        <w:t>а</w:t>
      </w:r>
      <w:r>
        <w:t>чет».</w:t>
      </w:r>
    </w:p>
    <w:p w:rsidR="002A57CB" w:rsidRDefault="002A57CB" w:rsidP="00715B05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</w:p>
    <w:p w:rsidR="002A57CB" w:rsidRDefault="002A57CB" w:rsidP="002A57CB">
      <w:pPr>
        <w:spacing w:after="0" w:line="240" w:lineRule="auto"/>
        <w:ind w:firstLine="709"/>
        <w:jc w:val="both"/>
        <w:rPr>
          <w:b/>
          <w:szCs w:val="24"/>
          <w:lang w:eastAsia="ru-RU"/>
        </w:rPr>
      </w:pPr>
      <w:r w:rsidRPr="00B666C1">
        <w:rPr>
          <w:b/>
          <w:szCs w:val="24"/>
          <w:lang w:eastAsia="ru-RU"/>
        </w:rPr>
        <w:t>Перечень вопросов промежуточной аттестации (экзамен</w:t>
      </w:r>
      <w:r w:rsidR="008B49B5">
        <w:rPr>
          <w:b/>
          <w:szCs w:val="24"/>
          <w:lang w:eastAsia="ru-RU"/>
        </w:rPr>
        <w:t>, 4</w:t>
      </w:r>
      <w:r>
        <w:rPr>
          <w:b/>
          <w:szCs w:val="24"/>
          <w:lang w:eastAsia="ru-RU"/>
        </w:rPr>
        <w:t xml:space="preserve"> семестр</w:t>
      </w:r>
      <w:r w:rsidRPr="00B666C1">
        <w:rPr>
          <w:b/>
          <w:szCs w:val="24"/>
          <w:lang w:eastAsia="ru-RU"/>
        </w:rPr>
        <w:t>)</w:t>
      </w:r>
      <w:r>
        <w:rPr>
          <w:b/>
          <w:szCs w:val="24"/>
          <w:lang w:eastAsia="ru-RU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1. </w:t>
      </w:r>
      <w:r w:rsidRPr="00FE1EA4">
        <w:rPr>
          <w:szCs w:val="24"/>
        </w:rPr>
        <w:t>Настройки интерфейса. Удаление объекта. Добавление объекта.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2. </w:t>
      </w:r>
      <w:r w:rsidRPr="00FE1EA4">
        <w:rPr>
          <w:szCs w:val="24"/>
        </w:rPr>
        <w:t>Обзор сцены. Настройки окон.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3. </w:t>
      </w:r>
      <w:r w:rsidRPr="00FE1EA4">
        <w:rPr>
          <w:szCs w:val="24"/>
        </w:rPr>
        <w:t>Основные инструменты.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4. </w:t>
      </w:r>
      <w:r w:rsidRPr="00FE1EA4">
        <w:rPr>
          <w:szCs w:val="24"/>
        </w:rPr>
        <w:t>Основные движения объектов.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5. </w:t>
      </w:r>
      <w:r>
        <w:rPr>
          <w:szCs w:val="24"/>
        </w:rPr>
        <w:t>Горячие клав</w:t>
      </w:r>
      <w:r>
        <w:rPr>
          <w:szCs w:val="24"/>
        </w:rPr>
        <w:t>и</w:t>
      </w:r>
      <w:r>
        <w:rPr>
          <w:szCs w:val="24"/>
        </w:rPr>
        <w:t>ши.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6. </w:t>
      </w:r>
      <w:r w:rsidRPr="006B2B8A">
        <w:rPr>
          <w:szCs w:val="24"/>
        </w:rPr>
        <w:t>Выделение</w:t>
      </w:r>
      <w:r>
        <w:rPr>
          <w:szCs w:val="24"/>
        </w:rPr>
        <w:t xml:space="preserve">. </w:t>
      </w:r>
      <w:r w:rsidRPr="006B2B8A">
        <w:rPr>
          <w:szCs w:val="24"/>
        </w:rPr>
        <w:t>Опорная точка</w:t>
      </w:r>
      <w:r>
        <w:rPr>
          <w:szCs w:val="24"/>
        </w:rPr>
        <w:t xml:space="preserve">. </w:t>
      </w:r>
      <w:r w:rsidRPr="006B2B8A">
        <w:rPr>
          <w:szCs w:val="24"/>
        </w:rPr>
        <w:t>Операция выдавливания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7. </w:t>
      </w:r>
      <w:r w:rsidRPr="006B2B8A">
        <w:rPr>
          <w:szCs w:val="24"/>
        </w:rPr>
        <w:t>Операции дублирования и наполнения</w:t>
      </w:r>
      <w:r>
        <w:rPr>
          <w:szCs w:val="24"/>
        </w:rPr>
        <w:t xml:space="preserve">. </w:t>
      </w:r>
      <w:r w:rsidRPr="006B2B8A">
        <w:rPr>
          <w:szCs w:val="24"/>
        </w:rPr>
        <w:t>Добавление элементов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8. </w:t>
      </w:r>
      <w:r w:rsidRPr="006B2B8A">
        <w:rPr>
          <w:szCs w:val="24"/>
        </w:rPr>
        <w:t>Склеивание вершин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9. </w:t>
      </w:r>
      <w:r w:rsidRPr="006B2B8A">
        <w:rPr>
          <w:szCs w:val="24"/>
        </w:rPr>
        <w:t>Булевы операции или Добавление/Удаление элементов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10. </w:t>
      </w:r>
      <w:r w:rsidRPr="006B2B8A">
        <w:rPr>
          <w:szCs w:val="24"/>
        </w:rPr>
        <w:t>Сглаживание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11. </w:t>
      </w:r>
      <w:r w:rsidRPr="006B2B8A">
        <w:rPr>
          <w:szCs w:val="24"/>
        </w:rPr>
        <w:t>Отделение части объекта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12. </w:t>
      </w:r>
      <w:r w:rsidRPr="008B40EC">
        <w:rPr>
          <w:szCs w:val="24"/>
        </w:rPr>
        <w:t>Моделирование на базе нескольких из</w:t>
      </w:r>
      <w:r w:rsidRPr="008B40EC">
        <w:rPr>
          <w:szCs w:val="24"/>
        </w:rPr>
        <w:t>о</w:t>
      </w:r>
      <w:r w:rsidRPr="008B40EC">
        <w:rPr>
          <w:szCs w:val="24"/>
        </w:rPr>
        <w:t>бражений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13. </w:t>
      </w:r>
      <w:r w:rsidRPr="0017158F">
        <w:rPr>
          <w:szCs w:val="24"/>
        </w:rPr>
        <w:t>Расчет перспективных искажений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14. Сбор и систематизация исходных данных.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15. Настройка исходных да</w:t>
      </w:r>
      <w:r>
        <w:rPr>
          <w:szCs w:val="24"/>
        </w:rPr>
        <w:t>н</w:t>
      </w:r>
      <w:r>
        <w:rPr>
          <w:szCs w:val="24"/>
        </w:rPr>
        <w:t>ных.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16. Деформатор </w:t>
      </w:r>
      <w:r>
        <w:rPr>
          <w:szCs w:val="24"/>
          <w:lang w:val="en-US"/>
        </w:rPr>
        <w:t>Lattice</w:t>
      </w:r>
      <w:r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rPr>
          <w:szCs w:val="24"/>
        </w:rPr>
        <w:t xml:space="preserve">17. </w:t>
      </w:r>
      <w:r w:rsidRPr="00CB435B">
        <w:t>Подготовка человека к съемке</w:t>
      </w:r>
      <w:r>
        <w:t xml:space="preserve">. </w:t>
      </w:r>
      <w:r w:rsidRPr="00CB435B">
        <w:t>Процесс съемок</w:t>
      </w:r>
      <w: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t xml:space="preserve">18. </w:t>
      </w:r>
      <w:r w:rsidRPr="00CB435B">
        <w:t>Настройка изображений</w:t>
      </w:r>
      <w:r>
        <w:t xml:space="preserve">. </w:t>
      </w:r>
      <w:r w:rsidRPr="00CB435B">
        <w:t>Крыло носа</w:t>
      </w:r>
      <w:r>
        <w:t xml:space="preserve">. </w:t>
      </w:r>
      <w:r w:rsidRPr="00CB435B">
        <w:t>Верхняя губа</w:t>
      </w:r>
      <w:r>
        <w:t xml:space="preserve">. 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t xml:space="preserve">19. </w:t>
      </w:r>
      <w:r w:rsidRPr="00CB435B">
        <w:t>Коррекция сетки носа и построение сетки нижней губы</w:t>
      </w:r>
      <w:r>
        <w:t xml:space="preserve">. 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</w:pPr>
      <w:r>
        <w:t xml:space="preserve">19. </w:t>
      </w:r>
      <w:r w:rsidRPr="00CB435B">
        <w:t>Сетка вокруг глаза</w:t>
      </w:r>
      <w:r>
        <w:t xml:space="preserve">. </w:t>
      </w:r>
      <w:r w:rsidRPr="00CB435B">
        <w:t>Изменение настроек изображения вида сбоку</w:t>
      </w:r>
      <w:r>
        <w:t xml:space="preserve">. </w:t>
      </w:r>
    </w:p>
    <w:p w:rsidR="002A57CB" w:rsidRPr="00B33B14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t xml:space="preserve">20. </w:t>
      </w:r>
      <w:r w:rsidRPr="00CB435B">
        <w:t>Завершение сетки лица</w:t>
      </w:r>
      <w:r>
        <w:t xml:space="preserve">. </w:t>
      </w:r>
      <w:r w:rsidRPr="00CB435B">
        <w:t>Темя и затылок</w:t>
      </w:r>
      <w:r>
        <w:rPr>
          <w:szCs w:val="24"/>
        </w:rPr>
        <w:t>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21</w:t>
      </w:r>
      <w:r w:rsidR="002A57CB">
        <w:rPr>
          <w:bCs/>
          <w:color w:val="000000"/>
          <w:spacing w:val="-2"/>
          <w:szCs w:val="24"/>
        </w:rPr>
        <w:t xml:space="preserve">. </w:t>
      </w:r>
      <w:r w:rsidR="002A57CB" w:rsidRPr="002B6E2B">
        <w:rPr>
          <w:szCs w:val="24"/>
        </w:rPr>
        <w:t>План съемки и настроение кадра.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</w:t>
      </w:r>
      <w:r w:rsidR="008B49B5">
        <w:rPr>
          <w:bCs/>
          <w:color w:val="000000"/>
          <w:spacing w:val="-2"/>
          <w:szCs w:val="24"/>
        </w:rPr>
        <w:t>2</w:t>
      </w:r>
      <w:r>
        <w:rPr>
          <w:bCs/>
          <w:color w:val="000000"/>
          <w:spacing w:val="-2"/>
          <w:szCs w:val="24"/>
        </w:rPr>
        <w:t xml:space="preserve">. </w:t>
      </w:r>
      <w:r>
        <w:rPr>
          <w:szCs w:val="24"/>
        </w:rPr>
        <w:t>Движение камеры и эпизод.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24</w:t>
      </w:r>
      <w:r w:rsidR="002A57CB">
        <w:rPr>
          <w:bCs/>
          <w:color w:val="000000"/>
          <w:spacing w:val="-2"/>
          <w:szCs w:val="24"/>
        </w:rPr>
        <w:t xml:space="preserve">. </w:t>
      </w:r>
      <w:r w:rsidR="002A57CB">
        <w:rPr>
          <w:szCs w:val="24"/>
        </w:rPr>
        <w:t>Правило третей и свобода в целом.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</w:rPr>
        <w:t>25</w:t>
      </w:r>
      <w:r w:rsidR="002A57CB">
        <w:rPr>
          <w:bCs/>
          <w:color w:val="000000"/>
          <w:spacing w:val="-2"/>
        </w:rPr>
        <w:t xml:space="preserve">. </w:t>
      </w:r>
      <w:r w:rsidR="002A57CB">
        <w:rPr>
          <w:szCs w:val="24"/>
        </w:rPr>
        <w:t>Формат кадра и сохранение гла</w:t>
      </w:r>
      <w:r w:rsidR="002A57CB">
        <w:rPr>
          <w:szCs w:val="24"/>
        </w:rPr>
        <w:t>в</w:t>
      </w:r>
      <w:r w:rsidR="002A57CB">
        <w:rPr>
          <w:szCs w:val="24"/>
        </w:rPr>
        <w:t>ного.</w:t>
      </w:r>
    </w:p>
    <w:p w:rsidR="002A57CB" w:rsidRPr="00EC2C94" w:rsidRDefault="008B49B5" w:rsidP="002A57CB">
      <w:pPr>
        <w:shd w:val="clear" w:color="auto" w:fill="FFFFFF"/>
        <w:spacing w:after="0" w:line="240" w:lineRule="auto"/>
        <w:ind w:firstLine="708"/>
        <w:jc w:val="both"/>
      </w:pPr>
      <w:r>
        <w:rPr>
          <w:bCs/>
          <w:color w:val="000000"/>
          <w:spacing w:val="-2"/>
        </w:rPr>
        <w:t>26</w:t>
      </w:r>
      <w:r w:rsidR="002A57CB">
        <w:rPr>
          <w:bCs/>
          <w:color w:val="000000"/>
          <w:spacing w:val="-2"/>
        </w:rPr>
        <w:t xml:space="preserve">. </w:t>
      </w:r>
      <w:r w:rsidR="002A57CB">
        <w:rPr>
          <w:szCs w:val="24"/>
        </w:rPr>
        <w:t>Типы источников св</w:t>
      </w:r>
      <w:r w:rsidR="002A57CB">
        <w:rPr>
          <w:szCs w:val="24"/>
        </w:rPr>
        <w:t>е</w:t>
      </w:r>
      <w:r w:rsidR="002A57CB">
        <w:rPr>
          <w:szCs w:val="24"/>
        </w:rPr>
        <w:t>та.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27</w:t>
      </w:r>
      <w:r w:rsidR="002A57CB">
        <w:rPr>
          <w:bCs/>
          <w:color w:val="000000"/>
          <w:spacing w:val="-2"/>
          <w:szCs w:val="24"/>
        </w:rPr>
        <w:t xml:space="preserve">. </w:t>
      </w:r>
      <w:r w:rsidR="002A57CB" w:rsidRPr="00D16D30">
        <w:rPr>
          <w:szCs w:val="24"/>
        </w:rPr>
        <w:t>Глобальное зат</w:t>
      </w:r>
      <w:r w:rsidR="002A57CB" w:rsidRPr="00D16D30">
        <w:rPr>
          <w:szCs w:val="24"/>
        </w:rPr>
        <w:t>е</w:t>
      </w:r>
      <w:r w:rsidR="002A57CB" w:rsidRPr="00D16D30">
        <w:rPr>
          <w:szCs w:val="24"/>
        </w:rPr>
        <w:t>нение</w:t>
      </w:r>
      <w:r w:rsidR="002A57CB">
        <w:rPr>
          <w:szCs w:val="24"/>
        </w:rPr>
        <w:t>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>28</w:t>
      </w:r>
      <w:r w:rsidR="002A57CB">
        <w:rPr>
          <w:bCs/>
          <w:color w:val="000000"/>
          <w:spacing w:val="-2"/>
          <w:szCs w:val="24"/>
        </w:rPr>
        <w:t xml:space="preserve">. </w:t>
      </w:r>
      <w:r w:rsidR="002A57CB" w:rsidRPr="00F378BC">
        <w:rPr>
          <w:szCs w:val="24"/>
        </w:rPr>
        <w:t xml:space="preserve">Ключевой свет. 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>29</w:t>
      </w:r>
      <w:r w:rsidR="002A57CB">
        <w:rPr>
          <w:bCs/>
          <w:color w:val="000000"/>
          <w:spacing w:val="-2"/>
          <w:szCs w:val="24"/>
        </w:rPr>
        <w:t xml:space="preserve">. </w:t>
      </w:r>
      <w:r w:rsidR="002A57CB" w:rsidRPr="00F378BC">
        <w:rPr>
          <w:szCs w:val="24"/>
        </w:rPr>
        <w:t xml:space="preserve">Заливающий свет. 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30</w:t>
      </w:r>
      <w:r w:rsidR="002A57CB">
        <w:rPr>
          <w:szCs w:val="24"/>
        </w:rPr>
        <w:t xml:space="preserve">. </w:t>
      </w:r>
      <w:r w:rsidR="002A57CB" w:rsidRPr="00F378BC">
        <w:rPr>
          <w:szCs w:val="24"/>
        </w:rPr>
        <w:t>Задняя подсве</w:t>
      </w:r>
      <w:r w:rsidR="002A57CB" w:rsidRPr="00F378BC">
        <w:rPr>
          <w:szCs w:val="24"/>
        </w:rPr>
        <w:t>т</w:t>
      </w:r>
      <w:r w:rsidR="002A57CB" w:rsidRPr="00F378BC">
        <w:rPr>
          <w:szCs w:val="24"/>
        </w:rPr>
        <w:t>ка</w:t>
      </w:r>
      <w:r w:rsidR="002A57CB">
        <w:rPr>
          <w:szCs w:val="24"/>
        </w:rPr>
        <w:t>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1. </w:t>
      </w:r>
      <w:r w:rsidR="002A57CB" w:rsidRPr="00ED5116">
        <w:rPr>
          <w:szCs w:val="24"/>
        </w:rPr>
        <w:t>Настройка фона.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>3</w:t>
      </w:r>
      <w:r w:rsidR="002A57CB">
        <w:rPr>
          <w:bCs/>
          <w:color w:val="000000"/>
          <w:spacing w:val="-2"/>
          <w:szCs w:val="24"/>
        </w:rPr>
        <w:t xml:space="preserve">2. </w:t>
      </w:r>
      <w:r w:rsidR="002A57CB" w:rsidRPr="00ED5116">
        <w:rPr>
          <w:szCs w:val="24"/>
        </w:rPr>
        <w:t>Туман. Звездное небо.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3. </w:t>
      </w:r>
      <w:r w:rsidR="002A57CB" w:rsidRPr="00ED5116">
        <w:rPr>
          <w:szCs w:val="24"/>
        </w:rPr>
        <w:t>Солнечное небо.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4. </w:t>
      </w:r>
      <w:r w:rsidR="002A57CB" w:rsidRPr="00ED5116">
        <w:rPr>
          <w:szCs w:val="24"/>
        </w:rPr>
        <w:t>Текстура «трехмерные облака».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5. </w:t>
      </w:r>
      <w:r w:rsidR="002A57CB" w:rsidRPr="00ED5116">
        <w:rPr>
          <w:szCs w:val="24"/>
        </w:rPr>
        <w:t>Имитация рассеянного освещ</w:t>
      </w:r>
      <w:r w:rsidR="002A57CB" w:rsidRPr="00ED5116">
        <w:rPr>
          <w:szCs w:val="24"/>
        </w:rPr>
        <w:t>е</w:t>
      </w:r>
      <w:r w:rsidR="002A57CB" w:rsidRPr="00ED5116">
        <w:rPr>
          <w:szCs w:val="24"/>
        </w:rPr>
        <w:t>ния</w:t>
      </w:r>
      <w:r w:rsidR="002A57CB">
        <w:rPr>
          <w:szCs w:val="24"/>
        </w:rPr>
        <w:t>.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6. </w:t>
      </w:r>
      <w:r w:rsidR="002A57CB" w:rsidRPr="00D85A89">
        <w:rPr>
          <w:szCs w:val="24"/>
        </w:rPr>
        <w:t xml:space="preserve">Параметры анимации камеры. 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7. </w:t>
      </w:r>
      <w:r w:rsidR="002A57CB" w:rsidRPr="00D85A89">
        <w:rPr>
          <w:szCs w:val="24"/>
        </w:rPr>
        <w:t xml:space="preserve">Автоматическое переключение камер. </w:t>
      </w:r>
    </w:p>
    <w:p w:rsidR="002A57CB" w:rsidRDefault="008B49B5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3</w:t>
      </w:r>
      <w:r w:rsidR="002A57CB">
        <w:rPr>
          <w:szCs w:val="24"/>
        </w:rPr>
        <w:t xml:space="preserve">8. </w:t>
      </w:r>
      <w:r w:rsidR="002A57CB" w:rsidRPr="00D85A89">
        <w:rPr>
          <w:szCs w:val="24"/>
        </w:rPr>
        <w:t>Слежение и линия де</w:t>
      </w:r>
      <w:r w:rsidR="002A57CB" w:rsidRPr="00D85A89">
        <w:rPr>
          <w:szCs w:val="24"/>
        </w:rPr>
        <w:t>й</w:t>
      </w:r>
      <w:r w:rsidR="002A57CB" w:rsidRPr="00D85A89">
        <w:rPr>
          <w:szCs w:val="24"/>
        </w:rPr>
        <w:t>ствия</w:t>
      </w:r>
      <w:r w:rsidR="002A57CB">
        <w:rPr>
          <w:szCs w:val="24"/>
        </w:rPr>
        <w:t>.</w:t>
      </w:r>
    </w:p>
    <w:p w:rsidR="002A57CB" w:rsidRDefault="002A57CB" w:rsidP="002A57CB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</w:p>
    <w:p w:rsidR="00706FC6" w:rsidRPr="00706FC6" w:rsidRDefault="00706FC6" w:rsidP="00715B05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  <w:r w:rsidRPr="00706FC6">
        <w:rPr>
          <w:b/>
          <w:bCs/>
          <w:color w:val="000000"/>
          <w:spacing w:val="-2"/>
          <w:sz w:val="32"/>
          <w:szCs w:val="32"/>
        </w:rPr>
        <w:t>Методические указания к курсовому проекту</w:t>
      </w:r>
    </w:p>
    <w:p w:rsidR="00706FC6" w:rsidRPr="001A7284" w:rsidRDefault="00706FC6" w:rsidP="00706FC6">
      <w:pPr>
        <w:spacing w:after="0" w:line="240" w:lineRule="auto"/>
        <w:ind w:firstLine="720"/>
        <w:jc w:val="both"/>
      </w:pPr>
      <w:r>
        <w:t>Курсовой</w:t>
      </w:r>
      <w:r w:rsidRPr="001A7284">
        <w:t xml:space="preserve"> </w:t>
      </w:r>
      <w:r>
        <w:t>проект</w:t>
      </w:r>
      <w:r w:rsidRPr="001A7284">
        <w:t xml:space="preserve"> </w:t>
      </w:r>
      <w:r>
        <w:t>по трехмерному моделированию геометрии персонажей</w:t>
      </w:r>
      <w:r w:rsidRPr="001A7284">
        <w:t xml:space="preserve"> является индивидуальн</w:t>
      </w:r>
      <w:r>
        <w:t>ым и самостоятельным</w:t>
      </w:r>
      <w:r w:rsidRPr="001A7284">
        <w:t xml:space="preserve"> </w:t>
      </w:r>
      <w:r>
        <w:t xml:space="preserve">исследованием </w:t>
      </w:r>
      <w:r w:rsidRPr="001A7284">
        <w:t>студента. Мет</w:t>
      </w:r>
      <w:r w:rsidRPr="001A7284">
        <w:t>о</w:t>
      </w:r>
      <w:r w:rsidRPr="001A7284">
        <w:t xml:space="preserve">дические указания призваны помочь студенту выбрать тему и выполнить </w:t>
      </w:r>
      <w:r>
        <w:t>проект</w:t>
      </w:r>
      <w:r w:rsidRPr="001A7284">
        <w:t xml:space="preserve"> на высоком уро</w:t>
      </w:r>
      <w:r w:rsidRPr="001A7284">
        <w:t>в</w:t>
      </w:r>
      <w:r w:rsidRPr="001A7284">
        <w:t>не.</w:t>
      </w:r>
    </w:p>
    <w:p w:rsidR="00706FC6" w:rsidRDefault="00706FC6" w:rsidP="00706FC6">
      <w:pPr>
        <w:spacing w:after="0" w:line="240" w:lineRule="auto"/>
        <w:ind w:firstLine="720"/>
        <w:jc w:val="both"/>
      </w:pPr>
      <w:r>
        <w:t>Курсовой</w:t>
      </w:r>
      <w:r w:rsidRPr="001A7284">
        <w:t xml:space="preserve"> </w:t>
      </w:r>
      <w:r>
        <w:t>проект</w:t>
      </w:r>
      <w:r w:rsidRPr="001A7284">
        <w:t xml:space="preserve"> выполняется с целью:</w:t>
      </w:r>
    </w:p>
    <w:p w:rsidR="00706FC6" w:rsidRDefault="00706FC6" w:rsidP="00706FC6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расширения </w:t>
      </w:r>
      <w:r>
        <w:t xml:space="preserve">и углубления </w:t>
      </w:r>
      <w:r w:rsidRPr="001A7284">
        <w:t xml:space="preserve">знаний по </w:t>
      </w:r>
      <w:r>
        <w:t>дисциплинам</w:t>
      </w:r>
      <w:r w:rsidRPr="00A67D36">
        <w:t xml:space="preserve"> </w:t>
      </w:r>
      <w:r w:rsidRPr="001A7284">
        <w:t>«</w:t>
      </w:r>
      <w:r>
        <w:t>Трехмерное моделиров</w:t>
      </w:r>
      <w:r>
        <w:t>а</w:t>
      </w:r>
      <w:r>
        <w:t>ние</w:t>
      </w:r>
      <w:r w:rsidRPr="001A7284">
        <w:t>»;</w:t>
      </w:r>
    </w:p>
    <w:p w:rsidR="00706FC6" w:rsidRDefault="00706FC6" w:rsidP="00706FC6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>систематизации знаний со</w:t>
      </w:r>
      <w:r w:rsidRPr="001A7284">
        <w:t xml:space="preserve"> смежным</w:t>
      </w:r>
      <w:r>
        <w:t>и</w:t>
      </w:r>
      <w:r w:rsidRPr="001A7284">
        <w:t xml:space="preserve"> дисциплинам</w:t>
      </w:r>
      <w:r>
        <w:t>и по обработке изображений оригинала и анимации персонажей</w:t>
      </w:r>
      <w:r w:rsidRPr="001A7284">
        <w:t>;</w:t>
      </w:r>
    </w:p>
    <w:p w:rsidR="00706FC6" w:rsidRDefault="00706FC6" w:rsidP="00706FC6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 xml:space="preserve">закрепления </w:t>
      </w:r>
      <w:r w:rsidRPr="001A7284">
        <w:t xml:space="preserve">навыков </w:t>
      </w:r>
      <w:r>
        <w:t>работы в инструментальной среде трехмерной графики</w:t>
      </w:r>
      <w:r w:rsidRPr="001A7284">
        <w:t>;</w:t>
      </w:r>
    </w:p>
    <w:p w:rsidR="00706FC6" w:rsidRPr="001A7284" w:rsidRDefault="00706FC6" w:rsidP="00706FC6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обучения студентов </w:t>
      </w:r>
      <w:r>
        <w:t>основам</w:t>
      </w:r>
      <w:r w:rsidRPr="001A7284">
        <w:t xml:space="preserve"> </w:t>
      </w:r>
      <w:r>
        <w:t>дизайна</w:t>
      </w:r>
      <w:r w:rsidRPr="001A7284">
        <w:t xml:space="preserve"> </w:t>
      </w:r>
      <w:r>
        <w:t>геометрии перс</w:t>
      </w:r>
      <w:r>
        <w:t>о</w:t>
      </w:r>
      <w:r>
        <w:t>нажа</w:t>
      </w:r>
      <w:r w:rsidRPr="001A7284">
        <w:t>.</w:t>
      </w:r>
    </w:p>
    <w:p w:rsidR="00706FC6" w:rsidRDefault="00706FC6" w:rsidP="00706FC6">
      <w:pPr>
        <w:spacing w:after="0" w:line="240" w:lineRule="auto"/>
        <w:ind w:firstLine="720"/>
        <w:jc w:val="both"/>
      </w:pPr>
      <w:r w:rsidRPr="001A7284">
        <w:t xml:space="preserve">В процессе подготовки </w:t>
      </w:r>
      <w:r>
        <w:t>курсового</w:t>
      </w:r>
      <w:r w:rsidRPr="001A7284">
        <w:t xml:space="preserve"> </w:t>
      </w:r>
      <w:r>
        <w:t>проекта</w:t>
      </w:r>
      <w:r w:rsidRPr="001A7284">
        <w:t xml:space="preserve"> студент должен приобрести и закр</w:t>
      </w:r>
      <w:r w:rsidRPr="001A7284">
        <w:t>е</w:t>
      </w:r>
      <w:r w:rsidRPr="001A7284">
        <w:t>пить навыки:</w:t>
      </w:r>
    </w:p>
    <w:p w:rsidR="00706FC6" w:rsidRDefault="00706FC6" w:rsidP="00706FC6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>работы</w:t>
      </w:r>
      <w:r w:rsidRPr="001A7284">
        <w:t xml:space="preserve"> со специальной литературой фундаментального и прикладного характ</w:t>
      </w:r>
      <w:r w:rsidRPr="001A7284">
        <w:t>е</w:t>
      </w:r>
      <w:r w:rsidRPr="001A7284">
        <w:t>ра;</w:t>
      </w:r>
    </w:p>
    <w:p w:rsidR="00706FC6" w:rsidRDefault="00706FC6" w:rsidP="00706FC6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систематизации, обобщения и анализа фактического материала по </w:t>
      </w:r>
      <w:r>
        <w:t>перс</w:t>
      </w:r>
      <w:r>
        <w:t>о</w:t>
      </w:r>
      <w:r>
        <w:t>нажу</w:t>
      </w:r>
      <w:r w:rsidRPr="001A7284">
        <w:t>;</w:t>
      </w:r>
    </w:p>
    <w:p w:rsidR="00706FC6" w:rsidRPr="001A7284" w:rsidRDefault="00706FC6" w:rsidP="00706FC6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обоснования выводов и предложений по </w:t>
      </w:r>
      <w:r>
        <w:t xml:space="preserve">конструированию геометрии </w:t>
      </w:r>
      <w:r w:rsidRPr="001A7284">
        <w:t>персон</w:t>
      </w:r>
      <w:r w:rsidRPr="001A7284">
        <w:t>а</w:t>
      </w:r>
      <w:r>
        <w:t>жа</w:t>
      </w:r>
      <w:r w:rsidRPr="001A7284">
        <w:t>.</w:t>
      </w:r>
    </w:p>
    <w:p w:rsidR="00706FC6" w:rsidRPr="001A7284" w:rsidRDefault="00706FC6" w:rsidP="00706FC6">
      <w:pPr>
        <w:spacing w:after="0" w:line="240" w:lineRule="auto"/>
        <w:ind w:firstLine="720"/>
        <w:jc w:val="both"/>
      </w:pPr>
      <w:r w:rsidRPr="001A7284">
        <w:t xml:space="preserve">Выполнение </w:t>
      </w:r>
      <w:r>
        <w:t>курсового</w:t>
      </w:r>
      <w:r w:rsidRPr="001A7284">
        <w:t xml:space="preserve"> </w:t>
      </w:r>
      <w:r>
        <w:t>проекта</w:t>
      </w:r>
      <w:r w:rsidRPr="001A7284">
        <w:t xml:space="preserve"> предполагает консультационную помощь со стор</w:t>
      </w:r>
      <w:r w:rsidRPr="001A7284">
        <w:t>о</w:t>
      </w:r>
      <w:r w:rsidRPr="001A7284">
        <w:t>ны преподавател</w:t>
      </w:r>
      <w:r>
        <w:t>ей кафедры</w:t>
      </w:r>
      <w:r w:rsidRPr="001A7284">
        <w:t xml:space="preserve"> и творческое развитие студентом темы и разделов </w:t>
      </w:r>
      <w:r>
        <w:t>курсового</w:t>
      </w:r>
      <w:r w:rsidRPr="001A7284">
        <w:t xml:space="preserve"> </w:t>
      </w:r>
      <w:r>
        <w:t>проекта</w:t>
      </w:r>
      <w:r w:rsidRPr="001A7284">
        <w:t>.</w:t>
      </w:r>
    </w:p>
    <w:p w:rsidR="00706FC6" w:rsidRDefault="00706FC6" w:rsidP="00706FC6">
      <w:pPr>
        <w:spacing w:after="0" w:line="240" w:lineRule="auto"/>
        <w:ind w:firstLine="720"/>
        <w:jc w:val="both"/>
      </w:pPr>
      <w:r>
        <w:t>Персонаж курсового проекта, включая базовое литературное произведение,</w:t>
      </w:r>
      <w:r w:rsidRPr="001A7284">
        <w:t xml:space="preserve"> </w:t>
      </w:r>
      <w:r>
        <w:t>согл</w:t>
      </w:r>
      <w:r>
        <w:t>а</w:t>
      </w:r>
      <w:r>
        <w:t>совывается с лектором не позже 3 недели семестра</w:t>
      </w:r>
      <w:r w:rsidRPr="001A7284">
        <w:t xml:space="preserve"> и защищается </w:t>
      </w:r>
      <w:r>
        <w:t>р</w:t>
      </w:r>
      <w:r>
        <w:t>а</w:t>
      </w:r>
      <w:r>
        <w:t>нее зачетной недели этого же семестра</w:t>
      </w:r>
      <w:r w:rsidRPr="001A7284">
        <w:t>.</w:t>
      </w:r>
    </w:p>
    <w:p w:rsidR="00706FC6" w:rsidRPr="00706FC6" w:rsidRDefault="00706FC6" w:rsidP="00706FC6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1" w:name="_Toc511612053"/>
      <w:r w:rsidRPr="00706FC6">
        <w:rPr>
          <w:sz w:val="24"/>
          <w:szCs w:val="24"/>
        </w:rPr>
        <w:t>Тематика курсовых проектов</w:t>
      </w:r>
      <w:bookmarkEnd w:id="1"/>
    </w:p>
    <w:p w:rsidR="00706FC6" w:rsidRPr="00706FC6" w:rsidRDefault="00706FC6" w:rsidP="00706FC6">
      <w:pPr>
        <w:spacing w:after="0" w:line="240" w:lineRule="auto"/>
        <w:ind w:firstLine="709"/>
        <w:jc w:val="both"/>
        <w:rPr>
          <w:szCs w:val="24"/>
        </w:rPr>
      </w:pPr>
      <w:r w:rsidRPr="00706FC6">
        <w:rPr>
          <w:szCs w:val="24"/>
        </w:rPr>
        <w:t>Тематика курсовых проектов определяется рабочей программой дисци</w:t>
      </w:r>
      <w:r w:rsidRPr="00706FC6">
        <w:rPr>
          <w:szCs w:val="24"/>
        </w:rPr>
        <w:t>п</w:t>
      </w:r>
      <w:r w:rsidRPr="00706FC6">
        <w:rPr>
          <w:szCs w:val="24"/>
        </w:rPr>
        <w:t>лины «Трехмерное моделирование» специальности 54.05.03 «Графика», квалификация «Худо</w:t>
      </w:r>
      <w:r w:rsidRPr="00706FC6">
        <w:rPr>
          <w:szCs w:val="24"/>
        </w:rPr>
        <w:t>ж</w:t>
      </w:r>
      <w:r w:rsidRPr="00706FC6">
        <w:rPr>
          <w:szCs w:val="24"/>
        </w:rPr>
        <w:t>ник анимации и компьюте</w:t>
      </w:r>
      <w:r w:rsidRPr="00706FC6">
        <w:rPr>
          <w:szCs w:val="24"/>
        </w:rPr>
        <w:t>р</w:t>
      </w:r>
      <w:r w:rsidRPr="00706FC6">
        <w:rPr>
          <w:szCs w:val="24"/>
        </w:rPr>
        <w:t>ной графики».</w:t>
      </w:r>
    </w:p>
    <w:p w:rsidR="00706FC6" w:rsidRPr="00706FC6" w:rsidRDefault="00706FC6" w:rsidP="00706FC6">
      <w:pPr>
        <w:spacing w:after="0" w:line="240" w:lineRule="auto"/>
        <w:ind w:firstLine="709"/>
        <w:jc w:val="both"/>
        <w:rPr>
          <w:szCs w:val="24"/>
        </w:rPr>
      </w:pPr>
      <w:r w:rsidRPr="00706FC6">
        <w:rPr>
          <w:szCs w:val="24"/>
        </w:rPr>
        <w:t>Модель персонажа создается для последующего использования в дисци</w:t>
      </w:r>
      <w:r w:rsidRPr="00706FC6">
        <w:rPr>
          <w:szCs w:val="24"/>
        </w:rPr>
        <w:t>п</w:t>
      </w:r>
      <w:r w:rsidRPr="00706FC6">
        <w:rPr>
          <w:szCs w:val="24"/>
        </w:rPr>
        <w:t>лине «Анимация персонажей», «Программирование сценариев в анимации» и в дипломной р</w:t>
      </w:r>
      <w:r w:rsidRPr="00706FC6">
        <w:rPr>
          <w:szCs w:val="24"/>
        </w:rPr>
        <w:t>а</w:t>
      </w:r>
      <w:r w:rsidRPr="00706FC6">
        <w:rPr>
          <w:szCs w:val="24"/>
        </w:rPr>
        <w:t>боте. Для моделирования студент выбирает одного персонажа из литературного произв</w:t>
      </w:r>
      <w:r w:rsidRPr="00706FC6">
        <w:rPr>
          <w:szCs w:val="24"/>
        </w:rPr>
        <w:t>е</w:t>
      </w:r>
      <w:r w:rsidRPr="00706FC6">
        <w:rPr>
          <w:szCs w:val="24"/>
        </w:rPr>
        <w:t>дения (например, русской народной сказки или басни), на основе которого можно создать 2-3 минутную законченную экранную раб</w:t>
      </w:r>
      <w:r w:rsidRPr="00706FC6">
        <w:rPr>
          <w:szCs w:val="24"/>
        </w:rPr>
        <w:t>о</w:t>
      </w:r>
      <w:r w:rsidRPr="00706FC6">
        <w:rPr>
          <w:szCs w:val="24"/>
        </w:rPr>
        <w:t>ту.</w:t>
      </w:r>
    </w:p>
    <w:p w:rsidR="00706FC6" w:rsidRPr="00706FC6" w:rsidRDefault="00706FC6" w:rsidP="00706FC6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2" w:name="_Toc511612054"/>
      <w:r w:rsidRPr="00706FC6">
        <w:rPr>
          <w:sz w:val="24"/>
          <w:szCs w:val="24"/>
        </w:rPr>
        <w:t>Исходные данные для курсового проекта</w:t>
      </w:r>
      <w:bookmarkEnd w:id="2"/>
    </w:p>
    <w:p w:rsidR="00706FC6" w:rsidRPr="00706FC6" w:rsidRDefault="00706FC6" w:rsidP="00706FC6">
      <w:pPr>
        <w:spacing w:after="0" w:line="240" w:lineRule="auto"/>
        <w:ind w:firstLine="709"/>
        <w:jc w:val="both"/>
        <w:rPr>
          <w:szCs w:val="24"/>
        </w:rPr>
      </w:pPr>
      <w:r w:rsidRPr="00706FC6">
        <w:rPr>
          <w:szCs w:val="24"/>
        </w:rPr>
        <w:t>Трехмерная сетка модели персонажа строится с помощью изображений видов сп</w:t>
      </w:r>
      <w:r w:rsidRPr="00706FC6">
        <w:rPr>
          <w:szCs w:val="24"/>
        </w:rPr>
        <w:t>е</w:t>
      </w:r>
      <w:r w:rsidRPr="00706FC6">
        <w:rPr>
          <w:szCs w:val="24"/>
        </w:rPr>
        <w:t>реди, сбоку и сверху оригинала.  Для достижения реалистичности модели персонажа н</w:t>
      </w:r>
      <w:r w:rsidRPr="00706FC6">
        <w:rPr>
          <w:szCs w:val="24"/>
        </w:rPr>
        <w:t>е</w:t>
      </w:r>
      <w:r w:rsidRPr="00706FC6">
        <w:rPr>
          <w:szCs w:val="24"/>
        </w:rPr>
        <w:t>обходимо:</w:t>
      </w:r>
    </w:p>
    <w:p w:rsidR="00706FC6" w:rsidRPr="00706FC6" w:rsidRDefault="00706FC6" w:rsidP="00706FC6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706FC6">
        <w:rPr>
          <w:szCs w:val="24"/>
        </w:rPr>
        <w:t>проанализировать литературное произведение и на основе выводов этого ан</w:t>
      </w:r>
      <w:r w:rsidRPr="00706FC6">
        <w:rPr>
          <w:szCs w:val="24"/>
        </w:rPr>
        <w:t>а</w:t>
      </w:r>
      <w:r w:rsidRPr="00706FC6">
        <w:rPr>
          <w:szCs w:val="24"/>
        </w:rPr>
        <w:t>лиза подобрать изображения;</w:t>
      </w:r>
    </w:p>
    <w:p w:rsidR="00706FC6" w:rsidRPr="00706FC6" w:rsidRDefault="00706FC6" w:rsidP="00706FC6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706FC6">
        <w:rPr>
          <w:szCs w:val="24"/>
        </w:rPr>
        <w:t>на основе анатомических описаний персонажа уточнить се</w:t>
      </w:r>
      <w:r w:rsidRPr="00706FC6">
        <w:rPr>
          <w:szCs w:val="24"/>
        </w:rPr>
        <w:t>т</w:t>
      </w:r>
      <w:r w:rsidRPr="00706FC6">
        <w:rPr>
          <w:szCs w:val="24"/>
        </w:rPr>
        <w:t>ку.</w:t>
      </w:r>
    </w:p>
    <w:p w:rsidR="00A26C08" w:rsidRPr="00A26C08" w:rsidRDefault="00A26C08" w:rsidP="00A26C0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3" w:name="_Toc511612055"/>
      <w:r w:rsidRPr="00A26C08">
        <w:rPr>
          <w:sz w:val="24"/>
          <w:szCs w:val="24"/>
        </w:rPr>
        <w:t>Структура курсового проекта</w:t>
      </w:r>
      <w:bookmarkEnd w:id="3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При моделировании персонажей используют различные методы построения тре</w:t>
      </w:r>
      <w:r w:rsidRPr="00A26C08">
        <w:rPr>
          <w:szCs w:val="24"/>
        </w:rPr>
        <w:t>х</w:t>
      </w:r>
      <w:r w:rsidRPr="00A26C08">
        <w:rPr>
          <w:szCs w:val="24"/>
        </w:rPr>
        <w:t>мерной сетки. Кроме этого, структура проекта может уточняться ст</w:t>
      </w:r>
      <w:r w:rsidRPr="00A26C08">
        <w:rPr>
          <w:szCs w:val="24"/>
        </w:rPr>
        <w:t>у</w:t>
      </w:r>
      <w:r w:rsidRPr="00A26C08">
        <w:rPr>
          <w:szCs w:val="24"/>
        </w:rPr>
        <w:t>дентом, исходя из его художественно-эстетических интересов, наличия исходных данных, информации по с</w:t>
      </w:r>
      <w:r w:rsidRPr="00A26C08">
        <w:rPr>
          <w:szCs w:val="24"/>
        </w:rPr>
        <w:t>ю</w:t>
      </w:r>
      <w:r w:rsidRPr="00A26C08">
        <w:rPr>
          <w:szCs w:val="24"/>
        </w:rPr>
        <w:t>жету и т.п.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За основу можно принять следующую структуру курсового проекта.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1. Введение – 1 стр.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2. Методологическая характеристика проекта - 3 стр.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3. Аналитическая часть – 15 стр.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3.1. Общая характеристика персонажей.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3.2. Описание моделируемого персонажа</w:t>
      </w:r>
      <w:r w:rsidRPr="00A26C08">
        <w:rPr>
          <w:webHidden/>
          <w:szCs w:val="24"/>
        </w:rPr>
        <w:tab/>
        <w:t>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3.3. Описание других персонажей.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3.4. Выводы.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4. Проектная часть - 10 стр.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5. Заключение - 1 стр.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6. Литература - 1 стр.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Исходя из рекомендуемой структуры курсового проекта, его объем должен соста</w:t>
      </w:r>
      <w:r w:rsidRPr="00A26C08">
        <w:rPr>
          <w:szCs w:val="24"/>
        </w:rPr>
        <w:t>в</w:t>
      </w:r>
      <w:r w:rsidRPr="00A26C08">
        <w:rPr>
          <w:szCs w:val="24"/>
        </w:rPr>
        <w:t>лять около 30 страниц текста.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Кроме текстового отчета в бумажном виде, студент прилагает весь мат</w:t>
      </w:r>
      <w:r w:rsidRPr="00A26C08">
        <w:rPr>
          <w:szCs w:val="24"/>
        </w:rPr>
        <w:t>е</w:t>
      </w:r>
      <w:r w:rsidRPr="00A26C08">
        <w:rPr>
          <w:szCs w:val="24"/>
        </w:rPr>
        <w:t xml:space="preserve">риал по курсовому проекту на </w:t>
      </w:r>
      <w:r w:rsidRPr="00A26C08">
        <w:rPr>
          <w:szCs w:val="24"/>
          <w:lang w:val="en-US"/>
        </w:rPr>
        <w:t>CD</w:t>
      </w:r>
      <w:r w:rsidRPr="00A26C08">
        <w:rPr>
          <w:szCs w:val="24"/>
        </w:rPr>
        <w:t>-диске.</w:t>
      </w:r>
    </w:p>
    <w:p w:rsidR="00A26C08" w:rsidRPr="00A26C08" w:rsidRDefault="00A26C08" w:rsidP="00A26C08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4" w:name="_Toc511612056"/>
      <w:r w:rsidRPr="00A26C08">
        <w:rPr>
          <w:rFonts w:cs="Times New Roman"/>
          <w:sz w:val="24"/>
          <w:szCs w:val="24"/>
        </w:rPr>
        <w:t>ОСНОВНЫЕ РАЗДЕЛЫ КУРСОВОГО ПРОЕКТА</w:t>
      </w:r>
      <w:bookmarkEnd w:id="4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Указанные выше разделы курсового проекта должны иметь следующее содерж</w:t>
      </w:r>
      <w:r w:rsidRPr="00A26C08">
        <w:rPr>
          <w:szCs w:val="24"/>
        </w:rPr>
        <w:t>а</w:t>
      </w:r>
      <w:r w:rsidRPr="00A26C08">
        <w:rPr>
          <w:szCs w:val="24"/>
        </w:rPr>
        <w:t>ние.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Следует иметь в виду, что та часть материалов по выбранной теме, которая соде</w:t>
      </w:r>
      <w:r w:rsidRPr="00A26C08">
        <w:rPr>
          <w:szCs w:val="24"/>
        </w:rPr>
        <w:t>р</w:t>
      </w:r>
      <w:r w:rsidRPr="00A26C08">
        <w:rPr>
          <w:szCs w:val="24"/>
        </w:rPr>
        <w:t>жится в лекциях и имеющихся учебниках и учебных пособиях, дол</w:t>
      </w:r>
      <w:r w:rsidRPr="00A26C08">
        <w:rPr>
          <w:szCs w:val="24"/>
        </w:rPr>
        <w:t>ж</w:t>
      </w:r>
      <w:r w:rsidRPr="00A26C08">
        <w:rPr>
          <w:szCs w:val="24"/>
        </w:rPr>
        <w:t>на восприниматься как известные истины, и если при этом студентом не выск</w:t>
      </w:r>
      <w:r w:rsidRPr="00A26C08">
        <w:rPr>
          <w:szCs w:val="24"/>
        </w:rPr>
        <w:t>а</w:t>
      </w:r>
      <w:r w:rsidRPr="00A26C08">
        <w:rPr>
          <w:szCs w:val="24"/>
        </w:rPr>
        <w:t>заны оригинальные суждения, то эти материалы не подлежат опис</w:t>
      </w:r>
      <w:r w:rsidRPr="00A26C08">
        <w:rPr>
          <w:szCs w:val="24"/>
        </w:rPr>
        <w:t>а</w:t>
      </w:r>
      <w:r w:rsidRPr="00A26C08">
        <w:rPr>
          <w:szCs w:val="24"/>
        </w:rPr>
        <w:t>нию.</w:t>
      </w:r>
    </w:p>
    <w:p w:rsidR="00A26C08" w:rsidRPr="00A26C08" w:rsidRDefault="00A26C08" w:rsidP="00A26C0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5" w:name="_Toc511612057"/>
      <w:r w:rsidRPr="00A26C08">
        <w:rPr>
          <w:sz w:val="24"/>
          <w:szCs w:val="24"/>
        </w:rPr>
        <w:t>Введение</w:t>
      </w:r>
      <w:bookmarkEnd w:id="5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В данном разделе кратко обосновываются: </w:t>
      </w:r>
    </w:p>
    <w:p w:rsidR="00A26C08" w:rsidRPr="00A26C08" w:rsidRDefault="00A26C08" w:rsidP="00A26C08">
      <w:pPr>
        <w:widowControl w:val="0"/>
        <w:numPr>
          <w:ilvl w:val="0"/>
          <w:numId w:val="42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актуальность создания реалистичной трехмерной анимации по выбранному л</w:t>
      </w:r>
      <w:r w:rsidRPr="00A26C08">
        <w:rPr>
          <w:szCs w:val="24"/>
        </w:rPr>
        <w:t>и</w:t>
      </w:r>
      <w:r w:rsidRPr="00A26C08">
        <w:rPr>
          <w:szCs w:val="24"/>
        </w:rPr>
        <w:t xml:space="preserve">тературному произведению; </w:t>
      </w:r>
    </w:p>
    <w:p w:rsidR="00A26C08" w:rsidRPr="00A26C08" w:rsidRDefault="00A26C08" w:rsidP="00A26C08">
      <w:pPr>
        <w:widowControl w:val="0"/>
        <w:numPr>
          <w:ilvl w:val="0"/>
          <w:numId w:val="42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характер и другое краткое описание персонажей этого произв</w:t>
      </w:r>
      <w:r w:rsidRPr="00A26C08">
        <w:rPr>
          <w:szCs w:val="24"/>
        </w:rPr>
        <w:t>е</w:t>
      </w:r>
      <w:r w:rsidRPr="00A26C08">
        <w:rPr>
          <w:szCs w:val="24"/>
        </w:rPr>
        <w:t>дения.</w:t>
      </w:r>
    </w:p>
    <w:p w:rsidR="00A26C08" w:rsidRPr="00A26C08" w:rsidRDefault="00A26C08" w:rsidP="00A26C0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6" w:name="_Toc511612058"/>
      <w:r w:rsidRPr="00A26C08">
        <w:rPr>
          <w:sz w:val="24"/>
          <w:szCs w:val="24"/>
        </w:rPr>
        <w:t>Методологическая характеристика проекта</w:t>
      </w:r>
      <w:bookmarkEnd w:id="6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Этот раздел должен содержать следующую информацию о выбранном литерату</w:t>
      </w:r>
      <w:r w:rsidRPr="00A26C08">
        <w:rPr>
          <w:szCs w:val="24"/>
        </w:rPr>
        <w:t>р</w:t>
      </w:r>
      <w:r w:rsidRPr="00A26C08">
        <w:rPr>
          <w:szCs w:val="24"/>
        </w:rPr>
        <w:t>ном произведении:</w:t>
      </w:r>
    </w:p>
    <w:p w:rsidR="00A26C08" w:rsidRPr="00A26C08" w:rsidRDefault="00A26C08" w:rsidP="00A26C0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сущность, т. е. его главная цель;</w:t>
      </w:r>
    </w:p>
    <w:p w:rsidR="00A26C08" w:rsidRPr="00A26C08" w:rsidRDefault="00A26C08" w:rsidP="00A26C0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известные формы бытования с указанием авторов и испо</w:t>
      </w:r>
      <w:r w:rsidRPr="00A26C08">
        <w:rPr>
          <w:szCs w:val="24"/>
        </w:rPr>
        <w:t>л</w:t>
      </w:r>
      <w:r w:rsidRPr="00A26C08">
        <w:rPr>
          <w:szCs w:val="24"/>
        </w:rPr>
        <w:t>нителей;</w:t>
      </w:r>
    </w:p>
    <w:p w:rsidR="00A26C08" w:rsidRPr="00A26C08" w:rsidRDefault="00A26C08" w:rsidP="00A26C0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степень достижения сущности.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Необходимо также указать, какое место занимает это литературное пр</w:t>
      </w:r>
      <w:r w:rsidRPr="00A26C08">
        <w:rPr>
          <w:szCs w:val="24"/>
        </w:rPr>
        <w:t>о</w:t>
      </w:r>
      <w:r w:rsidRPr="00A26C08">
        <w:rPr>
          <w:szCs w:val="24"/>
        </w:rPr>
        <w:t>изведение в современной жизни, какой опыт (как положительный, так и нег</w:t>
      </w:r>
      <w:r w:rsidRPr="00A26C08">
        <w:rPr>
          <w:szCs w:val="24"/>
        </w:rPr>
        <w:t>а</w:t>
      </w:r>
      <w:r w:rsidRPr="00A26C08">
        <w:rPr>
          <w:szCs w:val="24"/>
        </w:rPr>
        <w:t>тивный) его бытования накоплен в нашей стране и за рубежом.</w:t>
      </w:r>
    </w:p>
    <w:p w:rsidR="00A26C08" w:rsidRPr="00A26C08" w:rsidRDefault="00A26C08" w:rsidP="00A26C0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7" w:name="_Toc511612059"/>
      <w:r w:rsidRPr="00A26C08">
        <w:rPr>
          <w:sz w:val="24"/>
          <w:szCs w:val="24"/>
        </w:rPr>
        <w:t>Аналитическая часть</w:t>
      </w:r>
      <w:bookmarkEnd w:id="7"/>
      <w:r w:rsidRPr="00A26C08">
        <w:rPr>
          <w:sz w:val="24"/>
          <w:szCs w:val="24"/>
        </w:rPr>
        <w:t xml:space="preserve">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Данный раздел должен иметь конкретные названия с учетом выбранной темы. Анализ каждого персонажа приводится в отдельном подразделе.</w:t>
      </w:r>
    </w:p>
    <w:p w:rsidR="00A26C08" w:rsidRPr="00A26C08" w:rsidRDefault="00A26C08" w:rsidP="00A26C08">
      <w:pPr>
        <w:pStyle w:val="33"/>
        <w:spacing w:before="0" w:after="0"/>
        <w:ind w:firstLine="709"/>
        <w:rPr>
          <w:sz w:val="24"/>
          <w:szCs w:val="24"/>
        </w:rPr>
      </w:pPr>
      <w:bookmarkStart w:id="8" w:name="_Toc511612060"/>
      <w:r w:rsidRPr="00A26C08">
        <w:rPr>
          <w:sz w:val="24"/>
          <w:szCs w:val="24"/>
        </w:rPr>
        <w:t>Общая характеристика персонажей</w:t>
      </w:r>
      <w:bookmarkEnd w:id="8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Здесь студент должен провести анализ литературного произведения и, на основе этого анализа, дать описание персонажей. Описание должно однозначно определить пе</w:t>
      </w:r>
      <w:r w:rsidRPr="00A26C08">
        <w:rPr>
          <w:szCs w:val="24"/>
        </w:rPr>
        <w:t>р</w:t>
      </w:r>
      <w:r w:rsidRPr="00A26C08">
        <w:rPr>
          <w:szCs w:val="24"/>
        </w:rPr>
        <w:t>сонажей данного произведения. Например, как в вышеприв</w:t>
      </w:r>
      <w:r w:rsidRPr="00A26C08">
        <w:rPr>
          <w:szCs w:val="24"/>
        </w:rPr>
        <w:t>е</w:t>
      </w:r>
      <w:r w:rsidRPr="00A26C08">
        <w:rPr>
          <w:szCs w:val="24"/>
        </w:rPr>
        <w:t>денном примере, «молодой серый гусь в расцвете сил». Такое описание должно быть обосновано для всех персон</w:t>
      </w:r>
      <w:r w:rsidRPr="00A26C08">
        <w:rPr>
          <w:szCs w:val="24"/>
        </w:rPr>
        <w:t>а</w:t>
      </w:r>
      <w:r w:rsidRPr="00A26C08">
        <w:rPr>
          <w:szCs w:val="24"/>
        </w:rPr>
        <w:t>жей.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Должен быть указан способ получения и источники информации, позв</w:t>
      </w:r>
      <w:r w:rsidRPr="00A26C08">
        <w:rPr>
          <w:szCs w:val="24"/>
        </w:rPr>
        <w:t>о</w:t>
      </w:r>
      <w:r w:rsidRPr="00A26C08">
        <w:rPr>
          <w:szCs w:val="24"/>
        </w:rPr>
        <w:t>ляющие оценить характеристики персонажей. Описание способов получения информации должно сопровождаться точным «цитированием» источников. Нужно стремиться указать числ</w:t>
      </w:r>
      <w:r w:rsidRPr="00A26C08">
        <w:rPr>
          <w:szCs w:val="24"/>
        </w:rPr>
        <w:t>о</w:t>
      </w:r>
      <w:r w:rsidRPr="00A26C08">
        <w:rPr>
          <w:szCs w:val="24"/>
        </w:rPr>
        <w:t>вые диапазоны характеристик. Например, вм</w:t>
      </w:r>
      <w:r w:rsidRPr="00A26C08">
        <w:rPr>
          <w:szCs w:val="24"/>
        </w:rPr>
        <w:t>е</w:t>
      </w:r>
      <w:r w:rsidRPr="00A26C08">
        <w:rPr>
          <w:szCs w:val="24"/>
        </w:rPr>
        <w:t>сто «молодой серый гусь в расцвете сил» можно записать «серый гусь возраста не менее 9 месяцев и не более 2 лет».</w:t>
      </w:r>
    </w:p>
    <w:p w:rsidR="00A26C08" w:rsidRPr="00A26C08" w:rsidRDefault="00A26C08" w:rsidP="00A26C08">
      <w:pPr>
        <w:pStyle w:val="33"/>
        <w:spacing w:before="0" w:after="0"/>
        <w:ind w:firstLine="709"/>
        <w:rPr>
          <w:sz w:val="24"/>
          <w:szCs w:val="24"/>
        </w:rPr>
      </w:pPr>
      <w:bookmarkStart w:id="9" w:name="_Toc511612061"/>
      <w:r w:rsidRPr="00A26C08">
        <w:rPr>
          <w:sz w:val="24"/>
          <w:szCs w:val="24"/>
        </w:rPr>
        <w:t>Описание моделируемого персонажа</w:t>
      </w:r>
      <w:bookmarkEnd w:id="9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Описание может содержать такие характеристики: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Объект моделирования. Например, лошадь.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 xml:space="preserve">Порода. 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Происхождение породы (история).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Среда обитания.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Размеры, вес (от и до). Возрастные характеристики.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Для животных – характеристики шерсти. Для птиц – характеристики перьев. Кроме размеров нужно указать еще характеристики жесткости, цвета.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Исходные изображения.</w:t>
      </w:r>
    </w:p>
    <w:p w:rsidR="00A26C08" w:rsidRPr="00A26C08" w:rsidRDefault="00A26C08" w:rsidP="00A26C0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Анатомия. Описание скелета и мышечной системы.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Все исходные данные сопровождаются указанием источников. В случае выбора из множества вариантов, указать мотивацию выбора. Если предполаг</w:t>
      </w:r>
      <w:r w:rsidRPr="00A26C08">
        <w:rPr>
          <w:szCs w:val="24"/>
        </w:rPr>
        <w:t>а</w:t>
      </w:r>
      <w:r w:rsidRPr="00A26C08">
        <w:rPr>
          <w:szCs w:val="24"/>
        </w:rPr>
        <w:t>ется уточнение каких-либо характеристик, то указать, на каком этапе и по к</w:t>
      </w:r>
      <w:r w:rsidRPr="00A26C08">
        <w:rPr>
          <w:szCs w:val="24"/>
        </w:rPr>
        <w:t>а</w:t>
      </w:r>
      <w:r w:rsidRPr="00A26C08">
        <w:rPr>
          <w:szCs w:val="24"/>
        </w:rPr>
        <w:t>ким критериям нужно уточнить. Например, что цвет какого-либо параметра   нужно уточнить исходя из композиции сц</w:t>
      </w:r>
      <w:r w:rsidRPr="00A26C08">
        <w:rPr>
          <w:szCs w:val="24"/>
        </w:rPr>
        <w:t>е</w:t>
      </w:r>
      <w:r w:rsidRPr="00A26C08">
        <w:rPr>
          <w:szCs w:val="24"/>
        </w:rPr>
        <w:t>ны.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Кроме того, необходимо стремиться указать такие особенности персонажа, к кот</w:t>
      </w:r>
      <w:r w:rsidRPr="00A26C08">
        <w:rPr>
          <w:szCs w:val="24"/>
        </w:rPr>
        <w:t>о</w:t>
      </w:r>
      <w:r w:rsidRPr="00A26C08">
        <w:rPr>
          <w:szCs w:val="24"/>
        </w:rPr>
        <w:t>рым будет привязываться сцена или другие пе</w:t>
      </w:r>
      <w:r w:rsidRPr="00A26C08">
        <w:rPr>
          <w:szCs w:val="24"/>
        </w:rPr>
        <w:t>р</w:t>
      </w:r>
      <w:r w:rsidRPr="00A26C08">
        <w:rPr>
          <w:szCs w:val="24"/>
        </w:rPr>
        <w:t xml:space="preserve">сонажи сцен. </w:t>
      </w:r>
    </w:p>
    <w:p w:rsidR="00A26C08" w:rsidRPr="00A26C08" w:rsidRDefault="00A26C08" w:rsidP="00A26C08">
      <w:pPr>
        <w:pStyle w:val="33"/>
        <w:spacing w:before="0" w:after="0"/>
        <w:ind w:firstLine="709"/>
        <w:rPr>
          <w:sz w:val="24"/>
          <w:szCs w:val="24"/>
        </w:rPr>
      </w:pPr>
      <w:bookmarkStart w:id="10" w:name="_Toc511612062"/>
      <w:r w:rsidRPr="00A26C08">
        <w:rPr>
          <w:sz w:val="24"/>
          <w:szCs w:val="24"/>
        </w:rPr>
        <w:t>Описание других персонажей</w:t>
      </w:r>
      <w:bookmarkEnd w:id="10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Описание других персонажей в рамках курсового проекта ограничивается аналит</w:t>
      </w:r>
      <w:r w:rsidRPr="00A26C08">
        <w:rPr>
          <w:szCs w:val="24"/>
        </w:rPr>
        <w:t>и</w:t>
      </w:r>
      <w:r w:rsidRPr="00A26C08">
        <w:rPr>
          <w:szCs w:val="24"/>
        </w:rPr>
        <w:t xml:space="preserve">ческими выводами. </w:t>
      </w:r>
    </w:p>
    <w:p w:rsidR="00A26C08" w:rsidRPr="00A26C08" w:rsidRDefault="00A26C08" w:rsidP="00A26C08">
      <w:pPr>
        <w:pStyle w:val="33"/>
        <w:spacing w:before="0" w:after="0"/>
        <w:ind w:firstLine="709"/>
        <w:rPr>
          <w:sz w:val="24"/>
          <w:szCs w:val="24"/>
        </w:rPr>
      </w:pPr>
      <w:bookmarkStart w:id="11" w:name="_Toc511612063"/>
      <w:r w:rsidRPr="00A26C08">
        <w:rPr>
          <w:sz w:val="24"/>
          <w:szCs w:val="24"/>
        </w:rPr>
        <w:t>Выводы</w:t>
      </w:r>
      <w:bookmarkEnd w:id="11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Этот раздел концентрирует в себе выводы по результатам анализа и сбора исхо</w:t>
      </w:r>
      <w:r w:rsidRPr="00A26C08">
        <w:rPr>
          <w:szCs w:val="24"/>
        </w:rPr>
        <w:t>д</w:t>
      </w:r>
      <w:r w:rsidRPr="00A26C08">
        <w:rPr>
          <w:szCs w:val="24"/>
        </w:rPr>
        <w:t>ных данных. В тезисной форме следует подвести общий итог, характеризующий совр</w:t>
      </w:r>
      <w:r w:rsidRPr="00A26C08">
        <w:rPr>
          <w:szCs w:val="24"/>
        </w:rPr>
        <w:t>е</w:t>
      </w:r>
      <w:r w:rsidRPr="00A26C08">
        <w:rPr>
          <w:szCs w:val="24"/>
        </w:rPr>
        <w:t>менное состояние описания персонажей данного произведения.</w:t>
      </w:r>
    </w:p>
    <w:p w:rsidR="00A26C08" w:rsidRPr="00A26C08" w:rsidRDefault="00A26C08" w:rsidP="00A26C0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12" w:name="_Toc511612064"/>
      <w:r w:rsidRPr="00A26C08">
        <w:rPr>
          <w:sz w:val="24"/>
          <w:szCs w:val="24"/>
        </w:rPr>
        <w:t>Проектная часть</w:t>
      </w:r>
      <w:bookmarkEnd w:id="12"/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Данный раздел от других разделов отличается тем, что здесь документируются эт</w:t>
      </w:r>
      <w:r w:rsidRPr="00A26C08">
        <w:rPr>
          <w:szCs w:val="24"/>
        </w:rPr>
        <w:t>а</w:t>
      </w:r>
      <w:r w:rsidRPr="00A26C08">
        <w:rPr>
          <w:szCs w:val="24"/>
        </w:rPr>
        <w:t>пы моделирования. Удобно его разбить на подразделы по этапам проекта.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Каждый проектный документ должен сопровождаться необходимыми обоснов</w:t>
      </w:r>
      <w:r w:rsidRPr="00A26C08">
        <w:rPr>
          <w:szCs w:val="24"/>
        </w:rPr>
        <w:t>а</w:t>
      </w:r>
      <w:r w:rsidRPr="00A26C08">
        <w:rPr>
          <w:szCs w:val="24"/>
        </w:rPr>
        <w:t xml:space="preserve">ниями и пояснениями. </w:t>
      </w:r>
    </w:p>
    <w:p w:rsidR="00A26C08" w:rsidRPr="00A26C08" w:rsidRDefault="00A26C08" w:rsidP="00A26C0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Дальнейшее разбиение на подразделы является сильно сокращенным примером д</w:t>
      </w:r>
      <w:r w:rsidRPr="00A26C08">
        <w:rPr>
          <w:szCs w:val="24"/>
        </w:rPr>
        <w:t>о</w:t>
      </w:r>
      <w:r w:rsidRPr="00A26C08">
        <w:rPr>
          <w:szCs w:val="24"/>
        </w:rPr>
        <w:t>кументирования этапов моделирования молодого серого гуся в ра</w:t>
      </w:r>
      <w:r w:rsidRPr="00A26C08">
        <w:rPr>
          <w:szCs w:val="24"/>
        </w:rPr>
        <w:t>с</w:t>
      </w:r>
      <w:r w:rsidRPr="00A26C08">
        <w:rPr>
          <w:szCs w:val="24"/>
        </w:rPr>
        <w:t>цвете сил. Для других персонажей и исходных данных могут быть совершенно другие этапы работ и, соответс</w:t>
      </w:r>
      <w:r w:rsidRPr="00A26C08">
        <w:rPr>
          <w:szCs w:val="24"/>
        </w:rPr>
        <w:t>т</w:t>
      </w:r>
      <w:r w:rsidRPr="00A26C08">
        <w:rPr>
          <w:szCs w:val="24"/>
        </w:rPr>
        <w:t>венно, другое разбиение на подра</w:t>
      </w:r>
      <w:r w:rsidRPr="00A26C08">
        <w:rPr>
          <w:szCs w:val="24"/>
        </w:rPr>
        <w:t>з</w:t>
      </w:r>
      <w:r w:rsidRPr="00A26C08">
        <w:rPr>
          <w:szCs w:val="24"/>
        </w:rPr>
        <w:t>делы.</w:t>
      </w:r>
    </w:p>
    <w:p w:rsidR="000A594A" w:rsidRPr="000A594A" w:rsidRDefault="000A594A" w:rsidP="000A594A">
      <w:pPr>
        <w:pStyle w:val="2b"/>
        <w:spacing w:before="0" w:after="0"/>
        <w:ind w:firstLine="709"/>
        <w:rPr>
          <w:sz w:val="24"/>
          <w:szCs w:val="24"/>
        </w:rPr>
      </w:pPr>
      <w:bookmarkStart w:id="13" w:name="_Toc511612071"/>
      <w:r w:rsidRPr="000A594A">
        <w:rPr>
          <w:sz w:val="24"/>
          <w:szCs w:val="24"/>
        </w:rPr>
        <w:t>Заключение</w:t>
      </w:r>
      <w:bookmarkEnd w:id="13"/>
    </w:p>
    <w:p w:rsidR="000A594A" w:rsidRPr="000A594A" w:rsidRDefault="000A594A" w:rsidP="000A594A">
      <w:pPr>
        <w:spacing w:after="0" w:line="240" w:lineRule="auto"/>
        <w:ind w:firstLine="709"/>
        <w:rPr>
          <w:szCs w:val="24"/>
        </w:rPr>
      </w:pPr>
      <w:r w:rsidRPr="000A594A">
        <w:rPr>
          <w:szCs w:val="24"/>
        </w:rPr>
        <w:t>В заключении формулируются выводы, характеризующие степень решения задач, которые ставились при разработке курсового проекта.</w:t>
      </w:r>
    </w:p>
    <w:p w:rsidR="003B5FDE" w:rsidRPr="003B5FDE" w:rsidRDefault="003B5FDE" w:rsidP="003B5FDE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14" w:name="_Toc511612073"/>
      <w:r w:rsidRPr="003B5FDE">
        <w:rPr>
          <w:rFonts w:cs="Times New Roman"/>
          <w:sz w:val="24"/>
          <w:szCs w:val="24"/>
        </w:rPr>
        <w:t>3. ВЫПОЛНЕНИЕ КУРСОВОГО ПРОЕКТА</w:t>
      </w:r>
      <w:bookmarkEnd w:id="14"/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При выборе темы студент обязан консультироваться с руководителем, и может д</w:t>
      </w:r>
      <w:r w:rsidRPr="003B5FDE">
        <w:rPr>
          <w:szCs w:val="24"/>
        </w:rPr>
        <w:t>о</w:t>
      </w:r>
      <w:r w:rsidRPr="003B5FDE">
        <w:rPr>
          <w:szCs w:val="24"/>
        </w:rPr>
        <w:t>полнительно консультироваться с другими преподавателями кафе</w:t>
      </w:r>
      <w:r w:rsidRPr="003B5FDE">
        <w:rPr>
          <w:szCs w:val="24"/>
        </w:rPr>
        <w:t>д</w:t>
      </w:r>
      <w:r w:rsidRPr="003B5FDE">
        <w:rPr>
          <w:szCs w:val="24"/>
        </w:rPr>
        <w:t>ры.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Этапы выполнения курсового проекта:</w:t>
      </w:r>
    </w:p>
    <w:p w:rsidR="003B5FDE" w:rsidRPr="003B5FDE" w:rsidRDefault="003B5FDE" w:rsidP="003B5FDE">
      <w:pPr>
        <w:widowControl w:val="0"/>
        <w:numPr>
          <w:ilvl w:val="0"/>
          <w:numId w:val="4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началом выполнения курсового проекта является выдача студенту руководит</w:t>
      </w:r>
      <w:r w:rsidRPr="003B5FDE">
        <w:rPr>
          <w:szCs w:val="24"/>
        </w:rPr>
        <w:t>е</w:t>
      </w:r>
      <w:r w:rsidRPr="003B5FDE">
        <w:rPr>
          <w:szCs w:val="24"/>
        </w:rPr>
        <w:t>лем Задания – первые три недели сем</w:t>
      </w:r>
      <w:r w:rsidRPr="003B5FDE">
        <w:rPr>
          <w:szCs w:val="24"/>
        </w:rPr>
        <w:t>е</w:t>
      </w:r>
      <w:r w:rsidRPr="003B5FDE">
        <w:rPr>
          <w:szCs w:val="24"/>
        </w:rPr>
        <w:t>стра;</w:t>
      </w:r>
    </w:p>
    <w:p w:rsidR="003B5FDE" w:rsidRPr="003B5FDE" w:rsidRDefault="003B5FDE" w:rsidP="003B5FDE">
      <w:pPr>
        <w:widowControl w:val="0"/>
        <w:numPr>
          <w:ilvl w:val="0"/>
          <w:numId w:val="4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анализ литературного произведения и подбор исходных материалов – до 2 н</w:t>
      </w:r>
      <w:r w:rsidRPr="003B5FDE">
        <w:rPr>
          <w:szCs w:val="24"/>
        </w:rPr>
        <w:t>е</w:t>
      </w:r>
      <w:r w:rsidRPr="003B5FDE">
        <w:rPr>
          <w:szCs w:val="24"/>
        </w:rPr>
        <w:t>дель;</w:t>
      </w:r>
    </w:p>
    <w:p w:rsidR="003B5FDE" w:rsidRPr="003B5FDE" w:rsidRDefault="003B5FDE" w:rsidP="003B5FDE">
      <w:pPr>
        <w:widowControl w:val="0"/>
        <w:numPr>
          <w:ilvl w:val="0"/>
          <w:numId w:val="4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моделирование персонажа – 4 недели;</w:t>
      </w:r>
    </w:p>
    <w:p w:rsidR="003B5FDE" w:rsidRPr="003B5FDE" w:rsidRDefault="003B5FDE" w:rsidP="003B5FDE">
      <w:pPr>
        <w:widowControl w:val="0"/>
        <w:numPr>
          <w:ilvl w:val="0"/>
          <w:numId w:val="4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оформление отчета по курсовому проекту – 2 недели;</w:t>
      </w:r>
    </w:p>
    <w:p w:rsidR="003B5FDE" w:rsidRPr="003B5FDE" w:rsidRDefault="003B5FDE" w:rsidP="003B5FDE">
      <w:pPr>
        <w:widowControl w:val="0"/>
        <w:numPr>
          <w:ilvl w:val="0"/>
          <w:numId w:val="4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проверка отчета, просмотр и оценка моделей комиссией – 3 н</w:t>
      </w:r>
      <w:r w:rsidRPr="003B5FDE">
        <w:rPr>
          <w:szCs w:val="24"/>
        </w:rPr>
        <w:t>е</w:t>
      </w:r>
      <w:r w:rsidRPr="003B5FDE">
        <w:rPr>
          <w:szCs w:val="24"/>
        </w:rPr>
        <w:t>дели.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Остальные недели студент использует для консультаций и других работ.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Руководитель обязан:</w:t>
      </w:r>
    </w:p>
    <w:p w:rsidR="003B5FDE" w:rsidRPr="003B5FDE" w:rsidRDefault="003B5FDE" w:rsidP="003B5FDE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консультировать на этапах определения темы, выбора исходных материалов и метода моделирования, составлении списка литературы, обобщении м</w:t>
      </w:r>
      <w:r w:rsidRPr="003B5FDE">
        <w:rPr>
          <w:szCs w:val="24"/>
        </w:rPr>
        <w:t>а</w:t>
      </w:r>
      <w:r w:rsidRPr="003B5FDE">
        <w:rPr>
          <w:szCs w:val="24"/>
        </w:rPr>
        <w:t>териала и т.д.;</w:t>
      </w:r>
    </w:p>
    <w:p w:rsidR="003B5FDE" w:rsidRPr="003B5FDE" w:rsidRDefault="003B5FDE" w:rsidP="003B5FDE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контролировать соблюдение календарных сроков и качество выполнения о</w:t>
      </w:r>
      <w:r w:rsidRPr="003B5FDE">
        <w:rPr>
          <w:szCs w:val="24"/>
        </w:rPr>
        <w:t>т</w:t>
      </w:r>
      <w:r w:rsidRPr="003B5FDE">
        <w:rPr>
          <w:szCs w:val="24"/>
        </w:rPr>
        <w:t>дельных частей и курсового проекта в целом;</w:t>
      </w:r>
    </w:p>
    <w:p w:rsidR="003B5FDE" w:rsidRPr="003B5FDE" w:rsidRDefault="003B5FDE" w:rsidP="003B5FDE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проверить выполненный курсовой проект и принять (совместно с комиссией) защиту. 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Если при проверке обнаружатся ошибки, неполнота объема, незавершенность пр</w:t>
      </w:r>
      <w:r w:rsidRPr="003B5FDE">
        <w:rPr>
          <w:szCs w:val="24"/>
        </w:rPr>
        <w:t>о</w:t>
      </w:r>
      <w:r w:rsidRPr="003B5FDE">
        <w:rPr>
          <w:szCs w:val="24"/>
        </w:rPr>
        <w:t>екта или низкое качество оформления, то курсовой проект возвращается студенту для д</w:t>
      </w:r>
      <w:r w:rsidRPr="003B5FDE">
        <w:rPr>
          <w:szCs w:val="24"/>
        </w:rPr>
        <w:t>о</w:t>
      </w:r>
      <w:r w:rsidRPr="003B5FDE">
        <w:rPr>
          <w:szCs w:val="24"/>
        </w:rPr>
        <w:t xml:space="preserve">работки. 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Студент обязан: 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своевременно получить задание;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провести анализ произведения и подобрать исходные данные;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подобрать и изучить литературу по теме;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представлять отчет о результатах каждого этапа до окончания этапа, кроме эт</w:t>
      </w:r>
      <w:r w:rsidRPr="003B5FDE">
        <w:rPr>
          <w:szCs w:val="24"/>
        </w:rPr>
        <w:t>а</w:t>
      </w:r>
      <w:r w:rsidRPr="003B5FDE">
        <w:rPr>
          <w:szCs w:val="24"/>
        </w:rPr>
        <w:t>па моделирования, который руководитель контрол</w:t>
      </w:r>
      <w:r w:rsidRPr="003B5FDE">
        <w:rPr>
          <w:szCs w:val="24"/>
        </w:rPr>
        <w:t>и</w:t>
      </w:r>
      <w:r w:rsidRPr="003B5FDE">
        <w:rPr>
          <w:szCs w:val="24"/>
        </w:rPr>
        <w:t>рует постоянно;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дорабатывать результаты этапов по замечаниям руковод</w:t>
      </w:r>
      <w:r w:rsidRPr="003B5FDE">
        <w:rPr>
          <w:szCs w:val="24"/>
        </w:rPr>
        <w:t>и</w:t>
      </w:r>
      <w:r w:rsidRPr="003B5FDE">
        <w:rPr>
          <w:szCs w:val="24"/>
        </w:rPr>
        <w:t>теля;</w:t>
      </w:r>
    </w:p>
    <w:p w:rsidR="003B5FDE" w:rsidRPr="003B5FDE" w:rsidRDefault="003B5FDE" w:rsidP="003B5FDE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своевременно сдать на проверку законченный курсовой проект и з</w:t>
      </w:r>
      <w:r w:rsidRPr="003B5FDE">
        <w:rPr>
          <w:szCs w:val="24"/>
        </w:rPr>
        <w:t>а</w:t>
      </w:r>
      <w:r w:rsidRPr="003B5FDE">
        <w:rPr>
          <w:szCs w:val="24"/>
        </w:rPr>
        <w:t>щитить его.</w:t>
      </w:r>
    </w:p>
    <w:p w:rsidR="003B5FDE" w:rsidRPr="003B5FDE" w:rsidRDefault="003B5FDE" w:rsidP="003B5FDE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15" w:name="_Toc511612074"/>
      <w:r w:rsidRPr="003B5FDE">
        <w:rPr>
          <w:rFonts w:cs="Times New Roman"/>
          <w:sz w:val="24"/>
          <w:szCs w:val="24"/>
        </w:rPr>
        <w:t>ОФОРМЛЕНИЕ КУРСОВОГО ПРОЕКТА</w:t>
      </w:r>
      <w:bookmarkEnd w:id="15"/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Материал курсового проекта размещается в следующем порядке:</w:t>
      </w:r>
    </w:p>
    <w:p w:rsidR="003B5FDE" w:rsidRPr="003B5FDE" w:rsidRDefault="003B5FDE" w:rsidP="003B5FDE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титульный лист;</w:t>
      </w:r>
    </w:p>
    <w:p w:rsidR="003B5FDE" w:rsidRPr="003B5FDE" w:rsidRDefault="003B5FDE" w:rsidP="003B5FDE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оглавление;</w:t>
      </w:r>
    </w:p>
    <w:p w:rsidR="003B5FDE" w:rsidRPr="003B5FDE" w:rsidRDefault="003B5FDE" w:rsidP="003B5FDE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задание на выполнение курсового проекта;</w:t>
      </w:r>
    </w:p>
    <w:p w:rsidR="003B5FDE" w:rsidRPr="003B5FDE" w:rsidRDefault="003B5FDE" w:rsidP="003B5FDE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основные разделы курсового проекта;</w:t>
      </w:r>
    </w:p>
    <w:p w:rsidR="003B5FDE" w:rsidRPr="003B5FDE" w:rsidRDefault="003B5FDE" w:rsidP="003B5FDE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приложения.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Курсовой проект должен содержать весь необходимый текстовый, табличный, гр</w:t>
      </w:r>
      <w:r w:rsidRPr="003B5FDE">
        <w:rPr>
          <w:szCs w:val="24"/>
        </w:rPr>
        <w:t>а</w:t>
      </w:r>
      <w:r w:rsidRPr="003B5FDE">
        <w:rPr>
          <w:szCs w:val="24"/>
        </w:rPr>
        <w:t>фический и другой иллюстративный материал.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ВНИМАНИЕ. Материалы, которые содержатся в лекциях и имеющихся учебниках и учебных пособиях, должны восприниматься студентом как уже известные истины, и е</w:t>
      </w:r>
      <w:r w:rsidRPr="003B5FDE">
        <w:rPr>
          <w:szCs w:val="24"/>
        </w:rPr>
        <w:t>с</w:t>
      </w:r>
      <w:r w:rsidRPr="003B5FDE">
        <w:rPr>
          <w:szCs w:val="24"/>
        </w:rPr>
        <w:t>ли при этом студентом не высказ</w:t>
      </w:r>
      <w:r w:rsidRPr="003B5FDE">
        <w:rPr>
          <w:szCs w:val="24"/>
        </w:rPr>
        <w:t>ы</w:t>
      </w:r>
      <w:r w:rsidRPr="003B5FDE">
        <w:rPr>
          <w:szCs w:val="24"/>
        </w:rPr>
        <w:t>ваются оригинальные суждения, то эти материалы не подлежат оп</w:t>
      </w:r>
      <w:r w:rsidRPr="003B5FDE">
        <w:rPr>
          <w:szCs w:val="24"/>
        </w:rPr>
        <w:t>и</w:t>
      </w:r>
      <w:r w:rsidRPr="003B5FDE">
        <w:rPr>
          <w:szCs w:val="24"/>
        </w:rPr>
        <w:t xml:space="preserve">санию. </w:t>
      </w:r>
    </w:p>
    <w:p w:rsidR="003B5FDE" w:rsidRPr="003B5FDE" w:rsidRDefault="003B5FDE" w:rsidP="003B5FDE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16" w:name="_Toc511612075"/>
      <w:r w:rsidRPr="003B5FDE">
        <w:rPr>
          <w:rFonts w:cs="Times New Roman"/>
          <w:sz w:val="24"/>
          <w:szCs w:val="24"/>
        </w:rPr>
        <w:t>ПОДВЕДЕНИЕ ИТОГОВ И ОРГАНИЗАЦИЯ ЗАЩИТЫ КУРСОВОГО ПР</w:t>
      </w:r>
      <w:r w:rsidRPr="003B5FDE">
        <w:rPr>
          <w:rFonts w:cs="Times New Roman"/>
          <w:sz w:val="24"/>
          <w:szCs w:val="24"/>
        </w:rPr>
        <w:t>О</w:t>
      </w:r>
      <w:r w:rsidRPr="003B5FDE">
        <w:rPr>
          <w:rFonts w:cs="Times New Roman"/>
          <w:sz w:val="24"/>
          <w:szCs w:val="24"/>
        </w:rPr>
        <w:t>ЕКТА</w:t>
      </w:r>
      <w:bookmarkEnd w:id="16"/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Подведение итогов подготовки курсового проекта включает следующие этапы:</w:t>
      </w:r>
    </w:p>
    <w:p w:rsidR="003B5FDE" w:rsidRPr="003B5FDE" w:rsidRDefault="003B5FDE" w:rsidP="003B5FDE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сдача курсового проекта на проверку руководителю;</w:t>
      </w:r>
    </w:p>
    <w:p w:rsidR="003B5FDE" w:rsidRPr="003B5FDE" w:rsidRDefault="003B5FDE" w:rsidP="003B5FDE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доработка курсового проекта с учетом замечаний руков</w:t>
      </w:r>
      <w:r w:rsidRPr="003B5FDE">
        <w:rPr>
          <w:szCs w:val="24"/>
        </w:rPr>
        <w:t>о</w:t>
      </w:r>
      <w:r w:rsidRPr="003B5FDE">
        <w:rPr>
          <w:szCs w:val="24"/>
        </w:rPr>
        <w:t>дителя;</w:t>
      </w:r>
    </w:p>
    <w:p w:rsidR="003B5FDE" w:rsidRPr="003B5FDE" w:rsidRDefault="003B5FDE" w:rsidP="003B5FDE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сдача готового курсового проекта на защиту;</w:t>
      </w:r>
    </w:p>
    <w:p w:rsidR="003B5FDE" w:rsidRPr="003B5FDE" w:rsidRDefault="003B5FDE" w:rsidP="003B5FDE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защита курсового проекта.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Срок доработки курсового проекта устанавливается руководителем с учетом су</w:t>
      </w:r>
      <w:r w:rsidRPr="003B5FDE">
        <w:rPr>
          <w:szCs w:val="24"/>
        </w:rPr>
        <w:t>щ</w:t>
      </w:r>
      <w:r w:rsidRPr="003B5FDE">
        <w:rPr>
          <w:szCs w:val="24"/>
        </w:rPr>
        <w:t>ности замечаний и объема необходимой доработки.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Выполненный курсовой проект подписывается студентом и представляется на з</w:t>
      </w:r>
      <w:r w:rsidRPr="003B5FDE">
        <w:rPr>
          <w:szCs w:val="24"/>
        </w:rPr>
        <w:t>а</w:t>
      </w:r>
      <w:r w:rsidRPr="003B5FDE">
        <w:rPr>
          <w:szCs w:val="24"/>
        </w:rPr>
        <w:t xml:space="preserve">щиту. 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Защита курсового проекта, как правило, должна проводиться публично в присутс</w:t>
      </w:r>
      <w:r w:rsidRPr="003B5FDE">
        <w:rPr>
          <w:szCs w:val="24"/>
        </w:rPr>
        <w:t>т</w:t>
      </w:r>
      <w:r w:rsidRPr="003B5FDE">
        <w:rPr>
          <w:szCs w:val="24"/>
        </w:rPr>
        <w:t>вии группы.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Курсовой проект оценивается по четырех балльной системе. Оценка з</w:t>
      </w:r>
      <w:r w:rsidRPr="003B5FDE">
        <w:rPr>
          <w:szCs w:val="24"/>
        </w:rPr>
        <w:t>а</w:t>
      </w:r>
      <w:r w:rsidRPr="003B5FDE">
        <w:rPr>
          <w:szCs w:val="24"/>
        </w:rPr>
        <w:t>писывается в ведомость, а положительная оценка ставится в зачетную книжку за подписью руковод</w:t>
      </w:r>
      <w:r w:rsidRPr="003B5FDE">
        <w:rPr>
          <w:szCs w:val="24"/>
        </w:rPr>
        <w:t>и</w:t>
      </w:r>
      <w:r w:rsidRPr="003B5FDE">
        <w:rPr>
          <w:szCs w:val="24"/>
        </w:rPr>
        <w:t>теля.</w:t>
      </w:r>
    </w:p>
    <w:p w:rsidR="003B5FDE" w:rsidRPr="003B5FDE" w:rsidRDefault="003B5FDE" w:rsidP="003B5FDE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Оценка курсового проекта производится с учетом:</w:t>
      </w:r>
    </w:p>
    <w:p w:rsidR="003B5FDE" w:rsidRPr="003B5FDE" w:rsidRDefault="003B5FDE" w:rsidP="003B5FDE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обоснованности и качества модели персонажа;</w:t>
      </w:r>
    </w:p>
    <w:p w:rsidR="003B5FDE" w:rsidRPr="003B5FDE" w:rsidRDefault="003B5FDE" w:rsidP="003B5FDE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соблюдения требований к оформлению курсового проекта;</w:t>
      </w:r>
    </w:p>
    <w:p w:rsidR="003B5FDE" w:rsidRPr="003B5FDE" w:rsidRDefault="003B5FDE" w:rsidP="003B5FDE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оригинальности решения поставленных перед студентом задач (один из осно</w:t>
      </w:r>
      <w:r w:rsidRPr="003B5FDE">
        <w:rPr>
          <w:szCs w:val="24"/>
        </w:rPr>
        <w:t>в</w:t>
      </w:r>
      <w:r w:rsidRPr="003B5FDE">
        <w:rPr>
          <w:szCs w:val="24"/>
        </w:rPr>
        <w:t>ных критериев оценки качества курсового проекта).</w:t>
      </w:r>
    </w:p>
    <w:p w:rsidR="00706FC6" w:rsidRDefault="00706FC6" w:rsidP="00715B05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sectPr w:rsidR="00706FC6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58AD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FB02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C60AB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156F1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A00BD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87F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7456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A4AC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E7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2907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A756692"/>
    <w:multiLevelType w:val="hybridMultilevel"/>
    <w:tmpl w:val="D458F006"/>
    <w:lvl w:ilvl="0" w:tplc="B0EE12D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83B09D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AEE7C2C"/>
    <w:multiLevelType w:val="hybridMultilevel"/>
    <w:tmpl w:val="0C2AE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EBD1D03"/>
    <w:multiLevelType w:val="hybridMultilevel"/>
    <w:tmpl w:val="59602744"/>
    <w:lvl w:ilvl="0" w:tplc="880CA6F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0F223446"/>
    <w:multiLevelType w:val="hybridMultilevel"/>
    <w:tmpl w:val="33F23C96"/>
    <w:lvl w:ilvl="0" w:tplc="CB3A263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0E14C90"/>
    <w:multiLevelType w:val="hybridMultilevel"/>
    <w:tmpl w:val="0E5885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48315C7"/>
    <w:multiLevelType w:val="multilevel"/>
    <w:tmpl w:val="365247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 w15:restartNumberingAfterBreak="0">
    <w:nsid w:val="14F64E8C"/>
    <w:multiLevelType w:val="hybridMultilevel"/>
    <w:tmpl w:val="3ED0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632384D"/>
    <w:multiLevelType w:val="hybridMultilevel"/>
    <w:tmpl w:val="22DCD5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6600588"/>
    <w:multiLevelType w:val="hybridMultilevel"/>
    <w:tmpl w:val="C70498FE"/>
    <w:lvl w:ilvl="0" w:tplc="D21E7C7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7A07A04"/>
    <w:multiLevelType w:val="hybridMultilevel"/>
    <w:tmpl w:val="4FAA9C04"/>
    <w:lvl w:ilvl="0" w:tplc="4D6818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19935EAC"/>
    <w:multiLevelType w:val="hybridMultilevel"/>
    <w:tmpl w:val="86BE911E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D092AE2"/>
    <w:multiLevelType w:val="hybridMultilevel"/>
    <w:tmpl w:val="D6C03170"/>
    <w:lvl w:ilvl="0" w:tplc="CB3A2636">
      <w:start w:val="1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02C5D9B"/>
    <w:multiLevelType w:val="hybridMultilevel"/>
    <w:tmpl w:val="755494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5B9694B"/>
    <w:multiLevelType w:val="hybridMultilevel"/>
    <w:tmpl w:val="420E91F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E7B64D2"/>
    <w:multiLevelType w:val="hybridMultilevel"/>
    <w:tmpl w:val="4DD8E5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F494E86"/>
    <w:multiLevelType w:val="hybridMultilevel"/>
    <w:tmpl w:val="7504B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05021D7"/>
    <w:multiLevelType w:val="hybridMultilevel"/>
    <w:tmpl w:val="B4B640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8B36067"/>
    <w:multiLevelType w:val="hybridMultilevel"/>
    <w:tmpl w:val="512A11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F5E3CFF"/>
    <w:multiLevelType w:val="hybridMultilevel"/>
    <w:tmpl w:val="67C2F2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FED2EDC"/>
    <w:multiLevelType w:val="singleLevel"/>
    <w:tmpl w:val="4F329F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3" w15:restartNumberingAfterBreak="0">
    <w:nsid w:val="47A9633B"/>
    <w:multiLevelType w:val="hybridMultilevel"/>
    <w:tmpl w:val="3DB821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4AF57081"/>
    <w:multiLevelType w:val="hybridMultilevel"/>
    <w:tmpl w:val="5802A324"/>
    <w:lvl w:ilvl="0" w:tplc="510EFE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5" w15:restartNumberingAfterBreak="0">
    <w:nsid w:val="500A5288"/>
    <w:multiLevelType w:val="hybridMultilevel"/>
    <w:tmpl w:val="19923FEE"/>
    <w:lvl w:ilvl="0" w:tplc="8F6466F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6" w15:restartNumberingAfterBreak="0">
    <w:nsid w:val="50A21374"/>
    <w:multiLevelType w:val="hybridMultilevel"/>
    <w:tmpl w:val="6D4C5898"/>
    <w:lvl w:ilvl="0" w:tplc="D5CED15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7" w15:restartNumberingAfterBreak="0">
    <w:nsid w:val="512A0170"/>
    <w:multiLevelType w:val="hybridMultilevel"/>
    <w:tmpl w:val="91AAA7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31212D2"/>
    <w:multiLevelType w:val="hybridMultilevel"/>
    <w:tmpl w:val="52168DF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47319E8"/>
    <w:multiLevelType w:val="hybridMultilevel"/>
    <w:tmpl w:val="0E648C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6401167"/>
    <w:multiLevelType w:val="hybridMultilevel"/>
    <w:tmpl w:val="85601228"/>
    <w:lvl w:ilvl="0" w:tplc="83B0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5E9C538E"/>
    <w:multiLevelType w:val="singleLevel"/>
    <w:tmpl w:val="72E669F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2" w15:restartNumberingAfterBreak="0">
    <w:nsid w:val="62326F6C"/>
    <w:multiLevelType w:val="hybridMultilevel"/>
    <w:tmpl w:val="BF56EE4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23F54CB"/>
    <w:multiLevelType w:val="hybridMultilevel"/>
    <w:tmpl w:val="6968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57578D6"/>
    <w:multiLevelType w:val="hybridMultilevel"/>
    <w:tmpl w:val="087A9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6A627E62"/>
    <w:multiLevelType w:val="hybridMultilevel"/>
    <w:tmpl w:val="75FA629A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16218DC"/>
    <w:multiLevelType w:val="hybridMultilevel"/>
    <w:tmpl w:val="6B9E1F30"/>
    <w:lvl w:ilvl="0" w:tplc="CB3A2636">
      <w:start w:val="1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1F64C2B"/>
    <w:multiLevelType w:val="hybridMultilevel"/>
    <w:tmpl w:val="4996825A"/>
    <w:lvl w:ilvl="0" w:tplc="C39E0E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8" w15:restartNumberingAfterBreak="0">
    <w:nsid w:val="72AD20EB"/>
    <w:multiLevelType w:val="hybridMultilevel"/>
    <w:tmpl w:val="39F0F6D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9" w15:restartNumberingAfterBreak="0">
    <w:nsid w:val="73624C18"/>
    <w:multiLevelType w:val="hybridMultilevel"/>
    <w:tmpl w:val="91784E3A"/>
    <w:lvl w:ilvl="0" w:tplc="7D6E53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22"/>
  </w:num>
  <w:num w:numId="4">
    <w:abstractNumId w:val="21"/>
  </w:num>
  <w:num w:numId="5">
    <w:abstractNumId w:val="13"/>
  </w:num>
  <w:num w:numId="6">
    <w:abstractNumId w:val="40"/>
  </w:num>
  <w:num w:numId="7">
    <w:abstractNumId w:val="32"/>
  </w:num>
  <w:num w:numId="8">
    <w:abstractNumId w:val="15"/>
  </w:num>
  <w:num w:numId="9">
    <w:abstractNumId w:val="44"/>
  </w:num>
  <w:num w:numId="10">
    <w:abstractNumId w:val="23"/>
  </w:num>
  <w:num w:numId="11">
    <w:abstractNumId w:val="45"/>
  </w:num>
  <w:num w:numId="12">
    <w:abstractNumId w:val="46"/>
  </w:num>
  <w:num w:numId="13">
    <w:abstractNumId w:val="24"/>
  </w:num>
  <w:num w:numId="14">
    <w:abstractNumId w:val="16"/>
  </w:num>
  <w:num w:numId="15">
    <w:abstractNumId w:val="28"/>
  </w:num>
  <w:num w:numId="16">
    <w:abstractNumId w:val="33"/>
  </w:num>
  <w:num w:numId="17">
    <w:abstractNumId w:val="25"/>
  </w:num>
  <w:num w:numId="18">
    <w:abstractNumId w:val="19"/>
  </w:num>
  <w:num w:numId="19">
    <w:abstractNumId w:val="41"/>
  </w:num>
  <w:num w:numId="20">
    <w:abstractNumId w:val="43"/>
  </w:num>
  <w:num w:numId="21">
    <w:abstractNumId w:val="1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4"/>
  </w:num>
  <w:num w:numId="33">
    <w:abstractNumId w:val="47"/>
  </w:num>
  <w:num w:numId="34">
    <w:abstractNumId w:val="49"/>
  </w:num>
  <w:num w:numId="35">
    <w:abstractNumId w:val="36"/>
  </w:num>
  <w:num w:numId="36">
    <w:abstractNumId w:val="48"/>
  </w:num>
  <w:num w:numId="37">
    <w:abstractNumId w:val="37"/>
  </w:num>
  <w:num w:numId="38">
    <w:abstractNumId w:val="42"/>
  </w:num>
  <w:num w:numId="39">
    <w:abstractNumId w:val="20"/>
  </w:num>
  <w:num w:numId="40">
    <w:abstractNumId w:val="35"/>
  </w:num>
  <w:num w:numId="41">
    <w:abstractNumId w:val="17"/>
  </w:num>
  <w:num w:numId="42">
    <w:abstractNumId w:val="26"/>
  </w:num>
  <w:num w:numId="43">
    <w:abstractNumId w:val="29"/>
  </w:num>
  <w:num w:numId="44">
    <w:abstractNumId w:val="27"/>
  </w:num>
  <w:num w:numId="45">
    <w:abstractNumId w:val="31"/>
  </w:num>
  <w:num w:numId="46">
    <w:abstractNumId w:val="30"/>
  </w:num>
  <w:num w:numId="47">
    <w:abstractNumId w:val="14"/>
  </w:num>
  <w:num w:numId="48">
    <w:abstractNumId w:val="39"/>
  </w:num>
  <w:num w:numId="49">
    <w:abstractNumId w:val="3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autoHyphenation/>
  <w:hyphenationZone w:val="35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E0"/>
    <w:rsid w:val="000072A9"/>
    <w:rsid w:val="0001287E"/>
    <w:rsid w:val="00025957"/>
    <w:rsid w:val="0002619F"/>
    <w:rsid w:val="00026462"/>
    <w:rsid w:val="00032DCF"/>
    <w:rsid w:val="00035C83"/>
    <w:rsid w:val="00041C2C"/>
    <w:rsid w:val="00053CE8"/>
    <w:rsid w:val="00057112"/>
    <w:rsid w:val="0006258F"/>
    <w:rsid w:val="00063500"/>
    <w:rsid w:val="0006424F"/>
    <w:rsid w:val="000712BE"/>
    <w:rsid w:val="00071C74"/>
    <w:rsid w:val="00084F17"/>
    <w:rsid w:val="000A594A"/>
    <w:rsid w:val="000A5BE5"/>
    <w:rsid w:val="000C6D23"/>
    <w:rsid w:val="000C7F9B"/>
    <w:rsid w:val="000D29F2"/>
    <w:rsid w:val="000D32B2"/>
    <w:rsid w:val="000D567D"/>
    <w:rsid w:val="000E2701"/>
    <w:rsid w:val="001114B8"/>
    <w:rsid w:val="00116947"/>
    <w:rsid w:val="001233BC"/>
    <w:rsid w:val="00123F69"/>
    <w:rsid w:val="00124AE7"/>
    <w:rsid w:val="00124D7B"/>
    <w:rsid w:val="00130DAD"/>
    <w:rsid w:val="00131D6E"/>
    <w:rsid w:val="00151195"/>
    <w:rsid w:val="0015663D"/>
    <w:rsid w:val="001575D1"/>
    <w:rsid w:val="00165ED0"/>
    <w:rsid w:val="00166F2C"/>
    <w:rsid w:val="0017158F"/>
    <w:rsid w:val="00173C4A"/>
    <w:rsid w:val="0018768A"/>
    <w:rsid w:val="001A434E"/>
    <w:rsid w:val="001A4534"/>
    <w:rsid w:val="001A7284"/>
    <w:rsid w:val="001B348A"/>
    <w:rsid w:val="001B3C8A"/>
    <w:rsid w:val="001C4C96"/>
    <w:rsid w:val="001E3862"/>
    <w:rsid w:val="001E3C23"/>
    <w:rsid w:val="001F63FA"/>
    <w:rsid w:val="00200DCE"/>
    <w:rsid w:val="002112F1"/>
    <w:rsid w:val="0024506D"/>
    <w:rsid w:val="00250F20"/>
    <w:rsid w:val="002535EF"/>
    <w:rsid w:val="00260F3C"/>
    <w:rsid w:val="00273F1B"/>
    <w:rsid w:val="00280FA2"/>
    <w:rsid w:val="002810FB"/>
    <w:rsid w:val="00281B2E"/>
    <w:rsid w:val="00283E51"/>
    <w:rsid w:val="002A3814"/>
    <w:rsid w:val="002A49CB"/>
    <w:rsid w:val="002A563A"/>
    <w:rsid w:val="002A57CB"/>
    <w:rsid w:val="002B0F22"/>
    <w:rsid w:val="002B378E"/>
    <w:rsid w:val="002B51C5"/>
    <w:rsid w:val="002B69F2"/>
    <w:rsid w:val="002B6E2B"/>
    <w:rsid w:val="002C0908"/>
    <w:rsid w:val="002C0DC7"/>
    <w:rsid w:val="002C3246"/>
    <w:rsid w:val="002C5951"/>
    <w:rsid w:val="002C5FB3"/>
    <w:rsid w:val="002D2FE5"/>
    <w:rsid w:val="002D4FE2"/>
    <w:rsid w:val="002D67B8"/>
    <w:rsid w:val="002F20B6"/>
    <w:rsid w:val="002F633D"/>
    <w:rsid w:val="003037B3"/>
    <w:rsid w:val="00303F33"/>
    <w:rsid w:val="00305A82"/>
    <w:rsid w:val="0030702C"/>
    <w:rsid w:val="00316207"/>
    <w:rsid w:val="00316D7E"/>
    <w:rsid w:val="003255F4"/>
    <w:rsid w:val="00333F05"/>
    <w:rsid w:val="00340322"/>
    <w:rsid w:val="00340757"/>
    <w:rsid w:val="00347F88"/>
    <w:rsid w:val="00352326"/>
    <w:rsid w:val="0036266E"/>
    <w:rsid w:val="00366CFF"/>
    <w:rsid w:val="00367D84"/>
    <w:rsid w:val="00376F94"/>
    <w:rsid w:val="00381939"/>
    <w:rsid w:val="003832AC"/>
    <w:rsid w:val="00392FF5"/>
    <w:rsid w:val="003B20B5"/>
    <w:rsid w:val="003B5FDE"/>
    <w:rsid w:val="003C02DC"/>
    <w:rsid w:val="003C32A1"/>
    <w:rsid w:val="003C6847"/>
    <w:rsid w:val="003C698F"/>
    <w:rsid w:val="003D1027"/>
    <w:rsid w:val="003E5177"/>
    <w:rsid w:val="00417D79"/>
    <w:rsid w:val="004212D0"/>
    <w:rsid w:val="00421EA6"/>
    <w:rsid w:val="004378A8"/>
    <w:rsid w:val="00441D75"/>
    <w:rsid w:val="00446F1B"/>
    <w:rsid w:val="0045334C"/>
    <w:rsid w:val="004550C5"/>
    <w:rsid w:val="0046583D"/>
    <w:rsid w:val="00470FAB"/>
    <w:rsid w:val="0047140A"/>
    <w:rsid w:val="004738C4"/>
    <w:rsid w:val="004771F3"/>
    <w:rsid w:val="004838CA"/>
    <w:rsid w:val="00491048"/>
    <w:rsid w:val="00494F2F"/>
    <w:rsid w:val="004A4AC2"/>
    <w:rsid w:val="004B0CC1"/>
    <w:rsid w:val="004D08BF"/>
    <w:rsid w:val="004D0978"/>
    <w:rsid w:val="004D34BC"/>
    <w:rsid w:val="004D54C6"/>
    <w:rsid w:val="004F6739"/>
    <w:rsid w:val="004F72FD"/>
    <w:rsid w:val="004F7ECF"/>
    <w:rsid w:val="00501492"/>
    <w:rsid w:val="00503960"/>
    <w:rsid w:val="00505B01"/>
    <w:rsid w:val="00521ECA"/>
    <w:rsid w:val="005275A3"/>
    <w:rsid w:val="00527E44"/>
    <w:rsid w:val="005315CF"/>
    <w:rsid w:val="0053370A"/>
    <w:rsid w:val="00535D58"/>
    <w:rsid w:val="005413F8"/>
    <w:rsid w:val="00550BFC"/>
    <w:rsid w:val="00550DEB"/>
    <w:rsid w:val="00551C9F"/>
    <w:rsid w:val="00551F75"/>
    <w:rsid w:val="00565AB5"/>
    <w:rsid w:val="005808A7"/>
    <w:rsid w:val="005916AC"/>
    <w:rsid w:val="00592DEF"/>
    <w:rsid w:val="005A303D"/>
    <w:rsid w:val="005A64E5"/>
    <w:rsid w:val="005A6EA4"/>
    <w:rsid w:val="005C2A92"/>
    <w:rsid w:val="005D3480"/>
    <w:rsid w:val="005F5B75"/>
    <w:rsid w:val="006066CD"/>
    <w:rsid w:val="00616F17"/>
    <w:rsid w:val="0062074F"/>
    <w:rsid w:val="00630507"/>
    <w:rsid w:val="006374E0"/>
    <w:rsid w:val="006810AA"/>
    <w:rsid w:val="00681C43"/>
    <w:rsid w:val="006948BC"/>
    <w:rsid w:val="006A200F"/>
    <w:rsid w:val="006B2B8A"/>
    <w:rsid w:val="006C0DC1"/>
    <w:rsid w:val="006C42CE"/>
    <w:rsid w:val="006D128C"/>
    <w:rsid w:val="006D5829"/>
    <w:rsid w:val="006F44FB"/>
    <w:rsid w:val="00700FF9"/>
    <w:rsid w:val="0070318A"/>
    <w:rsid w:val="00706FC6"/>
    <w:rsid w:val="00715B05"/>
    <w:rsid w:val="0072232C"/>
    <w:rsid w:val="00747B10"/>
    <w:rsid w:val="00761D7B"/>
    <w:rsid w:val="007B0BA2"/>
    <w:rsid w:val="007D36A4"/>
    <w:rsid w:val="007D4D94"/>
    <w:rsid w:val="007E1C60"/>
    <w:rsid w:val="007E7940"/>
    <w:rsid w:val="00803196"/>
    <w:rsid w:val="00815084"/>
    <w:rsid w:val="00820D08"/>
    <w:rsid w:val="0083502C"/>
    <w:rsid w:val="00836DBE"/>
    <w:rsid w:val="008419F2"/>
    <w:rsid w:val="0085353A"/>
    <w:rsid w:val="008540D7"/>
    <w:rsid w:val="008573E0"/>
    <w:rsid w:val="00875175"/>
    <w:rsid w:val="00894CD5"/>
    <w:rsid w:val="008A035C"/>
    <w:rsid w:val="008B0A86"/>
    <w:rsid w:val="008B40EC"/>
    <w:rsid w:val="008B49B5"/>
    <w:rsid w:val="008B6CEE"/>
    <w:rsid w:val="008C0361"/>
    <w:rsid w:val="008C458E"/>
    <w:rsid w:val="008C7974"/>
    <w:rsid w:val="008D4B2F"/>
    <w:rsid w:val="008F750E"/>
    <w:rsid w:val="009030E8"/>
    <w:rsid w:val="0090782B"/>
    <w:rsid w:val="00910C50"/>
    <w:rsid w:val="00913FEE"/>
    <w:rsid w:val="0092041E"/>
    <w:rsid w:val="00930FF5"/>
    <w:rsid w:val="00937871"/>
    <w:rsid w:val="00944010"/>
    <w:rsid w:val="00947509"/>
    <w:rsid w:val="009551A9"/>
    <w:rsid w:val="00955A83"/>
    <w:rsid w:val="00970905"/>
    <w:rsid w:val="0097308F"/>
    <w:rsid w:val="0098724F"/>
    <w:rsid w:val="009C17EF"/>
    <w:rsid w:val="009C1ABA"/>
    <w:rsid w:val="009C1DBF"/>
    <w:rsid w:val="009C1FFA"/>
    <w:rsid w:val="009D0155"/>
    <w:rsid w:val="009F5DCA"/>
    <w:rsid w:val="009F6648"/>
    <w:rsid w:val="00A2066B"/>
    <w:rsid w:val="00A24DFF"/>
    <w:rsid w:val="00A26C08"/>
    <w:rsid w:val="00A30597"/>
    <w:rsid w:val="00A31210"/>
    <w:rsid w:val="00A33C12"/>
    <w:rsid w:val="00A36F62"/>
    <w:rsid w:val="00A42C34"/>
    <w:rsid w:val="00A45C92"/>
    <w:rsid w:val="00A576FD"/>
    <w:rsid w:val="00A62F4E"/>
    <w:rsid w:val="00A67D36"/>
    <w:rsid w:val="00A71CE5"/>
    <w:rsid w:val="00A86FBB"/>
    <w:rsid w:val="00A92273"/>
    <w:rsid w:val="00A92E45"/>
    <w:rsid w:val="00A94ACD"/>
    <w:rsid w:val="00A94FE2"/>
    <w:rsid w:val="00AB4EFC"/>
    <w:rsid w:val="00AB6755"/>
    <w:rsid w:val="00AC6593"/>
    <w:rsid w:val="00AC7D2B"/>
    <w:rsid w:val="00AD1B38"/>
    <w:rsid w:val="00AD328E"/>
    <w:rsid w:val="00AD6F05"/>
    <w:rsid w:val="00AE73A2"/>
    <w:rsid w:val="00B22109"/>
    <w:rsid w:val="00B3224E"/>
    <w:rsid w:val="00B33B14"/>
    <w:rsid w:val="00B34B19"/>
    <w:rsid w:val="00B40BD3"/>
    <w:rsid w:val="00B42EE4"/>
    <w:rsid w:val="00B61297"/>
    <w:rsid w:val="00B666C1"/>
    <w:rsid w:val="00B702C6"/>
    <w:rsid w:val="00B82CD8"/>
    <w:rsid w:val="00B94B42"/>
    <w:rsid w:val="00B95B74"/>
    <w:rsid w:val="00BA6B72"/>
    <w:rsid w:val="00BB73FB"/>
    <w:rsid w:val="00BC5D1C"/>
    <w:rsid w:val="00BD5A26"/>
    <w:rsid w:val="00BD645B"/>
    <w:rsid w:val="00BF342B"/>
    <w:rsid w:val="00BF4B2C"/>
    <w:rsid w:val="00C1127F"/>
    <w:rsid w:val="00C11B34"/>
    <w:rsid w:val="00C13023"/>
    <w:rsid w:val="00C20374"/>
    <w:rsid w:val="00C2362D"/>
    <w:rsid w:val="00C300A2"/>
    <w:rsid w:val="00C31B13"/>
    <w:rsid w:val="00C34190"/>
    <w:rsid w:val="00C343AB"/>
    <w:rsid w:val="00C35EBD"/>
    <w:rsid w:val="00C668CE"/>
    <w:rsid w:val="00C71701"/>
    <w:rsid w:val="00C762B1"/>
    <w:rsid w:val="00C83AF2"/>
    <w:rsid w:val="00C858B1"/>
    <w:rsid w:val="00C9744F"/>
    <w:rsid w:val="00CA4E27"/>
    <w:rsid w:val="00CB435B"/>
    <w:rsid w:val="00CB7E67"/>
    <w:rsid w:val="00CC3F57"/>
    <w:rsid w:val="00CD0B7B"/>
    <w:rsid w:val="00CD193B"/>
    <w:rsid w:val="00CD5D7D"/>
    <w:rsid w:val="00D04038"/>
    <w:rsid w:val="00D0778C"/>
    <w:rsid w:val="00D16D30"/>
    <w:rsid w:val="00D212A9"/>
    <w:rsid w:val="00D21DD2"/>
    <w:rsid w:val="00D22AF5"/>
    <w:rsid w:val="00D24275"/>
    <w:rsid w:val="00D25F3D"/>
    <w:rsid w:val="00D26D44"/>
    <w:rsid w:val="00D34AF8"/>
    <w:rsid w:val="00D40720"/>
    <w:rsid w:val="00D425E9"/>
    <w:rsid w:val="00D458CC"/>
    <w:rsid w:val="00D50501"/>
    <w:rsid w:val="00D50CC4"/>
    <w:rsid w:val="00D63E3A"/>
    <w:rsid w:val="00D75A03"/>
    <w:rsid w:val="00D771AC"/>
    <w:rsid w:val="00D85A89"/>
    <w:rsid w:val="00D95B7F"/>
    <w:rsid w:val="00DA0ECC"/>
    <w:rsid w:val="00DA0FE6"/>
    <w:rsid w:val="00DB1D76"/>
    <w:rsid w:val="00DC78C4"/>
    <w:rsid w:val="00DD41BE"/>
    <w:rsid w:val="00DE1800"/>
    <w:rsid w:val="00DE590A"/>
    <w:rsid w:val="00E02865"/>
    <w:rsid w:val="00E03323"/>
    <w:rsid w:val="00E21689"/>
    <w:rsid w:val="00E40115"/>
    <w:rsid w:val="00E41D56"/>
    <w:rsid w:val="00E54D04"/>
    <w:rsid w:val="00E61D3F"/>
    <w:rsid w:val="00E64A16"/>
    <w:rsid w:val="00EB46A4"/>
    <w:rsid w:val="00EC09D5"/>
    <w:rsid w:val="00EC2828"/>
    <w:rsid w:val="00EC2C94"/>
    <w:rsid w:val="00ED3A88"/>
    <w:rsid w:val="00ED5116"/>
    <w:rsid w:val="00EE34AA"/>
    <w:rsid w:val="00EE5FA2"/>
    <w:rsid w:val="00EF0B3B"/>
    <w:rsid w:val="00F00CAA"/>
    <w:rsid w:val="00F0472D"/>
    <w:rsid w:val="00F07992"/>
    <w:rsid w:val="00F115D0"/>
    <w:rsid w:val="00F11866"/>
    <w:rsid w:val="00F11EC5"/>
    <w:rsid w:val="00F177A4"/>
    <w:rsid w:val="00F35B48"/>
    <w:rsid w:val="00F36C2E"/>
    <w:rsid w:val="00F378BC"/>
    <w:rsid w:val="00F43EFC"/>
    <w:rsid w:val="00F66481"/>
    <w:rsid w:val="00F73887"/>
    <w:rsid w:val="00F75A2E"/>
    <w:rsid w:val="00F871CD"/>
    <w:rsid w:val="00F9487E"/>
    <w:rsid w:val="00FB3439"/>
    <w:rsid w:val="00FC41E8"/>
    <w:rsid w:val="00FD4D01"/>
    <w:rsid w:val="00FE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31E7D20-24A1-4506-BF79-73986A1A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3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A16"/>
    <w:rPr>
      <w:sz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9"/>
    <w:qFormat/>
    <w:locked/>
    <w:rsid w:val="00A26C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374E0"/>
    <w:pPr>
      <w:keepNext/>
      <w:numPr>
        <w:ilvl w:val="3"/>
        <w:numId w:val="1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6">
    <w:name w:val="heading 6"/>
    <w:basedOn w:val="a"/>
    <w:next w:val="a"/>
    <w:link w:val="60"/>
    <w:uiPriority w:val="99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6374E0"/>
    <w:rPr>
      <w:rFonts w:cs="Times New Roman"/>
      <w:b/>
      <w:sz w:val="28"/>
      <w:szCs w:val="28"/>
      <w:lang w:val="ru-RU" w:eastAsia="zh-CN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val="x-none" w:eastAsia="ar-SA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6374E0"/>
    <w:rPr>
      <w:rFonts w:ascii="Calibri Light" w:hAnsi="Calibri Light" w:cs="Times New Roman"/>
      <w:color w:val="404040"/>
      <w:kern w:val="1"/>
      <w:sz w:val="20"/>
      <w:szCs w:val="20"/>
      <w:lang w:val="x-none" w:eastAsia="ar-SA" w:bidi="ar-SA"/>
    </w:rPr>
  </w:style>
  <w:style w:type="paragraph" w:styleId="21">
    <w:name w:val="Body Text Indent 2"/>
    <w:basedOn w:val="a"/>
    <w:link w:val="22"/>
    <w:uiPriority w:val="99"/>
    <w:rsid w:val="00550DE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lang w:val="x-none" w:eastAsia="en-US"/>
    </w:rPr>
  </w:style>
  <w:style w:type="paragraph" w:customStyle="1" w:styleId="Default">
    <w:name w:val="Default"/>
    <w:uiPriority w:val="99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4">
    <w:name w:val="Основной текст (2)"/>
    <w:basedOn w:val="23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4">
    <w:name w:val="List Paragraph"/>
    <w:basedOn w:val="a"/>
    <w:uiPriority w:val="99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5">
    <w:name w:val="Normal (Web)"/>
    <w:basedOn w:val="a"/>
    <w:uiPriority w:val="99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6">
    <w:name w:val="Body Text"/>
    <w:basedOn w:val="a"/>
    <w:link w:val="a7"/>
    <w:uiPriority w:val="9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6374E0"/>
    <w:rPr>
      <w:rFonts w:eastAsia="Times New Roman" w:cs="Times New Roman"/>
      <w:sz w:val="20"/>
      <w:szCs w:val="20"/>
      <w:lang w:val="x-none" w:eastAsia="ru-RU"/>
    </w:rPr>
  </w:style>
  <w:style w:type="character" w:customStyle="1" w:styleId="11">
    <w:name w:val="Основной текст + 11"/>
    <w:aliases w:val="5 pt6,Не полужирный"/>
    <w:basedOn w:val="a0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8">
    <w:name w:val="Подпись к таблице_"/>
    <w:basedOn w:val="a0"/>
    <w:link w:val="a9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character" w:customStyle="1" w:styleId="111">
    <w:name w:val="Основной текст + 111"/>
    <w:aliases w:val="5 pt2,Не полужирный1,Курсив2"/>
    <w:basedOn w:val="a0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paragraph" w:customStyle="1" w:styleId="a9">
    <w:name w:val="Подпись к таблице"/>
    <w:basedOn w:val="a"/>
    <w:link w:val="a8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71">
    <w:name w:val="Основной текст (7)_"/>
    <w:basedOn w:val="a0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5">
    <w:name w:val="Основной текст (2) + Курсив"/>
    <w:basedOn w:val="23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0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6">
    <w:name w:val="Заголовок №2_"/>
    <w:basedOn w:val="a0"/>
    <w:link w:val="27"/>
    <w:uiPriority w:val="9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a">
    <w:name w:val="header"/>
    <w:basedOn w:val="a"/>
    <w:link w:val="ab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ac">
    <w:name w:val="footer"/>
    <w:basedOn w:val="a"/>
    <w:link w:val="ad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ae">
    <w:name w:val="Balloon Text"/>
    <w:basedOn w:val="a"/>
    <w:link w:val="af"/>
    <w:uiPriority w:val="99"/>
    <w:semiHidden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374E0"/>
    <w:rPr>
      <w:rFonts w:ascii="Tahoma" w:hAnsi="Tahoma" w:cs="Tahoma"/>
      <w:kern w:val="1"/>
      <w:sz w:val="16"/>
      <w:szCs w:val="16"/>
      <w:lang w:val="x-none" w:eastAsia="ar-SA" w:bidi="ar-SA"/>
    </w:rPr>
  </w:style>
  <w:style w:type="paragraph" w:styleId="31">
    <w:name w:val="Body Text Indent 3"/>
    <w:basedOn w:val="a"/>
    <w:link w:val="32"/>
    <w:uiPriority w:val="99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374E0"/>
    <w:rPr>
      <w:rFonts w:eastAsia="Times New Roman" w:cs="Times New Roman"/>
      <w:kern w:val="1"/>
      <w:sz w:val="16"/>
      <w:szCs w:val="16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28">
    <w:name w:val="Body Text 2"/>
    <w:basedOn w:val="a"/>
    <w:link w:val="29"/>
    <w:uiPriority w:val="99"/>
    <w:semiHidden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9">
    <w:name w:val="Основной текст 2 Знак"/>
    <w:basedOn w:val="a0"/>
    <w:link w:val="28"/>
    <w:uiPriority w:val="99"/>
    <w:semiHidden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character" w:customStyle="1" w:styleId="FontStyle317">
    <w:name w:val="Font Style317"/>
    <w:basedOn w:val="a0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"/>
    <w:uiPriority w:val="99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paragraph" w:styleId="af2">
    <w:name w:val="Subtitle"/>
    <w:basedOn w:val="a"/>
    <w:next w:val="a6"/>
    <w:link w:val="af3"/>
    <w:uiPriority w:val="99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3">
    <w:name w:val="Подзаголовок Знак"/>
    <w:basedOn w:val="a0"/>
    <w:link w:val="af2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val="x-none"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"/>
    <w:uiPriority w:val="99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a">
    <w:name w:val="Абзац списка2"/>
    <w:basedOn w:val="a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0"/>
    <w:uiPriority w:val="99"/>
    <w:rsid w:val="006374E0"/>
    <w:rPr>
      <w:rFonts w:cs="Times New Roman"/>
    </w:rPr>
  </w:style>
  <w:style w:type="paragraph" w:customStyle="1" w:styleId="task">
    <w:name w:val="task"/>
    <w:basedOn w:val="a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customStyle="1" w:styleId="2TimesNewRoman">
    <w:name w:val="Стиль Заголовок 2 + Times New Roman не курсив"/>
    <w:basedOn w:val="2"/>
    <w:uiPriority w:val="99"/>
    <w:rsid w:val="007D4D94"/>
    <w:pPr>
      <w:keepLines w:val="0"/>
      <w:widowControl/>
      <w:spacing w:before="120" w:after="60" w:line="240" w:lineRule="auto"/>
      <w:ind w:firstLine="720"/>
      <w:jc w:val="both"/>
    </w:pPr>
    <w:rPr>
      <w:rFonts w:ascii="Times New Roman" w:hAnsi="Times New Roman" w:cs="Arial"/>
      <w:color w:val="auto"/>
      <w:kern w:val="0"/>
      <w:sz w:val="28"/>
      <w:szCs w:val="28"/>
      <w:lang w:eastAsia="ru-RU"/>
    </w:rPr>
  </w:style>
  <w:style w:type="paragraph" w:customStyle="1" w:styleId="af4">
    <w:name w:val="Содержание"/>
    <w:basedOn w:val="a"/>
    <w:uiPriority w:val="99"/>
    <w:rsid w:val="00521ECA"/>
    <w:pPr>
      <w:widowControl w:val="0"/>
      <w:spacing w:before="240" w:after="240" w:line="240" w:lineRule="auto"/>
      <w:jc w:val="center"/>
    </w:pPr>
    <w:rPr>
      <w:b/>
      <w:caps/>
      <w:szCs w:val="20"/>
      <w:lang w:eastAsia="ru-RU"/>
    </w:rPr>
  </w:style>
  <w:style w:type="paragraph" w:customStyle="1" w:styleId="af5">
    <w:name w:val="Табличный_заголовки"/>
    <w:basedOn w:val="a"/>
    <w:uiPriority w:val="99"/>
    <w:rsid w:val="00521ECA"/>
    <w:pPr>
      <w:keepNext/>
      <w:keepLines/>
      <w:spacing w:after="0" w:line="240" w:lineRule="auto"/>
      <w:jc w:val="center"/>
    </w:pPr>
    <w:rPr>
      <w:b/>
      <w:sz w:val="22"/>
      <w:lang w:eastAsia="ru-RU"/>
    </w:rPr>
  </w:style>
  <w:style w:type="paragraph" w:customStyle="1" w:styleId="af6">
    <w:name w:val="Абзац"/>
    <w:basedOn w:val="a"/>
    <w:link w:val="af7"/>
    <w:uiPriority w:val="99"/>
    <w:rsid w:val="00521ECA"/>
    <w:pPr>
      <w:spacing w:before="120" w:after="60" w:line="240" w:lineRule="auto"/>
      <w:ind w:firstLine="567"/>
      <w:jc w:val="both"/>
    </w:pPr>
    <w:rPr>
      <w:szCs w:val="24"/>
      <w:lang w:eastAsia="ru-RU"/>
    </w:rPr>
  </w:style>
  <w:style w:type="paragraph" w:customStyle="1" w:styleId="af8">
    <w:name w:val="Табличный_слева"/>
    <w:basedOn w:val="a"/>
    <w:uiPriority w:val="99"/>
    <w:rsid w:val="00521ECA"/>
    <w:pPr>
      <w:spacing w:after="0" w:line="240" w:lineRule="auto"/>
    </w:pPr>
    <w:rPr>
      <w:sz w:val="22"/>
      <w:lang w:eastAsia="ru-RU"/>
    </w:rPr>
  </w:style>
  <w:style w:type="character" w:customStyle="1" w:styleId="af7">
    <w:name w:val="Абзац Знак"/>
    <w:basedOn w:val="a0"/>
    <w:link w:val="af6"/>
    <w:uiPriority w:val="99"/>
    <w:locked/>
    <w:rsid w:val="00521ECA"/>
    <w:rPr>
      <w:rFonts w:cs="Times New Roman"/>
      <w:sz w:val="24"/>
      <w:szCs w:val="24"/>
      <w:lang w:val="ru-RU" w:eastAsia="ru-RU" w:bidi="ar-SA"/>
    </w:rPr>
  </w:style>
  <w:style w:type="character" w:customStyle="1" w:styleId="WW8Num5z0">
    <w:name w:val="WW8Num5z0"/>
    <w:uiPriority w:val="99"/>
    <w:rsid w:val="00421EA6"/>
    <w:rPr>
      <w:rFonts w:ascii="Times New Roman" w:hAnsi="Times New Roman"/>
      <w:i/>
      <w:sz w:val="24"/>
    </w:rPr>
  </w:style>
  <w:style w:type="character" w:customStyle="1" w:styleId="WW8Num2z4">
    <w:name w:val="WW8Num2z4"/>
    <w:uiPriority w:val="99"/>
    <w:rsid w:val="00C9744F"/>
  </w:style>
  <w:style w:type="paragraph" w:customStyle="1" w:styleId="af9">
    <w:name w:val="рис"/>
    <w:basedOn w:val="a"/>
    <w:uiPriority w:val="99"/>
    <w:rsid w:val="00947509"/>
    <w:pPr>
      <w:spacing w:after="0" w:line="240" w:lineRule="auto"/>
      <w:ind w:firstLine="340"/>
      <w:jc w:val="both"/>
    </w:pPr>
    <w:rPr>
      <w:rFonts w:ascii="Myriad Pro" w:hAnsi="Myriad Pro"/>
      <w:sz w:val="16"/>
      <w:szCs w:val="24"/>
      <w:lang w:eastAsia="ru-RU"/>
    </w:rPr>
  </w:style>
  <w:style w:type="paragraph" w:customStyle="1" w:styleId="2b">
    <w:name w:val="Заг2"/>
    <w:basedOn w:val="2"/>
    <w:uiPriority w:val="99"/>
    <w:rsid w:val="00706FC6"/>
    <w:pPr>
      <w:keepLines w:val="0"/>
      <w:widowControl/>
      <w:tabs>
        <w:tab w:val="left" w:pos="709"/>
      </w:tabs>
      <w:spacing w:before="240" w:after="60" w:line="240" w:lineRule="auto"/>
      <w:ind w:firstLine="902"/>
    </w:pPr>
    <w:rPr>
      <w:rFonts w:ascii="Times New Roman" w:hAnsi="Times New Roman"/>
      <w:iCs/>
      <w:color w:val="auto"/>
      <w:kern w:val="0"/>
      <w:sz w:val="32"/>
      <w:szCs w:val="32"/>
      <w:lang w:eastAsia="ru-RU"/>
    </w:rPr>
  </w:style>
  <w:style w:type="paragraph" w:customStyle="1" w:styleId="33">
    <w:name w:val="Заг3"/>
    <w:basedOn w:val="3"/>
    <w:autoRedefine/>
    <w:uiPriority w:val="99"/>
    <w:rsid w:val="00A26C08"/>
    <w:pPr>
      <w:widowControl w:val="0"/>
      <w:tabs>
        <w:tab w:val="left" w:pos="720"/>
      </w:tabs>
      <w:autoSpaceDE w:val="0"/>
      <w:autoSpaceDN w:val="0"/>
      <w:adjustRightInd w:val="0"/>
      <w:spacing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4">
    <w:name w:val="Заг1"/>
    <w:basedOn w:val="1"/>
    <w:link w:val="15"/>
    <w:uiPriority w:val="99"/>
    <w:rsid w:val="00A26C08"/>
    <w:pPr>
      <w:keepLines w:val="0"/>
      <w:tabs>
        <w:tab w:val="left" w:pos="709"/>
      </w:tabs>
      <w:autoSpaceDE w:val="0"/>
      <w:autoSpaceDN w:val="0"/>
      <w:adjustRightInd w:val="0"/>
      <w:spacing w:before="240" w:after="60" w:line="240" w:lineRule="auto"/>
      <w:ind w:firstLine="902"/>
      <w:jc w:val="both"/>
    </w:pPr>
    <w:rPr>
      <w:rFonts w:ascii="Times New Roman" w:hAnsi="Times New Roman" w:cs="Arial"/>
      <w:color w:val="auto"/>
      <w:kern w:val="32"/>
      <w:sz w:val="36"/>
      <w:szCs w:val="32"/>
      <w:lang w:eastAsia="ru-RU"/>
    </w:rPr>
  </w:style>
  <w:style w:type="character" w:customStyle="1" w:styleId="15">
    <w:name w:val="Заг1 Знак"/>
    <w:basedOn w:val="10"/>
    <w:link w:val="14"/>
    <w:uiPriority w:val="99"/>
    <w:locked/>
    <w:rsid w:val="00A26C08"/>
    <w:rPr>
      <w:rFonts w:ascii="Calibri Light" w:hAnsi="Calibri Light" w:cs="Arial"/>
      <w:b/>
      <w:bCs/>
      <w:color w:val="2F5496"/>
      <w:kern w:val="32"/>
      <w:sz w:val="32"/>
      <w:szCs w:val="32"/>
      <w:lang w:val="ru-RU" w:eastAsia="ru-RU" w:bidi="ar-SA"/>
    </w:rPr>
  </w:style>
  <w:style w:type="character" w:styleId="afa">
    <w:name w:val="Hyperlink"/>
    <w:basedOn w:val="a0"/>
    <w:uiPriority w:val="99"/>
    <w:locked/>
    <w:rsid w:val="003C02D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https://www.blender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5105</Words>
  <Characters>29104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>МИНИСТЕРСТВО ОБРАЗОВАНИЯ И НАУКИ </vt:lpstr>
      <vt:lpstr>    </vt:lpstr>
      <vt:lpstr>    Студент во время проверки знаний должен быстро нажать необходимые «Горячие клави</vt:lpstr>
      <vt:lpstr>    </vt:lpstr>
      <vt:lpstr>    Тематика курсовых проектов</vt:lpstr>
      <vt:lpstr>    Исходные данные для курсового проекта</vt:lpstr>
      <vt:lpstr>    Структура курсового проекта</vt:lpstr>
      <vt:lpstr>ОСНОВНЫЕ РАЗДЕЛЫ КУРСОВОГО ПРОЕКТА</vt:lpstr>
      <vt:lpstr>    Введение</vt:lpstr>
      <vt:lpstr>    Методологическая характеристика проекта</vt:lpstr>
      <vt:lpstr>    Аналитическая часть </vt:lpstr>
      <vt:lpstr>        Общая характеристика персонажей</vt:lpstr>
      <vt:lpstr>        Описание моделируемого персонажа</vt:lpstr>
      <vt:lpstr>        Описание других персонажей</vt:lpstr>
      <vt:lpstr>        Выводы</vt:lpstr>
      <vt:lpstr>    Проектная часть</vt:lpstr>
      <vt:lpstr>    Заключение</vt:lpstr>
      <vt:lpstr>3. ВЫПОЛНЕНИЕ КУРСОВОГО ПРОЕКТА</vt:lpstr>
      <vt:lpstr>ОФОРМЛЕНИЕ КУРСОВОГО ПРОЕКТА</vt:lpstr>
      <vt:lpstr>ПОДВЕДЕНИЕ ИТОГОВ И ОРГАНИЗАЦИЯ ЗАЩИТЫ КУРСОВОГО ПРОЕКТА</vt:lpstr>
    </vt:vector>
  </TitlesOfParts>
  <Company/>
  <LinksUpToDate>false</LinksUpToDate>
  <CharactersWithSpaces>34141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Admin-256a</dc:creator>
  <cp:keywords/>
  <dc:description/>
  <cp:lastModifiedBy>d1m0n</cp:lastModifiedBy>
  <cp:revision>4</cp:revision>
  <cp:lastPrinted>2018-03-15T20:23:00Z</cp:lastPrinted>
  <dcterms:created xsi:type="dcterms:W3CDTF">2023-09-24T15:20:00Z</dcterms:created>
  <dcterms:modified xsi:type="dcterms:W3CDTF">2023-09-24T15:20:00Z</dcterms:modified>
</cp:coreProperties>
</file>