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6E" w:rsidRPr="00AE5FEE" w:rsidRDefault="00D8286E" w:rsidP="00D82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МИНИСТЕРСТВО НАУКИ И ВЫСШЕГО ОБРАЗОВАНИЯ</w:t>
      </w:r>
    </w:p>
    <w:p w:rsidR="00D8286E" w:rsidRPr="00AE5FEE" w:rsidRDefault="00D8286E" w:rsidP="00D82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РОССИЙСКОЙ ФЕДЕРАЦИИ</w:t>
      </w:r>
    </w:p>
    <w:p w:rsidR="00D8286E" w:rsidRPr="00AE5FEE" w:rsidRDefault="00D8286E" w:rsidP="00D82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</w:t>
      </w:r>
    </w:p>
    <w:p w:rsidR="00D8286E" w:rsidRPr="00AE5FEE" w:rsidRDefault="00D8286E" w:rsidP="00D82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образовательное учреждение высшего образования</w:t>
      </w:r>
    </w:p>
    <w:p w:rsidR="00D8286E" w:rsidRPr="00AE5FEE" w:rsidRDefault="00D8286E" w:rsidP="00D82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 xml:space="preserve">РЯЗАНСКИЙ ГОСУДАРСТВЕННЫЙ РАДИОТЕХНИЧЕСКИЙ </w:t>
      </w:r>
    </w:p>
    <w:p w:rsidR="00D8286E" w:rsidRPr="00AE5FEE" w:rsidRDefault="00D8286E" w:rsidP="00D82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УНИВЕРСИТЕТ ИМ. В.Ф. УТКИНА</w:t>
      </w:r>
    </w:p>
    <w:p w:rsidR="00D8286E" w:rsidRPr="00AE5FEE" w:rsidRDefault="00D8286E" w:rsidP="00D8286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D8286E" w:rsidRPr="00AE5FEE" w:rsidRDefault="00D8286E" w:rsidP="00D82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Кафедра «Автоматизация информационных и технологических процессов</w:t>
      </w:r>
      <w:r w:rsidRPr="00AE5FEE">
        <w:rPr>
          <w:rFonts w:ascii="Times New Roman" w:eastAsia="Times New Roman" w:hAnsi="Times New Roman"/>
          <w:caps/>
          <w:sz w:val="24"/>
          <w:szCs w:val="24"/>
        </w:rPr>
        <w:t>»</w:t>
      </w:r>
    </w:p>
    <w:p w:rsidR="00D8286E" w:rsidRPr="00AE5FEE" w:rsidRDefault="00D8286E" w:rsidP="00D828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1D4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D8286E" w:rsidRDefault="00D8286E" w:rsidP="00D8286E">
      <w:pPr>
        <w:suppressAutoHyphens/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D8286E">
        <w:rPr>
          <w:rFonts w:eastAsia="Times New Roman"/>
          <w:b/>
          <w:bCs/>
          <w:sz w:val="32"/>
          <w:szCs w:val="32"/>
        </w:rPr>
        <w:t>«</w:t>
      </w:r>
      <w:r w:rsidRPr="00D8286E">
        <w:rPr>
          <w:rFonts w:ascii="Times New Roman" w:eastAsia="Times New Roman" w:hAnsi="Times New Roman"/>
          <w:b/>
          <w:sz w:val="32"/>
          <w:szCs w:val="32"/>
        </w:rPr>
        <w:t>Микроконтроллеры в системах управления</w:t>
      </w:r>
      <w:r w:rsidRPr="00D8286E">
        <w:rPr>
          <w:rFonts w:eastAsia="Times New Roman"/>
          <w:b/>
          <w:bCs/>
          <w:sz w:val="32"/>
          <w:szCs w:val="32"/>
        </w:rPr>
        <w:t>»</w:t>
      </w:r>
    </w:p>
    <w:p w:rsidR="00D8286E" w:rsidRPr="00596BC6" w:rsidRDefault="00D8286E" w:rsidP="00D828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1D4D">
        <w:rPr>
          <w:rFonts w:ascii="Times New Roman" w:eastAsia="Times New Roman" w:hAnsi="Times New Roman"/>
          <w:sz w:val="28"/>
          <w:szCs w:val="28"/>
        </w:rPr>
        <w:t>Направление 15</w:t>
      </w:r>
      <w:r w:rsidRPr="00931D4D">
        <w:rPr>
          <w:rFonts w:ascii="Times New Roman" w:eastAsia="Times New Roman" w:hAnsi="Times New Roman"/>
          <w:sz w:val="28"/>
          <w:szCs w:val="24"/>
        </w:rPr>
        <w:t xml:space="preserve">.03.04 </w:t>
      </w:r>
    </w:p>
    <w:p w:rsidR="00D8286E" w:rsidRPr="00931D4D" w:rsidRDefault="00D8286E" w:rsidP="00D828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1D4D">
        <w:rPr>
          <w:rFonts w:ascii="Times New Roman" w:eastAsia="Times New Roman" w:hAnsi="Times New Roman"/>
          <w:sz w:val="28"/>
          <w:szCs w:val="24"/>
        </w:rPr>
        <w:t>«Автоматизация технологических процессов и производств»</w:t>
      </w:r>
    </w:p>
    <w:p w:rsidR="00D8286E" w:rsidRPr="00931D4D" w:rsidRDefault="00D8286E" w:rsidP="00D828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31D4D">
        <w:rPr>
          <w:rFonts w:ascii="Times New Roman" w:eastAsia="Times New Roman" w:hAnsi="Times New Roman"/>
          <w:sz w:val="28"/>
          <w:szCs w:val="28"/>
        </w:rPr>
        <w:t>Квалификация выпускника –  бакалавр</w:t>
      </w:r>
    </w:p>
    <w:p w:rsidR="00D8286E" w:rsidRPr="00931D4D" w:rsidRDefault="00D8286E" w:rsidP="00D8286E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31D4D">
        <w:rPr>
          <w:rFonts w:ascii="Times New Roman" w:eastAsia="Times New Roman" w:hAnsi="Times New Roman"/>
          <w:sz w:val="28"/>
          <w:szCs w:val="28"/>
        </w:rPr>
        <w:t>Формы обучения – очная</w:t>
      </w:r>
      <w:r>
        <w:rPr>
          <w:rFonts w:ascii="Times New Roman" w:eastAsia="Times New Roman" w:hAnsi="Times New Roman"/>
          <w:sz w:val="28"/>
          <w:szCs w:val="28"/>
        </w:rPr>
        <w:t>, заочная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Pr="00931D4D" w:rsidRDefault="00D8286E" w:rsidP="00D8286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D8286E" w:rsidRDefault="00D8286E" w:rsidP="00D828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Рязань 2022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lastRenderedPageBreak/>
        <w:t>Материал каждой лекции рекомендуется изучать в день ее прочтения лектором, когда она еще не забыта. При этом необходимо использовать конспект и рекомендованную литературу. Использовать литературу необходимо для углубленного изучения материала лекции и уточнения тех мест, которые в конспекте оказались записанными недостаточно понятно. В конспекте каждой лекции необходимо оставлять чистое место  и конспектировать в нем изученную литературу, чтобы при подготовке к текущей, промежуточной или итоговой аттестации можно было повторить всю тему. Лектором в течение всего семестра проводятся консультации по лекционному материалу.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Каждую тему, предусмотренную планом самостоятельной работы</w:t>
      </w:r>
      <w:proofErr w:type="gramStart"/>
      <w:r w:rsidRPr="0015207D">
        <w:rPr>
          <w:sz w:val="28"/>
          <w:szCs w:val="28"/>
        </w:rPr>
        <w:t>.</w:t>
      </w:r>
      <w:proofErr w:type="gramEnd"/>
      <w:r w:rsidRPr="0015207D">
        <w:rPr>
          <w:sz w:val="28"/>
          <w:szCs w:val="28"/>
        </w:rPr>
        <w:t xml:space="preserve"> </w:t>
      </w:r>
      <w:proofErr w:type="gramStart"/>
      <w:r w:rsidRPr="0015207D">
        <w:rPr>
          <w:sz w:val="28"/>
          <w:szCs w:val="28"/>
        </w:rPr>
        <w:t>с</w:t>
      </w:r>
      <w:proofErr w:type="gramEnd"/>
      <w:r w:rsidRPr="0015207D">
        <w:rPr>
          <w:sz w:val="28"/>
          <w:szCs w:val="28"/>
        </w:rPr>
        <w:t xml:space="preserve">ледует изучать самостоятельно в течение отведенных для ее изучения недель с помощью рекомендованной литературы. Все возникающие при этом вопросы надо записывать, чтобы получить на них ответы в течение семестра на консультациях. По каждой теме для каждой учебной группы лектор проводит консультации в конце ее изучения. Расписание консультаций вывешивается на весь семестр на доске объявлений лаборатории по дисциплине. </w:t>
      </w:r>
    </w:p>
    <w:p w:rsidR="00291DC4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К каждой лабораторной работе надо готовиться с помощью конспекта лекций по теме работы, изучать рекомендованную литературу и методические рекомендации к лабораторным работам. Необходимо подготовить шаблон отчета к лабораторной работе, чтобы за время, отведенное для ее выполнения, можно было оформить отчет, защитить и сдать лабораторную работу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</w:p>
    <w:p w:rsidR="00291DC4" w:rsidRPr="0015207D" w:rsidRDefault="00291DC4" w:rsidP="00291DC4">
      <w:pPr>
        <w:pStyle w:val="3"/>
        <w:ind w:left="0" w:firstLine="720"/>
        <w:jc w:val="center"/>
        <w:rPr>
          <w:b/>
          <w:sz w:val="28"/>
          <w:szCs w:val="28"/>
        </w:rPr>
      </w:pPr>
      <w:r w:rsidRPr="0015207D">
        <w:rPr>
          <w:b/>
          <w:sz w:val="28"/>
          <w:szCs w:val="28"/>
        </w:rPr>
        <w:t>Методические требования к структуре аналитического отчета о самостоятельной работе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Отчет о самостоятельной работе должен содержать:</w:t>
      </w:r>
    </w:p>
    <w:p w:rsidR="00291DC4" w:rsidRPr="0015207D" w:rsidRDefault="00291DC4" w:rsidP="00291DC4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титульный лист;</w:t>
      </w:r>
    </w:p>
    <w:p w:rsidR="00291DC4" w:rsidRPr="0015207D" w:rsidRDefault="00291DC4" w:rsidP="00291DC4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часть 1 – Аналитическая часть – анализ раздела задания по дисциплине, формулировка актуальности темы, цели и задач разработки или исследования объекта и предмета разработки или исследования, оценка современного состояния исследуемой проблемы;</w:t>
      </w:r>
    </w:p>
    <w:p w:rsidR="00291DC4" w:rsidRPr="0015207D" w:rsidRDefault="00291DC4" w:rsidP="00291DC4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 xml:space="preserve">часть 2 – Основная часть – результаты выполнения основной части раздела индивидуального задания по дисциплине, обзор научно-методических информационных источников – современных статей и монографий по теме, выявление вопросов, требующих углубленного изучения; формирование и обоснование собственной точки зрения на рассматриваемые </w:t>
      </w:r>
      <w:proofErr w:type="gramStart"/>
      <w:r w:rsidRPr="0015207D">
        <w:rPr>
          <w:sz w:val="28"/>
          <w:szCs w:val="28"/>
        </w:rPr>
        <w:t>проблемы</w:t>
      </w:r>
      <w:proofErr w:type="gramEnd"/>
      <w:r w:rsidRPr="0015207D">
        <w:rPr>
          <w:sz w:val="28"/>
          <w:szCs w:val="28"/>
        </w:rPr>
        <w:t xml:space="preserve"> и возможные пути их разрешения; необходимые расчеты, моделирование и другие задания, предусмотренные </w:t>
      </w:r>
      <w:r w:rsidRPr="0015207D">
        <w:rPr>
          <w:sz w:val="28"/>
          <w:szCs w:val="28"/>
        </w:rPr>
        <w:lastRenderedPageBreak/>
        <w:t>темой самостоятельной работы. Материал не должен иметь только компилятивный характер, он должен обладать новизной, практической значимостью, отражать точку зрения автора на изучаемые проблемы и результаты проделанной работы;</w:t>
      </w:r>
    </w:p>
    <w:p w:rsidR="00291DC4" w:rsidRPr="0015207D" w:rsidRDefault="00291DC4" w:rsidP="00291DC4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часть 3 – Заключение – заключение и выводы по результатам выполненной работы;</w:t>
      </w:r>
    </w:p>
    <w:p w:rsidR="00291DC4" w:rsidRPr="0015207D" w:rsidRDefault="00291DC4" w:rsidP="00291DC4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список использованных научных и научно-методических источников;</w:t>
      </w:r>
    </w:p>
    <w:p w:rsidR="00291DC4" w:rsidRPr="0015207D" w:rsidRDefault="00291DC4" w:rsidP="00291DC4">
      <w:pPr>
        <w:pStyle w:val="3"/>
        <w:numPr>
          <w:ilvl w:val="1"/>
          <w:numId w:val="1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приложения (при необходимости).</w:t>
      </w:r>
    </w:p>
    <w:p w:rsidR="00291DC4" w:rsidRPr="0015207D" w:rsidRDefault="00291DC4" w:rsidP="00291DC4">
      <w:pPr>
        <w:pStyle w:val="3"/>
        <w:jc w:val="both"/>
        <w:rPr>
          <w:sz w:val="28"/>
          <w:szCs w:val="28"/>
        </w:rPr>
      </w:pPr>
    </w:p>
    <w:p w:rsidR="00291DC4" w:rsidRPr="0015207D" w:rsidRDefault="00291DC4" w:rsidP="00291DC4">
      <w:pPr>
        <w:pStyle w:val="3"/>
        <w:jc w:val="center"/>
        <w:rPr>
          <w:b/>
          <w:sz w:val="28"/>
          <w:szCs w:val="28"/>
        </w:rPr>
      </w:pPr>
      <w:r w:rsidRPr="0015207D">
        <w:rPr>
          <w:b/>
          <w:sz w:val="28"/>
          <w:szCs w:val="28"/>
        </w:rPr>
        <w:t>Методические требования к оформлению отчетов о лабораторных работах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Отчет о лабораторной работе должен содержать следующие элементы:</w:t>
      </w:r>
    </w:p>
    <w:p w:rsidR="00291DC4" w:rsidRPr="0015207D" w:rsidRDefault="00291DC4" w:rsidP="00291DC4">
      <w:pPr>
        <w:pStyle w:val="3"/>
        <w:numPr>
          <w:ilvl w:val="0"/>
          <w:numId w:val="2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номер работы</w:t>
      </w:r>
    </w:p>
    <w:p w:rsidR="00291DC4" w:rsidRPr="0015207D" w:rsidRDefault="00291DC4" w:rsidP="00291DC4">
      <w:pPr>
        <w:pStyle w:val="3"/>
        <w:numPr>
          <w:ilvl w:val="0"/>
          <w:numId w:val="2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название и цель работы</w:t>
      </w:r>
    </w:p>
    <w:p w:rsidR="00291DC4" w:rsidRPr="0015207D" w:rsidRDefault="00291DC4" w:rsidP="00291DC4">
      <w:pPr>
        <w:pStyle w:val="3"/>
        <w:numPr>
          <w:ilvl w:val="0"/>
          <w:numId w:val="2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 xml:space="preserve">диаграммы и </w:t>
      </w:r>
      <w:r>
        <w:rPr>
          <w:sz w:val="28"/>
          <w:szCs w:val="28"/>
        </w:rPr>
        <w:t>их описание</w:t>
      </w:r>
      <w:r w:rsidRPr="0015207D">
        <w:rPr>
          <w:sz w:val="28"/>
          <w:szCs w:val="28"/>
        </w:rPr>
        <w:t>, реализованные в работе</w:t>
      </w:r>
    </w:p>
    <w:p w:rsidR="00291DC4" w:rsidRPr="0015207D" w:rsidRDefault="00291DC4" w:rsidP="00291DC4">
      <w:pPr>
        <w:pStyle w:val="3"/>
        <w:numPr>
          <w:ilvl w:val="0"/>
          <w:numId w:val="2"/>
        </w:numPr>
        <w:jc w:val="both"/>
        <w:rPr>
          <w:sz w:val="28"/>
          <w:szCs w:val="28"/>
        </w:rPr>
      </w:pPr>
      <w:r w:rsidRPr="0015207D">
        <w:rPr>
          <w:sz w:val="28"/>
          <w:szCs w:val="28"/>
        </w:rPr>
        <w:t>выводы с анализом полученных результатов.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работе, содержащие все перечисленные элементы. При несоблюдении указанных требований студент к лабораторной работе не допускается.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Формирование у студентов за врем обучения в семестре предусмотренных стандартом компетенций на этапах лабораторных работ (после выполнения каждой из них) и самостоятельной работы (на консультациях) оценивается по критериям шкалы оценок «зачтено</w:t>
      </w:r>
      <w:proofErr w:type="gramStart"/>
      <w:r w:rsidRPr="0015207D">
        <w:rPr>
          <w:sz w:val="28"/>
          <w:szCs w:val="28"/>
        </w:rPr>
        <w:t>»-</w:t>
      </w:r>
      <w:proofErr w:type="gramEnd"/>
      <w:r w:rsidRPr="0015207D">
        <w:rPr>
          <w:sz w:val="28"/>
          <w:szCs w:val="28"/>
        </w:rPr>
        <w:t>«не зачтено».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Оценки «зачтено» заслуживает обучающийся, показавший знания основного учебного материала в объеме, необходимом для дальнейшей учебы и предстоящей работы по профессии, знакомый с основной литературой, рекомендованной программой, справляющийся с выполнением графика и содержанием заданий, предусмотренных учебным планом.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 xml:space="preserve">Оценка «не зачтено» выставляется </w:t>
      </w:r>
      <w:proofErr w:type="gramStart"/>
      <w:r w:rsidRPr="0015207D">
        <w:rPr>
          <w:sz w:val="28"/>
          <w:szCs w:val="28"/>
        </w:rPr>
        <w:t>обучающемуся</w:t>
      </w:r>
      <w:proofErr w:type="gramEnd"/>
      <w:r w:rsidRPr="0015207D">
        <w:rPr>
          <w:sz w:val="28"/>
          <w:szCs w:val="28"/>
        </w:rPr>
        <w:t>, имеющему пробелы в знаниях основного учебного материала, допустившему принципиальные ошибки в выполнении заданий, предусмотренных учебным планом.</w:t>
      </w:r>
    </w:p>
    <w:p w:rsidR="00291DC4" w:rsidRPr="0015207D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 xml:space="preserve">В конце семестра при подготовке к аттестации студент должен повторить изученный в семестре материал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мало, поэтому </w:t>
      </w:r>
      <w:r w:rsidRPr="0015207D">
        <w:rPr>
          <w:sz w:val="28"/>
          <w:szCs w:val="28"/>
        </w:rPr>
        <w:lastRenderedPageBreak/>
        <w:t>начинать эту подготовку надо заранее, нет дожидаясь последней недели семестра.</w:t>
      </w:r>
    </w:p>
    <w:p w:rsidR="00291DC4" w:rsidRDefault="00291DC4" w:rsidP="00291DC4">
      <w:pPr>
        <w:pStyle w:val="3"/>
        <w:ind w:left="0" w:firstLine="720"/>
        <w:jc w:val="both"/>
        <w:rPr>
          <w:sz w:val="28"/>
          <w:szCs w:val="28"/>
        </w:rPr>
      </w:pPr>
      <w:r w:rsidRPr="0015207D">
        <w:rPr>
          <w:sz w:val="28"/>
          <w:szCs w:val="28"/>
        </w:rPr>
        <w:t>Следует помнить, что залогом успешной учебы студента является планомерная работа в течение семестра и своевременное выполнение всех видов работ.</w:t>
      </w:r>
    </w:p>
    <w:p w:rsidR="0056726B" w:rsidRDefault="0056726B"/>
    <w:sectPr w:rsidR="0056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2D0"/>
    <w:multiLevelType w:val="hybridMultilevel"/>
    <w:tmpl w:val="9F26061A"/>
    <w:lvl w:ilvl="0" w:tplc="A5762C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80663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D1F0D"/>
    <w:multiLevelType w:val="hybridMultilevel"/>
    <w:tmpl w:val="EF82CF52"/>
    <w:lvl w:ilvl="0" w:tplc="356CE22A"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DC4"/>
    <w:rsid w:val="00291DC4"/>
    <w:rsid w:val="0056726B"/>
    <w:rsid w:val="00D8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91D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1DC4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D828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286E"/>
  </w:style>
  <w:style w:type="character" w:customStyle="1" w:styleId="1">
    <w:name w:val="Основной текст Знак1"/>
    <w:rsid w:val="00D8286E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Microsoft Office</cp:lastModifiedBy>
  <cp:revision>3</cp:revision>
  <dcterms:created xsi:type="dcterms:W3CDTF">2021-06-30T11:23:00Z</dcterms:created>
  <dcterms:modified xsi:type="dcterms:W3CDTF">2022-11-23T12:43:00Z</dcterms:modified>
</cp:coreProperties>
</file>