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63" w:rsidRDefault="00F651F4">
      <w:pPr>
        <w:suppressAutoHyphens/>
        <w:spacing w:before="222" w:after="222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0063" w:rsidRDefault="00F651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МЕТОДИЧЕСКОЕ ОБЕСПЕЧЕНИЕ ДИСЦИПЛИНЫ</w:t>
      </w: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ФТД.В.02</w:t>
      </w:r>
      <w:r>
        <w:rPr>
          <w:rFonts w:ascii="Times New Roman" w:eastAsia="Times New Roman" w:hAnsi="Times New Roman" w:cs="Times New Roman"/>
          <w:b/>
          <w:i/>
          <w:sz w:val="40"/>
        </w:rPr>
        <w:tab/>
        <w:t>«</w:t>
      </w:r>
      <w:r>
        <w:rPr>
          <w:rFonts w:ascii="Times New Roman" w:eastAsia="Times New Roman" w:hAnsi="Times New Roman" w:cs="Times New Roman"/>
          <w:b/>
          <w:i/>
          <w:sz w:val="40"/>
        </w:rPr>
        <w:t>Теория вероятностей и математическая статистика»</w:t>
      </w: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651F4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651F4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651F4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651F4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0063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2023</w:t>
      </w: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0063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Методические рекомендации студентам</w:t>
      </w:r>
    </w:p>
    <w:p w:rsidR="00640063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освоению дисциплины</w:t>
      </w:r>
    </w:p>
    <w:p w:rsidR="00640063" w:rsidRDefault="0064006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</w:t>
      </w:r>
      <w:r>
        <w:rPr>
          <w:rFonts w:ascii="Times New Roman" w:eastAsia="Times New Roman" w:hAnsi="Times New Roman" w:cs="Times New Roman"/>
          <w:color w:val="000000"/>
          <w:sz w:val="28"/>
        </w:rPr>
        <w:t>ющимися на образовательном портале РГРТУ и сайте кафедры.</w:t>
      </w: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40063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рекомендации студентам</w:t>
      </w:r>
    </w:p>
    <w:p w:rsidR="00640063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работе над конспектом лекции</w:t>
      </w: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Основу теоретического обучения студентов составляют лекции. Они дают систематизированные знания студентам о наиболее сложных и а</w:t>
      </w:r>
      <w:r>
        <w:rPr>
          <w:rFonts w:ascii="Times New Roman" w:eastAsia="Times New Roman" w:hAnsi="Times New Roman" w:cs="Times New Roman"/>
          <w:color w:val="000000"/>
          <w:sz w:val="28"/>
        </w:rPr>
        <w:t>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ьно-значимых свойств и качеств.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очередной лекцией необход</w:t>
      </w:r>
      <w:r>
        <w:rPr>
          <w:rFonts w:ascii="Times New Roman" w:eastAsia="Times New Roman" w:hAnsi="Times New Roman" w:cs="Times New Roman"/>
          <w:color w:val="000000"/>
          <w:sz w:val="28"/>
        </w:rPr>
        <w:t>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преподавателю на практических занятиях. Не оставляйте «белых пятен» в освоении материала.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</w:t>
      </w:r>
      <w:r>
        <w:rPr>
          <w:rFonts w:ascii="Times New Roman" w:eastAsia="Times New Roman" w:hAnsi="Times New Roman" w:cs="Times New Roman"/>
          <w:color w:val="000000"/>
          <w:sz w:val="28"/>
        </w:rPr>
        <w:t>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схемы, чертежи и т. д.), которые использует преподаватель.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</w:t>
      </w:r>
      <w:r>
        <w:rPr>
          <w:rFonts w:ascii="Times New Roman" w:eastAsia="Times New Roman" w:hAnsi="Times New Roman" w:cs="Times New Roman"/>
          <w:color w:val="000000"/>
          <w:sz w:val="28"/>
        </w:rPr>
        <w:t>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учебники или прежние конспекты по изучаемым предметам. Это станет первичным знакомством с тем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материалом, который прозвучит на лекции, а также создаст необходимый психологический настрой.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Чтобы правильно и быстро конспектировать лекцию важно учитывать, </w:t>
      </w:r>
      <w:r>
        <w:rPr>
          <w:rFonts w:ascii="Times New Roman" w:eastAsia="Times New Roman" w:hAnsi="Times New Roman" w:cs="Times New Roman"/>
          <w:color w:val="000000"/>
          <w:sz w:val="28"/>
        </w:rPr>
        <w:t>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еназванных способов.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</w:t>
      </w:r>
      <w:r>
        <w:rPr>
          <w:rFonts w:ascii="Times New Roman" w:eastAsia="Times New Roman" w:hAnsi="Times New Roman" w:cs="Times New Roman"/>
          <w:color w:val="000000"/>
          <w:sz w:val="28"/>
        </w:rPr>
        <w:t>ы записи лекционного материала.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Запись лекции можно вести в виде тезисов – </w:t>
      </w:r>
      <w:r>
        <w:rPr>
          <w:rFonts w:ascii="Times New Roman" w:eastAsia="Times New Roman" w:hAnsi="Times New Roman" w:cs="Times New Roman"/>
          <w:color w:val="000000"/>
          <w:sz w:val="28"/>
        </w:rPr>
        <w:t>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</w:t>
      </w:r>
      <w:r>
        <w:rPr>
          <w:rFonts w:ascii="Times New Roman" w:eastAsia="Times New Roman" w:hAnsi="Times New Roman" w:cs="Times New Roman"/>
          <w:color w:val="000000"/>
          <w:sz w:val="28"/>
        </w:rPr>
        <w:t>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«электронный почтовый ящик группы» (таблицы, графики, схемы). Данный материал б</w:t>
      </w:r>
      <w:r>
        <w:rPr>
          <w:rFonts w:ascii="Times New Roman" w:eastAsia="Times New Roman" w:hAnsi="Times New Roman" w:cs="Times New Roman"/>
          <w:color w:val="000000"/>
          <w:sz w:val="28"/>
        </w:rPr>
        <w:t>удет охарактеризован, прокомментирован, дополнен непосредственно на лекции.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 мере возможности студенты должны переносить их в тетрадь рядом с тем текстом, к которому эти схемы и графики относятся.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</w:t>
      </w:r>
      <w:r>
        <w:rPr>
          <w:rFonts w:ascii="Times New Roman" w:eastAsia="Times New Roman" w:hAnsi="Times New Roman" w:cs="Times New Roman"/>
          <w:color w:val="000000"/>
          <w:sz w:val="28"/>
        </w:rPr>
        <w:t>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еминарам либо обсудить их с преподавателем на консультации.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</w:t>
      </w:r>
      <w:r>
        <w:rPr>
          <w:rFonts w:ascii="Times New Roman" w:eastAsia="Times New Roman" w:hAnsi="Times New Roman" w:cs="Times New Roman"/>
          <w:color w:val="000000"/>
          <w:sz w:val="28"/>
        </w:rPr>
        <w:t>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</w:t>
      </w:r>
      <w:r>
        <w:rPr>
          <w:rFonts w:ascii="Times New Roman" w:eastAsia="Times New Roman" w:hAnsi="Times New Roman" w:cs="Times New Roman"/>
          <w:color w:val="000000"/>
          <w:sz w:val="28"/>
        </w:rPr>
        <w:t>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составлении конспектов необходимо использовать основные навыки стенографии. Так в процессе совершенствован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 навыков конспектирования лекций важно выработать индивидуальную систему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записи материала, научиться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рационально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сокращать слова и отдельные словосочетания.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 показывает, что не всегда студенту удается успевать записывать слова лектора даже при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спользовании приемов сокращения слов. В этом случае допустимо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обратиться к лектору с просьбой повторить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од лекции. В этом </w:t>
      </w:r>
      <w:r>
        <w:rPr>
          <w:rFonts w:ascii="Times New Roman" w:eastAsia="Times New Roman" w:hAnsi="Times New Roman" w:cs="Times New Roman"/>
          <w:sz w:val="28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чтения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возникшие ра</w:t>
      </w:r>
      <w:r>
        <w:rPr>
          <w:rFonts w:ascii="Times New Roman" w:eastAsia="Times New Roman" w:hAnsi="Times New Roman" w:cs="Times New Roman"/>
          <w:color w:val="000000"/>
          <w:sz w:val="28"/>
        </w:rPr>
        <w:t>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вляется и совершенствуется конспект.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Непременным условием глубокого усвоения учебного материала является знание основ, на которых строится изложение матер</w:t>
      </w:r>
      <w:r>
        <w:rPr>
          <w:rFonts w:ascii="Times New Roman" w:eastAsia="Times New Roman" w:hAnsi="Times New Roman" w:cs="Times New Roman"/>
          <w:sz w:val="28"/>
        </w:rPr>
        <w:t>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</w:t>
      </w:r>
      <w:r>
        <w:rPr>
          <w:rFonts w:ascii="Times New Roman" w:eastAsia="Times New Roman" w:hAnsi="Times New Roman" w:cs="Times New Roman"/>
          <w:sz w:val="28"/>
        </w:rPr>
        <w:t>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</w:t>
      </w:r>
      <w:r>
        <w:rPr>
          <w:rFonts w:ascii="Times New Roman" w:eastAsia="Times New Roman" w:hAnsi="Times New Roman" w:cs="Times New Roman"/>
          <w:sz w:val="28"/>
        </w:rPr>
        <w:t>ащение к пройденному материалу является наиболее рациональной формой приобретения и закрепления знаний.</w:t>
      </w:r>
    </w:p>
    <w:p w:rsidR="00640063" w:rsidRDefault="0064006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640063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рекомендации студентам</w:t>
      </w:r>
    </w:p>
    <w:p w:rsidR="00640063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работе с литературой</w:t>
      </w: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рабочей программе дисциплины для каждого раздела и темы дисциплины указывается основная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дополнительная литература,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</w:t>
      </w:r>
      <w:r>
        <w:rPr>
          <w:rFonts w:ascii="Times New Roman" w:eastAsia="Times New Roman" w:hAnsi="Times New Roman" w:cs="Times New Roman"/>
          <w:color w:val="000000"/>
          <w:sz w:val="28"/>
        </w:rPr>
        <w:t>т. д.).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приносит пользу и становится продуктивным, когда сопровождается записями. Это м</w:t>
      </w:r>
      <w:r>
        <w:rPr>
          <w:rFonts w:ascii="Times New Roman" w:eastAsia="Times New Roman" w:hAnsi="Times New Roman" w:cs="Times New Roman"/>
          <w:color w:val="000000"/>
          <w:sz w:val="28"/>
        </w:rPr>
        <w:t>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ением плана. Если материал содержит новую и трудно усваиваемую информацию, целесообразно его законспектировать.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Конспект – это систематизиров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анное, логичное изложение материала источника. Различаются четыре типа конспектов: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текстуальный конспект – это воспроизведение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аиболее важных положений и фактов источника,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</w:t>
      </w:r>
      <w:r>
        <w:rPr>
          <w:rFonts w:ascii="Times New Roman" w:eastAsia="Times New Roman" w:hAnsi="Times New Roman" w:cs="Times New Roman"/>
          <w:sz w:val="28"/>
        </w:rPr>
        <w:t>труктуру конспекта. Это делает конспект легко воспринимаемым и удобным для работы.</w:t>
      </w:r>
    </w:p>
    <w:p w:rsidR="00640063" w:rsidRDefault="0064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0063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640063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подготовке к зачету или экзамену</w:t>
      </w: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подготовке к зачету или 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</w:t>
      </w:r>
      <w:r>
        <w:rPr>
          <w:rFonts w:ascii="Times New Roman" w:eastAsia="Times New Roman" w:hAnsi="Times New Roman" w:cs="Times New Roman"/>
          <w:sz w:val="28"/>
        </w:rPr>
        <w:lastRenderedPageBreak/>
        <w:t>составить письменные ответы на все вопросы, вынесенные н</w:t>
      </w:r>
      <w:r>
        <w:rPr>
          <w:rFonts w:ascii="Times New Roman" w:eastAsia="Times New Roman" w:hAnsi="Times New Roman" w:cs="Times New Roman"/>
          <w:sz w:val="28"/>
        </w:rPr>
        <w:t>а зачет или экзамен.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</w:t>
      </w:r>
      <w:r>
        <w:rPr>
          <w:rFonts w:ascii="Times New Roman" w:eastAsia="Times New Roman" w:hAnsi="Times New Roman" w:cs="Times New Roman"/>
          <w:sz w:val="28"/>
        </w:rPr>
        <w:t xml:space="preserve">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</w:t>
      </w:r>
      <w:r>
        <w:rPr>
          <w:rFonts w:ascii="Times New Roman" w:eastAsia="Times New Roman" w:hAnsi="Times New Roman" w:cs="Times New Roman"/>
          <w:sz w:val="28"/>
        </w:rPr>
        <w:t>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работы, типовые расчеты, лабораторные работы, т. к. всё это может являться обязательной ч</w:t>
      </w:r>
      <w:r>
        <w:rPr>
          <w:rFonts w:ascii="Times New Roman" w:eastAsia="Times New Roman" w:hAnsi="Times New Roman" w:cs="Times New Roman"/>
          <w:sz w:val="28"/>
        </w:rPr>
        <w:t xml:space="preserve">астью учебного процесса по данной дисциплине.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бывает полезн</w:t>
      </w:r>
      <w:r>
        <w:rPr>
          <w:rFonts w:ascii="Times New Roman" w:eastAsia="Times New Roman" w:hAnsi="Times New Roman" w:cs="Times New Roman"/>
          <w:sz w:val="28"/>
        </w:rPr>
        <w:t>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период сдачи зачетов и экзаменов организм студ</w:t>
      </w:r>
      <w:r>
        <w:rPr>
          <w:rFonts w:ascii="Times New Roman" w:eastAsia="Times New Roman" w:hAnsi="Times New Roman" w:cs="Times New Roman"/>
          <w:sz w:val="28"/>
        </w:rPr>
        <w:t>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уделять достаточное время сну;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отказаться от успокоительных. Здоровое волнение – это нормально. Лучше снимать вол</w:t>
      </w:r>
      <w:r>
        <w:rPr>
          <w:rFonts w:ascii="Times New Roman" w:eastAsia="Times New Roman" w:hAnsi="Times New Roman" w:cs="Times New Roman"/>
          <w:sz w:val="28"/>
        </w:rPr>
        <w:t>нение небольшими прогулками, самовнушением;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помогите своему организму – обеспечьте ему полноценное питание, давайте</w:t>
      </w:r>
      <w:r>
        <w:rPr>
          <w:rFonts w:ascii="Times New Roman" w:eastAsia="Times New Roman" w:hAnsi="Times New Roman" w:cs="Times New Roman"/>
          <w:sz w:val="28"/>
        </w:rPr>
        <w:t xml:space="preserve"> ему периоды отдыха с переменой вида деятельности;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следуйте плану подготовки.</w:t>
      </w:r>
    </w:p>
    <w:p w:rsidR="00640063" w:rsidRDefault="0064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40063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640063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проведению самостоятельной работы</w:t>
      </w:r>
    </w:p>
    <w:p w:rsidR="00640063" w:rsidRDefault="0064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Самостоятельная работа студента над учебным материалом является неотъемлемой частью учебного процес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са в вузе.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учебном процессе образовательного учреждения выделяются два вида самостоятельной работы: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ующие виды заданий: </w:t>
      </w:r>
      <w:proofErr w:type="gramEnd"/>
    </w:p>
    <w:p w:rsidR="00640063" w:rsidRDefault="00F651F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– выполнение самостоятельных работ; </w:t>
      </w:r>
    </w:p>
    <w:p w:rsidR="00640063" w:rsidRDefault="00F651F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выполнение контрольных и лабораторных работ; </w:t>
      </w:r>
    </w:p>
    <w:p w:rsidR="00640063" w:rsidRDefault="00F651F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составление схем, диаграмм, заполнение таблиц; </w:t>
      </w:r>
    </w:p>
    <w:p w:rsidR="00640063" w:rsidRDefault="00F651F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решение задач;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работу со справочной, нормативной документацией и научной литературой; </w:t>
      </w:r>
    </w:p>
    <w:p w:rsidR="00640063" w:rsidRDefault="00F651F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защиту выполненных работ;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тестирование и т. д.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внеаудиторная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подготовку к аудиторным занятиям (теоретическим, практическим занятиям, лабораторным работам);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</w:t>
      </w:r>
      <w:r>
        <w:rPr>
          <w:rFonts w:ascii="Times New Roman" w:eastAsia="Times New Roman" w:hAnsi="Times New Roman" w:cs="Times New Roman"/>
          <w:sz w:val="28"/>
        </w:rPr>
        <w:t xml:space="preserve">соответствии с рабочими программами учебной дисциплины или профессионального модуля;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выполнение домашних заданий разнообразного характера;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подг</w:t>
      </w:r>
      <w:r>
        <w:rPr>
          <w:rFonts w:ascii="Times New Roman" w:eastAsia="Times New Roman" w:hAnsi="Times New Roman" w:cs="Times New Roman"/>
          <w:sz w:val="28"/>
        </w:rPr>
        <w:t xml:space="preserve">отовку к учебной и производственной практикам и выполнение заданий, предусмотренных программами практик;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контрольной работе, зачету, экзамену;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написание курсовой работы, реферата и других письменных работ на заданные темы;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</w:t>
      </w:r>
      <w:r>
        <w:rPr>
          <w:rFonts w:ascii="Times New Roman" w:eastAsia="Times New Roman" w:hAnsi="Times New Roman" w:cs="Times New Roman"/>
          <w:sz w:val="28"/>
        </w:rPr>
        <w:t xml:space="preserve">к ГИА, в том числе выполнение ВКР;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Внеаудиторные самостоятельные работы представляют собой логическое продолжение аудиторных за</w:t>
      </w:r>
      <w:r>
        <w:rPr>
          <w:rFonts w:ascii="Times New Roman" w:eastAsia="Times New Roman" w:hAnsi="Times New Roman" w:cs="Times New Roman"/>
          <w:color w:val="000000"/>
          <w:sz w:val="28"/>
        </w:rPr>
        <w:t>нятий, проводятся по заданию преподавателя, который инструктирует студентов и устанавливает сроки выполнения задания.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– воспроизводящая (</w:t>
      </w:r>
      <w:r>
        <w:rPr>
          <w:rFonts w:ascii="Times New Roman" w:eastAsia="Times New Roman" w:hAnsi="Times New Roman" w:cs="Times New Roman"/>
          <w:color w:val="000000"/>
          <w:sz w:val="28"/>
        </w:rPr>
        <w:t>репродуктивная), предполагающая алгоритмическую деятельность по образцу в аналогичной ситуации.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Включает следующую основную деятельность: самостоятельное прочтение, просмотр, конспектирование учебной литературы, прослушивание записанных лекций, заучивание,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пересказ, запоминание,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–ресурсы, повторение учебного материала и др. </w:t>
      </w:r>
      <w:proofErr w:type="gramEnd"/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>
        <w:rPr>
          <w:rFonts w:ascii="Times New Roman" w:eastAsia="Times New Roman" w:hAnsi="Times New Roman" w:cs="Times New Roman"/>
          <w:sz w:val="28"/>
        </w:rPr>
        <w:t>подготовку сообщений, докладов, выст</w:t>
      </w:r>
      <w:r>
        <w:rPr>
          <w:rFonts w:ascii="Times New Roman" w:eastAsia="Times New Roman" w:hAnsi="Times New Roman" w:cs="Times New Roman"/>
          <w:sz w:val="28"/>
        </w:rPr>
        <w:t xml:space="preserve">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</w:rPr>
        <w:t>эвристическая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(частично-поисковая) и творческая, направленная на развитие способностей студентов к иссл</w:t>
      </w:r>
      <w:r>
        <w:rPr>
          <w:rFonts w:ascii="Times New Roman" w:eastAsia="Times New Roman" w:hAnsi="Times New Roman" w:cs="Times New Roman"/>
          <w:sz w:val="28"/>
        </w:rPr>
        <w:t>едовательской деятельности. Включает следующие виды деятельности: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студенческой научной ко</w:t>
      </w:r>
      <w:r>
        <w:rPr>
          <w:rFonts w:ascii="Times New Roman" w:eastAsia="Times New Roman" w:hAnsi="Times New Roman" w:cs="Times New Roman"/>
          <w:sz w:val="28"/>
        </w:rPr>
        <w:t>нференции.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>
        <w:rPr>
          <w:rFonts w:ascii="Times New Roman" w:eastAsia="Times New Roman" w:hAnsi="Times New Roman" w:cs="Times New Roman"/>
          <w:color w:val="000000"/>
          <w:sz w:val="28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Один из методов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Более эффективный метод – метод кодирования: прочитанный т</w:t>
      </w:r>
      <w:r>
        <w:rPr>
          <w:rFonts w:ascii="Times New Roman" w:eastAsia="Times New Roman" w:hAnsi="Times New Roman" w:cs="Times New Roman"/>
          <w:color w:val="000000"/>
          <w:sz w:val="28"/>
        </w:rPr>
        <w:t>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сы; сопоставить полученные сведения с ранее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известными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научной учебной и иной литературы требует ведения рабочих записей. Форма записе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может быть весьма разнообразной: простой или развернутый план, тезисы, цитаты, конспект.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Преим</w:t>
      </w:r>
      <w:r>
        <w:rPr>
          <w:rFonts w:ascii="Times New Roman" w:eastAsia="Times New Roman" w:hAnsi="Times New Roman" w:cs="Times New Roman"/>
          <w:color w:val="000000"/>
          <w:sz w:val="28"/>
        </w:rPr>
        <w:t>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 легче ориентироваться в его содержании и быстрее обычного вспомнить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С помощью плана гораздо удобнее отыскивать в источнике нужные места, факты, цитаты и т. д.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Выписки представляют собой небольшие фрагменты текста (неполные и полные предлож</w:t>
      </w:r>
      <w:r>
        <w:rPr>
          <w:rFonts w:ascii="Times New Roman" w:eastAsia="Times New Roman" w:hAnsi="Times New Roman" w:cs="Times New Roman"/>
          <w:color w:val="000000"/>
          <w:sz w:val="28"/>
        </w:rPr>
        <w:t>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Выписки представляют собой более сложную форму записи содержания исходного источника информации.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сути, выписки – не что иное, как цитаты, заимствованные из текста.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ты над текстом – вполне допустимо заменять цитирование изложением, близким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дословному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</w:t>
      </w:r>
      <w:r>
        <w:rPr>
          <w:rFonts w:ascii="Times New Roman" w:eastAsia="Times New Roman" w:hAnsi="Times New Roman" w:cs="Times New Roman"/>
          <w:color w:val="000000"/>
          <w:sz w:val="28"/>
        </w:rPr>
        <w:t>уща значительно более высокая степень концентрации материала. 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тезисах отмечается преобладание выводов над </w:t>
      </w:r>
      <w:r>
        <w:rPr>
          <w:rFonts w:ascii="Times New Roman" w:eastAsia="Times New Roman" w:hAnsi="Times New Roman" w:cs="Times New Roman"/>
          <w:sz w:val="28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Аннотация – </w:t>
      </w:r>
      <w:r>
        <w:rPr>
          <w:rFonts w:ascii="Times New Roman" w:eastAsia="Times New Roman" w:hAnsi="Times New Roman" w:cs="Times New Roman"/>
          <w:color w:val="000000"/>
          <w:sz w:val="28"/>
        </w:rPr>
        <w:t>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окончательно неясна, но в то же время о нем необходимо оставить краткую запись с обобщающей характеристикой.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выводов. Но, как и в случае с анно</w:t>
      </w:r>
      <w:r>
        <w:rPr>
          <w:rFonts w:ascii="Times New Roman" w:eastAsia="Times New Roman" w:hAnsi="Times New Roman" w:cs="Times New Roman"/>
          <w:color w:val="000000"/>
          <w:sz w:val="28"/>
        </w:rPr>
        <w:t>тацией, резюме излагается своими словами – выдержки из оригинального текста в нем практически не встречаются.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Конспект представляет собой сложную запись содержания исходного текста, включающая в себя заимствования (цитаты) наиболее примечательных мест в со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четании с планом источника, а также сжатый анализ записанного материала и выводы по нему. </w:t>
      </w:r>
      <w:proofErr w:type="gramEnd"/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тексте конспекта желательно приводить не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>
        <w:rPr>
          <w:rFonts w:ascii="Times New Roman" w:eastAsia="Times New Roman" w:hAnsi="Times New Roman" w:cs="Times New Roman"/>
          <w:sz w:val="28"/>
        </w:rPr>
        <w:t>элементов конс</w:t>
      </w:r>
      <w:r>
        <w:rPr>
          <w:rFonts w:ascii="Times New Roman" w:eastAsia="Times New Roman" w:hAnsi="Times New Roman" w:cs="Times New Roman"/>
          <w:sz w:val="28"/>
        </w:rPr>
        <w:t>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</w:t>
      </w:r>
      <w:r>
        <w:rPr>
          <w:rFonts w:ascii="Times New Roman" w:eastAsia="Times New Roman" w:hAnsi="Times New Roman" w:cs="Times New Roman"/>
          <w:sz w:val="28"/>
        </w:rPr>
        <w:t>нспектируемого источника.</w:t>
      </w:r>
    </w:p>
    <w:p w:rsidR="00640063" w:rsidRDefault="0064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40063" w:rsidRDefault="00F651F4">
      <w:pPr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для самостоятельной работы</w:t>
      </w:r>
    </w:p>
    <w:p w:rsidR="00640063" w:rsidRDefault="00640063">
      <w:pPr>
        <w:tabs>
          <w:tab w:val="left" w:pos="11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40063" w:rsidRDefault="00F651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Случайные события.</w:t>
      </w:r>
    </w:p>
    <w:p w:rsidR="00640063" w:rsidRDefault="00F651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Вычисление вероятности событий.</w:t>
      </w:r>
    </w:p>
    <w:p w:rsidR="00640063" w:rsidRDefault="00F6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Случайные величины.</w:t>
      </w:r>
    </w:p>
    <w:p w:rsidR="00640063" w:rsidRDefault="00F6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Выборочный метод.</w:t>
      </w:r>
    </w:p>
    <w:p w:rsidR="00640063" w:rsidRDefault="00F6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Оценка параметров распределения.</w:t>
      </w:r>
    </w:p>
    <w:p w:rsidR="00640063" w:rsidRDefault="00F6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Критерий согласия.</w:t>
      </w:r>
    </w:p>
    <w:p w:rsidR="00640063" w:rsidRDefault="00F6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Регрессионный и корреляционный ан</w:t>
      </w:r>
      <w:r>
        <w:rPr>
          <w:rFonts w:ascii="Times New Roman" w:eastAsia="Times New Roman" w:hAnsi="Times New Roman" w:cs="Times New Roman"/>
          <w:color w:val="000000"/>
          <w:sz w:val="28"/>
        </w:rPr>
        <w:t>ализ.</w:t>
      </w:r>
    </w:p>
    <w:p w:rsidR="00640063" w:rsidRDefault="00F65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Подготовка и сдача зачета.</w:t>
      </w:r>
    </w:p>
    <w:p w:rsidR="00640063" w:rsidRDefault="006400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0063" w:rsidRDefault="0064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40063" w:rsidRDefault="00F651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Библиографический список</w:t>
      </w:r>
    </w:p>
    <w:p w:rsidR="00640063" w:rsidRDefault="006400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Колемаев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В.А., Калинина В.Н. Теория вероятностей и математическая статистика: учебник для вузов / ЮНИТИ-ДАНА; Москва, 2012. 352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Лисьев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В.П. Теория вероятностей и математическая статистика: учебное пособие / Евразийский открытый институт; Москва, 2010. 199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Катальников В.В.,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Шапарь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Ю.В. Теория вероятностей и математическая статистика: учебное пособие / Екатеринбург: Уральский федеральный ун-т, ЭБС АСВ, 2014. 72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Васильчик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М.Ю.,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Аркашов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Н.С., Ковалевский А.П., Назарова Т.М.,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Пупышев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Тренева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</w:t>
      </w:r>
      <w:r>
        <w:rPr>
          <w:rFonts w:ascii="Times New Roman" w:eastAsia="Times New Roman" w:hAnsi="Times New Roman" w:cs="Times New Roman"/>
          <w:color w:val="000000"/>
          <w:sz w:val="28"/>
        </w:rPr>
        <w:t>блов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Шефель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Г.С. Теория вероятностей. Примеры и задачи: учебное пособие / Новосибирский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ехн.ун-т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Новосибирск, 2014. 124 с. </w:t>
      </w:r>
    </w:p>
    <w:p w:rsidR="00640063" w:rsidRDefault="00F6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sectPr w:rsidR="0064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640063"/>
    <w:rsid w:val="00640063"/>
    <w:rsid w:val="00F6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3306</Words>
  <Characters>18849</Characters>
  <Application>Microsoft Office Word</Application>
  <DocSecurity>0</DocSecurity>
  <Lines>157</Lines>
  <Paragraphs>44</Paragraphs>
  <ScaleCrop>false</ScaleCrop>
  <Company/>
  <LinksUpToDate>false</LinksUpToDate>
  <CharactersWithSpaces>22111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2023-07-25T09:13:00Z</dcterms:created>
  <dcterms:modified xsi:type="dcterms:W3CDTF">2023-07-25T09:13:00Z</dcterms:modified>
</cp:coreProperties>
</file>