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F5" w:rsidRDefault="00C574F5" w:rsidP="00C574F5">
      <w:pPr>
        <w:widowControl w:val="0"/>
        <w:tabs>
          <w:tab w:val="left" w:pos="851"/>
        </w:tabs>
        <w:suppressAutoHyphens/>
        <w:spacing w:after="0" w:line="240" w:lineRule="auto"/>
        <w:ind w:firstLine="709"/>
        <w:contextualSpacing/>
        <w:jc w:val="right"/>
        <w:rPr>
          <w:rFonts w:ascii="Times New Roman" w:hAnsi="Times New Roman"/>
          <w:color w:val="000000"/>
          <w:sz w:val="26"/>
          <w:szCs w:val="26"/>
          <w:lang w:val="x-none" w:eastAsia="ru-RU"/>
        </w:rPr>
      </w:pPr>
      <w:r>
        <w:rPr>
          <w:rFonts w:ascii="Times New Roman" w:hAnsi="Times New Roman"/>
          <w:color w:val="000000"/>
          <w:sz w:val="26"/>
          <w:szCs w:val="26"/>
          <w:lang w:val="x-none" w:eastAsia="ru-RU"/>
        </w:rPr>
        <w:t>ПРИЛОЖЕНИЕ</w:t>
      </w:r>
    </w:p>
    <w:p w:rsidR="00C574F5" w:rsidRDefault="00C574F5" w:rsidP="00C574F5">
      <w:pPr>
        <w:widowControl w:val="0"/>
        <w:spacing w:after="0" w:line="240" w:lineRule="auto"/>
        <w:jc w:val="center"/>
        <w:rPr>
          <w:rFonts w:ascii="Times New Roman" w:hAnsi="Times New Roman"/>
          <w:color w:val="000000"/>
          <w:sz w:val="26"/>
          <w:szCs w:val="26"/>
          <w:lang w:val="x-none"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МИНИСТЕРСТВО НАУКИ И ВЫСШЕГО ОБРАЗОВАНИЯ </w:t>
      </w: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РОССИЙСКОЙ ФЕДЕРАЦИИ</w:t>
      </w: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rsidR="00C574F5" w:rsidRDefault="00C574F5" w:rsidP="00C574F5">
      <w:pPr>
        <w:widowControl w:val="0"/>
        <w:spacing w:after="0" w:line="240" w:lineRule="auto"/>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ФЕДЕРАЛЬНОЕ ГОСУДАРСТВЕННОЕ БЮДЖЕТНОЕ ОБРАЗОВАТЕЛЬНОЕ УЧРЕЖДЕНИЕ ВЫСШЕГО ОБРАЗОВАНИЯ</w:t>
      </w:r>
    </w:p>
    <w:p w:rsidR="00C574F5" w:rsidRDefault="00C574F5" w:rsidP="00C574F5">
      <w:pPr>
        <w:widowControl w:val="0"/>
        <w:spacing w:after="0" w:line="240" w:lineRule="auto"/>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«РЯЗАНСКИЙ ГОСУДАРСТВЕННЫЙ РАДИОТЕХНИЧЕСКИЙ УНИВЕРСИТЕТ ИМЕНИ В.Ф. УТКИНА»</w:t>
      </w:r>
    </w:p>
    <w:p w:rsidR="00C574F5" w:rsidRDefault="00C574F5" w:rsidP="00C574F5">
      <w:pPr>
        <w:widowControl w:val="0"/>
        <w:shd w:val="clear" w:color="auto" w:fill="FFFFFF"/>
        <w:autoSpaceDE w:val="0"/>
        <w:autoSpaceDN w:val="0"/>
        <w:adjustRightInd w:val="0"/>
        <w:spacing w:after="0" w:line="240" w:lineRule="auto"/>
        <w:ind w:hanging="178"/>
        <w:jc w:val="center"/>
        <w:rPr>
          <w:rFonts w:ascii="Times New Roman" w:eastAsia="Times New Roman" w:hAnsi="Times New Roman"/>
          <w:sz w:val="26"/>
          <w:szCs w:val="26"/>
          <w:lang w:eastAsia="ru-RU"/>
        </w:rPr>
      </w:pPr>
    </w:p>
    <w:p w:rsidR="00C574F5" w:rsidRDefault="00C574F5" w:rsidP="00C574F5">
      <w:pPr>
        <w:widowControl w:val="0"/>
        <w:shd w:val="clear" w:color="auto" w:fill="FFFFFF"/>
        <w:autoSpaceDE w:val="0"/>
        <w:autoSpaceDN w:val="0"/>
        <w:adjustRightInd w:val="0"/>
        <w:spacing w:after="0" w:line="240" w:lineRule="auto"/>
        <w:ind w:hanging="17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Кафедра «Иностранные языки»</w:t>
      </w: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shd w:val="clear" w:color="auto" w:fill="FFFFFF"/>
        <w:autoSpaceDE w:val="0"/>
        <w:autoSpaceDN w:val="0"/>
        <w:adjustRightInd w:val="0"/>
        <w:spacing w:after="0" w:line="240" w:lineRule="auto"/>
        <w:jc w:val="center"/>
        <w:rPr>
          <w:rFonts w:ascii="Times New Roman" w:eastAsia="Times New Roman" w:hAnsi="Times New Roman"/>
          <w:b/>
          <w:bCs/>
          <w:color w:val="000000"/>
          <w:kern w:val="2"/>
          <w:sz w:val="28"/>
          <w:szCs w:val="28"/>
          <w:lang w:eastAsia="ru-RU"/>
        </w:rPr>
      </w:pPr>
      <w:r>
        <w:rPr>
          <w:rFonts w:ascii="Times New Roman" w:eastAsia="Times New Roman" w:hAnsi="Times New Roman"/>
          <w:b/>
          <w:bCs/>
          <w:color w:val="000000"/>
          <w:kern w:val="2"/>
          <w:sz w:val="28"/>
          <w:szCs w:val="28"/>
          <w:lang w:eastAsia="ru-RU"/>
        </w:rPr>
        <w:t>ОЦЕНОЧНЫЕ МАТЕРИАЛЫ ПО ДИСЦИПЛИНЕ</w:t>
      </w:r>
    </w:p>
    <w:p w:rsidR="00C574F5" w:rsidRDefault="00C574F5" w:rsidP="00C574F5">
      <w:pPr>
        <w:widowControl w:val="0"/>
        <w:shd w:val="clear" w:color="auto" w:fill="FFFFFF"/>
        <w:autoSpaceDE w:val="0"/>
        <w:autoSpaceDN w:val="0"/>
        <w:adjustRightInd w:val="0"/>
        <w:spacing w:after="0" w:line="240" w:lineRule="auto"/>
        <w:jc w:val="center"/>
        <w:rPr>
          <w:rFonts w:ascii="Times New Roman" w:eastAsia="Times New Roman" w:hAnsi="Times New Roman"/>
          <w:b/>
          <w:bCs/>
          <w:color w:val="000000"/>
          <w:sz w:val="28"/>
          <w:szCs w:val="28"/>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«ДЕЛОВЫЕ КОММУНИКАЦИИ»</w:t>
      </w:r>
    </w:p>
    <w:p w:rsidR="008F0B3C" w:rsidRDefault="008F0B3C" w:rsidP="00C574F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по направлению подготовки </w:t>
      </w:r>
    </w:p>
    <w:p w:rsidR="00E17247" w:rsidRPr="00E17247" w:rsidRDefault="00E17247" w:rsidP="00C574F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«Химические технологии»</w:t>
      </w:r>
    </w:p>
    <w:p w:rsidR="00C574F5" w:rsidRDefault="008F0B3C" w:rsidP="00C574F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форма обучения –</w:t>
      </w:r>
      <w:r w:rsidR="00E17247">
        <w:rPr>
          <w:rFonts w:ascii="Times New Roman" w:eastAsia="Times New Roman" w:hAnsi="Times New Roman"/>
          <w:b/>
          <w:bCs/>
          <w:sz w:val="28"/>
          <w:szCs w:val="28"/>
          <w:lang w:eastAsia="ru-RU"/>
        </w:rPr>
        <w:t xml:space="preserve"> </w:t>
      </w:r>
      <w:r w:rsidR="005147A1">
        <w:rPr>
          <w:rFonts w:ascii="Times New Roman" w:eastAsia="Times New Roman" w:hAnsi="Times New Roman"/>
          <w:b/>
          <w:bCs/>
          <w:sz w:val="28"/>
          <w:szCs w:val="28"/>
          <w:lang w:eastAsia="ru-RU"/>
        </w:rPr>
        <w:t>за</w:t>
      </w:r>
      <w:bookmarkStart w:id="0" w:name="_GoBack"/>
      <w:bookmarkEnd w:id="0"/>
      <w:r>
        <w:rPr>
          <w:rFonts w:ascii="Times New Roman" w:eastAsia="Times New Roman" w:hAnsi="Times New Roman"/>
          <w:b/>
          <w:bCs/>
          <w:sz w:val="28"/>
          <w:szCs w:val="28"/>
          <w:lang w:eastAsia="ru-RU"/>
        </w:rPr>
        <w:t xml:space="preserve">очная  </w:t>
      </w: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C574F5" w:rsidRDefault="00C574F5" w:rsidP="00C574F5">
      <w:pPr>
        <w:widowControl w:val="0"/>
        <w:spacing w:after="0" w:line="360" w:lineRule="auto"/>
        <w:jc w:val="center"/>
        <w:rPr>
          <w:rFonts w:ascii="Times New Roman" w:eastAsia="Times New Roman" w:hAnsi="Times New Roman"/>
          <w:kern w:val="2"/>
          <w:sz w:val="28"/>
          <w:szCs w:val="20"/>
          <w:lang w:eastAsia="ar-SA"/>
        </w:rPr>
      </w:pPr>
    </w:p>
    <w:p w:rsidR="00C574F5" w:rsidRDefault="00C574F5" w:rsidP="00C574F5">
      <w:pPr>
        <w:widowControl w:val="0"/>
        <w:suppressAutoHyphens/>
        <w:spacing w:after="0" w:line="240" w:lineRule="auto"/>
        <w:contextualSpacing/>
        <w:jc w:val="center"/>
        <w:rPr>
          <w:rFonts w:ascii="Times New Roman" w:eastAsia="Lucida Sans Unicode" w:hAnsi="Times New Roman"/>
          <w:b/>
          <w:kern w:val="2"/>
          <w:lang w:eastAsia="ar-SA"/>
        </w:rPr>
      </w:pPr>
      <w:r>
        <w:rPr>
          <w:rFonts w:ascii="Times New Roman" w:eastAsia="Lucida Sans Unicode" w:hAnsi="Times New Roman"/>
          <w:b/>
          <w:kern w:val="2"/>
          <w:lang w:eastAsia="ar-SA"/>
        </w:rPr>
        <w:lastRenderedPageBreak/>
        <w:t>1. ОБЩИЕ ПОЛОЖЕНИЯ</w:t>
      </w:r>
    </w:p>
    <w:p w:rsidR="00C574F5" w:rsidRDefault="00C574F5" w:rsidP="00C574F5">
      <w:pPr>
        <w:widowControl w:val="0"/>
        <w:shd w:val="clear" w:color="auto" w:fill="FFFFFF"/>
        <w:tabs>
          <w:tab w:val="left" w:pos="1134"/>
        </w:tabs>
        <w:suppressAutoHyphens/>
        <w:spacing w:after="0" w:line="240" w:lineRule="auto"/>
        <w:jc w:val="both"/>
        <w:rPr>
          <w:rFonts w:ascii="Times New Roman" w:hAnsi="Times New Roman"/>
          <w:color w:val="000000"/>
          <w:shd w:val="clear" w:color="auto" w:fill="FFFFFF"/>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Цель – оценить соответствие знаний, умений и владений, приобретенных обучающимся в процессе изучения дисциплины, целям и требованиям ОПОП.</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Контроль знаний обучающихся проводится в форме промежуточной аттестации.</w:t>
      </w:r>
    </w:p>
    <w:p w:rsidR="00C574F5" w:rsidRDefault="00C574F5" w:rsidP="00C574F5">
      <w:pPr>
        <w:widowControl w:val="0"/>
        <w:tabs>
          <w:tab w:val="left" w:pos="1134"/>
        </w:tabs>
        <w:suppressAutoHyphens/>
        <w:spacing w:after="0" w:line="240" w:lineRule="auto"/>
        <w:ind w:firstLine="709"/>
        <w:jc w:val="both"/>
        <w:rPr>
          <w:rFonts w:ascii="Times New Roman" w:hAnsi="Times New Roman"/>
          <w:bCs/>
          <w:iCs/>
          <w:shd w:val="clear" w:color="auto" w:fill="FFFFFF"/>
        </w:rPr>
      </w:pPr>
      <w:r>
        <w:rPr>
          <w:rFonts w:ascii="Times New Roman" w:eastAsia="Times New Roman" w:hAnsi="Times New Roman"/>
          <w:lang w:eastAsia="ru-RU"/>
        </w:rPr>
        <w:t>Промежуточная аттестация проводится в форме зачёта</w:t>
      </w:r>
      <w:r>
        <w:rPr>
          <w:rFonts w:ascii="Times New Roman" w:hAnsi="Times New Roman"/>
          <w:bCs/>
          <w:iCs/>
          <w:shd w:val="clear" w:color="auto" w:fill="FFFFFF"/>
        </w:rPr>
        <w:t>. Форма проведения зачёта – тестирование и выполнение практического задания, представленного в виде кейса.</w:t>
      </w:r>
    </w:p>
    <w:p w:rsidR="00C574F5" w:rsidRDefault="00C574F5" w:rsidP="00C574F5">
      <w:pPr>
        <w:widowControl w:val="0"/>
        <w:tabs>
          <w:tab w:val="left" w:pos="1134"/>
        </w:tabs>
        <w:suppressAutoHyphens/>
        <w:spacing w:after="0" w:line="240" w:lineRule="auto"/>
        <w:ind w:firstLine="709"/>
        <w:jc w:val="both"/>
        <w:rPr>
          <w:rFonts w:ascii="Times New Roman" w:hAnsi="Times New Roman"/>
          <w:bCs/>
          <w:iCs/>
          <w:shd w:val="clear" w:color="auto" w:fill="FFFFFF"/>
        </w:rPr>
      </w:pPr>
    </w:p>
    <w:p w:rsidR="00C574F5" w:rsidRDefault="00C574F5" w:rsidP="00C574F5">
      <w:pPr>
        <w:widowControl w:val="0"/>
        <w:tabs>
          <w:tab w:val="left" w:pos="1134"/>
        </w:tabs>
        <w:suppressAutoHyphens/>
        <w:spacing w:after="0" w:line="240" w:lineRule="auto"/>
        <w:ind w:firstLine="709"/>
        <w:jc w:val="both"/>
        <w:rPr>
          <w:rFonts w:ascii="Times New Roman" w:hAnsi="Times New Roman"/>
          <w:bCs/>
          <w:iCs/>
          <w:color w:val="000000"/>
          <w:shd w:val="clear" w:color="auto" w:fill="FFFFFF"/>
        </w:rPr>
      </w:pPr>
    </w:p>
    <w:p w:rsidR="00C574F5" w:rsidRDefault="00C574F5" w:rsidP="00C574F5">
      <w:pPr>
        <w:widowControl w:val="0"/>
        <w:tabs>
          <w:tab w:val="left" w:pos="1134"/>
        </w:tabs>
        <w:suppressAutoHyphens/>
        <w:spacing w:after="0" w:line="240" w:lineRule="auto"/>
        <w:jc w:val="center"/>
        <w:rPr>
          <w:rFonts w:ascii="Times New Roman" w:eastAsia="Lucida Sans Unicode" w:hAnsi="Times New Roman"/>
          <w:b/>
          <w:bCs/>
          <w:iCs/>
          <w:kern w:val="2"/>
          <w:lang w:eastAsia="ar-SA"/>
        </w:rPr>
      </w:pPr>
      <w:r>
        <w:rPr>
          <w:rFonts w:ascii="Times New Roman" w:eastAsia="Lucida Sans Unicode" w:hAnsi="Times New Roman"/>
          <w:b/>
          <w:bCs/>
          <w:iCs/>
          <w:kern w:val="2"/>
          <w:lang w:eastAsia="ar-SA"/>
        </w:rPr>
        <w:t>2. ПАСПОРТ ОЦЕНОЧНЫХ МАТЕРИАЛОВ ПО ДИСЦИПЛИНЕ (МОДУЛЮ)</w:t>
      </w:r>
    </w:p>
    <w:p w:rsidR="00C574F5" w:rsidRDefault="00C574F5" w:rsidP="00C574F5">
      <w:pPr>
        <w:widowControl w:val="0"/>
        <w:tabs>
          <w:tab w:val="left" w:pos="1134"/>
        </w:tabs>
        <w:spacing w:after="0" w:line="240" w:lineRule="auto"/>
        <w:jc w:val="both"/>
        <w:rPr>
          <w:rFonts w:ascii="Times New Roman" w:hAnsi="Times New Roman"/>
          <w:bCs/>
          <w:i/>
          <w:iCs/>
        </w:rPr>
      </w:pPr>
    </w:p>
    <w:tbl>
      <w:tblPr>
        <w:tblW w:w="9705" w:type="dxa"/>
        <w:tblInd w:w="-5" w:type="dxa"/>
        <w:tblLayout w:type="fixed"/>
        <w:tblCellMar>
          <w:left w:w="57" w:type="dxa"/>
          <w:right w:w="57" w:type="dxa"/>
        </w:tblCellMar>
        <w:tblLook w:val="04A0" w:firstRow="1" w:lastRow="0" w:firstColumn="1" w:lastColumn="0" w:noHBand="0" w:noVBand="1"/>
      </w:tblPr>
      <w:tblGrid>
        <w:gridCol w:w="673"/>
        <w:gridCol w:w="4636"/>
        <w:gridCol w:w="2269"/>
        <w:gridCol w:w="2127"/>
      </w:tblGrid>
      <w:tr w:rsidR="00C574F5">
        <w:trPr>
          <w:trHeight w:val="253"/>
        </w:trPr>
        <w:tc>
          <w:tcPr>
            <w:tcW w:w="673" w:type="dxa"/>
            <w:vMerge w:val="restart"/>
            <w:tcBorders>
              <w:top w:val="single" w:sz="4" w:space="0" w:color="000000"/>
              <w:left w:val="single" w:sz="4" w:space="0" w:color="000000"/>
              <w:bottom w:val="single" w:sz="4" w:space="0" w:color="000000"/>
              <w:right w:val="nil"/>
            </w:tcBorders>
            <w:vAlign w:val="center"/>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 п/п</w:t>
            </w:r>
          </w:p>
        </w:tc>
        <w:tc>
          <w:tcPr>
            <w:tcW w:w="4636" w:type="dxa"/>
            <w:vMerge w:val="restart"/>
            <w:tcBorders>
              <w:top w:val="single" w:sz="4" w:space="0" w:color="000000"/>
              <w:left w:val="single" w:sz="4" w:space="0" w:color="000000"/>
              <w:bottom w:val="single" w:sz="4" w:space="0" w:color="000000"/>
              <w:right w:val="nil"/>
            </w:tcBorders>
            <w:vAlign w:val="center"/>
            <w:hideMark/>
          </w:tcPr>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bCs/>
                <w:color w:val="000000"/>
                <w:lang w:eastAsia="ar-SA"/>
              </w:rPr>
            </w:pPr>
            <w:r>
              <w:rPr>
                <w:rFonts w:ascii="Times New Roman" w:eastAsia="Times New Roman" w:hAnsi="Times New Roman"/>
                <w:b/>
                <w:bCs/>
                <w:color w:val="000000"/>
                <w:lang w:eastAsia="ar-SA"/>
              </w:rPr>
              <w:t>Контролируемые разделы (темы) дисциплины</w:t>
            </w:r>
          </w:p>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lang w:eastAsia="ar-SA"/>
              </w:rPr>
            </w:pPr>
            <w:r>
              <w:rPr>
                <w:rFonts w:ascii="Times New Roman" w:eastAsia="Times New Roman" w:hAnsi="Times New Roman"/>
                <w:b/>
                <w:color w:val="000000"/>
                <w:lang w:eastAsia="ar-SA"/>
              </w:rPr>
              <w:t>(результаты по разделам)</w:t>
            </w:r>
          </w:p>
        </w:tc>
        <w:tc>
          <w:tcPr>
            <w:tcW w:w="2269" w:type="dxa"/>
            <w:vMerge w:val="restart"/>
            <w:tcBorders>
              <w:top w:val="single" w:sz="4" w:space="0" w:color="000000"/>
              <w:left w:val="single" w:sz="4" w:space="0" w:color="000000"/>
              <w:bottom w:val="single" w:sz="4" w:space="0" w:color="000000"/>
              <w:right w:val="nil"/>
            </w:tcBorders>
            <w:vAlign w:val="center"/>
            <w:hideMark/>
          </w:tcPr>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bCs/>
                <w:lang w:eastAsia="ar-SA"/>
              </w:rPr>
            </w:pPr>
            <w:r>
              <w:rPr>
                <w:rFonts w:ascii="Times New Roman" w:eastAsia="Times New Roman" w:hAnsi="Times New Roman"/>
                <w:b/>
                <w:bCs/>
                <w:lang w:eastAsia="ar-SA"/>
              </w:rPr>
              <w:t xml:space="preserve">Код контролируемой компетенции </w:t>
            </w:r>
          </w:p>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bCs/>
                <w:color w:val="FF0000"/>
                <w:lang w:eastAsia="ar-SA"/>
              </w:rPr>
            </w:pPr>
            <w:r>
              <w:rPr>
                <w:rFonts w:ascii="Times New Roman" w:eastAsia="Times New Roman" w:hAnsi="Times New Roman"/>
                <w:b/>
                <w:bCs/>
                <w:lang w:eastAsia="ar-SA"/>
              </w:rPr>
              <w:t>(или её части)</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snapToGrid w:val="0"/>
              <w:spacing w:after="0" w:line="240" w:lineRule="auto"/>
              <w:jc w:val="center"/>
              <w:rPr>
                <w:rFonts w:ascii="Times New Roman" w:eastAsia="Times New Roman" w:hAnsi="Times New Roman"/>
                <w:b/>
                <w:bCs/>
                <w:color w:val="000000"/>
                <w:lang w:eastAsia="ar-SA"/>
              </w:rPr>
            </w:pPr>
            <w:r>
              <w:rPr>
                <w:rFonts w:ascii="Times New Roman" w:eastAsia="Times New Roman" w:hAnsi="Times New Roman"/>
                <w:b/>
                <w:bCs/>
                <w:color w:val="000000"/>
                <w:lang w:eastAsia="ar-SA"/>
              </w:rPr>
              <w:t xml:space="preserve">Вид, метод, форма </w:t>
            </w:r>
          </w:p>
          <w:p w:rsidR="00C574F5" w:rsidRDefault="00C574F5">
            <w:pPr>
              <w:widowControl w:val="0"/>
              <w:snapToGrid w:val="0"/>
              <w:spacing w:after="0" w:line="240" w:lineRule="auto"/>
              <w:jc w:val="center"/>
              <w:rPr>
                <w:rFonts w:ascii="Times New Roman" w:eastAsia="Times New Roman" w:hAnsi="Times New Roman"/>
                <w:b/>
                <w:bCs/>
                <w:color w:val="000000"/>
                <w:lang w:eastAsia="ar-SA"/>
              </w:rPr>
            </w:pPr>
            <w:r>
              <w:rPr>
                <w:rFonts w:ascii="Times New Roman" w:eastAsia="Times New Roman" w:hAnsi="Times New Roman"/>
                <w:b/>
                <w:bCs/>
                <w:color w:val="000000"/>
                <w:lang w:eastAsia="ar-SA"/>
              </w:rPr>
              <w:t>оценочного мероприятия</w:t>
            </w:r>
          </w:p>
        </w:tc>
      </w:tr>
      <w:tr w:rsidR="00C574F5">
        <w:trPr>
          <w:trHeight w:val="253"/>
        </w:trPr>
        <w:tc>
          <w:tcPr>
            <w:tcW w:w="673" w:type="dxa"/>
            <w:vMerge/>
            <w:tcBorders>
              <w:top w:val="single" w:sz="4" w:space="0" w:color="000000"/>
              <w:left w:val="single" w:sz="4" w:space="0" w:color="000000"/>
              <w:bottom w:val="single" w:sz="4" w:space="0" w:color="000000"/>
              <w:right w:val="nil"/>
            </w:tcBorders>
            <w:vAlign w:val="center"/>
            <w:hideMark/>
          </w:tcPr>
          <w:p w:rsidR="00C574F5" w:rsidRDefault="00C574F5">
            <w:pPr>
              <w:spacing w:after="0" w:line="240" w:lineRule="auto"/>
              <w:rPr>
                <w:rFonts w:ascii="Times New Roman" w:eastAsia="Lucida Sans Unicode" w:hAnsi="Times New Roman"/>
                <w:b/>
                <w:kern w:val="2"/>
                <w:lang w:eastAsia="ar-SA"/>
              </w:rPr>
            </w:pPr>
          </w:p>
        </w:tc>
        <w:tc>
          <w:tcPr>
            <w:tcW w:w="4636" w:type="dxa"/>
            <w:vMerge/>
            <w:tcBorders>
              <w:top w:val="single" w:sz="4" w:space="0" w:color="000000"/>
              <w:left w:val="single" w:sz="4" w:space="0" w:color="000000"/>
              <w:bottom w:val="single" w:sz="4" w:space="0" w:color="000000"/>
              <w:right w:val="nil"/>
            </w:tcBorders>
            <w:vAlign w:val="center"/>
            <w:hideMark/>
          </w:tcPr>
          <w:p w:rsidR="00C574F5" w:rsidRDefault="00C574F5">
            <w:pPr>
              <w:spacing w:after="0" w:line="240" w:lineRule="auto"/>
              <w:rPr>
                <w:rFonts w:ascii="Times New Roman" w:eastAsia="Times New Roman" w:hAnsi="Times New Roman"/>
                <w:b/>
                <w:lang w:eastAsia="ar-SA"/>
              </w:rPr>
            </w:pPr>
          </w:p>
        </w:tc>
        <w:tc>
          <w:tcPr>
            <w:tcW w:w="2269" w:type="dxa"/>
            <w:vMerge/>
            <w:tcBorders>
              <w:top w:val="single" w:sz="4" w:space="0" w:color="000000"/>
              <w:left w:val="single" w:sz="4" w:space="0" w:color="000000"/>
              <w:bottom w:val="single" w:sz="4" w:space="0" w:color="000000"/>
              <w:right w:val="nil"/>
            </w:tcBorders>
            <w:vAlign w:val="center"/>
            <w:hideMark/>
          </w:tcPr>
          <w:p w:rsidR="00C574F5" w:rsidRDefault="00C574F5">
            <w:pPr>
              <w:spacing w:after="0" w:line="240" w:lineRule="auto"/>
              <w:rPr>
                <w:rFonts w:ascii="Times New Roman" w:eastAsia="Times New Roman" w:hAnsi="Times New Roman"/>
                <w:b/>
                <w:bCs/>
                <w:color w:val="FF0000"/>
                <w:lang w:eastAsia="ar-SA"/>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C574F5" w:rsidRDefault="00C574F5">
            <w:pPr>
              <w:spacing w:after="0" w:line="240" w:lineRule="auto"/>
              <w:rPr>
                <w:rFonts w:ascii="Times New Roman" w:eastAsia="Times New Roman" w:hAnsi="Times New Roman"/>
                <w:b/>
                <w:bCs/>
                <w:color w:val="000000"/>
                <w:lang w:eastAsia="ar-SA"/>
              </w:rPr>
            </w:pP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shd w:val="clear" w:color="auto" w:fill="FFFFFF"/>
              <w:tabs>
                <w:tab w:val="left" w:pos="326"/>
                <w:tab w:val="left" w:pos="1134"/>
              </w:tabs>
              <w:suppressAutoHyphens/>
              <w:snapToGrid w:val="0"/>
              <w:spacing w:after="0" w:line="240" w:lineRule="auto"/>
              <w:rPr>
                <w:rFonts w:ascii="Times New Roman" w:eastAsia="Lucida Sans Unicode" w:hAnsi="Times New Roman"/>
                <w:kern w:val="2"/>
                <w:lang w:eastAsia="ar-SA"/>
              </w:rPr>
            </w:pPr>
            <w:r>
              <w:rPr>
                <w:rFonts w:ascii="Times New Roman" w:eastAsia="Times New Roman" w:hAnsi="Times New Roman"/>
                <w:b/>
                <w:bCs/>
                <w:iCs/>
                <w:color w:val="000000"/>
              </w:rPr>
              <w:t>Введение в деловые коммуникации (в том числе на иностранном языке)</w:t>
            </w:r>
          </w:p>
        </w:tc>
        <w:tc>
          <w:tcPr>
            <w:tcW w:w="2269" w:type="dxa"/>
            <w:tcBorders>
              <w:top w:val="single" w:sz="4" w:space="0" w:color="000000"/>
              <w:left w:val="single" w:sz="4" w:space="0" w:color="000000"/>
              <w:bottom w:val="single" w:sz="4" w:space="0" w:color="000000"/>
              <w:right w:val="nil"/>
            </w:tcBorders>
            <w:hideMark/>
          </w:tcPr>
          <w:p w:rsidR="00150060" w:rsidRDefault="00C574F5" w:rsidP="00150060">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УК-3.1-З</w:t>
            </w:r>
            <w:r w:rsidR="00150060">
              <w:rPr>
                <w:rFonts w:ascii="Times New Roman" w:hAnsi="Times New Roman"/>
                <w:color w:val="000000"/>
                <w:sz w:val="19"/>
                <w:szCs w:val="19"/>
              </w:rPr>
              <w:t>, У</w:t>
            </w:r>
          </w:p>
          <w:p w:rsidR="00150060" w:rsidRDefault="00C574F5" w:rsidP="00150060">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УК-3.</w:t>
            </w:r>
            <w:r w:rsidR="00150060">
              <w:rPr>
                <w:rFonts w:ascii="Times New Roman" w:hAnsi="Times New Roman"/>
                <w:color w:val="000000"/>
                <w:sz w:val="19"/>
                <w:szCs w:val="19"/>
              </w:rPr>
              <w:t>2 –З,  В</w:t>
            </w:r>
          </w:p>
          <w:p w:rsidR="00C574F5" w:rsidRDefault="00150060" w:rsidP="00150060">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УК-3.3</w:t>
            </w:r>
            <w:r w:rsidR="00C574F5">
              <w:rPr>
                <w:rFonts w:ascii="Times New Roman" w:hAnsi="Times New Roman"/>
                <w:color w:val="000000"/>
                <w:sz w:val="19"/>
                <w:szCs w:val="19"/>
              </w:rPr>
              <w:t>-</w:t>
            </w:r>
            <w:r>
              <w:rPr>
                <w:rFonts w:ascii="Times New Roman" w:hAnsi="Times New Roman"/>
                <w:color w:val="000000"/>
                <w:sz w:val="19"/>
                <w:szCs w:val="19"/>
              </w:rPr>
              <w:t>З, У, В</w:t>
            </w:r>
          </w:p>
          <w:p w:rsidR="00150060" w:rsidRDefault="00150060" w:rsidP="00150060">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УК-4.3 –З, У</w:t>
            </w:r>
          </w:p>
          <w:p w:rsidR="00150060" w:rsidRDefault="00150060" w:rsidP="00150060">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УК-4.4 – З, У</w:t>
            </w:r>
          </w:p>
          <w:p w:rsidR="00150060" w:rsidRDefault="00150060" w:rsidP="00BC31E3">
            <w:pPr>
              <w:widowControl w:val="0"/>
              <w:tabs>
                <w:tab w:val="left" w:pos="1134"/>
              </w:tabs>
              <w:suppressAutoHyphens/>
              <w:spacing w:after="0" w:line="240" w:lineRule="auto"/>
              <w:rPr>
                <w:rFonts w:ascii="Times New Roman" w:eastAsia="Lucida Sans Unicode" w:hAnsi="Times New Roman"/>
                <w:lang w:eastAsia="ar-SA"/>
              </w:rPr>
            </w:pPr>
            <w:r>
              <w:rPr>
                <w:rFonts w:ascii="Times New Roman" w:hAnsi="Times New Roman"/>
                <w:color w:val="000000"/>
                <w:sz w:val="19"/>
                <w:szCs w:val="19"/>
              </w:rPr>
              <w:t xml:space="preserve">УК-5.4 </w:t>
            </w:r>
            <w:r w:rsidR="00871B6A">
              <w:rPr>
                <w:rFonts w:ascii="Times New Roman" w:hAnsi="Times New Roman"/>
                <w:color w:val="000000"/>
                <w:sz w:val="19"/>
                <w:szCs w:val="19"/>
              </w:rPr>
              <w:t>–З,У</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2</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shd w:val="clear" w:color="auto" w:fill="FFFFFF"/>
              <w:tabs>
                <w:tab w:val="left" w:pos="326"/>
                <w:tab w:val="left" w:pos="1134"/>
              </w:tabs>
              <w:suppressAutoHyphens/>
              <w:snapToGrid w:val="0"/>
              <w:spacing w:after="0" w:line="240" w:lineRule="auto"/>
              <w:rPr>
                <w:rFonts w:ascii="Times New Roman" w:eastAsia="Lucida Sans Unicode" w:hAnsi="Times New Roman"/>
                <w:color w:val="000000"/>
                <w:spacing w:val="1"/>
                <w:kern w:val="2"/>
                <w:lang w:eastAsia="ar-SA"/>
              </w:rPr>
            </w:pPr>
            <w:r>
              <w:rPr>
                <w:rFonts w:ascii="Times New Roman" w:eastAsia="Times New Roman" w:hAnsi="Times New Roman"/>
                <w:b/>
                <w:bCs/>
                <w:iCs/>
                <w:color w:val="000000"/>
              </w:rPr>
              <w:t>Межкультурное деловое общение (в том числе на иностранном языке)</w:t>
            </w:r>
          </w:p>
        </w:tc>
        <w:tc>
          <w:tcPr>
            <w:tcW w:w="2269" w:type="dxa"/>
            <w:tcBorders>
              <w:top w:val="single" w:sz="4" w:space="0" w:color="000000"/>
              <w:left w:val="single" w:sz="4" w:space="0" w:color="000000"/>
              <w:bottom w:val="single" w:sz="4" w:space="0" w:color="000000"/>
              <w:right w:val="nil"/>
            </w:tcBorders>
            <w:hideMark/>
          </w:tcPr>
          <w:p w:rsidR="00871B6A" w:rsidRDefault="00871B6A" w:rsidP="00871B6A">
            <w:pPr>
              <w:widowControl w:val="0"/>
              <w:tabs>
                <w:tab w:val="left" w:pos="1134"/>
              </w:tabs>
              <w:suppressAutoHyphens/>
              <w:snapToGrid w:val="0"/>
              <w:spacing w:after="0" w:line="240" w:lineRule="auto"/>
              <w:rPr>
                <w:rFonts w:ascii="Times New Roman" w:hAnsi="Times New Roman"/>
                <w:color w:val="000000"/>
                <w:sz w:val="19"/>
                <w:szCs w:val="19"/>
              </w:rPr>
            </w:pPr>
            <w:r>
              <w:rPr>
                <w:rFonts w:ascii="Times New Roman" w:hAnsi="Times New Roman"/>
                <w:color w:val="000000"/>
                <w:sz w:val="19"/>
                <w:szCs w:val="19"/>
              </w:rPr>
              <w:t>УК-5.4</w:t>
            </w:r>
            <w:r w:rsidR="00C574F5">
              <w:rPr>
                <w:rFonts w:ascii="Times New Roman" w:hAnsi="Times New Roman"/>
                <w:color w:val="000000"/>
                <w:sz w:val="19"/>
                <w:szCs w:val="19"/>
              </w:rPr>
              <w:t>-З</w:t>
            </w:r>
            <w:r>
              <w:rPr>
                <w:rFonts w:ascii="Times New Roman" w:hAnsi="Times New Roman"/>
                <w:color w:val="000000"/>
                <w:sz w:val="19"/>
                <w:szCs w:val="19"/>
              </w:rPr>
              <w:t>, У, В</w:t>
            </w:r>
            <w:r w:rsidR="00C574F5">
              <w:rPr>
                <w:rFonts w:ascii="Times New Roman" w:hAnsi="Times New Roman"/>
                <w:color w:val="000000"/>
                <w:sz w:val="19"/>
                <w:szCs w:val="19"/>
              </w:rPr>
              <w:t xml:space="preserve"> </w:t>
            </w:r>
          </w:p>
          <w:p w:rsidR="00871B6A" w:rsidRDefault="00871B6A" w:rsidP="00871B6A">
            <w:pPr>
              <w:widowControl w:val="0"/>
              <w:tabs>
                <w:tab w:val="left" w:pos="1134"/>
              </w:tabs>
              <w:suppressAutoHyphens/>
              <w:snapToGrid w:val="0"/>
              <w:spacing w:after="0" w:line="240" w:lineRule="auto"/>
              <w:rPr>
                <w:rFonts w:ascii="Times New Roman" w:hAnsi="Times New Roman"/>
                <w:color w:val="000000"/>
                <w:sz w:val="19"/>
                <w:szCs w:val="19"/>
              </w:rPr>
            </w:pPr>
            <w:r>
              <w:rPr>
                <w:rFonts w:ascii="Times New Roman" w:hAnsi="Times New Roman"/>
                <w:color w:val="000000"/>
                <w:sz w:val="19"/>
                <w:szCs w:val="19"/>
              </w:rPr>
              <w:t>УК-5.5</w:t>
            </w:r>
            <w:r w:rsidR="00C574F5">
              <w:rPr>
                <w:rFonts w:ascii="Times New Roman" w:hAnsi="Times New Roman"/>
                <w:color w:val="000000"/>
                <w:sz w:val="19"/>
                <w:szCs w:val="19"/>
              </w:rPr>
              <w:t>-</w:t>
            </w:r>
            <w:r>
              <w:rPr>
                <w:rFonts w:ascii="Times New Roman" w:hAnsi="Times New Roman"/>
                <w:color w:val="000000"/>
                <w:sz w:val="19"/>
                <w:szCs w:val="19"/>
              </w:rPr>
              <w:t>З, У, В</w:t>
            </w:r>
          </w:p>
          <w:p w:rsidR="00871B6A" w:rsidRDefault="00871B6A" w:rsidP="00347B1A">
            <w:pPr>
              <w:widowControl w:val="0"/>
              <w:tabs>
                <w:tab w:val="left" w:pos="1134"/>
              </w:tabs>
              <w:suppressAutoHyphens/>
              <w:snapToGrid w:val="0"/>
              <w:spacing w:after="0" w:line="240" w:lineRule="auto"/>
              <w:rPr>
                <w:rFonts w:ascii="Times New Roman" w:eastAsia="Lucida Sans Unicode" w:hAnsi="Times New Roman"/>
                <w:kern w:val="2"/>
                <w:lang w:eastAsia="ar-SA"/>
              </w:rPr>
            </w:pPr>
            <w:r>
              <w:rPr>
                <w:rFonts w:ascii="Times New Roman" w:hAnsi="Times New Roman"/>
                <w:color w:val="000000"/>
                <w:sz w:val="19"/>
                <w:szCs w:val="19"/>
              </w:rPr>
              <w:t>УК-5.6</w:t>
            </w:r>
            <w:r w:rsidR="00C574F5">
              <w:rPr>
                <w:rFonts w:ascii="Times New Roman" w:hAnsi="Times New Roman"/>
                <w:color w:val="000000"/>
                <w:sz w:val="19"/>
                <w:szCs w:val="19"/>
              </w:rPr>
              <w:t>-</w:t>
            </w:r>
            <w:r>
              <w:rPr>
                <w:rFonts w:ascii="Times New Roman" w:hAnsi="Times New Roman"/>
                <w:color w:val="000000"/>
                <w:sz w:val="19"/>
                <w:szCs w:val="19"/>
              </w:rPr>
              <w:t xml:space="preserve"> З, У, </w:t>
            </w:r>
            <w:r w:rsidR="00C574F5">
              <w:rPr>
                <w:rFonts w:ascii="Times New Roman" w:hAnsi="Times New Roman"/>
                <w:color w:val="000000"/>
                <w:sz w:val="19"/>
                <w:szCs w:val="19"/>
              </w:rPr>
              <w:t>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3</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kern w:val="2"/>
                <w:lang w:eastAsia="ar-SA"/>
              </w:rPr>
            </w:pPr>
            <w:r>
              <w:rPr>
                <w:rFonts w:ascii="Times New Roman" w:eastAsia="Times New Roman" w:hAnsi="Times New Roman"/>
                <w:b/>
                <w:bCs/>
                <w:iCs/>
                <w:color w:val="000000"/>
              </w:rPr>
              <w:t>Вербальные и невербальные коммуникации</w:t>
            </w:r>
          </w:p>
        </w:tc>
        <w:tc>
          <w:tcPr>
            <w:tcW w:w="2269" w:type="dxa"/>
            <w:tcBorders>
              <w:top w:val="single" w:sz="4" w:space="0" w:color="000000"/>
              <w:left w:val="single" w:sz="4" w:space="0" w:color="000000"/>
              <w:bottom w:val="single" w:sz="4" w:space="0" w:color="000000"/>
              <w:right w:val="nil"/>
            </w:tcBorders>
            <w:hideMark/>
          </w:tcPr>
          <w:p w:rsidR="00C574F5" w:rsidRDefault="00C574F5" w:rsidP="00347B1A">
            <w:pPr>
              <w:rPr>
                <w:rFonts w:ascii="Times New Roman" w:eastAsia="Lucida Sans Unicode" w:hAnsi="Times New Roman"/>
                <w:color w:val="FF0000"/>
                <w:lang w:eastAsia="ar-SA"/>
              </w:rPr>
            </w:pPr>
            <w:r>
              <w:rPr>
                <w:rFonts w:ascii="Times New Roman" w:hAnsi="Times New Roman"/>
                <w:sz w:val="19"/>
                <w:szCs w:val="19"/>
              </w:rPr>
              <w:t>УК-4.3-З</w:t>
            </w:r>
            <w:r w:rsidR="00871B6A">
              <w:rPr>
                <w:rFonts w:ascii="Times New Roman" w:hAnsi="Times New Roman"/>
                <w:sz w:val="19"/>
                <w:szCs w:val="19"/>
              </w:rPr>
              <w:t>, У, В                                    УК-5.5</w:t>
            </w:r>
            <w:r>
              <w:rPr>
                <w:rFonts w:ascii="Times New Roman" w:hAnsi="Times New Roman"/>
                <w:sz w:val="19"/>
                <w:szCs w:val="19"/>
              </w:rPr>
              <w:t>-</w:t>
            </w:r>
            <w:r w:rsidR="00871B6A">
              <w:rPr>
                <w:rFonts w:ascii="Times New Roman" w:hAnsi="Times New Roman"/>
                <w:sz w:val="19"/>
                <w:szCs w:val="19"/>
              </w:rPr>
              <w:t xml:space="preserve">З, </w:t>
            </w:r>
            <w:r>
              <w:rPr>
                <w:rFonts w:ascii="Times New Roman" w:hAnsi="Times New Roman"/>
                <w:sz w:val="19"/>
                <w:szCs w:val="19"/>
              </w:rPr>
              <w:t>У</w:t>
            </w:r>
            <w:r w:rsidR="00871B6A">
              <w:rPr>
                <w:rFonts w:ascii="Times New Roman" w:hAnsi="Times New Roman"/>
                <w:sz w:val="19"/>
                <w:szCs w:val="19"/>
              </w:rPr>
              <w:t>,В</w:t>
            </w:r>
            <w:r>
              <w:rPr>
                <w:rFonts w:ascii="Times New Roman" w:hAnsi="Times New Roman"/>
                <w:sz w:val="19"/>
                <w:szCs w:val="19"/>
              </w:rPr>
              <w:t xml:space="preserve"> </w:t>
            </w:r>
            <w:r w:rsidR="00871B6A">
              <w:rPr>
                <w:rFonts w:ascii="Times New Roman" w:hAnsi="Times New Roman"/>
                <w:sz w:val="19"/>
                <w:szCs w:val="19"/>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4</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pacing w:after="0" w:line="240" w:lineRule="auto"/>
              <w:rPr>
                <w:rFonts w:ascii="Times New Roman" w:eastAsia="Lucida Sans Unicode" w:hAnsi="Times New Roman"/>
                <w:b/>
                <w:color w:val="000000"/>
                <w:spacing w:val="1"/>
                <w:kern w:val="2"/>
                <w:lang w:eastAsia="ar-SA"/>
              </w:rPr>
            </w:pPr>
            <w:r>
              <w:rPr>
                <w:rFonts w:ascii="Times New Roman" w:eastAsia="Lucida Sans Unicode" w:hAnsi="Times New Roman"/>
                <w:b/>
                <w:color w:val="000000"/>
                <w:spacing w:val="1"/>
                <w:kern w:val="2"/>
                <w:lang w:eastAsia="ar-SA"/>
              </w:rPr>
              <w:t>Деловой этикет в организации</w:t>
            </w:r>
          </w:p>
        </w:tc>
        <w:tc>
          <w:tcPr>
            <w:tcW w:w="2269" w:type="dxa"/>
            <w:tcBorders>
              <w:top w:val="single" w:sz="4" w:space="0" w:color="000000"/>
              <w:left w:val="single" w:sz="4" w:space="0" w:color="000000"/>
              <w:bottom w:val="single" w:sz="4" w:space="0" w:color="000000"/>
              <w:right w:val="nil"/>
            </w:tcBorders>
            <w:hideMark/>
          </w:tcPr>
          <w:p w:rsidR="00C574F5" w:rsidRPr="00347B1A" w:rsidRDefault="00871B6A" w:rsidP="00347B1A">
            <w:pPr>
              <w:rPr>
                <w:rFonts w:ascii="Times New Roman" w:hAnsi="Times New Roman"/>
                <w:sz w:val="19"/>
                <w:szCs w:val="19"/>
              </w:rPr>
            </w:pPr>
            <w:r>
              <w:rPr>
                <w:rFonts w:ascii="Times New Roman" w:hAnsi="Times New Roman"/>
                <w:sz w:val="19"/>
                <w:szCs w:val="19"/>
              </w:rPr>
              <w:t>УК-3.1</w:t>
            </w:r>
            <w:r w:rsidR="00C574F5">
              <w:rPr>
                <w:rFonts w:ascii="Times New Roman" w:hAnsi="Times New Roman"/>
                <w:sz w:val="19"/>
                <w:szCs w:val="19"/>
              </w:rPr>
              <w:t>-З</w:t>
            </w:r>
            <w:r>
              <w:rPr>
                <w:rFonts w:ascii="Times New Roman" w:hAnsi="Times New Roman"/>
                <w:sz w:val="19"/>
                <w:szCs w:val="19"/>
              </w:rPr>
              <w:t xml:space="preserve">                           УК-3.2</w:t>
            </w:r>
            <w:r w:rsidR="00C574F5">
              <w:rPr>
                <w:rFonts w:ascii="Times New Roman" w:hAnsi="Times New Roman"/>
                <w:sz w:val="19"/>
                <w:szCs w:val="19"/>
              </w:rPr>
              <w:t>-</w:t>
            </w:r>
            <w:r w:rsidR="00DB75CA">
              <w:rPr>
                <w:rFonts w:ascii="Times New Roman" w:hAnsi="Times New Roman"/>
                <w:sz w:val="19"/>
                <w:szCs w:val="19"/>
              </w:rPr>
              <w:t>З,</w:t>
            </w:r>
            <w:r w:rsidR="00347B1A">
              <w:rPr>
                <w:rFonts w:ascii="Times New Roman" w:hAnsi="Times New Roman"/>
                <w:sz w:val="19"/>
                <w:szCs w:val="19"/>
              </w:rPr>
              <w:t xml:space="preserve"> </w:t>
            </w:r>
            <w:r w:rsidR="00C574F5">
              <w:rPr>
                <w:rFonts w:ascii="Times New Roman" w:hAnsi="Times New Roman"/>
                <w:sz w:val="19"/>
                <w:szCs w:val="19"/>
              </w:rPr>
              <w:t>У</w:t>
            </w:r>
            <w:r w:rsidR="00347B1A">
              <w:rPr>
                <w:rFonts w:ascii="Times New Roman" w:hAnsi="Times New Roman"/>
                <w:sz w:val="19"/>
                <w:szCs w:val="19"/>
              </w:rPr>
              <w:t>,</w:t>
            </w:r>
            <w:r w:rsidR="00C574F5">
              <w:rPr>
                <w:rFonts w:ascii="Times New Roman" w:hAnsi="Times New Roman"/>
                <w:sz w:val="19"/>
                <w:szCs w:val="19"/>
              </w:rPr>
              <w:t xml:space="preserve"> </w:t>
            </w:r>
            <w:r w:rsidR="00DB75CA">
              <w:rPr>
                <w:rFonts w:ascii="Times New Roman" w:hAnsi="Times New Roman"/>
                <w:sz w:val="19"/>
                <w:szCs w:val="19"/>
              </w:rPr>
              <w:t xml:space="preserve">В                              </w:t>
            </w:r>
            <w:r w:rsidR="00C574F5">
              <w:rPr>
                <w:rFonts w:ascii="Times New Roman" w:hAnsi="Times New Roman"/>
                <w:sz w:val="19"/>
                <w:szCs w:val="19"/>
              </w:rPr>
              <w:t>УК-</w:t>
            </w:r>
            <w:r w:rsidR="00DB75CA">
              <w:rPr>
                <w:rFonts w:ascii="Times New Roman" w:hAnsi="Times New Roman"/>
                <w:sz w:val="19"/>
                <w:szCs w:val="19"/>
              </w:rPr>
              <w:t>3.3</w:t>
            </w:r>
            <w:r w:rsidR="00C574F5">
              <w:rPr>
                <w:rFonts w:ascii="Times New Roman" w:hAnsi="Times New Roman"/>
                <w:sz w:val="19"/>
                <w:szCs w:val="19"/>
              </w:rPr>
              <w:t>-</w:t>
            </w:r>
            <w:r w:rsidR="00DB75CA">
              <w:rPr>
                <w:rFonts w:ascii="Times New Roman" w:hAnsi="Times New Roman"/>
                <w:sz w:val="19"/>
                <w:szCs w:val="19"/>
              </w:rPr>
              <w:t>З,</w:t>
            </w:r>
            <w:r w:rsidR="00347B1A">
              <w:rPr>
                <w:rFonts w:ascii="Times New Roman" w:hAnsi="Times New Roman"/>
                <w:sz w:val="19"/>
                <w:szCs w:val="19"/>
              </w:rPr>
              <w:t xml:space="preserve"> </w:t>
            </w:r>
            <w:r w:rsidR="00DB75CA">
              <w:rPr>
                <w:rFonts w:ascii="Times New Roman" w:hAnsi="Times New Roman"/>
                <w:sz w:val="19"/>
                <w:szCs w:val="19"/>
              </w:rPr>
              <w:t xml:space="preserve">У, </w:t>
            </w:r>
            <w:r w:rsidR="00C574F5">
              <w:rPr>
                <w:rFonts w:ascii="Times New Roman" w:hAnsi="Times New Roman"/>
                <w:sz w:val="19"/>
                <w:szCs w:val="19"/>
              </w:rPr>
              <w:t>В</w:t>
            </w:r>
            <w:r w:rsidR="00DB75CA">
              <w:rPr>
                <w:rFonts w:ascii="Times New Roman" w:hAnsi="Times New Roman"/>
                <w:sz w:val="19"/>
                <w:szCs w:val="19"/>
              </w:rPr>
              <w:t xml:space="preserve">     </w:t>
            </w:r>
            <w:r w:rsidR="00347B1A" w:rsidRPr="00347B1A">
              <w:rPr>
                <w:rFonts w:ascii="Times New Roman" w:hAnsi="Times New Roman"/>
                <w:sz w:val="19"/>
                <w:szCs w:val="19"/>
              </w:rPr>
              <w:t xml:space="preserve">         </w:t>
            </w:r>
            <w:r w:rsidR="00347B1A">
              <w:rPr>
                <w:rFonts w:ascii="Times New Roman" w:hAnsi="Times New Roman"/>
                <w:sz w:val="19"/>
                <w:szCs w:val="19"/>
              </w:rPr>
              <w:t xml:space="preserve">УК-9.1-З, У, В                       </w:t>
            </w:r>
            <w:r w:rsidR="00DB75CA">
              <w:rPr>
                <w:rFonts w:ascii="Times New Roman" w:hAnsi="Times New Roman"/>
                <w:sz w:val="19"/>
                <w:szCs w:val="19"/>
              </w:rPr>
              <w:t xml:space="preserve"> </w:t>
            </w:r>
            <w:r w:rsidR="00347B1A" w:rsidRPr="00347B1A">
              <w:rPr>
                <w:rFonts w:ascii="Times New Roman" w:hAnsi="Times New Roman"/>
                <w:sz w:val="19"/>
                <w:szCs w:val="19"/>
              </w:rPr>
              <w:t xml:space="preserve"> </w:t>
            </w:r>
            <w:r w:rsidR="00347B1A">
              <w:rPr>
                <w:rFonts w:ascii="Times New Roman" w:hAnsi="Times New Roman"/>
                <w:sz w:val="19"/>
                <w:szCs w:val="19"/>
              </w:rPr>
              <w:t>УК-9.2-</w:t>
            </w:r>
            <w:r w:rsidR="00DB75CA">
              <w:rPr>
                <w:rFonts w:ascii="Times New Roman" w:hAnsi="Times New Roman"/>
                <w:sz w:val="19"/>
                <w:szCs w:val="19"/>
              </w:rPr>
              <w:t xml:space="preserve"> </w:t>
            </w:r>
            <w:r w:rsidR="00347B1A">
              <w:rPr>
                <w:rFonts w:ascii="Times New Roman" w:hAnsi="Times New Roman"/>
                <w:sz w:val="19"/>
                <w:szCs w:val="19"/>
              </w:rPr>
              <w:t>З,У, В</w:t>
            </w:r>
            <w:r w:rsidR="00DB75CA">
              <w:rPr>
                <w:rFonts w:ascii="Times New Roman" w:hAnsi="Times New Roman"/>
                <w:sz w:val="19"/>
                <w:szCs w:val="19"/>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5</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Устное деловое общение</w:t>
            </w:r>
          </w:p>
        </w:tc>
        <w:tc>
          <w:tcPr>
            <w:tcW w:w="2269" w:type="dxa"/>
            <w:tcBorders>
              <w:top w:val="single" w:sz="4" w:space="0" w:color="000000"/>
              <w:left w:val="single" w:sz="4" w:space="0" w:color="000000"/>
              <w:bottom w:val="single" w:sz="4" w:space="0" w:color="000000"/>
              <w:right w:val="nil"/>
            </w:tcBorders>
            <w:hideMark/>
          </w:tcPr>
          <w:p w:rsidR="00DB75CA" w:rsidRDefault="00DB75CA" w:rsidP="00DB75CA">
            <w:pPr>
              <w:spacing w:after="0" w:line="240" w:lineRule="auto"/>
              <w:rPr>
                <w:rFonts w:ascii="Times New Roman" w:hAnsi="Times New Roman"/>
                <w:sz w:val="19"/>
                <w:szCs w:val="19"/>
              </w:rPr>
            </w:pPr>
            <w:r>
              <w:rPr>
                <w:rFonts w:ascii="Times New Roman" w:hAnsi="Times New Roman"/>
                <w:sz w:val="19"/>
                <w:szCs w:val="19"/>
              </w:rPr>
              <w:t>УК 3.1 – З, В</w:t>
            </w:r>
          </w:p>
          <w:p w:rsidR="00FF52E9" w:rsidRDefault="00FF52E9" w:rsidP="00DB75CA">
            <w:pPr>
              <w:spacing w:after="0" w:line="240" w:lineRule="auto"/>
              <w:rPr>
                <w:rFonts w:ascii="Times New Roman" w:hAnsi="Times New Roman"/>
                <w:sz w:val="19"/>
                <w:szCs w:val="19"/>
              </w:rPr>
            </w:pPr>
            <w:r>
              <w:rPr>
                <w:rFonts w:ascii="Times New Roman" w:hAnsi="Times New Roman"/>
                <w:sz w:val="19"/>
                <w:szCs w:val="19"/>
              </w:rPr>
              <w:t xml:space="preserve">УК-3.2-З, У В  </w:t>
            </w:r>
          </w:p>
          <w:p w:rsidR="00FF52E9" w:rsidRDefault="00FF52E9" w:rsidP="00DB75CA">
            <w:pPr>
              <w:spacing w:after="0" w:line="240" w:lineRule="auto"/>
              <w:rPr>
                <w:rFonts w:ascii="Times New Roman" w:hAnsi="Times New Roman"/>
                <w:sz w:val="19"/>
                <w:szCs w:val="19"/>
              </w:rPr>
            </w:pPr>
            <w:r>
              <w:rPr>
                <w:rFonts w:ascii="Times New Roman" w:hAnsi="Times New Roman"/>
                <w:sz w:val="19"/>
                <w:szCs w:val="19"/>
              </w:rPr>
              <w:t xml:space="preserve">УК-3.3-З,У, В,                                    </w:t>
            </w:r>
          </w:p>
          <w:p w:rsidR="00DB75CA" w:rsidRDefault="00C574F5" w:rsidP="00DB75CA">
            <w:pPr>
              <w:spacing w:after="0" w:line="240" w:lineRule="auto"/>
              <w:rPr>
                <w:rFonts w:ascii="Times New Roman" w:hAnsi="Times New Roman"/>
                <w:sz w:val="19"/>
                <w:szCs w:val="19"/>
              </w:rPr>
            </w:pPr>
            <w:r>
              <w:rPr>
                <w:rFonts w:ascii="Times New Roman" w:hAnsi="Times New Roman"/>
                <w:sz w:val="19"/>
                <w:szCs w:val="19"/>
              </w:rPr>
              <w:t>УК-4.3-З</w:t>
            </w:r>
            <w:r w:rsidR="00DB75CA">
              <w:rPr>
                <w:rFonts w:ascii="Times New Roman" w:hAnsi="Times New Roman"/>
                <w:sz w:val="19"/>
                <w:szCs w:val="19"/>
              </w:rPr>
              <w:t>, У, В</w:t>
            </w:r>
          </w:p>
          <w:p w:rsidR="00FC33D1" w:rsidRDefault="00FC33D1" w:rsidP="00DB75CA">
            <w:pPr>
              <w:spacing w:after="0" w:line="240" w:lineRule="auto"/>
              <w:rPr>
                <w:rFonts w:ascii="Times New Roman" w:hAnsi="Times New Roman"/>
                <w:sz w:val="19"/>
                <w:szCs w:val="19"/>
              </w:rPr>
            </w:pPr>
            <w:r>
              <w:rPr>
                <w:rFonts w:ascii="Times New Roman" w:hAnsi="Times New Roman"/>
                <w:sz w:val="19"/>
                <w:szCs w:val="19"/>
              </w:rPr>
              <w:t>УК-4.5 –З, У</w:t>
            </w:r>
          </w:p>
          <w:p w:rsidR="00DB75CA" w:rsidRDefault="00DB75CA" w:rsidP="00DB75CA">
            <w:pPr>
              <w:spacing w:after="0" w:line="240" w:lineRule="auto"/>
              <w:rPr>
                <w:rFonts w:ascii="Times New Roman" w:hAnsi="Times New Roman"/>
                <w:sz w:val="19"/>
                <w:szCs w:val="19"/>
              </w:rPr>
            </w:pPr>
            <w:r>
              <w:rPr>
                <w:rFonts w:ascii="Times New Roman" w:hAnsi="Times New Roman"/>
                <w:sz w:val="19"/>
                <w:szCs w:val="19"/>
              </w:rPr>
              <w:t>УК-5</w:t>
            </w:r>
            <w:r w:rsidR="00C574F5">
              <w:rPr>
                <w:rFonts w:ascii="Times New Roman" w:hAnsi="Times New Roman"/>
                <w:sz w:val="19"/>
                <w:szCs w:val="19"/>
              </w:rPr>
              <w:t>.4-</w:t>
            </w:r>
            <w:r>
              <w:rPr>
                <w:rFonts w:ascii="Times New Roman" w:hAnsi="Times New Roman"/>
                <w:sz w:val="19"/>
                <w:szCs w:val="19"/>
              </w:rPr>
              <w:t xml:space="preserve">З, </w:t>
            </w:r>
            <w:r w:rsidR="00C574F5">
              <w:rPr>
                <w:rFonts w:ascii="Times New Roman" w:hAnsi="Times New Roman"/>
                <w:sz w:val="19"/>
                <w:szCs w:val="19"/>
              </w:rPr>
              <w:t>У</w:t>
            </w:r>
            <w:r>
              <w:rPr>
                <w:rFonts w:ascii="Times New Roman" w:hAnsi="Times New Roman"/>
                <w:sz w:val="19"/>
                <w:szCs w:val="19"/>
              </w:rPr>
              <w:t xml:space="preserve">,В </w:t>
            </w:r>
          </w:p>
          <w:p w:rsidR="00DB75CA" w:rsidRDefault="00DB75CA" w:rsidP="00DB75CA">
            <w:pPr>
              <w:spacing w:after="0" w:line="240" w:lineRule="auto"/>
              <w:rPr>
                <w:rFonts w:ascii="Times New Roman" w:hAnsi="Times New Roman"/>
                <w:color w:val="000000"/>
                <w:sz w:val="19"/>
                <w:szCs w:val="19"/>
              </w:rPr>
            </w:pPr>
            <w:r>
              <w:rPr>
                <w:rFonts w:ascii="Times New Roman" w:hAnsi="Times New Roman"/>
                <w:color w:val="000000"/>
                <w:sz w:val="19"/>
                <w:szCs w:val="19"/>
              </w:rPr>
              <w:t>УК-5.5</w:t>
            </w:r>
            <w:r w:rsidR="00C574F5">
              <w:rPr>
                <w:rFonts w:ascii="Times New Roman" w:hAnsi="Times New Roman"/>
                <w:color w:val="000000"/>
                <w:sz w:val="19"/>
                <w:szCs w:val="19"/>
              </w:rPr>
              <w:t>-З</w:t>
            </w:r>
            <w:r>
              <w:rPr>
                <w:rFonts w:ascii="Times New Roman" w:hAnsi="Times New Roman"/>
                <w:color w:val="000000"/>
                <w:sz w:val="19"/>
                <w:szCs w:val="19"/>
              </w:rPr>
              <w:t>, В</w:t>
            </w:r>
          </w:p>
          <w:p w:rsidR="00124A73" w:rsidRPr="00DB75CA" w:rsidRDefault="00DB75CA" w:rsidP="00124A73">
            <w:pPr>
              <w:spacing w:after="0" w:line="240" w:lineRule="auto"/>
              <w:rPr>
                <w:rFonts w:ascii="Times New Roman" w:hAnsi="Times New Roman"/>
                <w:color w:val="000000"/>
                <w:sz w:val="19"/>
                <w:szCs w:val="19"/>
              </w:rPr>
            </w:pPr>
            <w:r>
              <w:rPr>
                <w:rFonts w:ascii="Times New Roman" w:hAnsi="Times New Roman"/>
                <w:color w:val="000000"/>
                <w:sz w:val="19"/>
                <w:szCs w:val="19"/>
              </w:rPr>
              <w:t>УК-5.6</w:t>
            </w:r>
            <w:r w:rsidR="00C574F5">
              <w:rPr>
                <w:rFonts w:ascii="Times New Roman" w:hAnsi="Times New Roman"/>
                <w:color w:val="000000"/>
                <w:sz w:val="19"/>
                <w:szCs w:val="19"/>
              </w:rPr>
              <w:t>-</w:t>
            </w:r>
            <w:r>
              <w:rPr>
                <w:rFonts w:ascii="Times New Roman" w:hAnsi="Times New Roman"/>
                <w:color w:val="000000"/>
                <w:sz w:val="19"/>
                <w:szCs w:val="19"/>
              </w:rPr>
              <w:t xml:space="preserve"> З,</w:t>
            </w:r>
            <w:r w:rsidR="00C574F5">
              <w:rPr>
                <w:rFonts w:ascii="Times New Roman" w:hAnsi="Times New Roman"/>
                <w:color w:val="000000"/>
                <w:sz w:val="19"/>
                <w:szCs w:val="19"/>
              </w:rPr>
              <w:t>У</w:t>
            </w:r>
            <w:r>
              <w:rPr>
                <w:rFonts w:ascii="Times New Roman" w:hAnsi="Times New Roman"/>
                <w:color w:val="000000"/>
                <w:sz w:val="19"/>
                <w:szCs w:val="19"/>
              </w:rPr>
              <w:t xml:space="preserve">,В                      </w:t>
            </w:r>
            <w:r w:rsidR="00BF09B9">
              <w:rPr>
                <w:rFonts w:ascii="Times New Roman" w:hAnsi="Times New Roman"/>
                <w:color w:val="000000"/>
                <w:sz w:val="19"/>
                <w:szCs w:val="19"/>
              </w:rPr>
              <w:t xml:space="preserve"> </w:t>
            </w:r>
          </w:p>
          <w:p w:rsidR="00FC33D1" w:rsidRPr="00DB75CA" w:rsidRDefault="00FC33D1" w:rsidP="00FC33D1">
            <w:pPr>
              <w:spacing w:after="0" w:line="240" w:lineRule="auto"/>
              <w:rPr>
                <w:rFonts w:ascii="Times New Roman" w:hAnsi="Times New Roman"/>
                <w:color w:val="000000"/>
                <w:sz w:val="19"/>
                <w:szCs w:val="19"/>
              </w:rPr>
            </w:pP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Зачёт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6</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Письменная деловая коммуникация</w:t>
            </w:r>
          </w:p>
        </w:tc>
        <w:tc>
          <w:tcPr>
            <w:tcW w:w="2269" w:type="dxa"/>
            <w:tcBorders>
              <w:top w:val="single" w:sz="4" w:space="0" w:color="000000"/>
              <w:left w:val="single" w:sz="4" w:space="0" w:color="000000"/>
              <w:bottom w:val="single" w:sz="4" w:space="0" w:color="000000"/>
              <w:right w:val="nil"/>
            </w:tcBorders>
            <w:hideMark/>
          </w:tcPr>
          <w:p w:rsidR="00124A73" w:rsidRDefault="00C574F5" w:rsidP="00577DD6">
            <w:pPr>
              <w:spacing w:after="0" w:line="240" w:lineRule="auto"/>
              <w:rPr>
                <w:rFonts w:ascii="Times New Roman" w:hAnsi="Times New Roman"/>
                <w:sz w:val="19"/>
                <w:szCs w:val="19"/>
              </w:rPr>
            </w:pPr>
            <w:r>
              <w:rPr>
                <w:rFonts w:ascii="Times New Roman" w:hAnsi="Times New Roman"/>
                <w:sz w:val="19"/>
                <w:szCs w:val="19"/>
              </w:rPr>
              <w:t>УК-4.3-З</w:t>
            </w:r>
            <w:r w:rsidR="00124A73">
              <w:rPr>
                <w:rFonts w:ascii="Times New Roman" w:hAnsi="Times New Roman"/>
                <w:sz w:val="19"/>
                <w:szCs w:val="19"/>
              </w:rPr>
              <w:t>, У, В</w:t>
            </w:r>
            <w:r>
              <w:rPr>
                <w:rFonts w:ascii="Times New Roman" w:hAnsi="Times New Roman"/>
                <w:sz w:val="19"/>
                <w:szCs w:val="19"/>
              </w:rPr>
              <w:t xml:space="preserve"> </w:t>
            </w:r>
          </w:p>
          <w:p w:rsidR="00C574F5" w:rsidRDefault="00C574F5" w:rsidP="00577DD6">
            <w:pPr>
              <w:spacing w:after="0" w:line="240" w:lineRule="auto"/>
              <w:rPr>
                <w:rFonts w:ascii="Times New Roman" w:hAnsi="Times New Roman"/>
                <w:sz w:val="19"/>
                <w:szCs w:val="19"/>
              </w:rPr>
            </w:pPr>
            <w:r>
              <w:rPr>
                <w:rFonts w:ascii="Times New Roman" w:hAnsi="Times New Roman"/>
                <w:sz w:val="19"/>
                <w:szCs w:val="19"/>
              </w:rPr>
              <w:t>УК-4.4-</w:t>
            </w:r>
            <w:r w:rsidR="00124A73">
              <w:rPr>
                <w:rFonts w:ascii="Times New Roman" w:hAnsi="Times New Roman"/>
                <w:sz w:val="19"/>
                <w:szCs w:val="19"/>
              </w:rPr>
              <w:t xml:space="preserve">З, </w:t>
            </w:r>
            <w:r>
              <w:rPr>
                <w:rFonts w:ascii="Times New Roman" w:hAnsi="Times New Roman"/>
                <w:sz w:val="19"/>
                <w:szCs w:val="19"/>
              </w:rPr>
              <w:t>У</w:t>
            </w:r>
            <w:r w:rsidR="00124A73">
              <w:rPr>
                <w:rFonts w:ascii="Times New Roman" w:hAnsi="Times New Roman"/>
                <w:sz w:val="19"/>
                <w:szCs w:val="19"/>
              </w:rPr>
              <w:t>, В</w:t>
            </w:r>
          </w:p>
          <w:p w:rsidR="00C574F5" w:rsidRDefault="00124A73" w:rsidP="00124A73">
            <w:pPr>
              <w:spacing w:after="0" w:line="240" w:lineRule="auto"/>
              <w:rPr>
                <w:rFonts w:ascii="Times New Roman" w:eastAsia="Lucida Sans Unicode" w:hAnsi="Times New Roman"/>
                <w:color w:val="FF0000"/>
                <w:lang w:eastAsia="ar-SA"/>
              </w:rPr>
            </w:pPr>
            <w:r>
              <w:rPr>
                <w:rFonts w:ascii="Times New Roman" w:hAnsi="Times New Roman"/>
                <w:color w:val="000000"/>
                <w:sz w:val="19"/>
                <w:szCs w:val="19"/>
              </w:rPr>
              <w:t>УК-3.3</w:t>
            </w:r>
            <w:r w:rsidR="00C574F5">
              <w:rPr>
                <w:rFonts w:ascii="Times New Roman" w:hAnsi="Times New Roman"/>
                <w:color w:val="000000"/>
                <w:sz w:val="19"/>
                <w:szCs w:val="19"/>
              </w:rPr>
              <w:t>-З</w:t>
            </w:r>
            <w:r>
              <w:rPr>
                <w:rFonts w:ascii="Times New Roman" w:hAnsi="Times New Roman"/>
                <w:color w:val="000000"/>
                <w:sz w:val="19"/>
                <w:szCs w:val="19"/>
              </w:rPr>
              <w:t>, В</w:t>
            </w:r>
            <w:r w:rsidR="00C574F5">
              <w:rPr>
                <w:rFonts w:ascii="Times New Roman" w:hAnsi="Times New Roman"/>
                <w:color w:val="000000"/>
                <w:sz w:val="19"/>
                <w:szCs w:val="19"/>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7</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shd w:val="clear" w:color="auto" w:fill="FFFFFF"/>
              <w:tabs>
                <w:tab w:val="left" w:pos="480"/>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Культура деловых коммуникаций в сетевом пространстве</w:t>
            </w:r>
          </w:p>
        </w:tc>
        <w:tc>
          <w:tcPr>
            <w:tcW w:w="2269" w:type="dxa"/>
            <w:tcBorders>
              <w:top w:val="single" w:sz="4" w:space="0" w:color="000000"/>
              <w:left w:val="single" w:sz="4" w:space="0" w:color="000000"/>
              <w:bottom w:val="single" w:sz="4" w:space="0" w:color="000000"/>
              <w:right w:val="nil"/>
            </w:tcBorders>
            <w:hideMark/>
          </w:tcPr>
          <w:p w:rsidR="00C574F5" w:rsidRDefault="00124A73" w:rsidP="00124A73">
            <w:pPr>
              <w:spacing w:after="0" w:line="240" w:lineRule="auto"/>
              <w:rPr>
                <w:rFonts w:ascii="Times New Roman" w:hAnsi="Times New Roman"/>
                <w:sz w:val="19"/>
                <w:szCs w:val="19"/>
              </w:rPr>
            </w:pPr>
            <w:r>
              <w:rPr>
                <w:rFonts w:ascii="Times New Roman" w:hAnsi="Times New Roman"/>
                <w:sz w:val="19"/>
                <w:szCs w:val="19"/>
              </w:rPr>
              <w:t>УК-3.1</w:t>
            </w:r>
            <w:r w:rsidR="00C574F5">
              <w:rPr>
                <w:rFonts w:ascii="Times New Roman" w:hAnsi="Times New Roman"/>
                <w:sz w:val="19"/>
                <w:szCs w:val="19"/>
              </w:rPr>
              <w:t>-</w:t>
            </w:r>
            <w:r w:rsidR="00274DB1">
              <w:rPr>
                <w:rFonts w:ascii="Times New Roman" w:hAnsi="Times New Roman"/>
                <w:sz w:val="19"/>
                <w:szCs w:val="19"/>
              </w:rPr>
              <w:t xml:space="preserve">З, </w:t>
            </w:r>
            <w:r w:rsidR="00C574F5">
              <w:rPr>
                <w:rFonts w:ascii="Times New Roman" w:hAnsi="Times New Roman"/>
                <w:sz w:val="19"/>
                <w:szCs w:val="19"/>
              </w:rPr>
              <w:t>У</w:t>
            </w:r>
            <w:r w:rsidR="00274DB1">
              <w:rPr>
                <w:rFonts w:ascii="Times New Roman" w:hAnsi="Times New Roman"/>
                <w:sz w:val="19"/>
                <w:szCs w:val="19"/>
              </w:rPr>
              <w:t>, В</w:t>
            </w:r>
          </w:p>
          <w:p w:rsidR="00C574F5" w:rsidRDefault="00C574F5" w:rsidP="00124A73">
            <w:pPr>
              <w:spacing w:after="0" w:line="240" w:lineRule="auto"/>
              <w:rPr>
                <w:rFonts w:ascii="Times New Roman" w:hAnsi="Times New Roman"/>
                <w:sz w:val="19"/>
                <w:szCs w:val="19"/>
              </w:rPr>
            </w:pPr>
            <w:r>
              <w:rPr>
                <w:rFonts w:ascii="Times New Roman" w:hAnsi="Times New Roman"/>
                <w:sz w:val="19"/>
                <w:szCs w:val="19"/>
              </w:rPr>
              <w:t>УК-</w:t>
            </w:r>
            <w:r w:rsidR="00274DB1">
              <w:rPr>
                <w:rFonts w:ascii="Times New Roman" w:hAnsi="Times New Roman"/>
                <w:sz w:val="19"/>
                <w:szCs w:val="19"/>
              </w:rPr>
              <w:t>3.2</w:t>
            </w:r>
            <w:r>
              <w:rPr>
                <w:rFonts w:ascii="Times New Roman" w:hAnsi="Times New Roman"/>
                <w:sz w:val="19"/>
                <w:szCs w:val="19"/>
              </w:rPr>
              <w:t>-</w:t>
            </w:r>
            <w:r w:rsidR="00274DB1">
              <w:rPr>
                <w:rFonts w:ascii="Times New Roman" w:hAnsi="Times New Roman"/>
                <w:sz w:val="19"/>
                <w:szCs w:val="19"/>
              </w:rPr>
              <w:t>З, У</w:t>
            </w:r>
          </w:p>
          <w:p w:rsidR="00274DB1" w:rsidRDefault="00C574F5" w:rsidP="00274DB1">
            <w:pPr>
              <w:spacing w:after="0" w:line="240" w:lineRule="auto"/>
              <w:rPr>
                <w:rFonts w:ascii="Times New Roman" w:hAnsi="Times New Roman"/>
                <w:sz w:val="19"/>
                <w:szCs w:val="19"/>
              </w:rPr>
            </w:pPr>
            <w:r>
              <w:rPr>
                <w:rFonts w:ascii="Times New Roman" w:hAnsi="Times New Roman"/>
                <w:sz w:val="19"/>
                <w:szCs w:val="19"/>
              </w:rPr>
              <w:t>УК-4.3-З</w:t>
            </w:r>
            <w:r w:rsidR="00274DB1">
              <w:rPr>
                <w:rFonts w:ascii="Times New Roman" w:hAnsi="Times New Roman"/>
                <w:sz w:val="19"/>
                <w:szCs w:val="19"/>
              </w:rPr>
              <w:t>, У, В</w:t>
            </w:r>
          </w:p>
          <w:p w:rsidR="00C574F5" w:rsidRDefault="00C574F5" w:rsidP="00274DB1">
            <w:pPr>
              <w:spacing w:after="0" w:line="240" w:lineRule="auto"/>
              <w:rPr>
                <w:rFonts w:ascii="Times New Roman" w:hAnsi="Times New Roman"/>
                <w:sz w:val="19"/>
                <w:szCs w:val="19"/>
              </w:rPr>
            </w:pP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8</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Контракты (в том числе на иностранном языке)</w:t>
            </w:r>
          </w:p>
        </w:tc>
        <w:tc>
          <w:tcPr>
            <w:tcW w:w="2269" w:type="dxa"/>
            <w:tcBorders>
              <w:top w:val="single" w:sz="4" w:space="0" w:color="000000"/>
              <w:left w:val="single" w:sz="4" w:space="0" w:color="000000"/>
              <w:bottom w:val="single" w:sz="4" w:space="0" w:color="000000"/>
              <w:right w:val="nil"/>
            </w:tcBorders>
            <w:hideMark/>
          </w:tcPr>
          <w:p w:rsidR="00C574F5" w:rsidRDefault="00274DB1" w:rsidP="00274DB1">
            <w:pPr>
              <w:spacing w:after="0" w:line="240" w:lineRule="auto"/>
              <w:rPr>
                <w:rFonts w:ascii="Times New Roman" w:eastAsia="Lucida Sans Unicode" w:hAnsi="Times New Roman"/>
                <w:color w:val="FF0000"/>
                <w:kern w:val="2"/>
                <w:lang w:eastAsia="ar-SA"/>
              </w:rPr>
            </w:pPr>
            <w:r>
              <w:rPr>
                <w:rFonts w:ascii="Times New Roman" w:hAnsi="Times New Roman"/>
                <w:sz w:val="19"/>
                <w:szCs w:val="19"/>
              </w:rPr>
              <w:t>УК-4.3</w:t>
            </w:r>
            <w:r w:rsidR="00C574F5">
              <w:rPr>
                <w:rFonts w:ascii="Times New Roman" w:hAnsi="Times New Roman"/>
                <w:sz w:val="19"/>
                <w:szCs w:val="19"/>
              </w:rPr>
              <w:t>-</w:t>
            </w:r>
            <w:r>
              <w:rPr>
                <w:rFonts w:ascii="Times New Roman" w:hAnsi="Times New Roman"/>
                <w:sz w:val="19"/>
                <w:szCs w:val="19"/>
              </w:rPr>
              <w:t>З, 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9</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Times New Roman" w:hAnsi="Times New Roman"/>
                <w:b/>
                <w:color w:val="000000"/>
                <w:kern w:val="2"/>
                <w:lang w:eastAsia="ru-RU"/>
              </w:rPr>
            </w:pPr>
            <w:r>
              <w:rPr>
                <w:rFonts w:ascii="Times New Roman" w:eastAsia="Times New Roman" w:hAnsi="Times New Roman"/>
                <w:b/>
                <w:color w:val="000000"/>
                <w:kern w:val="2"/>
                <w:lang w:eastAsia="ru-RU"/>
              </w:rPr>
              <w:t>Организация конгрессов, конференций</w:t>
            </w:r>
          </w:p>
        </w:tc>
        <w:tc>
          <w:tcPr>
            <w:tcW w:w="2269" w:type="dxa"/>
            <w:tcBorders>
              <w:top w:val="single" w:sz="4" w:space="0" w:color="000000"/>
              <w:left w:val="single" w:sz="4" w:space="0" w:color="000000"/>
              <w:bottom w:val="single" w:sz="4" w:space="0" w:color="000000"/>
              <w:right w:val="nil"/>
            </w:tcBorders>
            <w:hideMark/>
          </w:tcPr>
          <w:p w:rsidR="00C574F5" w:rsidRDefault="00274DB1" w:rsidP="00274DB1">
            <w:pPr>
              <w:spacing w:after="0" w:line="240" w:lineRule="auto"/>
              <w:rPr>
                <w:rFonts w:ascii="Times New Roman" w:hAnsi="Times New Roman"/>
                <w:sz w:val="19"/>
                <w:szCs w:val="19"/>
              </w:rPr>
            </w:pPr>
            <w:r>
              <w:rPr>
                <w:rFonts w:ascii="Times New Roman" w:hAnsi="Times New Roman"/>
                <w:sz w:val="19"/>
                <w:szCs w:val="19"/>
              </w:rPr>
              <w:t>УК-3.1</w:t>
            </w:r>
            <w:r w:rsidR="00C574F5">
              <w:rPr>
                <w:rFonts w:ascii="Times New Roman" w:hAnsi="Times New Roman"/>
                <w:sz w:val="19"/>
                <w:szCs w:val="19"/>
              </w:rPr>
              <w:t>-З</w:t>
            </w:r>
            <w:r>
              <w:rPr>
                <w:rFonts w:ascii="Times New Roman" w:hAnsi="Times New Roman"/>
                <w:sz w:val="19"/>
                <w:szCs w:val="19"/>
              </w:rPr>
              <w:t>, У</w:t>
            </w:r>
          </w:p>
          <w:p w:rsidR="00C574F5" w:rsidRDefault="00274DB1" w:rsidP="00274DB1">
            <w:pPr>
              <w:spacing w:after="0" w:line="240" w:lineRule="auto"/>
              <w:rPr>
                <w:rFonts w:ascii="Times New Roman" w:hAnsi="Times New Roman"/>
                <w:sz w:val="19"/>
                <w:szCs w:val="19"/>
              </w:rPr>
            </w:pPr>
            <w:r>
              <w:rPr>
                <w:rFonts w:ascii="Times New Roman" w:hAnsi="Times New Roman"/>
                <w:sz w:val="19"/>
                <w:szCs w:val="19"/>
              </w:rPr>
              <w:t>УК-3.2</w:t>
            </w:r>
            <w:r w:rsidR="00C574F5">
              <w:rPr>
                <w:rFonts w:ascii="Times New Roman" w:hAnsi="Times New Roman"/>
                <w:sz w:val="19"/>
                <w:szCs w:val="19"/>
              </w:rPr>
              <w:t>-</w:t>
            </w:r>
            <w:r>
              <w:rPr>
                <w:rFonts w:ascii="Times New Roman" w:hAnsi="Times New Roman"/>
                <w:sz w:val="19"/>
                <w:szCs w:val="19"/>
              </w:rPr>
              <w:t xml:space="preserve">З, </w:t>
            </w:r>
            <w:r w:rsidR="00C574F5">
              <w:rPr>
                <w:rFonts w:ascii="Times New Roman" w:hAnsi="Times New Roman"/>
                <w:sz w:val="19"/>
                <w:szCs w:val="19"/>
              </w:rPr>
              <w:t>У</w:t>
            </w:r>
          </w:p>
          <w:p w:rsidR="00C574F5" w:rsidRDefault="00274DB1" w:rsidP="00274DB1">
            <w:pPr>
              <w:widowControl w:val="0"/>
              <w:tabs>
                <w:tab w:val="left" w:pos="1134"/>
              </w:tabs>
              <w:suppressAutoHyphens/>
              <w:spacing w:after="0" w:line="240" w:lineRule="auto"/>
              <w:rPr>
                <w:rFonts w:ascii="Times New Roman" w:hAnsi="Times New Roman"/>
                <w:sz w:val="19"/>
                <w:szCs w:val="19"/>
              </w:rPr>
            </w:pPr>
            <w:r>
              <w:rPr>
                <w:rFonts w:ascii="Times New Roman" w:hAnsi="Times New Roman"/>
                <w:sz w:val="19"/>
                <w:szCs w:val="19"/>
              </w:rPr>
              <w:t>УК-3.3</w:t>
            </w:r>
            <w:r w:rsidR="00C574F5">
              <w:rPr>
                <w:rFonts w:ascii="Times New Roman" w:hAnsi="Times New Roman"/>
                <w:sz w:val="19"/>
                <w:szCs w:val="19"/>
              </w:rPr>
              <w:t>-</w:t>
            </w:r>
            <w:r>
              <w:rPr>
                <w:rFonts w:ascii="Times New Roman" w:hAnsi="Times New Roman"/>
                <w:sz w:val="19"/>
                <w:szCs w:val="19"/>
              </w:rPr>
              <w:t>З, В</w:t>
            </w:r>
          </w:p>
          <w:p w:rsidR="00274DB1" w:rsidRDefault="00274DB1" w:rsidP="00274DB1">
            <w:pPr>
              <w:widowControl w:val="0"/>
              <w:tabs>
                <w:tab w:val="left" w:pos="1134"/>
              </w:tabs>
              <w:suppressAutoHyphens/>
              <w:spacing w:after="0" w:line="240" w:lineRule="auto"/>
              <w:rPr>
                <w:rFonts w:ascii="Times New Roman" w:hAnsi="Times New Roman"/>
                <w:sz w:val="19"/>
                <w:szCs w:val="19"/>
              </w:rPr>
            </w:pPr>
            <w:r>
              <w:rPr>
                <w:rFonts w:ascii="Times New Roman" w:hAnsi="Times New Roman"/>
                <w:sz w:val="19"/>
                <w:szCs w:val="19"/>
              </w:rPr>
              <w:t>УК 4.3 – З</w:t>
            </w:r>
          </w:p>
          <w:p w:rsidR="00274DB1" w:rsidRDefault="00274DB1" w:rsidP="00274DB1">
            <w:pPr>
              <w:widowControl w:val="0"/>
              <w:tabs>
                <w:tab w:val="left" w:pos="1134"/>
              </w:tabs>
              <w:suppressAutoHyphens/>
              <w:spacing w:after="0" w:line="240" w:lineRule="auto"/>
              <w:rPr>
                <w:rFonts w:ascii="Times New Roman" w:hAnsi="Times New Roman"/>
                <w:sz w:val="19"/>
                <w:szCs w:val="19"/>
              </w:rPr>
            </w:pPr>
            <w:r>
              <w:rPr>
                <w:rFonts w:ascii="Times New Roman" w:hAnsi="Times New Roman"/>
                <w:sz w:val="19"/>
                <w:szCs w:val="19"/>
              </w:rPr>
              <w:t>УК 4.5 – З, У, В</w:t>
            </w:r>
          </w:p>
          <w:p w:rsidR="00274DB1" w:rsidRDefault="00274DB1" w:rsidP="00274DB1">
            <w:pPr>
              <w:widowControl w:val="0"/>
              <w:tabs>
                <w:tab w:val="left" w:pos="1134"/>
              </w:tabs>
              <w:suppressAutoHyphens/>
              <w:spacing w:after="0" w:line="240" w:lineRule="auto"/>
              <w:rPr>
                <w:rFonts w:ascii="Times New Roman" w:hAnsi="Times New Roman"/>
                <w:sz w:val="19"/>
                <w:szCs w:val="19"/>
              </w:rPr>
            </w:pPr>
            <w:r>
              <w:rPr>
                <w:rFonts w:ascii="Times New Roman" w:hAnsi="Times New Roman"/>
                <w:sz w:val="19"/>
                <w:szCs w:val="19"/>
              </w:rPr>
              <w:t>УК-5.4 – З</w:t>
            </w:r>
          </w:p>
          <w:p w:rsidR="00274DB1" w:rsidRDefault="00274DB1" w:rsidP="00274DB1">
            <w:pPr>
              <w:widowControl w:val="0"/>
              <w:tabs>
                <w:tab w:val="left" w:pos="1134"/>
              </w:tabs>
              <w:suppressAutoHyphens/>
              <w:spacing w:after="0" w:line="240" w:lineRule="auto"/>
              <w:rPr>
                <w:rFonts w:ascii="Times New Roman" w:hAnsi="Times New Roman"/>
                <w:sz w:val="19"/>
                <w:szCs w:val="19"/>
              </w:rPr>
            </w:pPr>
            <w:r>
              <w:rPr>
                <w:rFonts w:ascii="Times New Roman" w:hAnsi="Times New Roman"/>
                <w:sz w:val="19"/>
                <w:szCs w:val="19"/>
              </w:rPr>
              <w:t>УК-5.5 – З</w:t>
            </w:r>
          </w:p>
          <w:p w:rsidR="00274DB1" w:rsidRDefault="00274DB1" w:rsidP="00274DB1">
            <w:pPr>
              <w:widowControl w:val="0"/>
              <w:tabs>
                <w:tab w:val="left" w:pos="1134"/>
              </w:tabs>
              <w:suppressAutoHyphens/>
              <w:spacing w:after="0" w:line="240" w:lineRule="auto"/>
              <w:rPr>
                <w:rFonts w:ascii="Times New Roman" w:eastAsia="Lucida Sans Unicode" w:hAnsi="Times New Roman"/>
                <w:lang w:eastAsia="ar-SA"/>
              </w:rPr>
            </w:pPr>
            <w:r>
              <w:rPr>
                <w:rFonts w:ascii="Times New Roman" w:hAnsi="Times New Roman"/>
                <w:sz w:val="19"/>
                <w:szCs w:val="19"/>
              </w:rPr>
              <w:t>УК 5.6 -  З</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10</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Times New Roman" w:hAnsi="Times New Roman"/>
                <w:b/>
                <w:color w:val="000000"/>
                <w:kern w:val="2"/>
                <w:lang w:eastAsia="ru-RU"/>
              </w:rPr>
            </w:pPr>
            <w:r>
              <w:rPr>
                <w:rFonts w:ascii="Times New Roman" w:eastAsia="Times New Roman" w:hAnsi="Times New Roman"/>
                <w:b/>
                <w:color w:val="000000"/>
                <w:kern w:val="2"/>
                <w:lang w:eastAsia="ru-RU"/>
              </w:rPr>
              <w:t>Имидж как средство делового общения</w:t>
            </w:r>
          </w:p>
        </w:tc>
        <w:tc>
          <w:tcPr>
            <w:tcW w:w="2269" w:type="dxa"/>
            <w:tcBorders>
              <w:top w:val="single" w:sz="4" w:space="0" w:color="000000"/>
              <w:left w:val="single" w:sz="4" w:space="0" w:color="000000"/>
              <w:bottom w:val="single" w:sz="4" w:space="0" w:color="000000"/>
              <w:right w:val="nil"/>
            </w:tcBorders>
            <w:hideMark/>
          </w:tcPr>
          <w:p w:rsidR="00C574F5" w:rsidRDefault="00274DB1" w:rsidP="00274DB1">
            <w:pPr>
              <w:spacing w:after="0" w:line="240" w:lineRule="auto"/>
              <w:rPr>
                <w:rFonts w:ascii="Times New Roman" w:hAnsi="Times New Roman"/>
                <w:sz w:val="19"/>
                <w:szCs w:val="19"/>
              </w:rPr>
            </w:pPr>
            <w:r>
              <w:rPr>
                <w:rFonts w:ascii="Times New Roman" w:hAnsi="Times New Roman"/>
                <w:sz w:val="19"/>
                <w:szCs w:val="19"/>
              </w:rPr>
              <w:t>УК-4.3</w:t>
            </w:r>
            <w:r w:rsidR="00C574F5">
              <w:rPr>
                <w:rFonts w:ascii="Times New Roman" w:hAnsi="Times New Roman"/>
                <w:sz w:val="19"/>
                <w:szCs w:val="19"/>
              </w:rPr>
              <w:t>-</w:t>
            </w:r>
            <w:r>
              <w:rPr>
                <w:rFonts w:ascii="Times New Roman" w:hAnsi="Times New Roman"/>
                <w:sz w:val="19"/>
                <w:szCs w:val="19"/>
              </w:rPr>
              <w:t xml:space="preserve">З, </w:t>
            </w:r>
            <w:r w:rsidR="00C574F5">
              <w:rPr>
                <w:rFonts w:ascii="Times New Roman" w:hAnsi="Times New Roman"/>
                <w:sz w:val="19"/>
                <w:szCs w:val="19"/>
              </w:rPr>
              <w:t>У</w:t>
            </w:r>
            <w:r>
              <w:rPr>
                <w:rFonts w:ascii="Times New Roman" w:hAnsi="Times New Roman"/>
                <w:sz w:val="19"/>
                <w:szCs w:val="19"/>
              </w:rPr>
              <w:t>, В</w:t>
            </w:r>
          </w:p>
          <w:p w:rsidR="00C574F5" w:rsidRDefault="00274DB1" w:rsidP="00274DB1">
            <w:pPr>
              <w:spacing w:after="0" w:line="240" w:lineRule="auto"/>
              <w:rPr>
                <w:rFonts w:ascii="Times New Roman" w:eastAsia="Lucida Sans Unicode" w:hAnsi="Times New Roman"/>
                <w:lang w:eastAsia="ar-SA"/>
              </w:rPr>
            </w:pPr>
            <w:r>
              <w:rPr>
                <w:rFonts w:ascii="Times New Roman" w:hAnsi="Times New Roman"/>
                <w:sz w:val="19"/>
                <w:szCs w:val="19"/>
              </w:rPr>
              <w:lastRenderedPageBreak/>
              <w:t>УК-5.5-З, У, 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lastRenderedPageBreak/>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lastRenderedPageBreak/>
              <w:t>11</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Times New Roman" w:hAnsi="Times New Roman"/>
                <w:b/>
                <w:color w:val="000000"/>
                <w:kern w:val="2"/>
                <w:lang w:eastAsia="ru-RU"/>
              </w:rPr>
            </w:pPr>
            <w:r>
              <w:rPr>
                <w:rFonts w:ascii="Times New Roman" w:eastAsia="Times New Roman" w:hAnsi="Times New Roman"/>
                <w:b/>
                <w:color w:val="000000"/>
                <w:kern w:val="2"/>
                <w:lang w:eastAsia="ru-RU"/>
              </w:rPr>
              <w:t>Лидерство</w:t>
            </w:r>
          </w:p>
        </w:tc>
        <w:tc>
          <w:tcPr>
            <w:tcW w:w="2269" w:type="dxa"/>
            <w:tcBorders>
              <w:top w:val="single" w:sz="4" w:space="0" w:color="000000"/>
              <w:left w:val="single" w:sz="4" w:space="0" w:color="000000"/>
              <w:bottom w:val="single" w:sz="4" w:space="0" w:color="000000"/>
              <w:right w:val="nil"/>
            </w:tcBorders>
            <w:hideMark/>
          </w:tcPr>
          <w:p w:rsidR="00274DB1" w:rsidRDefault="00274DB1" w:rsidP="00274DB1">
            <w:pPr>
              <w:spacing w:after="0" w:line="240" w:lineRule="auto"/>
              <w:rPr>
                <w:rFonts w:ascii="Times New Roman" w:hAnsi="Times New Roman"/>
                <w:sz w:val="19"/>
                <w:szCs w:val="19"/>
              </w:rPr>
            </w:pPr>
            <w:r>
              <w:rPr>
                <w:rFonts w:ascii="Times New Roman" w:hAnsi="Times New Roman"/>
                <w:sz w:val="19"/>
                <w:szCs w:val="19"/>
              </w:rPr>
              <w:t>УК-3.1-З, У, В</w:t>
            </w:r>
          </w:p>
          <w:p w:rsidR="003335C1" w:rsidRDefault="003335C1" w:rsidP="003335C1">
            <w:pPr>
              <w:spacing w:after="0" w:line="240" w:lineRule="auto"/>
              <w:rPr>
                <w:rFonts w:ascii="Times New Roman" w:hAnsi="Times New Roman"/>
                <w:sz w:val="19"/>
                <w:szCs w:val="19"/>
              </w:rPr>
            </w:pPr>
            <w:r>
              <w:rPr>
                <w:rFonts w:ascii="Times New Roman" w:hAnsi="Times New Roman"/>
                <w:sz w:val="19"/>
                <w:szCs w:val="19"/>
              </w:rPr>
              <w:t xml:space="preserve">УК-3.2-З, У В  </w:t>
            </w:r>
          </w:p>
          <w:p w:rsidR="00C574F5" w:rsidRDefault="00C574F5" w:rsidP="00274DB1">
            <w:pPr>
              <w:spacing w:after="0" w:line="240" w:lineRule="auto"/>
              <w:rPr>
                <w:rFonts w:ascii="Times New Roman" w:hAnsi="Times New Roman"/>
                <w:sz w:val="19"/>
                <w:szCs w:val="19"/>
              </w:rPr>
            </w:pPr>
            <w:r>
              <w:rPr>
                <w:rFonts w:ascii="Times New Roman" w:hAnsi="Times New Roman"/>
                <w:sz w:val="19"/>
                <w:szCs w:val="19"/>
              </w:rPr>
              <w:t>УК-3.</w:t>
            </w:r>
            <w:r w:rsidR="003335C1">
              <w:rPr>
                <w:rFonts w:ascii="Times New Roman" w:hAnsi="Times New Roman"/>
                <w:sz w:val="19"/>
                <w:szCs w:val="19"/>
              </w:rPr>
              <w:t>3 –З,</w:t>
            </w:r>
          </w:p>
          <w:p w:rsidR="00C574F5" w:rsidRDefault="003335C1" w:rsidP="00274DB1">
            <w:pPr>
              <w:spacing w:after="0" w:line="240" w:lineRule="auto"/>
              <w:rPr>
                <w:rFonts w:ascii="Times New Roman" w:hAnsi="Times New Roman"/>
                <w:sz w:val="19"/>
                <w:szCs w:val="19"/>
              </w:rPr>
            </w:pPr>
            <w:r>
              <w:rPr>
                <w:rFonts w:ascii="Times New Roman" w:hAnsi="Times New Roman"/>
                <w:sz w:val="19"/>
                <w:szCs w:val="19"/>
              </w:rPr>
              <w:t>УК-4.3</w:t>
            </w:r>
            <w:r w:rsidR="00C574F5">
              <w:rPr>
                <w:rFonts w:ascii="Times New Roman" w:hAnsi="Times New Roman"/>
                <w:sz w:val="19"/>
                <w:szCs w:val="19"/>
              </w:rPr>
              <w:t>-З</w:t>
            </w:r>
            <w:r>
              <w:rPr>
                <w:rFonts w:ascii="Times New Roman" w:hAnsi="Times New Roman"/>
                <w:sz w:val="19"/>
                <w:szCs w:val="19"/>
              </w:rPr>
              <w:t>, У, В</w:t>
            </w:r>
          </w:p>
          <w:p w:rsidR="003335C1" w:rsidRDefault="003335C1" w:rsidP="00274DB1">
            <w:pPr>
              <w:spacing w:after="0" w:line="240" w:lineRule="auto"/>
              <w:rPr>
                <w:rFonts w:ascii="Times New Roman" w:hAnsi="Times New Roman"/>
                <w:sz w:val="19"/>
                <w:szCs w:val="19"/>
              </w:rPr>
            </w:pPr>
            <w:r>
              <w:rPr>
                <w:rFonts w:ascii="Times New Roman" w:hAnsi="Times New Roman"/>
                <w:sz w:val="19"/>
                <w:szCs w:val="19"/>
              </w:rPr>
              <w:t>УК -4.4 – З</w:t>
            </w:r>
          </w:p>
          <w:p w:rsidR="003335C1" w:rsidRDefault="003335C1" w:rsidP="00274DB1">
            <w:pPr>
              <w:spacing w:after="0" w:line="240" w:lineRule="auto"/>
              <w:rPr>
                <w:rFonts w:ascii="Times New Roman" w:hAnsi="Times New Roman"/>
                <w:sz w:val="19"/>
                <w:szCs w:val="19"/>
              </w:rPr>
            </w:pPr>
            <w:r>
              <w:rPr>
                <w:rFonts w:ascii="Times New Roman" w:hAnsi="Times New Roman"/>
                <w:sz w:val="19"/>
                <w:szCs w:val="19"/>
              </w:rPr>
              <w:t>УК-4.5 - З</w:t>
            </w:r>
          </w:p>
          <w:p w:rsidR="003335C1" w:rsidRDefault="003335C1" w:rsidP="00274DB1">
            <w:pPr>
              <w:spacing w:after="0" w:line="240" w:lineRule="auto"/>
              <w:rPr>
                <w:rFonts w:ascii="Times New Roman" w:hAnsi="Times New Roman"/>
                <w:sz w:val="19"/>
                <w:szCs w:val="19"/>
              </w:rPr>
            </w:pPr>
            <w:r>
              <w:rPr>
                <w:rFonts w:ascii="Times New Roman" w:hAnsi="Times New Roman"/>
                <w:sz w:val="19"/>
                <w:szCs w:val="19"/>
              </w:rPr>
              <w:t>УК- 5.4 –З</w:t>
            </w:r>
          </w:p>
          <w:p w:rsidR="003335C1" w:rsidRDefault="003335C1" w:rsidP="00274DB1">
            <w:pPr>
              <w:spacing w:after="0" w:line="240" w:lineRule="auto"/>
              <w:rPr>
                <w:rFonts w:ascii="Times New Roman" w:hAnsi="Times New Roman"/>
                <w:sz w:val="19"/>
                <w:szCs w:val="19"/>
              </w:rPr>
            </w:pPr>
            <w:r>
              <w:rPr>
                <w:rFonts w:ascii="Times New Roman" w:hAnsi="Times New Roman"/>
                <w:sz w:val="19"/>
                <w:szCs w:val="19"/>
              </w:rPr>
              <w:t>УК-5.5 – З</w:t>
            </w:r>
          </w:p>
          <w:p w:rsidR="003335C1" w:rsidRDefault="003335C1" w:rsidP="00347B1A">
            <w:pPr>
              <w:spacing w:after="0" w:line="240" w:lineRule="auto"/>
              <w:rPr>
                <w:rFonts w:ascii="Times New Roman" w:hAnsi="Times New Roman"/>
                <w:sz w:val="19"/>
                <w:szCs w:val="19"/>
              </w:rPr>
            </w:pPr>
            <w:r>
              <w:rPr>
                <w:rFonts w:ascii="Times New Roman" w:hAnsi="Times New Roman"/>
                <w:sz w:val="19"/>
                <w:szCs w:val="19"/>
              </w:rPr>
              <w:t>УК-5.6 –З</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bl>
    <w:p w:rsidR="00C574F5" w:rsidRDefault="00C574F5" w:rsidP="00C574F5">
      <w:pPr>
        <w:widowControl w:val="0"/>
        <w:tabs>
          <w:tab w:val="left" w:pos="1134"/>
        </w:tabs>
        <w:suppressAutoHyphens/>
        <w:spacing w:after="0" w:line="240" w:lineRule="auto"/>
        <w:jc w:val="both"/>
        <w:rPr>
          <w:rFonts w:ascii="Times New Roman" w:hAnsi="Times New Roman"/>
          <w:bCs/>
          <w:iCs/>
          <w:color w:val="000000"/>
          <w:shd w:val="clear" w:color="auto" w:fill="FFFFFF"/>
        </w:rPr>
      </w:pPr>
    </w:p>
    <w:p w:rsidR="00C574F5" w:rsidRDefault="00C574F5" w:rsidP="00C574F5">
      <w:pPr>
        <w:widowControl w:val="0"/>
        <w:tabs>
          <w:tab w:val="left" w:pos="1134"/>
        </w:tabs>
        <w:suppressAutoHyphens/>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3. ОПИСАНИЕ ПОКАЗАТЕЛЕЙ И КРИТЕРИЕВ ОЦЕНИВАНИЯ КОМПЕТЕНЦИЙ</w:t>
      </w: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proofErr w:type="spellStart"/>
      <w:r>
        <w:rPr>
          <w:rFonts w:ascii="Times New Roman" w:eastAsia="Lucida Sans Unicode" w:hAnsi="Times New Roman"/>
          <w:kern w:val="2"/>
          <w:lang w:eastAsia="ar-SA"/>
        </w:rPr>
        <w:t>Сформированность</w:t>
      </w:r>
      <w:proofErr w:type="spellEnd"/>
      <w:r>
        <w:rPr>
          <w:rFonts w:ascii="Times New Roman" w:eastAsia="Lucida Sans Unicode" w:hAnsi="Times New Roman"/>
          <w:kern w:val="2"/>
          <w:lang w:eastAsia="ar-SA"/>
        </w:rPr>
        <w:t xml:space="preserve"> каждой компетенции в рамках освоения данной дисциплины оценивается по трехуровневой шкале:</w:t>
      </w:r>
    </w:p>
    <w:p w:rsidR="00C574F5" w:rsidRDefault="00C574F5" w:rsidP="00C574F5">
      <w:pPr>
        <w:widowControl w:val="0"/>
        <w:numPr>
          <w:ilvl w:val="0"/>
          <w:numId w:val="1"/>
        </w:numPr>
        <w:tabs>
          <w:tab w:val="left" w:pos="1134"/>
        </w:tabs>
        <w:suppressAutoHyphens/>
        <w:spacing w:after="0" w:line="240" w:lineRule="auto"/>
        <w:ind w:firstLine="709"/>
        <w:contextualSpacing/>
        <w:jc w:val="both"/>
        <w:rPr>
          <w:rFonts w:ascii="Times New Roman" w:eastAsia="Lucida Sans Unicode" w:hAnsi="Times New Roman"/>
          <w:kern w:val="2"/>
          <w:lang w:eastAsia="ar-SA"/>
        </w:rPr>
      </w:pPr>
      <w:r>
        <w:rPr>
          <w:rFonts w:ascii="Times New Roman" w:eastAsia="Lucida Sans Unicode" w:hAnsi="Times New Roman"/>
          <w:kern w:val="2"/>
          <w:lang w:eastAsia="ar-SA"/>
        </w:rPr>
        <w:t>пороговый уровень является обязательным для всех обучающихся по завершении освоения дисциплины;</w:t>
      </w:r>
    </w:p>
    <w:p w:rsidR="00C574F5" w:rsidRDefault="00C574F5" w:rsidP="00C574F5">
      <w:pPr>
        <w:widowControl w:val="0"/>
        <w:numPr>
          <w:ilvl w:val="0"/>
          <w:numId w:val="1"/>
        </w:numPr>
        <w:tabs>
          <w:tab w:val="left" w:pos="1134"/>
        </w:tabs>
        <w:suppressAutoHyphens/>
        <w:spacing w:after="0" w:line="240" w:lineRule="auto"/>
        <w:ind w:firstLine="709"/>
        <w:contextualSpacing/>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продвинутый уровень характеризуется превышением минимальных характеристик </w:t>
      </w:r>
      <w:proofErr w:type="spellStart"/>
      <w:r>
        <w:rPr>
          <w:rFonts w:ascii="Times New Roman" w:eastAsia="Lucida Sans Unicode" w:hAnsi="Times New Roman"/>
          <w:kern w:val="2"/>
          <w:lang w:eastAsia="ar-SA"/>
        </w:rPr>
        <w:t>сформированности</w:t>
      </w:r>
      <w:proofErr w:type="spellEnd"/>
      <w:r>
        <w:rPr>
          <w:rFonts w:ascii="Times New Roman" w:eastAsia="Lucida Sans Unicode" w:hAnsi="Times New Roman"/>
          <w:kern w:val="2"/>
          <w:lang w:eastAsia="ar-SA"/>
        </w:rPr>
        <w:t xml:space="preserve"> компетенций по завершении освоения дисциплины;</w:t>
      </w:r>
    </w:p>
    <w:p w:rsidR="00C574F5" w:rsidRDefault="00C574F5" w:rsidP="00C574F5">
      <w:pPr>
        <w:widowControl w:val="0"/>
        <w:numPr>
          <w:ilvl w:val="0"/>
          <w:numId w:val="1"/>
        </w:numPr>
        <w:tabs>
          <w:tab w:val="left" w:pos="1134"/>
        </w:tabs>
        <w:suppressAutoHyphens/>
        <w:spacing w:after="0" w:line="240" w:lineRule="auto"/>
        <w:ind w:firstLine="709"/>
        <w:contextualSpacing/>
        <w:jc w:val="both"/>
        <w:rPr>
          <w:rFonts w:ascii="Times New Roman" w:eastAsia="Lucida Sans Unicode" w:hAnsi="Times New Roman"/>
          <w:kern w:val="2"/>
          <w:lang w:eastAsia="ar-SA"/>
        </w:rPr>
      </w:pPr>
      <w:r>
        <w:rPr>
          <w:rFonts w:ascii="Times New Roman" w:eastAsia="Lucida Sans Unicode" w:hAnsi="Times New Roman"/>
          <w:kern w:val="2"/>
          <w:lang w:eastAsia="ar-SA"/>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p w:rsidR="00C574F5" w:rsidRDefault="00C574F5" w:rsidP="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Уровень освоения компетенций, формируемых дисциплиной:</w:t>
      </w: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Cs/>
          <w:kern w:val="2"/>
          <w:lang w:eastAsia="ar-SA"/>
        </w:rPr>
      </w:pPr>
      <w:r>
        <w:rPr>
          <w:rFonts w:ascii="Times New Roman" w:eastAsia="Lucida Sans Unicode" w:hAnsi="Times New Roman"/>
          <w:i/>
          <w:kern w:val="2"/>
          <w:lang w:eastAsia="ar-SA"/>
        </w:rPr>
        <w:t>а) описание критериев и шкалы оценивания практического задания(кейса):</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2"/>
        <w:gridCol w:w="6658"/>
      </w:tblGrid>
      <w:tr w:rsidR="00C574F5">
        <w:tc>
          <w:tcPr>
            <w:tcW w:w="3034"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Шкала оценивания</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Критерий</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3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(эталонный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Кейс решён верно</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2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(продвинутый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Кейс решён верно, но имеются неточности</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 балл</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(пороговый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Кейс решён верно, с дополнительными наводящими вопросами преподавателя</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0 баллов</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Кейс не решён</w:t>
            </w:r>
          </w:p>
        </w:tc>
      </w:tr>
    </w:tbl>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hAnsi="Times New Roman"/>
          <w:bCs/>
          <w:i/>
          <w:iCs/>
          <w:color w:val="000000"/>
          <w:shd w:val="clear" w:color="auto" w:fill="FFFFFF"/>
        </w:rPr>
      </w:pPr>
      <w:r>
        <w:rPr>
          <w:rFonts w:ascii="Times New Roman" w:hAnsi="Times New Roman"/>
          <w:bCs/>
          <w:i/>
          <w:iCs/>
          <w:color w:val="000000"/>
          <w:shd w:val="clear" w:color="auto" w:fill="FFFFFF"/>
        </w:rPr>
        <w:t>б) описание критериев и шкалы оценивания теста</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2"/>
        <w:gridCol w:w="6658"/>
      </w:tblGrid>
      <w:tr w:rsidR="00C574F5">
        <w:tc>
          <w:tcPr>
            <w:tcW w:w="3034"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Шкала оценивания</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Критерий</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3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(эталонный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без ошибок.</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2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(продвинутый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но имеются ошибки (3-4)</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 балл</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(пороговый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но имеются многочисленные ошибки (5-9)</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0 баллов</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с многочисленными ошибками (10 и более)</w:t>
            </w:r>
          </w:p>
        </w:tc>
      </w:tr>
    </w:tbl>
    <w:p w:rsidR="00C574F5" w:rsidRDefault="00C574F5" w:rsidP="00C574F5">
      <w:pPr>
        <w:widowControl w:val="0"/>
        <w:tabs>
          <w:tab w:val="left" w:pos="1134"/>
        </w:tabs>
        <w:suppressAutoHyphens/>
        <w:spacing w:after="0" w:line="240" w:lineRule="auto"/>
        <w:jc w:val="both"/>
        <w:rPr>
          <w:rFonts w:ascii="Times New Roman" w:hAnsi="Times New Roman"/>
          <w:bCs/>
          <w:i/>
          <w:iCs/>
          <w:color w:val="000000"/>
          <w:shd w:val="clear" w:color="auto" w:fill="FFFFFF"/>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hAnsi="Times New Roman"/>
          <w:b/>
          <w:bCs/>
          <w:i/>
          <w:iCs/>
          <w:shd w:val="clear" w:color="auto" w:fill="FFFFFF"/>
        </w:rPr>
        <w:t xml:space="preserve">На зачёт выносится 1 кейс и 1 тест. </w:t>
      </w:r>
      <w:r>
        <w:rPr>
          <w:rFonts w:ascii="Times New Roman" w:eastAsia="Times New Roman" w:hAnsi="Times New Roman"/>
          <w:lang w:eastAsia="ru-RU"/>
        </w:rPr>
        <w:t>Максимально студент может набрать 6 баллов. Итоговый суммарный балл студента, полученный при прохождении промежуточной аттестации, переводится в традиционную форму по системе «зачтено», «</w:t>
      </w:r>
      <w:proofErr w:type="spellStart"/>
      <w:r>
        <w:rPr>
          <w:rFonts w:ascii="Times New Roman" w:eastAsia="Times New Roman" w:hAnsi="Times New Roman"/>
          <w:lang w:eastAsia="ru-RU"/>
        </w:rPr>
        <w:t>незачтено</w:t>
      </w:r>
      <w:proofErr w:type="spellEnd"/>
      <w:r>
        <w:rPr>
          <w:rFonts w:ascii="Times New Roman" w:eastAsia="Times New Roman" w:hAnsi="Times New Roman"/>
          <w:lang w:eastAsia="ru-RU"/>
        </w:rPr>
        <w:t>» или по системе «отлично», «хорошо», «удовлетворительно», «неудовлетворительно».</w:t>
      </w:r>
    </w:p>
    <w:p w:rsidR="00C574F5" w:rsidRDefault="00C574F5" w:rsidP="00C574F5">
      <w:pPr>
        <w:widowControl w:val="0"/>
        <w:tabs>
          <w:tab w:val="left" w:pos="1134"/>
        </w:tabs>
        <w:spacing w:after="0" w:line="240" w:lineRule="auto"/>
        <w:ind w:firstLine="709"/>
        <w:jc w:val="both"/>
        <w:rPr>
          <w:rFonts w:ascii="Times New Roman" w:eastAsia="Times New Roman" w:hAnsi="Times New Roman"/>
          <w:lang w:eastAsia="ru-RU"/>
        </w:rPr>
      </w:pPr>
      <w:r>
        <w:rPr>
          <w:rFonts w:ascii="Times New Roman" w:eastAsia="Times New Roman" w:hAnsi="Times New Roman"/>
          <w:b/>
          <w:lang w:eastAsia="ru-RU"/>
        </w:rPr>
        <w:t>Оценка «зачтено»</w:t>
      </w:r>
      <w:r>
        <w:rPr>
          <w:rFonts w:ascii="Times New Roman" w:eastAsia="Times New Roman" w:hAnsi="Times New Roman"/>
          <w:lang w:eastAsia="ru-RU"/>
        </w:rPr>
        <w:t> выставляется студенту, который набрал в сумме 3 балла и выше при условии выполнения всех заданий на уровне не ниже порогового. Обязательным условием является выполнение всех предусмотренных в течении семестра тестовых работ.</w:t>
      </w:r>
    </w:p>
    <w:p w:rsidR="00C574F5" w:rsidRDefault="00C574F5" w:rsidP="00C574F5">
      <w:pPr>
        <w:widowControl w:val="0"/>
        <w:tabs>
          <w:tab w:val="left" w:pos="1134"/>
        </w:tabs>
        <w:spacing w:after="0" w:line="240" w:lineRule="auto"/>
        <w:ind w:firstLine="709"/>
        <w:jc w:val="both"/>
        <w:rPr>
          <w:rFonts w:ascii="Times New Roman" w:eastAsia="Times New Roman" w:hAnsi="Times New Roman"/>
          <w:lang w:eastAsia="ru-RU"/>
        </w:rPr>
      </w:pPr>
      <w:r>
        <w:rPr>
          <w:rFonts w:ascii="Times New Roman" w:eastAsia="Times New Roman" w:hAnsi="Times New Roman"/>
          <w:b/>
          <w:lang w:eastAsia="ru-RU"/>
        </w:rPr>
        <w:t>Оценка «</w:t>
      </w:r>
      <w:proofErr w:type="spellStart"/>
      <w:r>
        <w:rPr>
          <w:rFonts w:ascii="Times New Roman" w:eastAsia="Times New Roman" w:hAnsi="Times New Roman"/>
          <w:b/>
          <w:lang w:eastAsia="ru-RU"/>
        </w:rPr>
        <w:t>незачтено</w:t>
      </w:r>
      <w:proofErr w:type="spellEnd"/>
      <w:r>
        <w:rPr>
          <w:rFonts w:ascii="Times New Roman" w:eastAsia="Times New Roman" w:hAnsi="Times New Roman"/>
          <w:b/>
          <w:lang w:eastAsia="ru-RU"/>
        </w:rPr>
        <w:t>»</w:t>
      </w:r>
      <w:r>
        <w:rPr>
          <w:rFonts w:ascii="Times New Roman" w:eastAsia="Times New Roman" w:hAnsi="Times New Roman"/>
          <w:lang w:eastAsia="ru-RU"/>
        </w:rPr>
        <w:t> выставляется студенту, который набрал в сумме менее 3 баллов или не выполнил всех предусмотренных в течении семестра тестовых работ.</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lastRenderedPageBreak/>
        <w:t>Дифференцированная оценка на зачете выставляется в соответствии со следующими критериями:</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tbl>
      <w:tblPr>
        <w:tblW w:w="975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781"/>
        <w:gridCol w:w="3969"/>
      </w:tblGrid>
      <w:tr w:rsidR="00C574F5">
        <w:tc>
          <w:tcPr>
            <w:tcW w:w="5782"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b/>
                <w:bCs/>
                <w:lang w:eastAsia="ar-SA"/>
              </w:rPr>
            </w:pPr>
            <w:r>
              <w:rPr>
                <w:rFonts w:ascii="Times New Roman" w:eastAsia="Times New Roman" w:hAnsi="Times New Roman"/>
                <w:b/>
                <w:bCs/>
                <w:lang w:eastAsia="ar-SA"/>
              </w:rPr>
              <w:t>Шкала оценивания</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spacing w:after="0" w:line="240" w:lineRule="auto"/>
              <w:jc w:val="center"/>
              <w:rPr>
                <w:rFonts w:ascii="Times New Roman" w:hAnsi="Times New Roman"/>
                <w:b/>
                <w:bCs/>
              </w:rPr>
            </w:pPr>
            <w:r>
              <w:rPr>
                <w:rFonts w:ascii="Times New Roman" w:hAnsi="Times New Roman"/>
                <w:b/>
                <w:bCs/>
              </w:rPr>
              <w:t>Критерий</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Отлично (эталонный уровень)</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rPr>
              <w:t>6 баллов</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Хорошо (продвинутый уровень)</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rPr>
              <w:t>5 балла</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Удовлетворительно (пороговый уровень)</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rPr>
              <w:t>3 – 4 балла</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Неудовлетворительно</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lang w:val="en-US"/>
              </w:rPr>
              <w:t>&lt;3</w:t>
            </w:r>
            <w:r>
              <w:rPr>
                <w:rFonts w:ascii="Times New Roman" w:hAnsi="Times New Roman"/>
              </w:rPr>
              <w:t xml:space="preserve"> баллов</w:t>
            </w:r>
          </w:p>
        </w:tc>
      </w:tr>
    </w:tbl>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p w:rsidR="00C574F5" w:rsidRDefault="00C574F5" w:rsidP="00C574F5">
      <w:pPr>
        <w:widowControl w:val="0"/>
        <w:tabs>
          <w:tab w:val="left" w:pos="1134"/>
        </w:tabs>
        <w:suppressAutoHyphens/>
        <w:spacing w:after="0" w:line="240" w:lineRule="auto"/>
        <w:jc w:val="center"/>
        <w:rPr>
          <w:rFonts w:ascii="Times New Roman" w:eastAsia="Lucida Sans Unicode" w:hAnsi="Times New Roman"/>
          <w:kern w:val="2"/>
          <w:lang w:eastAsia="ar-SA"/>
        </w:rPr>
      </w:pPr>
      <w:r>
        <w:rPr>
          <w:rFonts w:ascii="Times New Roman" w:eastAsia="Lucida Sans Unicode" w:hAnsi="Times New Roman"/>
          <w:b/>
          <w:kern w:val="2"/>
          <w:lang w:eastAsia="ar-SA"/>
        </w:rPr>
        <w:t>4. ТИПОВЫЕ КОНТРОЛЬНЫЕ ЗАДАНИЯ ИЛИ ИНЫЕ МАТЕРИАЛЫ</w:t>
      </w:r>
    </w:p>
    <w:p w:rsidR="00C574F5" w:rsidRDefault="00C574F5" w:rsidP="00C574F5">
      <w:pPr>
        <w:widowControl w:val="0"/>
        <w:tabs>
          <w:tab w:val="left" w:pos="1134"/>
        </w:tabs>
        <w:suppressAutoHyphens/>
        <w:autoSpaceDE w:val="0"/>
        <w:autoSpaceDN w:val="0"/>
        <w:adjustRightInd w:val="0"/>
        <w:spacing w:after="0" w:line="240" w:lineRule="auto"/>
        <w:rPr>
          <w:rFonts w:ascii="Times New Roman" w:eastAsia="Times New Roman" w:hAnsi="Times New Roman"/>
          <w:b/>
          <w:bCs/>
          <w:lang w:eastAsia="ru-RU"/>
        </w:rPr>
      </w:pPr>
      <w:bookmarkStart w:id="1" w:name="bookmark9"/>
    </w:p>
    <w:p w:rsidR="00C574F5" w:rsidRDefault="00C574F5" w:rsidP="00C574F5">
      <w:pPr>
        <w:widowControl w:val="0"/>
        <w:tabs>
          <w:tab w:val="left" w:pos="1134"/>
        </w:tabs>
        <w:suppressAutoHyphens/>
        <w:autoSpaceDE w:val="0"/>
        <w:autoSpaceDN w:val="0"/>
        <w:adjustRightInd w:val="0"/>
        <w:spacing w:after="0" w:line="240" w:lineRule="auto"/>
        <w:ind w:firstLine="709"/>
        <w:rPr>
          <w:rFonts w:ascii="Times New Roman" w:eastAsia="Times New Roman" w:hAnsi="Times New Roman"/>
          <w:b/>
          <w:bCs/>
          <w:lang w:eastAsia="ru-RU"/>
        </w:rPr>
      </w:pPr>
      <w:r>
        <w:rPr>
          <w:rFonts w:ascii="Times New Roman" w:eastAsia="Times New Roman" w:hAnsi="Times New Roman"/>
          <w:b/>
          <w:bCs/>
          <w:lang w:eastAsia="ru-RU"/>
        </w:rPr>
        <w:t>4.1. Промежуточная аттестация (зачёт)</w:t>
      </w: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7933"/>
      </w:tblGrid>
      <w:tr w:rsidR="00C574F5">
        <w:tc>
          <w:tcPr>
            <w:tcW w:w="1757"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rPr>
                <w:rFonts w:ascii="Times New Roman" w:hAnsi="Times New Roman"/>
                <w:b/>
                <w:iCs/>
              </w:rPr>
            </w:pPr>
            <w:r>
              <w:rPr>
                <w:rFonts w:ascii="Times New Roman" w:hAnsi="Times New Roman"/>
                <w:b/>
                <w:bCs/>
                <w:iCs/>
              </w:rPr>
              <w:t>Коды компетенций</w:t>
            </w:r>
          </w:p>
        </w:tc>
        <w:tc>
          <w:tcPr>
            <w:tcW w:w="7933"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Результаты освоения ОПОП</w:t>
            </w:r>
          </w:p>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Содержание компетенций</w:t>
            </w:r>
          </w:p>
        </w:tc>
      </w:tr>
      <w:tr w:rsidR="00C574F5">
        <w:trPr>
          <w:trHeight w:val="729"/>
        </w:trPr>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pPr>
              <w:widowControl w:val="0"/>
              <w:tabs>
                <w:tab w:val="num" w:pos="0"/>
              </w:tabs>
              <w:spacing w:after="0" w:line="240" w:lineRule="auto"/>
              <w:jc w:val="center"/>
              <w:rPr>
                <w:rFonts w:ascii="Times New Roman" w:hAnsi="Times New Roman"/>
                <w:bCs/>
                <w:iCs/>
              </w:rPr>
            </w:pPr>
            <w:r>
              <w:rPr>
                <w:rFonts w:ascii="Times New Roman" w:hAnsi="Times New Roman"/>
                <w:bCs/>
                <w:iCs/>
              </w:rPr>
              <w:t>УК-4 (</w:t>
            </w:r>
            <w:r>
              <w:rPr>
                <w:rFonts w:ascii="Times New Roman" w:hAnsi="Times New Roman"/>
              </w:rPr>
              <w:t>УК-4.3</w:t>
            </w:r>
            <w:r w:rsidR="008F0B3C">
              <w:rPr>
                <w:rFonts w:ascii="Times New Roman" w:hAnsi="Times New Roman"/>
              </w:rPr>
              <w:t xml:space="preserve"> –З,У</w:t>
            </w:r>
            <w:r>
              <w:rPr>
                <w:rFonts w:ascii="Times New Roman" w:hAnsi="Times New Roman"/>
              </w:rPr>
              <w:t>,</w:t>
            </w:r>
            <w:r w:rsidR="008F0B3C">
              <w:rPr>
                <w:rFonts w:ascii="Times New Roman" w:hAnsi="Times New Roman"/>
              </w:rPr>
              <w:t>В);</w:t>
            </w:r>
            <w:r>
              <w:rPr>
                <w:rFonts w:ascii="Times New Roman" w:hAnsi="Times New Roman"/>
              </w:rPr>
              <w:t xml:space="preserve"> </w:t>
            </w:r>
            <w:r w:rsidR="008F0B3C">
              <w:rPr>
                <w:rFonts w:ascii="Times New Roman" w:hAnsi="Times New Roman"/>
              </w:rPr>
              <w:t>(</w:t>
            </w:r>
            <w:r>
              <w:rPr>
                <w:rFonts w:ascii="Times New Roman" w:hAnsi="Times New Roman"/>
              </w:rPr>
              <w:t>УК-4.4</w:t>
            </w:r>
            <w:r w:rsidR="008F0B3C">
              <w:rPr>
                <w:rFonts w:ascii="Times New Roman" w:hAnsi="Times New Roman"/>
              </w:rPr>
              <w:t xml:space="preserve"> –З, У, В)</w:t>
            </w:r>
            <w:r w:rsidR="00150060">
              <w:rPr>
                <w:rFonts w:ascii="Times New Roman" w:hAnsi="Times New Roman"/>
              </w:rPr>
              <w:t>;</w:t>
            </w:r>
            <w:r>
              <w:rPr>
                <w:rFonts w:ascii="Times New Roman" w:hAnsi="Times New Roman"/>
              </w:rPr>
              <w:t xml:space="preserve"> </w:t>
            </w:r>
            <w:r w:rsidR="00150060">
              <w:rPr>
                <w:rFonts w:ascii="Times New Roman" w:hAnsi="Times New Roman"/>
              </w:rPr>
              <w:t>(</w:t>
            </w:r>
            <w:r>
              <w:rPr>
                <w:rFonts w:ascii="Times New Roman" w:hAnsi="Times New Roman"/>
              </w:rPr>
              <w:t>УК-4.5</w:t>
            </w:r>
            <w:r w:rsidR="00150060">
              <w:rPr>
                <w:rFonts w:ascii="Times New Roman" w:hAnsi="Times New Roman"/>
              </w:rPr>
              <w:t>-З, У, В</w:t>
            </w:r>
            <w:r>
              <w:rPr>
                <w:rFonts w:ascii="Times New Roman" w:hAnsi="Times New Roman"/>
              </w:rPr>
              <w:t>)</w:t>
            </w: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rsidP="008F0B3C">
            <w:pPr>
              <w:widowControl w:val="0"/>
              <w:tabs>
                <w:tab w:val="num" w:pos="0"/>
              </w:tabs>
              <w:spacing w:after="0" w:line="240" w:lineRule="auto"/>
              <w:rPr>
                <w:rFonts w:ascii="Times New Roman" w:hAnsi="Times New Roman"/>
              </w:rPr>
            </w:pPr>
            <w:r>
              <w:rPr>
                <w:rFonts w:ascii="Times New Roman" w:eastAsia="Times New Roman" w:hAnsi="Times New Roman"/>
                <w:color w:val="000000"/>
              </w:rPr>
              <w:t xml:space="preserve">Способен </w:t>
            </w:r>
            <w:r w:rsidR="008F0B3C">
              <w:rPr>
                <w:rFonts w:ascii="Times New Roman" w:eastAsia="Times New Roman" w:hAnsi="Times New Roman"/>
                <w:color w:val="000000"/>
              </w:rPr>
              <w:t>осуществлять деловую коммуникацию в устной и письменной формах на государственном языке Российской Федерации и иностранном (</w:t>
            </w:r>
            <w:proofErr w:type="spellStart"/>
            <w:r w:rsidR="008F0B3C">
              <w:rPr>
                <w:rFonts w:ascii="Times New Roman" w:eastAsia="Times New Roman" w:hAnsi="Times New Roman"/>
                <w:color w:val="000000"/>
              </w:rPr>
              <w:t>ых</w:t>
            </w:r>
            <w:proofErr w:type="spellEnd"/>
            <w:r w:rsidR="008F0B3C">
              <w:rPr>
                <w:rFonts w:ascii="Times New Roman" w:eastAsia="Times New Roman" w:hAnsi="Times New Roman"/>
                <w:color w:val="000000"/>
              </w:rPr>
              <w:t>) языке (ах)</w:t>
            </w:r>
          </w:p>
        </w:tc>
      </w:tr>
    </w:tbl>
    <w:p w:rsidR="00C574F5" w:rsidRDefault="00C574F5" w:rsidP="00C574F5">
      <w:pPr>
        <w:widowControl w:val="0"/>
        <w:tabs>
          <w:tab w:val="left" w:pos="1134"/>
        </w:tabs>
        <w:suppressAutoHyphens/>
        <w:autoSpaceDE w:val="0"/>
        <w:autoSpaceDN w:val="0"/>
        <w:adjustRightInd w:val="0"/>
        <w:spacing w:after="0" w:line="240" w:lineRule="auto"/>
        <w:ind w:firstLine="709"/>
        <w:rPr>
          <w:rFonts w:ascii="Times New Roman" w:eastAsia="Times New Roman" w:hAnsi="Times New Roman"/>
          <w:b/>
          <w:bCs/>
          <w:i/>
          <w:lang w:eastAsia="ru-RU"/>
        </w:rPr>
      </w:pP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а) типовые тестовые  вопросы:</w:t>
      </w:r>
    </w:p>
    <w:p w:rsidR="00C574F5" w:rsidRDefault="00C574F5" w:rsidP="00C574F5">
      <w:pPr>
        <w:widowControl w:val="0"/>
        <w:tabs>
          <w:tab w:val="left" w:pos="1134"/>
        </w:tabs>
        <w:suppressAutoHyphens/>
        <w:spacing w:after="0" w:line="240" w:lineRule="auto"/>
        <w:rPr>
          <w:rFonts w:ascii="Times New Roman" w:eastAsia="Lucida Sans Unicode" w:hAnsi="Times New Roman"/>
          <w:i/>
          <w:color w:val="00B050"/>
          <w:kern w:val="2"/>
          <w:lang w:eastAsia="ar-SA"/>
        </w:rPr>
      </w:pPr>
    </w:p>
    <w:p w:rsidR="00C574F5" w:rsidRDefault="00C574F5" w:rsidP="00C574F5">
      <w:pPr>
        <w:widowControl w:val="0"/>
        <w:spacing w:after="0" w:line="240" w:lineRule="auto"/>
        <w:contextualSpacing/>
        <w:rPr>
          <w:rFonts w:ascii="Times New Roman" w:hAnsi="Times New Roman"/>
        </w:rPr>
      </w:pPr>
      <w:r>
        <w:rPr>
          <w:rFonts w:ascii="Times New Roman" w:hAnsi="Times New Roman"/>
        </w:rPr>
        <w:t>1. Культура речи это…..</w:t>
      </w:r>
    </w:p>
    <w:p w:rsidR="00C574F5" w:rsidRDefault="00C574F5" w:rsidP="00C574F5">
      <w:pPr>
        <w:widowControl w:val="0"/>
        <w:spacing w:after="0" w:line="240" w:lineRule="auto"/>
        <w:rPr>
          <w:rFonts w:ascii="Times New Roman" w:hAnsi="Times New Roman"/>
        </w:rPr>
      </w:pPr>
      <w:r>
        <w:rPr>
          <w:rFonts w:ascii="Times New Roman" w:hAnsi="Times New Roman"/>
        </w:rPr>
        <w:t>а) эффективно используемый в речи языковой код искусственных языков</w:t>
      </w:r>
    </w:p>
    <w:p w:rsidR="00C574F5" w:rsidRDefault="00C574F5" w:rsidP="00C574F5">
      <w:pPr>
        <w:widowControl w:val="0"/>
        <w:spacing w:after="0" w:line="240" w:lineRule="auto"/>
        <w:rPr>
          <w:rFonts w:ascii="Times New Roman" w:hAnsi="Times New Roman"/>
        </w:rPr>
      </w:pPr>
      <w:r>
        <w:rPr>
          <w:rFonts w:ascii="Times New Roman" w:hAnsi="Times New Roman"/>
        </w:rPr>
        <w:t>б) знаковый код естественных языков</w:t>
      </w:r>
    </w:p>
    <w:p w:rsidR="00C574F5" w:rsidRDefault="00C574F5" w:rsidP="00C574F5">
      <w:pPr>
        <w:widowControl w:val="0"/>
        <w:spacing w:after="0" w:line="240" w:lineRule="auto"/>
        <w:rPr>
          <w:rFonts w:ascii="Times New Roman" w:hAnsi="Times New Roman"/>
        </w:rPr>
      </w:pPr>
      <w:r>
        <w:rPr>
          <w:rFonts w:ascii="Times New Roman" w:hAnsi="Times New Roman"/>
        </w:rPr>
        <w:t>в) искусство убеждать</w:t>
      </w:r>
    </w:p>
    <w:p w:rsidR="00C574F5" w:rsidRDefault="00C574F5" w:rsidP="00C574F5">
      <w:pPr>
        <w:widowControl w:val="0"/>
        <w:spacing w:after="0" w:line="240" w:lineRule="auto"/>
        <w:rPr>
          <w:rFonts w:ascii="Times New Roman" w:hAnsi="Times New Roman"/>
          <w:b/>
        </w:rPr>
      </w:pPr>
      <w:r>
        <w:rPr>
          <w:rFonts w:ascii="Times New Roman" w:hAnsi="Times New Roman"/>
          <w:b/>
        </w:rPr>
        <w:t xml:space="preserve">г) дисциплина, изучающая речевой процесс и средства речевого взаимодействия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2. Какое из утверждений верно?</w:t>
      </w:r>
    </w:p>
    <w:p w:rsidR="00C574F5" w:rsidRDefault="00C574F5" w:rsidP="00C574F5">
      <w:pPr>
        <w:widowControl w:val="0"/>
        <w:spacing w:after="0" w:line="240" w:lineRule="auto"/>
        <w:rPr>
          <w:rFonts w:ascii="Times New Roman" w:hAnsi="Times New Roman"/>
          <w:b/>
        </w:rPr>
      </w:pPr>
      <w:r>
        <w:rPr>
          <w:rFonts w:ascii="Times New Roman" w:hAnsi="Times New Roman"/>
          <w:b/>
        </w:rPr>
        <w:t>а) Речь подчинена языку</w:t>
      </w:r>
    </w:p>
    <w:p w:rsidR="00C574F5" w:rsidRDefault="00C574F5" w:rsidP="00C574F5">
      <w:pPr>
        <w:widowControl w:val="0"/>
        <w:spacing w:after="0" w:line="240" w:lineRule="auto"/>
        <w:rPr>
          <w:rFonts w:ascii="Times New Roman" w:hAnsi="Times New Roman"/>
        </w:rPr>
      </w:pPr>
      <w:r>
        <w:rPr>
          <w:rFonts w:ascii="Times New Roman" w:hAnsi="Times New Roman"/>
        </w:rPr>
        <w:t>б) Язык подчинён речи</w:t>
      </w:r>
    </w:p>
    <w:p w:rsidR="00C574F5" w:rsidRDefault="00C574F5" w:rsidP="00C574F5">
      <w:pPr>
        <w:widowControl w:val="0"/>
        <w:spacing w:after="0" w:line="240" w:lineRule="auto"/>
        <w:rPr>
          <w:rFonts w:ascii="Times New Roman" w:hAnsi="Times New Roman"/>
        </w:rPr>
      </w:pPr>
      <w:r>
        <w:rPr>
          <w:rFonts w:ascii="Times New Roman" w:hAnsi="Times New Roman"/>
        </w:rPr>
        <w:t>в) Язык и речь - тождественный понятия</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3.  Речь и язык это…..</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речь – индивидуальна; язык абсолютен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 xml:space="preserve">б) речь-это устные диалоговые тексты; язык – письменные тексты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в) речь реализуется в языковых знаковых системах</w:t>
      </w:r>
    </w:p>
    <w:p w:rsidR="00C574F5" w:rsidRDefault="00C574F5" w:rsidP="00C574F5">
      <w:pPr>
        <w:widowControl w:val="0"/>
        <w:spacing w:after="0" w:line="240" w:lineRule="auto"/>
        <w:rPr>
          <w:rFonts w:ascii="Times New Roman" w:hAnsi="Times New Roman"/>
        </w:rPr>
      </w:pPr>
      <w:r>
        <w:rPr>
          <w:rFonts w:ascii="Times New Roman" w:hAnsi="Times New Roman"/>
        </w:rPr>
        <w:t>4. Деловое общение это…</w:t>
      </w:r>
    </w:p>
    <w:p w:rsidR="00C574F5" w:rsidRDefault="00C574F5" w:rsidP="00C574F5">
      <w:pPr>
        <w:widowControl w:val="0"/>
        <w:spacing w:after="0" w:line="240" w:lineRule="auto"/>
        <w:rPr>
          <w:rFonts w:ascii="Times New Roman" w:hAnsi="Times New Roman"/>
          <w:b/>
        </w:rPr>
      </w:pPr>
      <w:r>
        <w:rPr>
          <w:rFonts w:ascii="Times New Roman" w:hAnsi="Times New Roman"/>
          <w:b/>
        </w:rPr>
        <w:t>а) процесс, охватывающий любую профессиональную сферу деятельности</w:t>
      </w:r>
    </w:p>
    <w:p w:rsidR="00C574F5" w:rsidRDefault="00C574F5" w:rsidP="00C574F5">
      <w:pPr>
        <w:widowControl w:val="0"/>
        <w:spacing w:after="0" w:line="240" w:lineRule="auto"/>
        <w:rPr>
          <w:rFonts w:ascii="Times New Roman" w:hAnsi="Times New Roman"/>
        </w:rPr>
      </w:pPr>
      <w:r>
        <w:rPr>
          <w:rFonts w:ascii="Times New Roman" w:hAnsi="Times New Roman"/>
        </w:rPr>
        <w:t>б) умение вести диалог</w:t>
      </w:r>
    </w:p>
    <w:p w:rsidR="00C574F5" w:rsidRDefault="00C574F5" w:rsidP="00C574F5">
      <w:pPr>
        <w:widowControl w:val="0"/>
        <w:spacing w:after="0" w:line="240" w:lineRule="auto"/>
        <w:rPr>
          <w:rFonts w:ascii="Times New Roman" w:hAnsi="Times New Roman"/>
        </w:rPr>
      </w:pPr>
      <w:r>
        <w:rPr>
          <w:rFonts w:ascii="Times New Roman" w:hAnsi="Times New Roman"/>
        </w:rPr>
        <w:t>в) канал связи между людьми</w:t>
      </w:r>
    </w:p>
    <w:p w:rsidR="00C574F5" w:rsidRDefault="00C574F5" w:rsidP="00C574F5">
      <w:pPr>
        <w:widowControl w:val="0"/>
        <w:spacing w:after="0" w:line="240" w:lineRule="auto"/>
        <w:rPr>
          <w:rFonts w:ascii="Times New Roman" w:hAnsi="Times New Roman"/>
        </w:rPr>
      </w:pPr>
      <w:r>
        <w:rPr>
          <w:rFonts w:ascii="Times New Roman" w:hAnsi="Times New Roman"/>
        </w:rPr>
        <w:t>г) умение следовать принципу «уместности речи»</w:t>
      </w:r>
    </w:p>
    <w:p w:rsidR="00C574F5" w:rsidRDefault="00C574F5" w:rsidP="00C574F5">
      <w:pPr>
        <w:widowControl w:val="0"/>
        <w:spacing w:after="0" w:line="240" w:lineRule="auto"/>
        <w:rPr>
          <w:rFonts w:ascii="Times New Roman" w:hAnsi="Times New Roman"/>
        </w:rPr>
      </w:pPr>
      <w:r>
        <w:rPr>
          <w:rFonts w:ascii="Times New Roman" w:hAnsi="Times New Roman"/>
        </w:rPr>
        <w:t>д) Всё вышеперечисленное</w:t>
      </w:r>
    </w:p>
    <w:p w:rsidR="00C574F5" w:rsidRDefault="00C574F5" w:rsidP="00C574F5">
      <w:pPr>
        <w:widowControl w:val="0"/>
        <w:spacing w:after="0" w:line="240" w:lineRule="auto"/>
        <w:rPr>
          <w:rFonts w:ascii="Times New Roman" w:hAnsi="Times New Roman"/>
        </w:rPr>
      </w:pPr>
      <w:r>
        <w:rPr>
          <w:rFonts w:ascii="Times New Roman" w:hAnsi="Times New Roman"/>
        </w:rPr>
        <w:t>5. Дата, «появления» Риторики?</w:t>
      </w:r>
    </w:p>
    <w:p w:rsidR="00C574F5" w:rsidRDefault="00C574F5" w:rsidP="00C574F5">
      <w:pPr>
        <w:widowControl w:val="0"/>
        <w:spacing w:after="0" w:line="240" w:lineRule="auto"/>
        <w:rPr>
          <w:rFonts w:ascii="Times New Roman" w:hAnsi="Times New Roman"/>
        </w:rPr>
      </w:pPr>
      <w:r>
        <w:rPr>
          <w:rFonts w:ascii="Times New Roman" w:hAnsi="Times New Roman"/>
        </w:rPr>
        <w:t>а) 1466 г н. э.</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б) 1 в н. э. </w:t>
      </w:r>
    </w:p>
    <w:p w:rsidR="00C574F5" w:rsidRDefault="00C574F5" w:rsidP="00C574F5">
      <w:pPr>
        <w:widowControl w:val="0"/>
        <w:spacing w:after="0" w:line="240" w:lineRule="auto"/>
        <w:rPr>
          <w:rFonts w:ascii="Times New Roman" w:hAnsi="Times New Roman"/>
          <w:b/>
        </w:rPr>
      </w:pPr>
      <w:r>
        <w:rPr>
          <w:rFonts w:ascii="Times New Roman" w:hAnsi="Times New Roman"/>
          <w:b/>
        </w:rPr>
        <w:t xml:space="preserve">в) 466 г до н. э. </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г) 1 в до н. э. </w:t>
      </w:r>
    </w:p>
    <w:p w:rsidR="00C574F5" w:rsidRDefault="00C574F5" w:rsidP="00C574F5">
      <w:pPr>
        <w:widowControl w:val="0"/>
        <w:spacing w:after="0" w:line="240" w:lineRule="auto"/>
        <w:rPr>
          <w:rFonts w:ascii="Times New Roman" w:hAnsi="Times New Roman"/>
        </w:rPr>
      </w:pPr>
      <w:r>
        <w:rPr>
          <w:rFonts w:ascii="Times New Roman" w:hAnsi="Times New Roman"/>
        </w:rPr>
        <w:t>д) нет правильного ответа</w:t>
      </w:r>
    </w:p>
    <w:p w:rsidR="00C574F5" w:rsidRDefault="00C574F5" w:rsidP="00C574F5">
      <w:pPr>
        <w:widowControl w:val="0"/>
        <w:spacing w:after="0" w:line="240" w:lineRule="auto"/>
        <w:rPr>
          <w:rFonts w:ascii="Times New Roman" w:hAnsi="Times New Roman"/>
        </w:rPr>
      </w:pPr>
      <w:r>
        <w:rPr>
          <w:rFonts w:ascii="Times New Roman" w:hAnsi="Times New Roman"/>
        </w:rPr>
        <w:t>6. Естественные языки делятся на:</w:t>
      </w:r>
    </w:p>
    <w:p w:rsidR="00C574F5" w:rsidRDefault="00C574F5" w:rsidP="00C574F5">
      <w:pPr>
        <w:widowControl w:val="0"/>
        <w:spacing w:after="0" w:line="240" w:lineRule="auto"/>
        <w:rPr>
          <w:rFonts w:ascii="Times New Roman" w:hAnsi="Times New Roman"/>
          <w:b/>
        </w:rPr>
      </w:pPr>
      <w:r>
        <w:rPr>
          <w:rFonts w:ascii="Times New Roman" w:hAnsi="Times New Roman"/>
          <w:b/>
        </w:rPr>
        <w:t>а) устную и письменную словесность</w:t>
      </w:r>
    </w:p>
    <w:p w:rsidR="00C574F5" w:rsidRDefault="00C574F5" w:rsidP="00C574F5">
      <w:pPr>
        <w:widowControl w:val="0"/>
        <w:spacing w:after="0" w:line="240" w:lineRule="auto"/>
        <w:rPr>
          <w:rFonts w:ascii="Times New Roman" w:hAnsi="Times New Roman"/>
        </w:rPr>
      </w:pPr>
      <w:r>
        <w:rPr>
          <w:rFonts w:ascii="Times New Roman" w:hAnsi="Times New Roman"/>
        </w:rPr>
        <w:t>б) паралингвистику и лингвистику</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в) </w:t>
      </w:r>
      <w:proofErr w:type="spellStart"/>
      <w:r>
        <w:rPr>
          <w:rFonts w:ascii="Times New Roman" w:hAnsi="Times New Roman"/>
        </w:rPr>
        <w:t>проксемику</w:t>
      </w:r>
      <w:proofErr w:type="spellEnd"/>
      <w:r>
        <w:rPr>
          <w:rFonts w:ascii="Times New Roman" w:hAnsi="Times New Roman"/>
        </w:rPr>
        <w:t xml:space="preserve"> и </w:t>
      </w:r>
      <w:proofErr w:type="spellStart"/>
      <w:r>
        <w:rPr>
          <w:rFonts w:ascii="Times New Roman" w:hAnsi="Times New Roman"/>
        </w:rPr>
        <w:t>хронемику</w:t>
      </w:r>
      <w:proofErr w:type="spellEnd"/>
    </w:p>
    <w:p w:rsidR="00C574F5" w:rsidRDefault="00C574F5" w:rsidP="00C574F5">
      <w:pPr>
        <w:widowControl w:val="0"/>
        <w:spacing w:after="0" w:line="240" w:lineRule="auto"/>
        <w:rPr>
          <w:rFonts w:ascii="Times New Roman" w:hAnsi="Times New Roman"/>
        </w:rPr>
      </w:pPr>
      <w:r>
        <w:rPr>
          <w:rFonts w:ascii="Times New Roman" w:hAnsi="Times New Roman"/>
        </w:rPr>
        <w:t>г) все ответы верные</w:t>
      </w:r>
    </w:p>
    <w:p w:rsidR="00C574F5" w:rsidRDefault="00C574F5" w:rsidP="00C574F5">
      <w:pPr>
        <w:widowControl w:val="0"/>
        <w:spacing w:after="0" w:line="240" w:lineRule="auto"/>
        <w:rPr>
          <w:rFonts w:ascii="Times New Roman" w:hAnsi="Times New Roman"/>
        </w:rPr>
      </w:pPr>
      <w:r>
        <w:rPr>
          <w:rFonts w:ascii="Times New Roman" w:hAnsi="Times New Roman"/>
        </w:rPr>
        <w:t>7. Автор «Логики», «Риторики», «Поэтики»</w:t>
      </w:r>
    </w:p>
    <w:p w:rsidR="00C574F5" w:rsidRDefault="00C574F5" w:rsidP="00C574F5">
      <w:pPr>
        <w:widowControl w:val="0"/>
        <w:spacing w:after="0" w:line="240" w:lineRule="auto"/>
        <w:rPr>
          <w:rFonts w:ascii="Times New Roman" w:hAnsi="Times New Roman"/>
        </w:rPr>
      </w:pPr>
      <w:r>
        <w:rPr>
          <w:rFonts w:ascii="Times New Roman" w:hAnsi="Times New Roman"/>
        </w:rPr>
        <w:t>а) Платон</w:t>
      </w:r>
    </w:p>
    <w:p w:rsidR="00C574F5" w:rsidRDefault="00C574F5" w:rsidP="00C574F5">
      <w:pPr>
        <w:widowControl w:val="0"/>
        <w:spacing w:after="0" w:line="240" w:lineRule="auto"/>
        <w:rPr>
          <w:rFonts w:ascii="Times New Roman" w:hAnsi="Times New Roman"/>
        </w:rPr>
      </w:pPr>
      <w:r>
        <w:rPr>
          <w:rFonts w:ascii="Times New Roman" w:hAnsi="Times New Roman"/>
        </w:rPr>
        <w:t>б) Цицерон</w:t>
      </w:r>
    </w:p>
    <w:p w:rsidR="00C574F5" w:rsidRDefault="00C574F5" w:rsidP="00C574F5">
      <w:pPr>
        <w:widowControl w:val="0"/>
        <w:spacing w:after="0" w:line="240" w:lineRule="auto"/>
        <w:rPr>
          <w:rFonts w:ascii="Times New Roman" w:hAnsi="Times New Roman"/>
        </w:rPr>
      </w:pPr>
      <w:r>
        <w:rPr>
          <w:rFonts w:ascii="Times New Roman" w:hAnsi="Times New Roman"/>
        </w:rPr>
        <w:lastRenderedPageBreak/>
        <w:t xml:space="preserve">в) </w:t>
      </w:r>
      <w:proofErr w:type="spellStart"/>
      <w:r>
        <w:rPr>
          <w:rFonts w:ascii="Times New Roman" w:hAnsi="Times New Roman"/>
        </w:rPr>
        <w:t>Изократ</w:t>
      </w:r>
      <w:proofErr w:type="spellEnd"/>
    </w:p>
    <w:p w:rsidR="00C574F5" w:rsidRDefault="00C574F5" w:rsidP="00C574F5">
      <w:pPr>
        <w:widowControl w:val="0"/>
        <w:spacing w:after="0" w:line="240" w:lineRule="auto"/>
        <w:rPr>
          <w:rFonts w:ascii="Times New Roman" w:hAnsi="Times New Roman"/>
          <w:b/>
        </w:rPr>
      </w:pPr>
      <w:r>
        <w:rPr>
          <w:rFonts w:ascii="Times New Roman" w:hAnsi="Times New Roman"/>
          <w:b/>
        </w:rPr>
        <w:t>г) Аристотель</w:t>
      </w:r>
    </w:p>
    <w:p w:rsidR="00C574F5" w:rsidRDefault="00C574F5" w:rsidP="00C574F5">
      <w:pPr>
        <w:widowControl w:val="0"/>
        <w:spacing w:after="0" w:line="240" w:lineRule="auto"/>
        <w:rPr>
          <w:rFonts w:ascii="Times New Roman" w:hAnsi="Times New Roman"/>
        </w:rPr>
      </w:pPr>
      <w:r>
        <w:rPr>
          <w:rFonts w:ascii="Times New Roman" w:hAnsi="Times New Roman"/>
        </w:rPr>
        <w:t>д) Сократ</w:t>
      </w:r>
    </w:p>
    <w:p w:rsidR="00C574F5" w:rsidRDefault="00C574F5" w:rsidP="00C574F5">
      <w:pPr>
        <w:widowControl w:val="0"/>
        <w:spacing w:after="0" w:line="240" w:lineRule="auto"/>
        <w:rPr>
          <w:rFonts w:ascii="Times New Roman" w:hAnsi="Times New Roman"/>
        </w:rPr>
      </w:pPr>
      <w:r>
        <w:rPr>
          <w:rFonts w:ascii="Times New Roman" w:hAnsi="Times New Roman"/>
        </w:rPr>
        <w:t>8. Фердинанд де Соссюр –</w:t>
      </w:r>
    </w:p>
    <w:p w:rsidR="00C574F5" w:rsidRDefault="00C574F5" w:rsidP="00C574F5">
      <w:pPr>
        <w:widowControl w:val="0"/>
        <w:spacing w:after="0" w:line="240" w:lineRule="auto"/>
        <w:rPr>
          <w:rFonts w:ascii="Times New Roman" w:hAnsi="Times New Roman"/>
        </w:rPr>
      </w:pPr>
      <w:r>
        <w:rPr>
          <w:rFonts w:ascii="Times New Roman" w:hAnsi="Times New Roman"/>
        </w:rPr>
        <w:t>а) автор «Курса общей лингвистики»</w:t>
      </w:r>
    </w:p>
    <w:p w:rsidR="00C574F5" w:rsidRDefault="00C574F5" w:rsidP="00C574F5">
      <w:pPr>
        <w:widowControl w:val="0"/>
        <w:spacing w:after="0" w:line="240" w:lineRule="auto"/>
        <w:rPr>
          <w:rFonts w:ascii="Times New Roman" w:hAnsi="Times New Roman"/>
        </w:rPr>
      </w:pPr>
      <w:r>
        <w:rPr>
          <w:rFonts w:ascii="Times New Roman" w:hAnsi="Times New Roman"/>
        </w:rPr>
        <w:t>б) разграничил понятия язык и речь</w:t>
      </w:r>
    </w:p>
    <w:p w:rsidR="00C574F5" w:rsidRDefault="00C574F5" w:rsidP="00C574F5">
      <w:pPr>
        <w:widowControl w:val="0"/>
        <w:spacing w:after="0" w:line="240" w:lineRule="auto"/>
        <w:rPr>
          <w:rFonts w:ascii="Times New Roman" w:hAnsi="Times New Roman"/>
        </w:rPr>
      </w:pPr>
      <w:r>
        <w:rPr>
          <w:rFonts w:ascii="Times New Roman" w:hAnsi="Times New Roman"/>
        </w:rPr>
        <w:t>в) швейцарский лингвист</w:t>
      </w:r>
    </w:p>
    <w:p w:rsidR="00C574F5" w:rsidRDefault="00C574F5" w:rsidP="00C574F5">
      <w:pPr>
        <w:widowControl w:val="0"/>
        <w:spacing w:after="0" w:line="240" w:lineRule="auto"/>
        <w:rPr>
          <w:rFonts w:ascii="Times New Roman" w:hAnsi="Times New Roman"/>
          <w:b/>
        </w:rPr>
      </w:pPr>
      <w:r>
        <w:rPr>
          <w:rFonts w:ascii="Times New Roman" w:hAnsi="Times New Roman"/>
          <w:b/>
        </w:rPr>
        <w:t>г) Всё вышеперечисленное верно</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9. </w:t>
      </w:r>
      <w:proofErr w:type="spellStart"/>
      <w:r>
        <w:rPr>
          <w:rFonts w:ascii="Times New Roman" w:hAnsi="Times New Roman"/>
        </w:rPr>
        <w:t>Этос</w:t>
      </w:r>
      <w:proofErr w:type="spellEnd"/>
      <w:r>
        <w:rPr>
          <w:rFonts w:ascii="Times New Roman" w:hAnsi="Times New Roman"/>
        </w:rPr>
        <w:t xml:space="preserve"> это –</w:t>
      </w:r>
    </w:p>
    <w:p w:rsidR="00C574F5" w:rsidRDefault="00C574F5" w:rsidP="00C574F5">
      <w:pPr>
        <w:widowControl w:val="0"/>
        <w:spacing w:after="0" w:line="240" w:lineRule="auto"/>
        <w:rPr>
          <w:rFonts w:ascii="Times New Roman" w:hAnsi="Times New Roman"/>
        </w:rPr>
      </w:pPr>
      <w:r>
        <w:rPr>
          <w:rFonts w:ascii="Times New Roman" w:hAnsi="Times New Roman"/>
        </w:rPr>
        <w:t>а) один из элементов эффективной речи</w:t>
      </w:r>
    </w:p>
    <w:p w:rsidR="00C574F5" w:rsidRDefault="00C574F5" w:rsidP="00C574F5">
      <w:pPr>
        <w:widowControl w:val="0"/>
        <w:spacing w:after="0" w:line="240" w:lineRule="auto"/>
        <w:rPr>
          <w:rFonts w:ascii="Times New Roman" w:hAnsi="Times New Roman"/>
        </w:rPr>
      </w:pPr>
      <w:r>
        <w:rPr>
          <w:rFonts w:ascii="Times New Roman" w:hAnsi="Times New Roman"/>
        </w:rPr>
        <w:t>б) уважение и доверие</w:t>
      </w:r>
    </w:p>
    <w:p w:rsidR="00C574F5" w:rsidRDefault="00C574F5" w:rsidP="00C574F5">
      <w:pPr>
        <w:widowControl w:val="0"/>
        <w:spacing w:after="0" w:line="240" w:lineRule="auto"/>
        <w:rPr>
          <w:rFonts w:ascii="Times New Roman" w:hAnsi="Times New Roman"/>
        </w:rPr>
      </w:pPr>
      <w:r>
        <w:rPr>
          <w:rFonts w:ascii="Times New Roman" w:hAnsi="Times New Roman"/>
        </w:rPr>
        <w:t>в) соответствует современной этике и психологии эмоций</w:t>
      </w:r>
    </w:p>
    <w:p w:rsidR="00C574F5" w:rsidRDefault="00C574F5" w:rsidP="00C574F5">
      <w:pPr>
        <w:widowControl w:val="0"/>
        <w:spacing w:after="0" w:line="240" w:lineRule="auto"/>
        <w:rPr>
          <w:rFonts w:ascii="Times New Roman" w:hAnsi="Times New Roman"/>
          <w:b/>
        </w:rPr>
      </w:pPr>
      <w:r>
        <w:rPr>
          <w:rFonts w:ascii="Times New Roman" w:hAnsi="Times New Roman"/>
          <w:b/>
        </w:rPr>
        <w:t>г) всё вышеперечисленное верно</w:t>
      </w:r>
    </w:p>
    <w:p w:rsidR="00C574F5" w:rsidRDefault="00C574F5" w:rsidP="00C574F5">
      <w:pPr>
        <w:widowControl w:val="0"/>
        <w:spacing w:after="0" w:line="240" w:lineRule="auto"/>
        <w:rPr>
          <w:rFonts w:ascii="Times New Roman" w:hAnsi="Times New Roman"/>
        </w:rPr>
      </w:pPr>
      <w:r>
        <w:rPr>
          <w:rFonts w:ascii="Times New Roman" w:hAnsi="Times New Roman"/>
        </w:rPr>
        <w:t>10. Логос –</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а) воздействует на рациональную сферу человеческого мышления </w:t>
      </w:r>
    </w:p>
    <w:p w:rsidR="00C574F5" w:rsidRDefault="00C574F5" w:rsidP="00C574F5">
      <w:pPr>
        <w:widowControl w:val="0"/>
        <w:spacing w:after="0" w:line="240" w:lineRule="auto"/>
        <w:rPr>
          <w:rFonts w:ascii="Times New Roman" w:hAnsi="Times New Roman"/>
        </w:rPr>
      </w:pPr>
      <w:r>
        <w:rPr>
          <w:rFonts w:ascii="Times New Roman" w:hAnsi="Times New Roman"/>
        </w:rPr>
        <w:t>б) коррелирует с категорией Аргументация</w:t>
      </w:r>
    </w:p>
    <w:p w:rsidR="00C574F5" w:rsidRDefault="00C574F5" w:rsidP="00C574F5">
      <w:pPr>
        <w:widowControl w:val="0"/>
        <w:spacing w:after="0" w:line="240" w:lineRule="auto"/>
        <w:rPr>
          <w:rFonts w:ascii="Times New Roman" w:hAnsi="Times New Roman"/>
        </w:rPr>
      </w:pPr>
      <w:r>
        <w:rPr>
          <w:rFonts w:ascii="Times New Roman" w:hAnsi="Times New Roman"/>
        </w:rPr>
        <w:t>в) основная риторическая категория</w:t>
      </w:r>
    </w:p>
    <w:p w:rsidR="00C574F5" w:rsidRDefault="00C574F5" w:rsidP="00C574F5">
      <w:pPr>
        <w:widowControl w:val="0"/>
        <w:spacing w:after="0" w:line="240" w:lineRule="auto"/>
        <w:rPr>
          <w:rFonts w:ascii="Times New Roman" w:hAnsi="Times New Roman"/>
          <w:b/>
        </w:rPr>
      </w:pPr>
      <w:r>
        <w:rPr>
          <w:rFonts w:ascii="Times New Roman" w:hAnsi="Times New Roman"/>
          <w:b/>
        </w:rPr>
        <w:t>г) всё вышеперечисленное</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11. Пафос – </w:t>
      </w:r>
    </w:p>
    <w:p w:rsidR="00C574F5" w:rsidRDefault="00C574F5" w:rsidP="00C574F5">
      <w:pPr>
        <w:widowControl w:val="0"/>
        <w:spacing w:after="0" w:line="240" w:lineRule="auto"/>
        <w:rPr>
          <w:rFonts w:ascii="Times New Roman" w:hAnsi="Times New Roman"/>
        </w:rPr>
      </w:pPr>
      <w:r>
        <w:rPr>
          <w:rFonts w:ascii="Times New Roman" w:hAnsi="Times New Roman"/>
        </w:rPr>
        <w:t>а) определяется эмоциями оратора</w:t>
      </w:r>
    </w:p>
    <w:p w:rsidR="00C574F5" w:rsidRDefault="00C574F5" w:rsidP="00C574F5">
      <w:pPr>
        <w:widowControl w:val="0"/>
        <w:spacing w:after="0" w:line="240" w:lineRule="auto"/>
        <w:rPr>
          <w:rFonts w:ascii="Times New Roman" w:hAnsi="Times New Roman"/>
        </w:rPr>
      </w:pPr>
      <w:r>
        <w:rPr>
          <w:rFonts w:ascii="Times New Roman" w:hAnsi="Times New Roman"/>
        </w:rPr>
        <w:t>б) в современном деловом общении эта категория соответствует Психологии эмоций</w:t>
      </w:r>
    </w:p>
    <w:p w:rsidR="00C574F5" w:rsidRDefault="00C574F5" w:rsidP="00C574F5">
      <w:pPr>
        <w:widowControl w:val="0"/>
        <w:spacing w:after="0" w:line="240" w:lineRule="auto"/>
        <w:rPr>
          <w:rFonts w:ascii="Times New Roman" w:hAnsi="Times New Roman"/>
        </w:rPr>
      </w:pPr>
      <w:r>
        <w:rPr>
          <w:rFonts w:ascii="Times New Roman" w:hAnsi="Times New Roman"/>
        </w:rPr>
        <w:t>в) основная риторическая категория</w:t>
      </w:r>
    </w:p>
    <w:p w:rsidR="00C574F5" w:rsidRDefault="00C574F5" w:rsidP="00C574F5">
      <w:pPr>
        <w:widowControl w:val="0"/>
        <w:spacing w:after="0" w:line="240" w:lineRule="auto"/>
        <w:rPr>
          <w:rFonts w:ascii="Times New Roman" w:hAnsi="Times New Roman"/>
          <w:b/>
        </w:rPr>
      </w:pPr>
      <w:r>
        <w:rPr>
          <w:rFonts w:ascii="Times New Roman" w:hAnsi="Times New Roman"/>
          <w:b/>
        </w:rPr>
        <w:t>г) всё вышеперечисленное</w:t>
      </w:r>
    </w:p>
    <w:p w:rsidR="00C574F5" w:rsidRDefault="00C574F5" w:rsidP="00C574F5">
      <w:pPr>
        <w:widowControl w:val="0"/>
        <w:spacing w:after="0" w:line="240" w:lineRule="auto"/>
        <w:rPr>
          <w:rFonts w:ascii="Times New Roman" w:hAnsi="Times New Roman"/>
        </w:rPr>
      </w:pPr>
      <w:r>
        <w:rPr>
          <w:rFonts w:ascii="Times New Roman" w:hAnsi="Times New Roman"/>
        </w:rPr>
        <w:t>12. Правильная речь выстраивается по схеме (проставьте правильную нумерацию):</w:t>
      </w:r>
    </w:p>
    <w:p w:rsidR="00C574F5" w:rsidRDefault="00C574F5" w:rsidP="00C574F5">
      <w:pPr>
        <w:widowControl w:val="0"/>
        <w:spacing w:after="0" w:line="240" w:lineRule="auto"/>
        <w:rPr>
          <w:rFonts w:ascii="Times New Roman" w:hAnsi="Times New Roman"/>
          <w:b/>
        </w:rPr>
      </w:pPr>
      <w:r>
        <w:rPr>
          <w:rFonts w:ascii="Times New Roman" w:hAnsi="Times New Roman"/>
          <w:b/>
        </w:rPr>
        <w:t>а) заключение</w:t>
      </w:r>
    </w:p>
    <w:p w:rsidR="00C574F5" w:rsidRDefault="00C574F5" w:rsidP="00C574F5">
      <w:pPr>
        <w:widowControl w:val="0"/>
        <w:spacing w:after="0" w:line="240" w:lineRule="auto"/>
        <w:rPr>
          <w:rFonts w:ascii="Times New Roman" w:hAnsi="Times New Roman"/>
          <w:b/>
        </w:rPr>
      </w:pPr>
      <w:r>
        <w:rPr>
          <w:rFonts w:ascii="Times New Roman" w:hAnsi="Times New Roman"/>
          <w:b/>
        </w:rPr>
        <w:t>б) изобретение аргументов</w:t>
      </w:r>
    </w:p>
    <w:p w:rsidR="00C574F5" w:rsidRDefault="00C574F5" w:rsidP="00C574F5">
      <w:pPr>
        <w:widowControl w:val="0"/>
        <w:spacing w:after="0" w:line="240" w:lineRule="auto"/>
        <w:rPr>
          <w:rFonts w:ascii="Times New Roman" w:hAnsi="Times New Roman"/>
          <w:b/>
        </w:rPr>
      </w:pPr>
      <w:r>
        <w:rPr>
          <w:rFonts w:ascii="Times New Roman" w:hAnsi="Times New Roman"/>
          <w:b/>
        </w:rPr>
        <w:t>в) опровержение</w:t>
      </w:r>
    </w:p>
    <w:p w:rsidR="00C574F5" w:rsidRDefault="00C574F5" w:rsidP="00C574F5">
      <w:pPr>
        <w:widowControl w:val="0"/>
        <w:spacing w:after="0" w:line="240" w:lineRule="auto"/>
        <w:rPr>
          <w:rFonts w:ascii="Times New Roman" w:hAnsi="Times New Roman"/>
          <w:b/>
        </w:rPr>
      </w:pPr>
      <w:r>
        <w:rPr>
          <w:rFonts w:ascii="Times New Roman" w:hAnsi="Times New Roman"/>
          <w:b/>
        </w:rPr>
        <w:t>г) вступление</w:t>
      </w:r>
    </w:p>
    <w:p w:rsidR="00C574F5" w:rsidRDefault="00C574F5" w:rsidP="00C574F5">
      <w:pPr>
        <w:widowControl w:val="0"/>
        <w:spacing w:after="0" w:line="240" w:lineRule="auto"/>
        <w:rPr>
          <w:rFonts w:ascii="Times New Roman" w:hAnsi="Times New Roman"/>
          <w:b/>
        </w:rPr>
      </w:pPr>
      <w:r>
        <w:rPr>
          <w:rFonts w:ascii="Times New Roman" w:hAnsi="Times New Roman"/>
          <w:b/>
        </w:rPr>
        <w:t>д) доказательство</w:t>
      </w:r>
    </w:p>
    <w:p w:rsidR="00C574F5" w:rsidRDefault="00C574F5" w:rsidP="00C574F5">
      <w:pPr>
        <w:widowControl w:val="0"/>
        <w:spacing w:after="0" w:line="240" w:lineRule="auto"/>
        <w:rPr>
          <w:rFonts w:ascii="Times New Roman" w:hAnsi="Times New Roman"/>
        </w:rPr>
      </w:pPr>
      <w:r>
        <w:rPr>
          <w:rFonts w:ascii="Times New Roman" w:hAnsi="Times New Roman"/>
        </w:rPr>
        <w:t>е) дискуссия</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rPr>
        <w:t xml:space="preserve">13. </w:t>
      </w:r>
      <w:r>
        <w:rPr>
          <w:rFonts w:ascii="Times New Roman" w:hAnsi="Times New Roman"/>
          <w:color w:val="424242"/>
          <w:shd w:val="clear" w:color="auto" w:fill="FFFFFF"/>
        </w:rPr>
        <w:t xml:space="preserve">Диалогическая речь – </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 xml:space="preserve">а) </w:t>
      </w:r>
      <w:r>
        <w:rPr>
          <w:rFonts w:ascii="Times New Roman" w:hAnsi="Times New Roman"/>
          <w:b/>
          <w:color w:val="000000"/>
        </w:rPr>
        <w:t>состоит из взаимосвязанных реплик собеседников</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 xml:space="preserve">б) </w:t>
      </w:r>
      <w:r>
        <w:rPr>
          <w:rFonts w:ascii="Times New Roman" w:hAnsi="Times New Roman"/>
          <w:color w:val="000000"/>
        </w:rPr>
        <w:t>процесс трёхстороннего общения</w:t>
      </w:r>
      <w:r>
        <w:rPr>
          <w:rFonts w:ascii="Arial" w:hAnsi="Arial" w:cs="Arial"/>
          <w:color w:val="000000"/>
        </w:rPr>
        <w:t xml:space="preserve"> </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в) проявляется в письменных произведениях</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14. Монологическая речь –</w:t>
      </w:r>
    </w:p>
    <w:p w:rsidR="00C574F5" w:rsidRDefault="00C574F5" w:rsidP="00C574F5">
      <w:pPr>
        <w:widowControl w:val="0"/>
        <w:spacing w:after="0" w:line="240" w:lineRule="auto"/>
        <w:contextualSpacing/>
        <w:rPr>
          <w:rFonts w:ascii="Times New Roman" w:hAnsi="Times New Roman"/>
          <w:b/>
          <w:color w:val="333333"/>
          <w:shd w:val="clear" w:color="auto" w:fill="FFFFFF"/>
        </w:rPr>
      </w:pPr>
      <w:r>
        <w:rPr>
          <w:rFonts w:ascii="Times New Roman" w:hAnsi="Times New Roman"/>
          <w:color w:val="424242"/>
          <w:shd w:val="clear" w:color="auto" w:fill="FFFFFF"/>
        </w:rPr>
        <w:t>а</w:t>
      </w:r>
      <w:r>
        <w:rPr>
          <w:rFonts w:ascii="Times New Roman" w:hAnsi="Times New Roman"/>
          <w:b/>
          <w:color w:val="424242"/>
          <w:shd w:val="clear" w:color="auto" w:fill="FFFFFF"/>
        </w:rPr>
        <w:t xml:space="preserve">) имеет </w:t>
      </w:r>
      <w:r>
        <w:rPr>
          <w:rFonts w:ascii="Times New Roman" w:hAnsi="Times New Roman"/>
          <w:b/>
          <w:color w:val="333333"/>
          <w:shd w:val="clear" w:color="auto" w:fill="FFFFFF"/>
        </w:rPr>
        <w:t>ярко выраженную направленность к слушателю</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424242"/>
          <w:shd w:val="clear" w:color="auto" w:fill="FFFFFF"/>
        </w:rPr>
        <w:t xml:space="preserve">б) </w:t>
      </w:r>
      <w:bookmarkStart w:id="2" w:name="612"/>
      <w:r>
        <w:rPr>
          <w:rFonts w:ascii="Times New Roman" w:hAnsi="Times New Roman"/>
          <w:color w:val="000000"/>
          <w:shd w:val="clear" w:color="auto" w:fill="FFFFFF"/>
        </w:rPr>
        <w:t>предполагает ответную реакцию собеседника</w:t>
      </w:r>
      <w:bookmarkEnd w:id="2"/>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424242"/>
          <w:shd w:val="clear" w:color="auto" w:fill="FFFFFF"/>
        </w:rPr>
        <w:t>в)</w:t>
      </w:r>
      <w:r>
        <w:rPr>
          <w:rFonts w:ascii="Times New Roman" w:hAnsi="Times New Roman"/>
          <w:color w:val="000000"/>
          <w:shd w:val="clear" w:color="auto" w:fill="FFFFFF"/>
        </w:rPr>
        <w:t> проявляется только в устных выступлениях</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 xml:space="preserve">15. </w:t>
      </w:r>
      <w:proofErr w:type="spellStart"/>
      <w:r>
        <w:rPr>
          <w:rFonts w:ascii="Times New Roman" w:hAnsi="Times New Roman"/>
          <w:color w:val="000000"/>
          <w:shd w:val="clear" w:color="auto" w:fill="FFFFFF"/>
        </w:rPr>
        <w:t>Полилог</w:t>
      </w:r>
      <w:proofErr w:type="spellEnd"/>
      <w:r>
        <w:rPr>
          <w:rFonts w:ascii="Times New Roman" w:hAnsi="Times New Roman"/>
          <w:color w:val="000000"/>
          <w:shd w:val="clear" w:color="auto" w:fill="FFFFFF"/>
        </w:rPr>
        <w:t xml:space="preserve"> – </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 xml:space="preserve">а) разговор между несколькими лицами </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б) предполагает смену говорящих и слушающих</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в) не является противоположностью диалогической речи</w:t>
      </w:r>
    </w:p>
    <w:p w:rsidR="00C574F5" w:rsidRDefault="00C574F5" w:rsidP="00C574F5">
      <w:pPr>
        <w:widowControl w:val="0"/>
        <w:spacing w:after="0" w:line="240" w:lineRule="auto"/>
        <w:contextualSpacing/>
        <w:rPr>
          <w:rFonts w:ascii="Times New Roman" w:hAnsi="Times New Roman"/>
          <w:b/>
          <w:color w:val="424242"/>
          <w:shd w:val="clear" w:color="auto" w:fill="FFFFFF"/>
        </w:rPr>
      </w:pPr>
      <w:r>
        <w:rPr>
          <w:rFonts w:ascii="Times New Roman" w:hAnsi="Times New Roman"/>
          <w:b/>
          <w:color w:val="000000"/>
          <w:shd w:val="clear" w:color="auto" w:fill="FFFFFF"/>
        </w:rPr>
        <w:t xml:space="preserve">г) всё вышеперечисленное верно </w:t>
      </w:r>
    </w:p>
    <w:p w:rsidR="00C574F5" w:rsidRDefault="00C574F5" w:rsidP="00C574F5">
      <w:pPr>
        <w:widowControl w:val="0"/>
        <w:spacing w:after="0" w:line="240" w:lineRule="auto"/>
        <w:contextualSpacing/>
        <w:rPr>
          <w:rFonts w:ascii="Times New Roman" w:hAnsi="Times New Roman"/>
        </w:rPr>
      </w:pPr>
      <w:r>
        <w:rPr>
          <w:rFonts w:ascii="Times New Roman" w:hAnsi="Times New Roman"/>
          <w:color w:val="424242"/>
          <w:shd w:val="clear" w:color="auto" w:fill="FFFFFF"/>
        </w:rPr>
        <w:t xml:space="preserve">16. </w:t>
      </w:r>
      <w:r>
        <w:rPr>
          <w:rFonts w:ascii="Times New Roman" w:hAnsi="Times New Roman"/>
        </w:rPr>
        <w:t xml:space="preserve"> Свойства письменной речи (отметить правильные варианты)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w:t>
      </w:r>
      <w:r>
        <w:rPr>
          <w:rFonts w:ascii="Times New Roman" w:hAnsi="Times New Roman"/>
          <w:b/>
          <w:color w:val="424242"/>
          <w:shd w:val="clear" w:color="auto" w:fill="FFFFFF"/>
        </w:rPr>
        <w:t>способность к длительному хранению информации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б) </w:t>
      </w:r>
      <w:proofErr w:type="spellStart"/>
      <w:r>
        <w:rPr>
          <w:rFonts w:ascii="Times New Roman" w:hAnsi="Times New Roman"/>
          <w:b/>
          <w:color w:val="424242"/>
          <w:shd w:val="clear" w:color="auto" w:fill="FFFFFF"/>
        </w:rPr>
        <w:t>нормированность</w:t>
      </w:r>
      <w:proofErr w:type="spellEnd"/>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в) структурированность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спонтанность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17. Основные признаки хорошей речи (отметить правильные варианты)</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а) уместность</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б) ясность</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в) точность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г) краткость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18. Основные виды речевой деятельности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а) говорение</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б) чтение</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в) пение</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lastRenderedPageBreak/>
        <w:t>г) письмо</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д) слушание  </w:t>
      </w:r>
    </w:p>
    <w:p w:rsidR="00C574F5" w:rsidRDefault="00C574F5" w:rsidP="00C574F5">
      <w:pPr>
        <w:widowControl w:val="0"/>
        <w:spacing w:after="0" w:line="240" w:lineRule="auto"/>
        <w:contextualSpacing/>
        <w:rPr>
          <w:rFonts w:ascii="Times New Roman" w:eastAsia="Times New Roman" w:hAnsi="Times New Roman"/>
          <w:bCs/>
          <w:color w:val="000000"/>
          <w:lang w:eastAsia="ru-RU"/>
        </w:rPr>
      </w:pPr>
      <w:r>
        <w:rPr>
          <w:rFonts w:ascii="Times New Roman" w:hAnsi="Times New Roman"/>
        </w:rPr>
        <w:t>19. З</w:t>
      </w:r>
      <w:r>
        <w:rPr>
          <w:rFonts w:ascii="Times New Roman" w:eastAsia="Times New Roman" w:hAnsi="Times New Roman"/>
          <w:bCs/>
          <w:color w:val="000000"/>
          <w:lang w:eastAsia="ru-RU"/>
        </w:rPr>
        <w:t xml:space="preserve">аконы риторики диалога </w:t>
      </w:r>
      <w:r>
        <w:rPr>
          <w:rFonts w:ascii="Times New Roman" w:hAnsi="Times New Roman"/>
        </w:rPr>
        <w:t>(отметить правильные варианты)</w:t>
      </w:r>
      <w:r>
        <w:rPr>
          <w:rFonts w:ascii="Times New Roman" w:eastAsia="Times New Roman" w:hAnsi="Times New Roman"/>
          <w:bCs/>
          <w:color w:val="000000"/>
          <w:lang w:eastAsia="ru-RU"/>
        </w:rPr>
        <w:t>:</w:t>
      </w:r>
    </w:p>
    <w:p w:rsidR="00C574F5" w:rsidRDefault="00C574F5" w:rsidP="00C574F5">
      <w:pPr>
        <w:widowControl w:val="0"/>
        <w:spacing w:after="0" w:line="240" w:lineRule="auto"/>
        <w:contextualSpacing/>
        <w:rPr>
          <w:rFonts w:ascii="Times New Roman" w:eastAsia="Times New Roman" w:hAnsi="Times New Roman"/>
          <w:b/>
          <w:color w:val="000000"/>
          <w:sz w:val="24"/>
          <w:szCs w:val="24"/>
          <w:lang w:eastAsia="ru-RU"/>
        </w:rPr>
      </w:pPr>
      <w:r>
        <w:rPr>
          <w:rFonts w:ascii="Times New Roman" w:eastAsia="Times New Roman" w:hAnsi="Times New Roman"/>
          <w:b/>
          <w:bCs/>
          <w:color w:val="000000"/>
          <w:lang w:eastAsia="ru-RU"/>
        </w:rPr>
        <w:t xml:space="preserve">а) </w:t>
      </w:r>
      <w:r>
        <w:rPr>
          <w:rFonts w:ascii="Times New Roman" w:eastAsia="Times New Roman" w:hAnsi="Times New Roman"/>
          <w:b/>
          <w:color w:val="000000"/>
          <w:sz w:val="24"/>
          <w:szCs w:val="24"/>
          <w:lang w:eastAsia="ru-RU"/>
        </w:rPr>
        <w:t>Закон сопротивления всему новому</w:t>
      </w:r>
    </w:p>
    <w:p w:rsidR="00C574F5" w:rsidRDefault="00C574F5" w:rsidP="00C574F5">
      <w:pPr>
        <w:widowControl w:val="0"/>
        <w:spacing w:after="0" w:line="240" w:lineRule="auto"/>
        <w:contextualSpacing/>
        <w:rPr>
          <w:rFonts w:ascii="Times New Roman" w:eastAsia="Times New Roman" w:hAnsi="Times New Roman"/>
          <w:b/>
          <w:bCs/>
          <w:color w:val="000000"/>
          <w:lang w:eastAsia="ru-RU"/>
        </w:rPr>
      </w:pPr>
      <w:r>
        <w:rPr>
          <w:rFonts w:ascii="Times New Roman" w:eastAsia="Times New Roman" w:hAnsi="Times New Roman"/>
          <w:b/>
          <w:bCs/>
          <w:color w:val="000000"/>
          <w:lang w:eastAsia="ru-RU"/>
        </w:rPr>
        <w:t>б) Закон граничных условий изобретения</w:t>
      </w:r>
    </w:p>
    <w:p w:rsidR="00C574F5" w:rsidRDefault="00C574F5" w:rsidP="00C574F5">
      <w:pPr>
        <w:widowControl w:val="0"/>
        <w:spacing w:after="0" w:line="240" w:lineRule="auto"/>
        <w:contextualSpacing/>
        <w:rPr>
          <w:rFonts w:ascii="Times New Roman" w:eastAsia="Times New Roman" w:hAnsi="Times New Roman"/>
          <w:b/>
          <w:bCs/>
          <w:color w:val="000000"/>
          <w:lang w:eastAsia="ru-RU"/>
        </w:rPr>
      </w:pPr>
      <w:r>
        <w:rPr>
          <w:rFonts w:ascii="Times New Roman" w:eastAsia="Times New Roman" w:hAnsi="Times New Roman"/>
          <w:b/>
          <w:bCs/>
          <w:color w:val="000000"/>
          <w:lang w:eastAsia="ru-RU"/>
        </w:rPr>
        <w:t>в)</w:t>
      </w:r>
      <w:r>
        <w:rPr>
          <w:rFonts w:ascii="Arial" w:eastAsia="Times New Roman" w:hAnsi="Arial" w:cs="Arial"/>
          <w:b/>
          <w:bCs/>
          <w:color w:val="000000"/>
          <w:sz w:val="24"/>
          <w:szCs w:val="24"/>
          <w:lang w:eastAsia="ru-RU"/>
        </w:rPr>
        <w:t xml:space="preserve"> </w:t>
      </w:r>
      <w:r>
        <w:rPr>
          <w:rFonts w:ascii="Times New Roman" w:eastAsia="Times New Roman" w:hAnsi="Times New Roman"/>
          <w:b/>
          <w:bCs/>
          <w:color w:val="000000"/>
          <w:lang w:eastAsia="ru-RU"/>
        </w:rPr>
        <w:t>Закон диалогической социализации</w:t>
      </w:r>
    </w:p>
    <w:p w:rsidR="00C574F5" w:rsidRDefault="00C574F5" w:rsidP="00C574F5">
      <w:pPr>
        <w:widowControl w:val="0"/>
        <w:spacing w:after="0" w:line="240" w:lineRule="auto"/>
        <w:contextualSpacing/>
        <w:rPr>
          <w:rFonts w:ascii="Times New Roman" w:eastAsia="Times New Roman" w:hAnsi="Times New Roman"/>
          <w:b/>
          <w:bCs/>
          <w:color w:val="000000"/>
          <w:lang w:eastAsia="ru-RU"/>
        </w:rPr>
      </w:pPr>
      <w:r>
        <w:rPr>
          <w:rFonts w:ascii="Times New Roman" w:eastAsia="Times New Roman" w:hAnsi="Times New Roman"/>
          <w:b/>
          <w:bCs/>
          <w:color w:val="000000"/>
          <w:lang w:eastAsia="ru-RU"/>
        </w:rPr>
        <w:t>г)</w:t>
      </w:r>
      <w:r>
        <w:rPr>
          <w:rFonts w:ascii="Arial" w:eastAsia="Times New Roman" w:hAnsi="Arial" w:cs="Arial"/>
          <w:b/>
          <w:bCs/>
          <w:color w:val="000000"/>
          <w:sz w:val="24"/>
          <w:szCs w:val="24"/>
          <w:lang w:eastAsia="ru-RU"/>
        </w:rPr>
        <w:t xml:space="preserve"> </w:t>
      </w:r>
      <w:r>
        <w:rPr>
          <w:rFonts w:ascii="Times New Roman" w:eastAsia="Times New Roman" w:hAnsi="Times New Roman"/>
          <w:b/>
          <w:bCs/>
          <w:color w:val="000000"/>
          <w:lang w:eastAsia="ru-RU"/>
        </w:rPr>
        <w:t>Закон устранения вреда от речи</w:t>
      </w:r>
    </w:p>
    <w:p w:rsidR="00C574F5" w:rsidRDefault="00C574F5" w:rsidP="00C574F5">
      <w:pPr>
        <w:widowControl w:val="0"/>
        <w:spacing w:after="0" w:line="240" w:lineRule="auto"/>
        <w:contextualSpacing/>
        <w:rPr>
          <w:rFonts w:ascii="Times New Roman" w:hAnsi="Times New Roman"/>
        </w:rPr>
      </w:pPr>
      <w:r>
        <w:rPr>
          <w:rFonts w:ascii="Times New Roman" w:eastAsia="Times New Roman" w:hAnsi="Times New Roman"/>
          <w:bCs/>
          <w:color w:val="000000"/>
          <w:lang w:eastAsia="ru-RU"/>
        </w:rPr>
        <w:t xml:space="preserve">д) </w:t>
      </w:r>
      <w:r>
        <w:rPr>
          <w:rFonts w:ascii="Times New Roman" w:hAnsi="Times New Roman"/>
          <w:bCs/>
          <w:color w:val="000000"/>
        </w:rPr>
        <w:t>Закон единства анализа и синтеза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20. Речь, в отличие от языка, характеризуется не только словесными, но и невербальными атрибутами, среди которых:</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а) паралингвистика</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б) </w:t>
      </w:r>
      <w:proofErr w:type="spellStart"/>
      <w:r>
        <w:rPr>
          <w:rFonts w:ascii="Times New Roman" w:hAnsi="Times New Roman"/>
          <w:b/>
        </w:rPr>
        <w:t>кинесика</w:t>
      </w:r>
      <w:proofErr w:type="spellEnd"/>
    </w:p>
    <w:p w:rsidR="00C574F5" w:rsidRDefault="00C574F5" w:rsidP="00C574F5">
      <w:pPr>
        <w:widowControl w:val="0"/>
        <w:spacing w:after="0" w:line="240" w:lineRule="auto"/>
        <w:contextualSpacing/>
        <w:rPr>
          <w:rFonts w:ascii="Times New Roman" w:hAnsi="Times New Roman"/>
        </w:rPr>
      </w:pPr>
      <w:r>
        <w:rPr>
          <w:rFonts w:ascii="Times New Roman" w:hAnsi="Times New Roman"/>
        </w:rPr>
        <w:t>в) орфография</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г) </w:t>
      </w:r>
      <w:proofErr w:type="spellStart"/>
      <w:r>
        <w:rPr>
          <w:rFonts w:ascii="Times New Roman" w:hAnsi="Times New Roman"/>
          <w:b/>
        </w:rPr>
        <w:t>хронемика</w:t>
      </w:r>
      <w:proofErr w:type="spellEnd"/>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21.Структурируйте презентацию (проставьте правильную нумерацию)</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1 –Опровержение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2 –Воззвание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3 – Повествование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4 – Заключение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5 – Описание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Часть 6 – Обращение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7 - Обозначение темы</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8 -Доказательство</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Ответ:  6,7,3,5, 8,1, 2, 4.  </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iCs/>
          <w:kern w:val="2"/>
          <w:lang w:eastAsia="ar-SA"/>
        </w:rPr>
        <w:t xml:space="preserve">22.Коммуникация это </w:t>
      </w:r>
      <w:r>
        <w:rPr>
          <w:rFonts w:ascii="Times New Roman" w:eastAsia="Lucida Sans Unicode" w:hAnsi="Times New Roman"/>
          <w:kern w:val="2"/>
          <w:lang w:eastAsia="ar-SA"/>
        </w:rPr>
        <w:t xml:space="preserve"> -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а) эквивалент слова общение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б) «коммуникация» шире понятие «общение»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в) коммуникация – одна из функций общения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г) общение – базовый термин, включающий в себя </w:t>
      </w:r>
      <w:proofErr w:type="spellStart"/>
      <w:r>
        <w:rPr>
          <w:rFonts w:ascii="Times New Roman" w:eastAsia="Lucida Sans Unicode" w:hAnsi="Times New Roman"/>
          <w:kern w:val="2"/>
          <w:lang w:eastAsia="ar-SA"/>
        </w:rPr>
        <w:t>коммуникативый</w:t>
      </w:r>
      <w:proofErr w:type="spellEnd"/>
      <w:r>
        <w:rPr>
          <w:rFonts w:ascii="Times New Roman" w:eastAsia="Lucida Sans Unicode" w:hAnsi="Times New Roman"/>
          <w:kern w:val="2"/>
          <w:lang w:eastAsia="ar-SA"/>
        </w:rPr>
        <w:t>, интерактивный, перцептивный аспекты.</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д) все ответы имеют право на существование</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23. Коммуникационный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а) относящийся к общению</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б) относящийся к средствам связи, путям сообщения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в) способный вступать в речевой контакт с другим индивидом</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г) способный поддерживать контакты с другими людьми.</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24. </w:t>
      </w:r>
      <w:r>
        <w:rPr>
          <w:rFonts w:ascii="Times New Roman" w:eastAsia="+mn-ea" w:hAnsi="Times New Roman"/>
          <w:color w:val="000000"/>
          <w:kern w:val="24"/>
        </w:rPr>
        <w:t xml:space="preserve">Структура научной презентации </w:t>
      </w:r>
      <w:r>
        <w:rPr>
          <w:rFonts w:ascii="Times New Roman" w:eastAsia="Lucida Sans Unicode" w:hAnsi="Times New Roman"/>
          <w:kern w:val="2"/>
          <w:lang w:eastAsia="ar-SA"/>
        </w:rPr>
        <w:t>(проставьте правильную нумерацию)</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 xml:space="preserve">1. </w:t>
      </w:r>
      <w:r>
        <w:rPr>
          <w:rFonts w:ascii="Times New Roman" w:hAnsi="Times New Roman"/>
        </w:rPr>
        <w:t>Описание и анализ собранных данных (</w:t>
      </w:r>
      <w:r>
        <w:rPr>
          <w:rFonts w:ascii="Times New Roman" w:hAnsi="Times New Roman"/>
          <w:lang w:val="en-US"/>
        </w:rPr>
        <w:t>Data</w:t>
      </w:r>
      <w:r w:rsidRPr="00E10786">
        <w:rPr>
          <w:rFonts w:ascii="Times New Roman" w:hAnsi="Times New Roman"/>
        </w:rPr>
        <w:t xml:space="preserve"> </w:t>
      </w:r>
      <w:r>
        <w:rPr>
          <w:rFonts w:ascii="Times New Roman" w:hAnsi="Times New Roman"/>
          <w:lang w:val="en-US"/>
        </w:rPr>
        <w:t>collected</w:t>
      </w:r>
      <w:r>
        <w:rPr>
          <w:rFonts w:ascii="Times New Roman" w:hAnsi="Times New Roman"/>
        </w:rPr>
        <w:t>)</w:t>
      </w:r>
    </w:p>
    <w:p w:rsidR="00C574F5" w:rsidRDefault="00C574F5" w:rsidP="00C574F5">
      <w:pPr>
        <w:widowControl w:val="0"/>
        <w:spacing w:after="0" w:line="240" w:lineRule="auto"/>
        <w:contextualSpacing/>
        <w:rPr>
          <w:rFonts w:ascii="Times New Roman" w:hAnsi="Times New Roman"/>
        </w:rPr>
      </w:pPr>
      <w:r>
        <w:rPr>
          <w:rFonts w:ascii="Times New Roman" w:eastAsia="+mn-ea" w:hAnsi="Times New Roman"/>
          <w:color w:val="000000"/>
          <w:kern w:val="24"/>
        </w:rPr>
        <w:t xml:space="preserve">2. </w:t>
      </w:r>
      <w:r>
        <w:rPr>
          <w:rFonts w:ascii="Times New Roman" w:hAnsi="Times New Roman"/>
        </w:rPr>
        <w:t>Представление ожидаемых результатов и возможных сфер применения (</w:t>
      </w:r>
      <w:r>
        <w:rPr>
          <w:rFonts w:ascii="Times New Roman" w:hAnsi="Times New Roman"/>
          <w:lang w:val="en-US"/>
        </w:rPr>
        <w:t>Implications</w:t>
      </w:r>
      <w:r>
        <w:rPr>
          <w:rFonts w:ascii="Times New Roman" w:hAnsi="Times New Roman"/>
        </w:rPr>
        <w:t>)</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3. Обоснование выбранного направления научного исследования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rationale</w:t>
      </w:r>
      <w:r>
        <w:rPr>
          <w:rFonts w:ascii="Times New Roman" w:eastAsia="+mn-ea" w:hAnsi="Times New Roman"/>
          <w:color w:val="000000"/>
          <w:kern w:val="24"/>
        </w:rPr>
        <w:t>)</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4. Краткое описание научного исследования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introduction</w:t>
      </w:r>
      <w:r>
        <w:rPr>
          <w:rFonts w:ascii="Times New Roman" w:eastAsia="+mn-ea" w:hAnsi="Times New Roman"/>
          <w:color w:val="000000"/>
          <w:kern w:val="24"/>
        </w:rPr>
        <w:t>)</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5. Обоснование выбранных исследовательских методов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methods</w:t>
      </w:r>
      <w:r>
        <w:rPr>
          <w:rFonts w:ascii="Times New Roman" w:eastAsia="+mn-ea" w:hAnsi="Times New Roman"/>
          <w:color w:val="000000"/>
          <w:kern w:val="24"/>
        </w:rPr>
        <w:t>)</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6. </w:t>
      </w:r>
      <w:r>
        <w:rPr>
          <w:rFonts w:ascii="Times New Roman" w:eastAsia="+mn-ea" w:hAnsi="Times New Roman"/>
          <w:color w:val="000000"/>
          <w:kern w:val="24"/>
        </w:rPr>
        <w:t>Выбор и обоснование названия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title</w:t>
      </w:r>
      <w:r>
        <w:rPr>
          <w:rFonts w:ascii="Times New Roman" w:eastAsia="+mn-ea" w:hAnsi="Times New Roman"/>
          <w:color w:val="000000"/>
          <w:kern w:val="24"/>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7. Заключительные фразы презентации (</w:t>
      </w:r>
      <w:r>
        <w:rPr>
          <w:rFonts w:ascii="Times New Roman" w:hAnsi="Times New Roman"/>
          <w:lang w:val="en-US"/>
        </w:rPr>
        <w:t>Conclusions</w:t>
      </w:r>
      <w:r>
        <w:rPr>
          <w:rFonts w:ascii="Times New Roman" w:hAnsi="Times New Roman"/>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 xml:space="preserve">8. </w:t>
      </w:r>
      <w:r>
        <w:rPr>
          <w:rFonts w:ascii="Times New Roman" w:eastAsia="+mn-ea" w:hAnsi="Times New Roman"/>
          <w:color w:val="000000"/>
          <w:kern w:val="24"/>
        </w:rPr>
        <w:t>Тема научного исследования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topic</w:t>
      </w:r>
      <w:r>
        <w:rPr>
          <w:rFonts w:ascii="Times New Roman" w:eastAsia="+mn-ea" w:hAnsi="Times New Roman"/>
          <w:color w:val="000000"/>
          <w:kern w:val="24"/>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9. Представление выводов по проведённому исследованию (</w:t>
      </w:r>
      <w:r>
        <w:rPr>
          <w:rFonts w:ascii="Times New Roman" w:hAnsi="Times New Roman"/>
          <w:lang w:val="en-US"/>
        </w:rPr>
        <w:t>Research</w:t>
      </w:r>
      <w:r w:rsidRPr="00BB59D0">
        <w:rPr>
          <w:rFonts w:ascii="Times New Roman" w:hAnsi="Times New Roman"/>
        </w:rPr>
        <w:t xml:space="preserve"> </w:t>
      </w:r>
      <w:r>
        <w:rPr>
          <w:rFonts w:ascii="Times New Roman" w:hAnsi="Times New Roman"/>
          <w:lang w:val="en-US"/>
        </w:rPr>
        <w:t>summary</w:t>
      </w:r>
      <w:r>
        <w:rPr>
          <w:rFonts w:ascii="Times New Roman" w:hAnsi="Times New Roman"/>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10. Представление полученных результатов (</w:t>
      </w:r>
      <w:r>
        <w:rPr>
          <w:rFonts w:ascii="Times New Roman" w:hAnsi="Times New Roman"/>
          <w:lang w:val="en-US"/>
        </w:rPr>
        <w:t>Research</w:t>
      </w:r>
      <w:r w:rsidRPr="00E10786">
        <w:rPr>
          <w:rFonts w:ascii="Times New Roman" w:hAnsi="Times New Roman"/>
        </w:rPr>
        <w:t xml:space="preserve"> </w:t>
      </w:r>
      <w:r>
        <w:rPr>
          <w:rFonts w:ascii="Times New Roman" w:hAnsi="Times New Roman"/>
          <w:lang w:val="en-US"/>
        </w:rPr>
        <w:t>findings</w:t>
      </w:r>
      <w:r>
        <w:rPr>
          <w:rFonts w:ascii="Times New Roman" w:hAnsi="Times New Roman"/>
        </w:rPr>
        <w:t>)</w:t>
      </w:r>
    </w:p>
    <w:p w:rsidR="00C574F5" w:rsidRDefault="00C574F5" w:rsidP="00C574F5">
      <w:pPr>
        <w:widowControl w:val="0"/>
        <w:spacing w:after="0" w:line="240" w:lineRule="auto"/>
        <w:rPr>
          <w:rFonts w:ascii="Times New Roman" w:hAnsi="Times New Roman"/>
          <w:b/>
        </w:rPr>
      </w:pPr>
      <w:r>
        <w:rPr>
          <w:rFonts w:ascii="Times New Roman" w:hAnsi="Times New Roman"/>
          <w:b/>
        </w:rPr>
        <w:t>Ответ: 6, 8, 4, 3, 5, 1, 10, 2, 9, 7</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25. Путь оратора при подготовке к публичному выступлению (поставьте правильную последовательность букв)</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а) изучение сегмента аудитории</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б) изучение техники воздействия на аудиторию</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 xml:space="preserve">в) изучение идеалов аудитории </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г) изучение каналов коммуникации аудитории</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t>Ответ: а, в, г, б</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26. В электронных презентациях используют шрифты:</w:t>
      </w:r>
    </w:p>
    <w:p w:rsidR="00C574F5" w:rsidRDefault="00C574F5" w:rsidP="00C574F5">
      <w:pPr>
        <w:widowControl w:val="0"/>
        <w:tabs>
          <w:tab w:val="left" w:pos="1134"/>
        </w:tabs>
        <w:suppressAutoHyphens/>
        <w:spacing w:after="0" w:line="240" w:lineRule="auto"/>
        <w:contextualSpacing/>
        <w:rPr>
          <w:rFonts w:ascii="Times New Roman" w:hAnsi="Times New Roman"/>
          <w:lang w:val="en-US"/>
        </w:rPr>
      </w:pPr>
      <w:r>
        <w:rPr>
          <w:rFonts w:ascii="Times New Roman" w:hAnsi="Times New Roman"/>
        </w:rPr>
        <w:t>а</w:t>
      </w:r>
      <w:r>
        <w:rPr>
          <w:rFonts w:ascii="Times New Roman" w:hAnsi="Times New Roman"/>
          <w:lang w:val="en-US"/>
        </w:rPr>
        <w:t>) Times New Roman</w:t>
      </w:r>
    </w:p>
    <w:p w:rsidR="00C574F5" w:rsidRDefault="00C574F5" w:rsidP="00C574F5">
      <w:pPr>
        <w:widowControl w:val="0"/>
        <w:tabs>
          <w:tab w:val="left" w:pos="1134"/>
        </w:tabs>
        <w:suppressAutoHyphens/>
        <w:spacing w:after="0" w:line="240" w:lineRule="auto"/>
        <w:contextualSpacing/>
        <w:rPr>
          <w:rFonts w:ascii="Times New Roman" w:hAnsi="Times New Roman"/>
          <w:b/>
          <w:lang w:val="en-US"/>
        </w:rPr>
      </w:pPr>
      <w:r>
        <w:rPr>
          <w:rFonts w:ascii="Times New Roman" w:hAnsi="Times New Roman"/>
          <w:b/>
        </w:rPr>
        <w:lastRenderedPageBreak/>
        <w:t>б</w:t>
      </w:r>
      <w:r>
        <w:rPr>
          <w:rFonts w:ascii="Times New Roman" w:hAnsi="Times New Roman"/>
          <w:b/>
          <w:lang w:val="en-US"/>
        </w:rPr>
        <w:t>) Verdana</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t xml:space="preserve">в) </w:t>
      </w:r>
      <w:r>
        <w:rPr>
          <w:rFonts w:ascii="Times New Roman" w:hAnsi="Times New Roman"/>
          <w:b/>
          <w:lang w:val="en-US"/>
        </w:rPr>
        <w:t>Arial</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hAnsi="Times New Roman"/>
        </w:rPr>
        <w:t xml:space="preserve">г) </w:t>
      </w:r>
      <w:r>
        <w:rPr>
          <w:rFonts w:ascii="Times New Roman" w:hAnsi="Times New Roman"/>
          <w:lang w:val="en-US"/>
        </w:rPr>
        <w:t xml:space="preserve">Lucida Calligraphy </w:t>
      </w:r>
      <w:r>
        <w:rPr>
          <w:rFonts w:ascii="Times New Roman" w:eastAsia="Lucida Sans Unicode" w:hAnsi="Times New Roman"/>
          <w:kern w:val="2"/>
          <w:lang w:eastAsia="ar-SA"/>
        </w:rPr>
        <w:t xml:space="preserve">  </w:t>
      </w: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7933"/>
      </w:tblGrid>
      <w:tr w:rsidR="00C574F5">
        <w:tc>
          <w:tcPr>
            <w:tcW w:w="1757"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bCs/>
                <w:iCs/>
              </w:rPr>
              <w:t>Коды компетенций</w:t>
            </w:r>
          </w:p>
        </w:tc>
        <w:tc>
          <w:tcPr>
            <w:tcW w:w="7933"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Результаты освоения ОПОП</w:t>
            </w:r>
          </w:p>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Содержание компетенций</w:t>
            </w:r>
          </w:p>
        </w:tc>
      </w:tr>
      <w:tr w:rsidR="00C574F5">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rsidP="00150060">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bCs/>
                <w:kern w:val="2"/>
                <w:lang w:eastAsia="ar-SA"/>
              </w:rPr>
              <w:t>УК-5 (</w:t>
            </w:r>
            <w:r>
              <w:rPr>
                <w:rFonts w:ascii="Times New Roman" w:hAnsi="Times New Roman"/>
              </w:rPr>
              <w:t>УК-5.4</w:t>
            </w:r>
            <w:r w:rsidR="00150060">
              <w:rPr>
                <w:rFonts w:ascii="Times New Roman" w:hAnsi="Times New Roman"/>
              </w:rPr>
              <w:t xml:space="preserve"> –З,У,В);</w:t>
            </w:r>
            <w:r>
              <w:rPr>
                <w:rFonts w:ascii="Times New Roman" w:hAnsi="Times New Roman"/>
              </w:rPr>
              <w:t xml:space="preserve"> </w:t>
            </w:r>
            <w:r w:rsidR="00150060">
              <w:rPr>
                <w:rFonts w:ascii="Times New Roman" w:hAnsi="Times New Roman"/>
              </w:rPr>
              <w:t>(</w:t>
            </w:r>
            <w:r>
              <w:rPr>
                <w:rFonts w:ascii="Times New Roman" w:hAnsi="Times New Roman"/>
              </w:rPr>
              <w:t>УК-5.5</w:t>
            </w:r>
            <w:r w:rsidR="00150060">
              <w:rPr>
                <w:rFonts w:ascii="Times New Roman" w:hAnsi="Times New Roman"/>
              </w:rPr>
              <w:t xml:space="preserve"> -,У,В);</w:t>
            </w:r>
            <w:r>
              <w:rPr>
                <w:rFonts w:ascii="Times New Roman" w:hAnsi="Times New Roman"/>
              </w:rPr>
              <w:t xml:space="preserve"> </w:t>
            </w:r>
            <w:r w:rsidR="00150060">
              <w:rPr>
                <w:rFonts w:ascii="Times New Roman" w:hAnsi="Times New Roman"/>
              </w:rPr>
              <w:t>(</w:t>
            </w:r>
            <w:r>
              <w:rPr>
                <w:rFonts w:ascii="Times New Roman" w:hAnsi="Times New Roman"/>
              </w:rPr>
              <w:t>УК-5.6</w:t>
            </w:r>
            <w:r w:rsidR="00150060">
              <w:rPr>
                <w:rFonts w:ascii="Times New Roman" w:hAnsi="Times New Roman"/>
              </w:rPr>
              <w:t xml:space="preserve"> – З,У,В)</w:t>
            </w: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rsidP="00150060">
            <w:pPr>
              <w:tabs>
                <w:tab w:val="left" w:pos="9638"/>
              </w:tabs>
              <w:spacing w:after="0" w:line="240" w:lineRule="auto"/>
              <w:contextualSpacing/>
              <w:jc w:val="both"/>
              <w:rPr>
                <w:rFonts w:ascii="Times New Roman" w:eastAsia="Times New Roman" w:hAnsi="Times New Roman"/>
              </w:rPr>
            </w:pPr>
            <w:r>
              <w:rPr>
                <w:rFonts w:ascii="Times New Roman" w:eastAsia="Times New Roman" w:hAnsi="Times New Roman"/>
                <w:color w:val="000000"/>
              </w:rPr>
              <w:t xml:space="preserve">Способен </w:t>
            </w:r>
            <w:r w:rsidR="00150060">
              <w:rPr>
                <w:rFonts w:ascii="Times New Roman" w:eastAsia="Times New Roman" w:hAnsi="Times New Roman"/>
                <w:color w:val="000000"/>
              </w:rPr>
              <w:t xml:space="preserve">воспринимать </w:t>
            </w:r>
            <w:r>
              <w:rPr>
                <w:rFonts w:ascii="Times New Roman" w:eastAsia="Times New Roman" w:hAnsi="Times New Roman"/>
                <w:color w:val="000000"/>
              </w:rPr>
              <w:t>межкультурно</w:t>
            </w:r>
            <w:r w:rsidR="00150060">
              <w:rPr>
                <w:rFonts w:ascii="Times New Roman" w:eastAsia="Times New Roman" w:hAnsi="Times New Roman"/>
                <w:color w:val="000000"/>
              </w:rPr>
              <w:t xml:space="preserve">е разнообразие в социально-историческом, этическом и философском контекстах </w:t>
            </w:r>
          </w:p>
        </w:tc>
      </w:tr>
    </w:tbl>
    <w:p w:rsidR="00306D78" w:rsidRDefault="00306D78"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7933"/>
      </w:tblGrid>
      <w:tr w:rsidR="00306D78" w:rsidTr="00150060">
        <w:trPr>
          <w:trHeight w:val="729"/>
        </w:trPr>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06D78" w:rsidRDefault="00306D78" w:rsidP="00150060">
            <w:pPr>
              <w:widowControl w:val="0"/>
              <w:tabs>
                <w:tab w:val="num" w:pos="0"/>
              </w:tabs>
              <w:spacing w:after="0" w:line="240" w:lineRule="auto"/>
              <w:jc w:val="center"/>
              <w:rPr>
                <w:rFonts w:ascii="Times New Roman" w:hAnsi="Times New Roman"/>
                <w:bCs/>
                <w:iCs/>
              </w:rPr>
            </w:pPr>
            <w:r>
              <w:rPr>
                <w:rFonts w:ascii="Times New Roman" w:hAnsi="Times New Roman"/>
                <w:bCs/>
                <w:iCs/>
              </w:rPr>
              <w:t>УК-9 (</w:t>
            </w:r>
            <w:r>
              <w:rPr>
                <w:rFonts w:ascii="Times New Roman" w:hAnsi="Times New Roman"/>
              </w:rPr>
              <w:t>УК-9.1</w:t>
            </w:r>
            <w:r w:rsidR="00150060">
              <w:rPr>
                <w:rFonts w:ascii="Times New Roman" w:hAnsi="Times New Roman"/>
              </w:rPr>
              <w:t xml:space="preserve"> –З,У,В);</w:t>
            </w:r>
            <w:r>
              <w:rPr>
                <w:rFonts w:ascii="Times New Roman" w:hAnsi="Times New Roman"/>
              </w:rPr>
              <w:t xml:space="preserve"> УК-9.2</w:t>
            </w:r>
            <w:r w:rsidR="00150060">
              <w:rPr>
                <w:rFonts w:ascii="Times New Roman" w:hAnsi="Times New Roman"/>
              </w:rPr>
              <w:t>-З,У,В</w:t>
            </w:r>
            <w:r>
              <w:rPr>
                <w:rFonts w:ascii="Times New Roman" w:hAnsi="Times New Roman"/>
              </w:rPr>
              <w:t>,)</w:t>
            </w: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06D78" w:rsidRDefault="00306D78" w:rsidP="00150060">
            <w:pPr>
              <w:widowControl w:val="0"/>
              <w:tabs>
                <w:tab w:val="num" w:pos="0"/>
              </w:tabs>
              <w:spacing w:after="0" w:line="240" w:lineRule="auto"/>
              <w:rPr>
                <w:rFonts w:ascii="Times New Roman" w:hAnsi="Times New Roman"/>
              </w:rPr>
            </w:pPr>
            <w:r>
              <w:rPr>
                <w:rFonts w:ascii="Times New Roman" w:eastAsia="Times New Roman" w:hAnsi="Times New Roman"/>
                <w:color w:val="000000"/>
              </w:rPr>
              <w:t xml:space="preserve">Способен </w:t>
            </w:r>
            <w:r w:rsidR="00150060">
              <w:rPr>
                <w:rFonts w:ascii="Times New Roman" w:eastAsia="Times New Roman" w:hAnsi="Times New Roman"/>
                <w:color w:val="000000"/>
              </w:rPr>
              <w:t>использовать</w:t>
            </w:r>
            <w:r>
              <w:rPr>
                <w:rFonts w:ascii="Times New Roman" w:eastAsia="Times New Roman" w:hAnsi="Times New Roman"/>
                <w:color w:val="000000"/>
              </w:rPr>
              <w:t xml:space="preserve"> базовые дефектологические знания в </w:t>
            </w:r>
            <w:r w:rsidR="00150060">
              <w:rPr>
                <w:rFonts w:ascii="Times New Roman" w:eastAsia="Times New Roman" w:hAnsi="Times New Roman"/>
                <w:color w:val="000000"/>
              </w:rPr>
              <w:t>социальной</w:t>
            </w:r>
            <w:r>
              <w:rPr>
                <w:rFonts w:ascii="Times New Roman" w:eastAsia="Times New Roman" w:hAnsi="Times New Roman"/>
                <w:color w:val="000000"/>
              </w:rPr>
              <w:t xml:space="preserve"> и профессиональной сферах.</w:t>
            </w:r>
          </w:p>
        </w:tc>
      </w:tr>
    </w:tbl>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а) типовые тестовые вопросы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1. Этика это </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а) </w:t>
      </w:r>
      <w:r>
        <w:rPr>
          <w:rFonts w:ascii="Times New Roman" w:eastAsia="Lucida Sans Unicode" w:hAnsi="Times New Roman"/>
          <w:bCs/>
          <w:kern w:val="2"/>
          <w:lang w:eastAsia="ar-SA"/>
        </w:rPr>
        <w:t>наука о морали  как особом феномене человеческого бытия</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б) правила, стандарты поведения, ценности, честность, хорошие или плохие поступки</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в) наука о нравственности и морали</w:t>
      </w:r>
    </w:p>
    <w:p w:rsidR="00C574F5" w:rsidRDefault="00C574F5" w:rsidP="00C574F5">
      <w:pPr>
        <w:widowControl w:val="0"/>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г) Всё вышеперечисленное верно </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2.  Общегражданский этикет это -</w:t>
      </w:r>
    </w:p>
    <w:p w:rsidR="00C574F5" w:rsidRDefault="00C574F5" w:rsidP="00C574F5">
      <w:pPr>
        <w:widowControl w:val="0"/>
        <w:suppressAutoHyphens/>
        <w:spacing w:after="0" w:line="240" w:lineRule="auto"/>
        <w:rPr>
          <w:rFonts w:ascii="Times New Roman" w:hAnsi="Times New Roman"/>
          <w:b/>
          <w:shd w:val="clear" w:color="auto" w:fill="FFFFFF"/>
        </w:rPr>
      </w:pPr>
      <w:r>
        <w:rPr>
          <w:rFonts w:ascii="Times New Roman" w:eastAsia="Lucida Sans Unicode" w:hAnsi="Times New Roman"/>
          <w:b/>
          <w:kern w:val="2"/>
          <w:lang w:eastAsia="ar-SA"/>
        </w:rPr>
        <w:t xml:space="preserve">а) </w:t>
      </w:r>
      <w:r>
        <w:rPr>
          <w:rFonts w:ascii="Times New Roman" w:hAnsi="Times New Roman"/>
          <w:b/>
          <w:shd w:val="clear" w:color="auto" w:fill="FFFFFF"/>
        </w:rPr>
        <w:t>совокупность правил, традиций, условностей при общении граждан друг с другом</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hAnsi="Times New Roman"/>
          <w:shd w:val="clear" w:color="auto" w:fill="FFFFFF"/>
        </w:rPr>
        <w:t>б) правила поведения при официальных межкультурных контактах</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в) </w:t>
      </w:r>
      <w:r>
        <w:rPr>
          <w:rFonts w:ascii="Times New Roman" w:hAnsi="Times New Roman"/>
          <w:shd w:val="clear" w:color="auto" w:fill="FFFFFF"/>
        </w:rPr>
        <w:t>мораль профессионального поведения предпринимателя</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3. Профессиональная этика - </w:t>
      </w:r>
    </w:p>
    <w:p w:rsidR="00C574F5" w:rsidRDefault="00C574F5" w:rsidP="00C574F5">
      <w:pPr>
        <w:widowControl w:val="0"/>
        <w:tabs>
          <w:tab w:val="left" w:pos="1134"/>
        </w:tabs>
        <w:suppressAutoHyphens/>
        <w:spacing w:after="0" w:line="240" w:lineRule="auto"/>
        <w:rPr>
          <w:rFonts w:ascii="Times New Roman" w:hAnsi="Times New Roman"/>
          <w:b/>
          <w:color w:val="484848"/>
          <w:shd w:val="clear" w:color="auto" w:fill="FFFFFF"/>
        </w:rPr>
      </w:pPr>
      <w:r>
        <w:rPr>
          <w:rFonts w:ascii="Times New Roman" w:eastAsia="Lucida Sans Unicode" w:hAnsi="Times New Roman"/>
          <w:b/>
          <w:kern w:val="2"/>
          <w:lang w:eastAsia="ar-SA"/>
        </w:rPr>
        <w:t xml:space="preserve">а) </w:t>
      </w:r>
      <w:r>
        <w:rPr>
          <w:rFonts w:ascii="Times New Roman" w:hAnsi="Times New Roman"/>
          <w:b/>
          <w:color w:val="484848"/>
          <w:shd w:val="clear" w:color="auto" w:fill="FFFFFF"/>
        </w:rPr>
        <w:t>нравственные нормы, регулирующие взаимодействие людей в рабочем процессе, определяющие их отношение к обязанностям и формирующие представление о профессиональном долге.</w:t>
      </w:r>
    </w:p>
    <w:p w:rsidR="00C574F5" w:rsidRDefault="00C574F5" w:rsidP="00C574F5">
      <w:pPr>
        <w:widowControl w:val="0"/>
        <w:tabs>
          <w:tab w:val="left" w:pos="1134"/>
        </w:tabs>
        <w:suppressAutoHyphens/>
        <w:spacing w:after="0" w:line="240" w:lineRule="auto"/>
        <w:rPr>
          <w:rFonts w:ascii="Times New Roman" w:hAnsi="Times New Roman"/>
          <w:color w:val="484848"/>
          <w:shd w:val="clear" w:color="auto" w:fill="FFFFFF"/>
        </w:rPr>
      </w:pPr>
      <w:r>
        <w:rPr>
          <w:rFonts w:ascii="Times New Roman" w:hAnsi="Times New Roman"/>
          <w:color w:val="484848"/>
          <w:shd w:val="clear" w:color="auto" w:fill="FFFFFF"/>
        </w:rPr>
        <w:t xml:space="preserve">б) </w:t>
      </w:r>
      <w:r>
        <w:rPr>
          <w:rFonts w:ascii="Times New Roman" w:hAnsi="Times New Roman"/>
          <w:color w:val="424242"/>
          <w:shd w:val="clear" w:color="auto" w:fill="FFFFFF"/>
        </w:rPr>
        <w:t>этика ведения переговоров с партнерами</w:t>
      </w:r>
    </w:p>
    <w:p w:rsidR="00C574F5" w:rsidRDefault="00C574F5" w:rsidP="00C574F5">
      <w:pPr>
        <w:widowControl w:val="0"/>
        <w:tabs>
          <w:tab w:val="left" w:pos="1134"/>
        </w:tabs>
        <w:suppressAutoHyphens/>
        <w:spacing w:after="0" w:line="240" w:lineRule="auto"/>
        <w:rPr>
          <w:rFonts w:ascii="Times New Roman" w:hAnsi="Times New Roman"/>
          <w:b/>
          <w:color w:val="424242"/>
          <w:shd w:val="clear" w:color="auto" w:fill="FFFFFF"/>
        </w:rPr>
      </w:pPr>
      <w:r>
        <w:rPr>
          <w:rFonts w:ascii="Times New Roman" w:hAnsi="Times New Roman"/>
          <w:b/>
          <w:color w:val="484848"/>
          <w:shd w:val="clear" w:color="auto" w:fill="FFFFFF"/>
        </w:rPr>
        <w:t xml:space="preserve">в) </w:t>
      </w:r>
      <w:r>
        <w:rPr>
          <w:rFonts w:ascii="Times New Roman" w:hAnsi="Times New Roman"/>
          <w:b/>
          <w:color w:val="424242"/>
          <w:shd w:val="clear" w:color="auto" w:fill="FFFFFF"/>
        </w:rPr>
        <w:t>принятый порядок и форма обхождения на службе</w:t>
      </w:r>
    </w:p>
    <w:p w:rsidR="00C574F5" w:rsidRDefault="00C574F5" w:rsidP="00C574F5">
      <w:pPr>
        <w:widowControl w:val="0"/>
        <w:tabs>
          <w:tab w:val="left" w:pos="1134"/>
        </w:tabs>
        <w:suppressAutoHyphens/>
        <w:spacing w:after="0" w:line="240" w:lineRule="auto"/>
        <w:rPr>
          <w:rFonts w:ascii="Times New Roman" w:hAnsi="Times New Roman"/>
          <w:color w:val="424242"/>
          <w:shd w:val="clear" w:color="auto" w:fill="FFFFFF"/>
        </w:rPr>
      </w:pPr>
      <w:r>
        <w:rPr>
          <w:rFonts w:ascii="Times New Roman" w:hAnsi="Times New Roman"/>
          <w:color w:val="424242"/>
          <w:shd w:val="clear" w:color="auto" w:fill="FFFFFF"/>
        </w:rPr>
        <w:t xml:space="preserve">4. Верно </w:t>
      </w:r>
      <w:r>
        <w:rPr>
          <w:rFonts w:ascii="Times New Roman" w:hAnsi="Times New Roman"/>
          <w:color w:val="424242"/>
          <w:shd w:val="clear" w:color="auto" w:fill="FFFFFF"/>
          <w:lang w:val="en-US"/>
        </w:rPr>
        <w:t>vs</w:t>
      </w:r>
      <w:r>
        <w:rPr>
          <w:rFonts w:ascii="Times New Roman" w:hAnsi="Times New Roman"/>
          <w:color w:val="424242"/>
          <w:shd w:val="clear" w:color="auto" w:fill="FFFFFF"/>
        </w:rPr>
        <w:t xml:space="preserve"> Неверно</w:t>
      </w:r>
    </w:p>
    <w:p w:rsidR="00C574F5" w:rsidRDefault="00C574F5" w:rsidP="00C574F5">
      <w:pPr>
        <w:widowControl w:val="0"/>
        <w:tabs>
          <w:tab w:val="left" w:pos="1134"/>
        </w:tabs>
        <w:suppressAutoHyphens/>
        <w:spacing w:after="0" w:line="240" w:lineRule="auto"/>
        <w:rPr>
          <w:rFonts w:ascii="Times New Roman" w:hAnsi="Times New Roman"/>
          <w:color w:val="424242"/>
          <w:shd w:val="clear" w:color="auto" w:fill="FFFFFF"/>
        </w:rPr>
      </w:pPr>
      <w:r>
        <w:rPr>
          <w:rFonts w:ascii="Times New Roman" w:hAnsi="Times New Roman"/>
          <w:color w:val="424242"/>
          <w:shd w:val="clear" w:color="auto" w:fill="FFFFFF"/>
        </w:rPr>
        <w:t xml:space="preserve">При полихромной коммуникации внимание человека обращено на множество дел, он может иметь свидания с двумя или тремя людьми, отвечать на телефонные звонки, “выскочить” выпить с приятелем кофе практически одновременно. </w:t>
      </w:r>
    </w:p>
    <w:p w:rsidR="00C574F5" w:rsidRDefault="00C574F5" w:rsidP="00C574F5">
      <w:pPr>
        <w:widowControl w:val="0"/>
        <w:tabs>
          <w:tab w:val="left" w:pos="1134"/>
        </w:tabs>
        <w:suppressAutoHyphens/>
        <w:spacing w:after="0" w:line="240" w:lineRule="auto"/>
        <w:rPr>
          <w:rFonts w:ascii="Times New Roman" w:hAnsi="Times New Roman"/>
          <w:b/>
          <w:color w:val="424242"/>
          <w:shd w:val="clear" w:color="auto" w:fill="FFFFFF"/>
        </w:rPr>
      </w:pPr>
      <w:r>
        <w:rPr>
          <w:rFonts w:ascii="Times New Roman" w:hAnsi="Times New Roman"/>
          <w:b/>
          <w:color w:val="424242"/>
          <w:shd w:val="clear" w:color="auto" w:fill="FFFFFF"/>
        </w:rPr>
        <w:t>Ответ: Верно</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color w:val="424242"/>
          <w:shd w:val="clear" w:color="auto" w:fill="FFFFFF"/>
        </w:rPr>
        <w:t xml:space="preserve">5. </w:t>
      </w:r>
      <w:proofErr w:type="spellStart"/>
      <w:r>
        <w:rPr>
          <w:rFonts w:ascii="Times New Roman" w:hAnsi="Times New Roman"/>
          <w:bCs/>
          <w:color w:val="424242"/>
          <w:shd w:val="clear" w:color="auto" w:fill="FFFFFF"/>
        </w:rPr>
        <w:t>Полиактивные</w:t>
      </w:r>
      <w:proofErr w:type="spellEnd"/>
      <w:r>
        <w:rPr>
          <w:rFonts w:ascii="Times New Roman" w:hAnsi="Times New Roman"/>
          <w:bCs/>
          <w:color w:val="424242"/>
          <w:shd w:val="clear" w:color="auto" w:fill="FFFFFF"/>
        </w:rPr>
        <w:t xml:space="preserve"> народы (выберите лишнюю букву):</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а) арабы</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б) русские</w:t>
      </w:r>
    </w:p>
    <w:p w:rsidR="00C574F5" w:rsidRDefault="00C574F5" w:rsidP="00C574F5">
      <w:pPr>
        <w:widowControl w:val="0"/>
        <w:tabs>
          <w:tab w:val="left" w:pos="1134"/>
        </w:tabs>
        <w:suppressAutoHyphens/>
        <w:spacing w:after="0" w:line="240" w:lineRule="auto"/>
        <w:rPr>
          <w:rFonts w:ascii="Times New Roman" w:hAnsi="Times New Roman"/>
          <w:b/>
          <w:bCs/>
          <w:color w:val="424242"/>
          <w:shd w:val="clear" w:color="auto" w:fill="FFFFFF"/>
        </w:rPr>
      </w:pPr>
      <w:r>
        <w:rPr>
          <w:rFonts w:ascii="Times New Roman" w:hAnsi="Times New Roman"/>
          <w:b/>
          <w:bCs/>
          <w:color w:val="424242"/>
          <w:shd w:val="clear" w:color="auto" w:fill="FFFFFF"/>
        </w:rPr>
        <w:t>в) англичане</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г) испанцы</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 xml:space="preserve">6. </w:t>
      </w:r>
      <w:proofErr w:type="spellStart"/>
      <w:r>
        <w:rPr>
          <w:rFonts w:ascii="Times New Roman" w:hAnsi="Times New Roman"/>
          <w:bCs/>
          <w:color w:val="424242"/>
          <w:shd w:val="clear" w:color="auto" w:fill="FFFFFF"/>
        </w:rPr>
        <w:t>Моноактивные</w:t>
      </w:r>
      <w:proofErr w:type="spellEnd"/>
      <w:r>
        <w:rPr>
          <w:rFonts w:ascii="Times New Roman" w:hAnsi="Times New Roman"/>
          <w:bCs/>
          <w:color w:val="424242"/>
          <w:shd w:val="clear" w:color="auto" w:fill="FFFFFF"/>
        </w:rPr>
        <w:t xml:space="preserve"> народы (выберите лишнюю букву):</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а) англичане</w:t>
      </w:r>
    </w:p>
    <w:p w:rsidR="00C574F5" w:rsidRDefault="00C574F5" w:rsidP="00C574F5">
      <w:pPr>
        <w:widowControl w:val="0"/>
        <w:tabs>
          <w:tab w:val="left" w:pos="1134"/>
        </w:tabs>
        <w:suppressAutoHyphens/>
        <w:spacing w:after="0" w:line="240" w:lineRule="auto"/>
        <w:rPr>
          <w:rFonts w:ascii="Times New Roman" w:hAnsi="Times New Roman"/>
          <w:color w:val="424242"/>
          <w:shd w:val="clear" w:color="auto" w:fill="FFFFFF"/>
        </w:rPr>
      </w:pPr>
      <w:r>
        <w:rPr>
          <w:rFonts w:ascii="Times New Roman" w:hAnsi="Times New Roman"/>
          <w:bCs/>
          <w:color w:val="424242"/>
          <w:shd w:val="clear" w:color="auto" w:fill="FFFFFF"/>
        </w:rPr>
        <w:t>б) шведы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в) немцы </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г) бразильцы</w:t>
      </w:r>
    </w:p>
    <w:p w:rsidR="00C574F5" w:rsidRDefault="00C574F5" w:rsidP="00C574F5">
      <w:pPr>
        <w:widowControl w:val="0"/>
        <w:tabs>
          <w:tab w:val="left" w:pos="1134"/>
        </w:tabs>
        <w:suppressAutoHyphens/>
        <w:spacing w:after="0" w:line="240" w:lineRule="auto"/>
        <w:rPr>
          <w:rFonts w:ascii="Times New Roman" w:eastAsia="Lucida Sans Unicode" w:hAnsi="Times New Roman"/>
          <w:b/>
          <w:bCs/>
          <w:kern w:val="2"/>
          <w:lang w:eastAsia="ar-SA"/>
        </w:rPr>
      </w:pPr>
      <w:r>
        <w:rPr>
          <w:rFonts w:ascii="Times New Roman" w:eastAsia="Lucida Sans Unicode" w:hAnsi="Times New Roman"/>
          <w:kern w:val="2"/>
          <w:lang w:eastAsia="ar-SA"/>
        </w:rPr>
        <w:t xml:space="preserve">7. </w:t>
      </w:r>
      <w:r>
        <w:rPr>
          <w:rFonts w:ascii="Times New Roman" w:eastAsia="Lucida Sans Unicode" w:hAnsi="Times New Roman"/>
          <w:bCs/>
          <w:kern w:val="2"/>
          <w:lang w:eastAsia="ar-SA"/>
        </w:rPr>
        <w:t>Реактивные /«слушающие народы»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а) японцы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б) китайцы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в) американцы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г) финны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8. Гипотеза лингвистической относительности принадлежит</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а) Аристотелю</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б) Канту</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в) Сепиру-Уорфу</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г) Конфуцию</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9. В эгалитарной культуре</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lastRenderedPageBreak/>
        <w:t>а) ценится коллегиальность</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б) коллеги обращаются друг к другу по имени</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в) ценится социальный статус</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г) акцент делается на должность, учёную степень  </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eastAsia="Lucida Sans Unicode" w:hAnsi="Times New Roman"/>
          <w:kern w:val="2"/>
          <w:lang w:eastAsia="ar-SA"/>
        </w:rPr>
        <w:t>10. К</w:t>
      </w:r>
      <w:r>
        <w:rPr>
          <w:rFonts w:ascii="Times New Roman" w:hAnsi="Times New Roman"/>
          <w:color w:val="000000"/>
        </w:rPr>
        <w:t>одекс предпринимательской этики это:</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 xml:space="preserve">а) </w:t>
      </w:r>
      <w:r>
        <w:rPr>
          <w:rFonts w:ascii="Times New Roman" w:hAnsi="Times New Roman"/>
          <w:b/>
          <w:bCs/>
          <w:color w:val="222222"/>
          <w:shd w:val="clear" w:color="auto" w:fill="FEFEFE"/>
        </w:rPr>
        <w:t>этические нормы предпринимателя</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б) правила ведения переговоров</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в)  законы, регламентирующие ведение бизнеса</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 xml:space="preserve">11. </w:t>
      </w:r>
      <w:r>
        <w:rPr>
          <w:rFonts w:ascii="Times New Roman" w:eastAsia="Times New Roman" w:hAnsi="Times New Roman"/>
          <w:color w:val="000000"/>
          <w:lang w:eastAsia="ru-RU"/>
        </w:rPr>
        <w:t>Время является некоей субъективной величиной, которой можно распоряжаться в соответствии с собственными планами и намерениями,</w:t>
      </w:r>
      <w:r>
        <w:rPr>
          <w:rFonts w:ascii="Times New Roman" w:hAnsi="Times New Roman"/>
          <w:color w:val="000000"/>
        </w:rPr>
        <w:t xml:space="preserve"> для:</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 xml:space="preserve">а) </w:t>
      </w:r>
      <w:proofErr w:type="spellStart"/>
      <w:r>
        <w:rPr>
          <w:rFonts w:ascii="Times New Roman" w:hAnsi="Times New Roman"/>
          <w:b/>
          <w:color w:val="000000"/>
        </w:rPr>
        <w:t>полиактивных</w:t>
      </w:r>
      <w:proofErr w:type="spellEnd"/>
      <w:r>
        <w:rPr>
          <w:rFonts w:ascii="Times New Roman" w:hAnsi="Times New Roman"/>
          <w:b/>
          <w:color w:val="000000"/>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 xml:space="preserve">б) </w:t>
      </w:r>
      <w:proofErr w:type="spellStart"/>
      <w:r>
        <w:rPr>
          <w:rFonts w:ascii="Times New Roman" w:hAnsi="Times New Roman"/>
          <w:color w:val="000000"/>
        </w:rPr>
        <w:t>моноактивных</w:t>
      </w:r>
      <w:proofErr w:type="spellEnd"/>
      <w:r>
        <w:rPr>
          <w:rFonts w:ascii="Times New Roman" w:hAnsi="Times New Roman"/>
          <w:color w:val="000000"/>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 xml:space="preserve">в) реактивных </w:t>
      </w:r>
      <w:proofErr w:type="spellStart"/>
      <w:r>
        <w:rPr>
          <w:rFonts w:ascii="Times New Roman" w:hAnsi="Times New Roman"/>
          <w:color w:val="000000"/>
        </w:rPr>
        <w:t>кудьтур</w:t>
      </w:r>
      <w:proofErr w:type="spellEnd"/>
      <w:r>
        <w:rPr>
          <w:rFonts w:ascii="Times New Roman" w:hAnsi="Times New Roman"/>
          <w:color w:val="000000"/>
        </w:rPr>
        <w:t xml:space="preserve"> </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12. Какие темы нельзя затрагивать при беседе с представителями реактивных культур?</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а) национальные проблемы</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б) историю страны</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в) обсуждать действующую власть</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г) обсуждать текущее положение дел фирмы</w:t>
      </w:r>
    </w:p>
    <w:p w:rsidR="00C574F5" w:rsidRDefault="00C574F5" w:rsidP="00C574F5">
      <w:pPr>
        <w:widowControl w:val="0"/>
        <w:tabs>
          <w:tab w:val="left" w:pos="1134"/>
        </w:tabs>
        <w:suppressAutoHyphens/>
        <w:spacing w:after="0" w:line="240" w:lineRule="auto"/>
        <w:rPr>
          <w:rFonts w:ascii="Times New Roman" w:eastAsia="Times New Roman" w:hAnsi="Times New Roman"/>
          <w:color w:val="000000"/>
          <w:lang w:eastAsia="ru-RU"/>
        </w:rPr>
      </w:pPr>
      <w:r>
        <w:rPr>
          <w:rFonts w:ascii="Times New Roman" w:hAnsi="Times New Roman"/>
          <w:color w:val="000000"/>
        </w:rPr>
        <w:t xml:space="preserve">13. </w:t>
      </w:r>
      <w:r>
        <w:rPr>
          <w:rFonts w:ascii="Times New Roman" w:eastAsia="Times New Roman" w:hAnsi="Times New Roman"/>
          <w:color w:val="000000"/>
          <w:lang w:eastAsia="ru-RU"/>
        </w:rPr>
        <w:t xml:space="preserve">Представители </w:t>
      </w:r>
      <w:proofErr w:type="spellStart"/>
      <w:r>
        <w:rPr>
          <w:rFonts w:ascii="Times New Roman" w:eastAsia="Times New Roman" w:hAnsi="Times New Roman"/>
          <w:color w:val="000000"/>
          <w:lang w:eastAsia="ru-RU"/>
        </w:rPr>
        <w:t>моноактивных</w:t>
      </w:r>
      <w:proofErr w:type="spellEnd"/>
      <w:r>
        <w:rPr>
          <w:rFonts w:ascii="Times New Roman" w:eastAsia="Times New Roman" w:hAnsi="Times New Roman"/>
          <w:color w:val="000000"/>
          <w:lang w:eastAsia="ru-RU"/>
        </w:rPr>
        <w:t xml:space="preserve"> и </w:t>
      </w:r>
      <w:proofErr w:type="spellStart"/>
      <w:r>
        <w:rPr>
          <w:rFonts w:ascii="Times New Roman" w:eastAsia="Times New Roman" w:hAnsi="Times New Roman"/>
          <w:color w:val="000000"/>
          <w:lang w:eastAsia="ru-RU"/>
        </w:rPr>
        <w:t>полиактивных</w:t>
      </w:r>
      <w:proofErr w:type="spellEnd"/>
      <w:r>
        <w:rPr>
          <w:rFonts w:ascii="Times New Roman" w:eastAsia="Times New Roman" w:hAnsi="Times New Roman"/>
          <w:color w:val="000000"/>
          <w:lang w:eastAsia="ru-RU"/>
        </w:rPr>
        <w:t xml:space="preserve"> культур распоряжаются своим временем,</w:t>
      </w:r>
      <w:r>
        <w:rPr>
          <w:rFonts w:ascii="Georgia" w:eastAsia="Times New Roman" w:hAnsi="Georgia"/>
          <w:color w:val="000000"/>
          <w:lang w:eastAsia="ru-RU"/>
        </w:rPr>
        <w:t xml:space="preserve"> а</w:t>
      </w:r>
      <w:r>
        <w:rPr>
          <w:rFonts w:ascii="Georgia" w:eastAsia="Times New Roman" w:hAnsi="Georgia"/>
          <w:b/>
          <w:color w:val="000000"/>
          <w:lang w:eastAsia="ru-RU"/>
        </w:rPr>
        <w:t xml:space="preserve"> </w:t>
      </w:r>
      <w:r>
        <w:rPr>
          <w:rFonts w:ascii="Times New Roman" w:eastAsia="Times New Roman" w:hAnsi="Times New Roman"/>
          <w:color w:val="000000"/>
          <w:lang w:eastAsia="ru-RU"/>
        </w:rPr>
        <w:t xml:space="preserve">представители реактивных культур…. </w:t>
      </w:r>
    </w:p>
    <w:p w:rsidR="00C574F5" w:rsidRDefault="00C574F5" w:rsidP="00C574F5">
      <w:pPr>
        <w:widowControl w:val="0"/>
        <w:tabs>
          <w:tab w:val="left" w:pos="1134"/>
        </w:tabs>
        <w:suppressAutoHyphens/>
        <w:spacing w:after="0" w:line="240" w:lineRule="auto"/>
        <w:rPr>
          <w:rFonts w:ascii="Times New Roman" w:eastAsia="Times New Roman" w:hAnsi="Times New Roman"/>
          <w:b/>
          <w:color w:val="000000"/>
          <w:lang w:eastAsia="ru-RU"/>
        </w:rPr>
      </w:pPr>
      <w:r>
        <w:rPr>
          <w:rFonts w:ascii="Times New Roman" w:eastAsia="Times New Roman" w:hAnsi="Times New Roman"/>
          <w:b/>
          <w:color w:val="000000"/>
          <w:lang w:eastAsia="ru-RU"/>
        </w:rPr>
        <w:t>а) адаптируются к нему</w:t>
      </w:r>
    </w:p>
    <w:p w:rsidR="00C574F5" w:rsidRDefault="00C574F5" w:rsidP="00C574F5">
      <w:pPr>
        <w:widowControl w:val="0"/>
        <w:tabs>
          <w:tab w:val="left" w:pos="1134"/>
        </w:tabs>
        <w:suppressAutoHyphens/>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б) полностью игнорируют временные рамки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eastAsia="Times New Roman" w:hAnsi="Times New Roman"/>
          <w:color w:val="000000"/>
          <w:lang w:eastAsia="ru-RU"/>
        </w:rPr>
        <w:t xml:space="preserve">14. При </w:t>
      </w:r>
      <w:r>
        <w:rPr>
          <w:rFonts w:ascii="Times New Roman" w:hAnsi="Times New Roman"/>
          <w:color w:val="000000"/>
        </w:rPr>
        <w:t>первой встречи с потенциальными ……………..партнёрами Вы никогда сразу не заключите сделку. Первое Ваше предложение не будет рассматриваться серьёзно.</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а) китайскими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б) испанскими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в) американскими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г) немецкими</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color w:val="000000"/>
        </w:rPr>
        <w:t xml:space="preserve">15. </w:t>
      </w:r>
      <w:r>
        <w:rPr>
          <w:rFonts w:ascii="Times New Roman" w:hAnsi="Times New Roman"/>
        </w:rPr>
        <w:t>Представители ………..спешат «приступить сразу к делу», не теряя времени на долгие предварительные церемонии общения.</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 xml:space="preserve">а) </w:t>
      </w:r>
      <w:proofErr w:type="spellStart"/>
      <w:r>
        <w:rPr>
          <w:rFonts w:ascii="Times New Roman" w:hAnsi="Times New Roman"/>
          <w:b/>
        </w:rPr>
        <w:t>моноактивных</w:t>
      </w:r>
      <w:proofErr w:type="spellEnd"/>
      <w:r>
        <w:rPr>
          <w:rFonts w:ascii="Times New Roman" w:hAnsi="Times New Roman"/>
          <w:b/>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полиактивных</w:t>
      </w:r>
      <w:proofErr w:type="spellEnd"/>
      <w:r>
        <w:rPr>
          <w:rFonts w:ascii="Times New Roman" w:hAnsi="Times New Roman"/>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в) реактивных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16. ………………культуры имеют логический тип мышления и выражают свои мысли через речевой текст</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 xml:space="preserve">б) </w:t>
      </w:r>
      <w:proofErr w:type="spellStart"/>
      <w:r>
        <w:rPr>
          <w:rFonts w:ascii="Times New Roman" w:hAnsi="Times New Roman"/>
          <w:b/>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в) реактивные</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17. ……………культуры воспринимают информацию образно и пытаются передать её в виде картинок</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в) реактивные</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18. Представители этой культуры – настоящие «знатоки» невербальной коммуникации</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в) реактивные</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19. …………..</w:t>
      </w:r>
      <w:r>
        <w:rPr>
          <w:sz w:val="28"/>
          <w:szCs w:val="28"/>
        </w:rPr>
        <w:t xml:space="preserve"> </w:t>
      </w:r>
      <w:r>
        <w:rPr>
          <w:rFonts w:ascii="Times New Roman" w:hAnsi="Times New Roman"/>
        </w:rPr>
        <w:t>менеджеры гораздо более экстравертны, полагаются на своё умение убеждать, используют силу характера, как стимулирующий фактор.</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 xml:space="preserve">а) </w:t>
      </w:r>
      <w:proofErr w:type="spellStart"/>
      <w:r>
        <w:rPr>
          <w:rFonts w:ascii="Times New Roman" w:hAnsi="Times New Roman"/>
          <w:b/>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в) реактивные</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rPr>
        <w:t>20.  Для представителей этих культур предпочтительный способ общения -</w:t>
      </w:r>
      <w:r>
        <w:rPr>
          <w:rFonts w:ascii="Times New Roman" w:hAnsi="Times New Roman"/>
          <w:b/>
        </w:rPr>
        <w:t xml:space="preserve"> монолог.</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моноактивных</w:t>
      </w:r>
      <w:proofErr w:type="spellEnd"/>
      <w:r>
        <w:rPr>
          <w:rFonts w:ascii="Times New Roman" w:hAnsi="Times New Roman"/>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полиактивных</w:t>
      </w:r>
      <w:proofErr w:type="spellEnd"/>
      <w:r>
        <w:rPr>
          <w:rFonts w:ascii="Times New Roman" w:hAnsi="Times New Roman"/>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в) реактивных культур</w:t>
      </w:r>
    </w:p>
    <w:p w:rsidR="00C574F5" w:rsidRDefault="001903E9" w:rsidP="00C574F5">
      <w:pPr>
        <w:widowControl w:val="0"/>
        <w:tabs>
          <w:tab w:val="left" w:pos="1134"/>
        </w:tabs>
        <w:suppressAutoHyphens/>
        <w:spacing w:after="0" w:line="240" w:lineRule="auto"/>
        <w:rPr>
          <w:rFonts w:ascii="Times New Roman" w:hAnsi="Times New Roman"/>
        </w:rPr>
      </w:pPr>
      <w:r>
        <w:rPr>
          <w:rFonts w:ascii="Times New Roman" w:hAnsi="Times New Roman"/>
        </w:rPr>
        <w:t>21. Запрещённые вопросы на интервью по поводу работы:</w:t>
      </w:r>
    </w:p>
    <w:p w:rsidR="001903E9" w:rsidRDefault="001903E9" w:rsidP="00C574F5">
      <w:pPr>
        <w:widowControl w:val="0"/>
        <w:tabs>
          <w:tab w:val="left" w:pos="1134"/>
        </w:tabs>
        <w:suppressAutoHyphens/>
        <w:spacing w:after="0" w:line="240" w:lineRule="auto"/>
        <w:rPr>
          <w:rFonts w:ascii="Times New Roman" w:hAnsi="Times New Roman"/>
          <w:b/>
        </w:rPr>
      </w:pPr>
      <w:r>
        <w:rPr>
          <w:rFonts w:ascii="Times New Roman" w:hAnsi="Times New Roman"/>
        </w:rPr>
        <w:lastRenderedPageBreak/>
        <w:t xml:space="preserve">а) </w:t>
      </w:r>
      <w:r w:rsidRPr="001903E9">
        <w:rPr>
          <w:rFonts w:ascii="Times New Roman" w:hAnsi="Times New Roman"/>
          <w:b/>
        </w:rPr>
        <w:t>возраст</w:t>
      </w:r>
    </w:p>
    <w:p w:rsidR="001903E9" w:rsidRDefault="001903E9" w:rsidP="00C574F5">
      <w:pPr>
        <w:widowControl w:val="0"/>
        <w:tabs>
          <w:tab w:val="left" w:pos="1134"/>
        </w:tabs>
        <w:suppressAutoHyphens/>
        <w:spacing w:after="0" w:line="240" w:lineRule="auto"/>
        <w:rPr>
          <w:rFonts w:ascii="Times New Roman" w:hAnsi="Times New Roman"/>
        </w:rPr>
      </w:pPr>
      <w:r w:rsidRPr="001903E9">
        <w:rPr>
          <w:rFonts w:ascii="Times New Roman" w:hAnsi="Times New Roman"/>
        </w:rPr>
        <w:t>б)</w:t>
      </w:r>
      <w:r>
        <w:rPr>
          <w:rFonts w:ascii="Times New Roman" w:hAnsi="Times New Roman"/>
        </w:rPr>
        <w:t xml:space="preserve"> компетенции</w:t>
      </w:r>
    </w:p>
    <w:p w:rsidR="001903E9" w:rsidRDefault="001903E9" w:rsidP="00C574F5">
      <w:pPr>
        <w:widowControl w:val="0"/>
        <w:tabs>
          <w:tab w:val="left" w:pos="1134"/>
        </w:tabs>
        <w:suppressAutoHyphens/>
        <w:spacing w:after="0" w:line="240" w:lineRule="auto"/>
        <w:rPr>
          <w:rFonts w:ascii="Times New Roman" w:hAnsi="Times New Roman"/>
          <w:b/>
        </w:rPr>
      </w:pPr>
      <w:r>
        <w:rPr>
          <w:rFonts w:ascii="Times New Roman" w:hAnsi="Times New Roman"/>
        </w:rPr>
        <w:t xml:space="preserve">в) </w:t>
      </w:r>
      <w:r w:rsidRPr="001903E9">
        <w:rPr>
          <w:rFonts w:ascii="Times New Roman" w:hAnsi="Times New Roman"/>
          <w:b/>
        </w:rPr>
        <w:t>физические недостатки</w:t>
      </w:r>
    </w:p>
    <w:p w:rsidR="001903E9" w:rsidRDefault="001903E9" w:rsidP="00C574F5">
      <w:pPr>
        <w:widowControl w:val="0"/>
        <w:tabs>
          <w:tab w:val="left" w:pos="1134"/>
        </w:tabs>
        <w:suppressAutoHyphens/>
        <w:spacing w:after="0" w:line="240" w:lineRule="auto"/>
        <w:rPr>
          <w:rFonts w:ascii="Times New Roman" w:hAnsi="Times New Roman"/>
        </w:rPr>
      </w:pPr>
      <w:r>
        <w:rPr>
          <w:rFonts w:ascii="Times New Roman" w:hAnsi="Times New Roman"/>
        </w:rPr>
        <w:t>г</w:t>
      </w:r>
      <w:r w:rsidRPr="001903E9">
        <w:rPr>
          <w:rFonts w:ascii="Times New Roman" w:hAnsi="Times New Roman"/>
        </w:rPr>
        <w:t xml:space="preserve">) </w:t>
      </w:r>
      <w:r>
        <w:rPr>
          <w:rFonts w:ascii="Times New Roman" w:hAnsi="Times New Roman"/>
        </w:rPr>
        <w:t>опыт работы</w:t>
      </w:r>
    </w:p>
    <w:p w:rsidR="001903E9" w:rsidRDefault="001903E9" w:rsidP="00C574F5">
      <w:pPr>
        <w:widowControl w:val="0"/>
        <w:tabs>
          <w:tab w:val="left" w:pos="1134"/>
        </w:tabs>
        <w:suppressAutoHyphens/>
        <w:spacing w:after="0" w:line="240" w:lineRule="auto"/>
        <w:rPr>
          <w:rFonts w:ascii="Times New Roman" w:hAnsi="Times New Roman"/>
        </w:rPr>
      </w:pPr>
      <w:r>
        <w:rPr>
          <w:rFonts w:ascii="Times New Roman" w:hAnsi="Times New Roman"/>
        </w:rPr>
        <w:t>д) перспективы профессионального роста</w:t>
      </w:r>
    </w:p>
    <w:p w:rsidR="001903E9" w:rsidRPr="001903E9" w:rsidRDefault="001903E9" w:rsidP="00C574F5">
      <w:pPr>
        <w:widowControl w:val="0"/>
        <w:tabs>
          <w:tab w:val="left" w:pos="1134"/>
        </w:tabs>
        <w:suppressAutoHyphens/>
        <w:spacing w:after="0" w:line="240" w:lineRule="auto"/>
        <w:rPr>
          <w:rFonts w:ascii="Times New Roman" w:hAnsi="Times New Roman"/>
          <w:b/>
        </w:rPr>
      </w:pPr>
      <w:r w:rsidRPr="001903E9">
        <w:rPr>
          <w:rFonts w:ascii="Times New Roman" w:hAnsi="Times New Roman"/>
          <w:b/>
        </w:rPr>
        <w:t xml:space="preserve">е) расовая принадлежность и этническое происхождение </w:t>
      </w:r>
    </w:p>
    <w:p w:rsidR="001903E9" w:rsidRPr="001903E9" w:rsidRDefault="001903E9" w:rsidP="00C574F5">
      <w:pPr>
        <w:widowControl w:val="0"/>
        <w:tabs>
          <w:tab w:val="left" w:pos="1134"/>
        </w:tabs>
        <w:suppressAutoHyphens/>
        <w:spacing w:after="0" w:line="240" w:lineRule="auto"/>
        <w:rPr>
          <w:rFonts w:ascii="Times New Roman" w:hAnsi="Times New Roman"/>
        </w:rPr>
      </w:pPr>
    </w:p>
    <w:p w:rsidR="00C574F5" w:rsidRDefault="00C574F5" w:rsidP="00C574F5">
      <w:pPr>
        <w:widowControl w:val="0"/>
        <w:tabs>
          <w:tab w:val="left" w:pos="1134"/>
        </w:tabs>
        <w:suppressAutoHyphens/>
        <w:spacing w:after="0" w:line="240" w:lineRule="auto"/>
        <w:rPr>
          <w:rFonts w:ascii="Times New Roman" w:eastAsia="Times New Roman" w:hAnsi="Times New Roman"/>
          <w:color w:val="000000"/>
          <w:lang w:eastAsia="ru-RU"/>
        </w:rPr>
      </w:pPr>
    </w:p>
    <w:p w:rsidR="00C574F5" w:rsidRDefault="00C574F5" w:rsidP="00C574F5">
      <w:pPr>
        <w:widowControl w:val="0"/>
        <w:tabs>
          <w:tab w:val="left" w:pos="1134"/>
        </w:tab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б) типовое практическое задание (кейс)</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Кейс № 1. ДЕЛОВОЙ ВИЗИТ ТОМА КОЛЛИНЗА </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r>
        <w:rPr>
          <w:rFonts w:ascii="Times New Roman" w:eastAsia="Lucida Sans Unicode" w:hAnsi="Times New Roman"/>
          <w:kern w:val="2"/>
          <w:lang w:eastAsia="ar-SA"/>
        </w:rPr>
        <w:t>Проанализируйте кейс и аргументируйте ответы на вопросы (следующие за кейсом)</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Менеджер по продажам - Том Коллинз отправился в командировку в г. Х. Его целью было представить свою компанию, занимающуюся выпуском телевизоров, К.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 президенту </w:t>
      </w:r>
      <w:proofErr w:type="spellStart"/>
      <w:r>
        <w:rPr>
          <w:rFonts w:ascii="Times New Roman" w:eastAsia="Lucida Sans Unicode" w:hAnsi="Times New Roman"/>
          <w:kern w:val="2"/>
          <w:lang w:eastAsia="ar-SA"/>
        </w:rPr>
        <w:t>ритейлинговой</w:t>
      </w:r>
      <w:proofErr w:type="spellEnd"/>
      <w:r>
        <w:rPr>
          <w:rFonts w:ascii="Times New Roman" w:eastAsia="Lucida Sans Unicode" w:hAnsi="Times New Roman"/>
          <w:kern w:val="2"/>
          <w:lang w:eastAsia="ar-SA"/>
        </w:rPr>
        <w:t xml:space="preserve"> группы.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После того, как Том Коллинз прибыл в г. Х, его оповестили, что встреча с К.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откладывается на два дня. Когда, через два дня, встреча состоялась, Коллинз был удивлён, что на встрече присутствовали другие сотрудники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Во время первой встречи Коллинз отклонил предложение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выпить кофе, (прежде чем перейти к делам) ответил отрицательно на вопрос «Как Вам виды г. Х?» (мотивируя это тем, что был крайне занят бумагами эти 2 дня).</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во время встречи часто отвлекался на телефонные звонки. Коллинза это явно раздражало. Он скорее хотел перейти к делу. К тому же, казалось, что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Когда Коллинз выразил восхищение картиной, висевшей на стене офиса,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предложил Коллинзу взять её в подарок. Это предложение сильно смутило Коллинза.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Два дня спустя, на новой встрече Коллинз представил новую продукцию своей компании. На встрече 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На следующий день Коллинз спросил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 будет ли он заключать сделку на поставку телевизоров.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ответил «Как бог даст». Коллинз подумал, что это означает – ДА.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Коллинз не подписал контракт и уехал с надеждой, что подписание откладывается. Когда через месяц он отправил письмо в компанию, ему ответили, что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в командировке.   </w:t>
      </w:r>
    </w:p>
    <w:p w:rsidR="00C574F5" w:rsidRDefault="00C574F5" w:rsidP="00C574F5">
      <w:pPr>
        <w:widowControl w:val="0"/>
        <w:numPr>
          <w:ilvl w:val="0"/>
          <w:numId w:val="2"/>
        </w:numPr>
        <w:tabs>
          <w:tab w:val="left" w:pos="1134"/>
        </w:tabs>
        <w:suppressAutoHyphens/>
        <w:spacing w:after="0" w:line="240" w:lineRule="auto"/>
        <w:ind w:firstLine="709"/>
        <w:contextualSpacing/>
        <w:rPr>
          <w:rFonts w:ascii="Times New Roman" w:eastAsia="Times New Roman" w:hAnsi="Times New Roman"/>
          <w:lang w:eastAsia="ru-RU"/>
        </w:rPr>
      </w:pPr>
      <w:r>
        <w:rPr>
          <w:rFonts w:ascii="Times New Roman" w:eastAsia="Times New Roman" w:hAnsi="Times New Roman"/>
          <w:lang w:eastAsia="ru-RU"/>
        </w:rPr>
        <w:t>Из какой страны Коллинз?</w:t>
      </w:r>
    </w:p>
    <w:p w:rsidR="00C574F5" w:rsidRDefault="00C574F5" w:rsidP="00C574F5">
      <w:pPr>
        <w:widowControl w:val="0"/>
        <w:numPr>
          <w:ilvl w:val="0"/>
          <w:numId w:val="2"/>
        </w:numPr>
        <w:tabs>
          <w:tab w:val="left" w:pos="1134"/>
        </w:tabs>
        <w:suppressAutoHyphens/>
        <w:spacing w:after="0" w:line="240" w:lineRule="auto"/>
        <w:ind w:firstLine="709"/>
        <w:contextualSpacing/>
        <w:rPr>
          <w:rFonts w:ascii="Times New Roman" w:eastAsia="Times New Roman" w:hAnsi="Times New Roman"/>
          <w:lang w:eastAsia="ru-RU"/>
        </w:rPr>
      </w:pPr>
      <w:r>
        <w:rPr>
          <w:rFonts w:ascii="Times New Roman" w:eastAsia="Times New Roman" w:hAnsi="Times New Roman"/>
          <w:lang w:eastAsia="ru-RU"/>
        </w:rPr>
        <w:t>Из какой страны Аль-</w:t>
      </w:r>
      <w:proofErr w:type="spellStart"/>
      <w:r>
        <w:rPr>
          <w:rFonts w:ascii="Times New Roman" w:eastAsia="Times New Roman" w:hAnsi="Times New Roman"/>
          <w:lang w:eastAsia="ru-RU"/>
        </w:rPr>
        <w:t>Джабри</w:t>
      </w:r>
      <w:proofErr w:type="spellEnd"/>
      <w:r>
        <w:rPr>
          <w:rFonts w:ascii="Times New Roman" w:eastAsia="Times New Roman" w:hAnsi="Times New Roman"/>
          <w:lang w:eastAsia="ru-RU"/>
        </w:rPr>
        <w:t>?</w:t>
      </w:r>
    </w:p>
    <w:p w:rsidR="00C574F5" w:rsidRDefault="00C574F5" w:rsidP="00C574F5">
      <w:pPr>
        <w:widowControl w:val="0"/>
        <w:numPr>
          <w:ilvl w:val="0"/>
          <w:numId w:val="2"/>
        </w:numPr>
        <w:tabs>
          <w:tab w:val="left" w:pos="1134"/>
        </w:tabs>
        <w:suppressAutoHyphens/>
        <w:spacing w:after="0" w:line="240" w:lineRule="auto"/>
        <w:ind w:firstLine="709"/>
        <w:contextualSpacing/>
        <w:rPr>
          <w:rFonts w:ascii="Times New Roman" w:eastAsia="Times New Roman" w:hAnsi="Times New Roman"/>
          <w:lang w:eastAsia="ru-RU"/>
        </w:rPr>
      </w:pPr>
      <w:r>
        <w:rPr>
          <w:rFonts w:ascii="Times New Roman" w:eastAsia="Times New Roman" w:hAnsi="Times New Roman"/>
          <w:lang w:eastAsia="ru-RU"/>
        </w:rPr>
        <w:t xml:space="preserve">Назовите 6 причин неудавшейся сделки. Аргументируйте Ваш ответ.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Ответ:</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1. Т. Коллинз – англичанин</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2. К. Аль-</w:t>
      </w:r>
      <w:proofErr w:type="spellStart"/>
      <w:r>
        <w:rPr>
          <w:rFonts w:ascii="Times New Roman" w:eastAsia="Lucida Sans Unicode" w:hAnsi="Times New Roman"/>
          <w:i/>
          <w:kern w:val="2"/>
          <w:lang w:eastAsia="ar-SA"/>
        </w:rPr>
        <w:t>Джабри</w:t>
      </w:r>
      <w:proofErr w:type="spellEnd"/>
      <w:r>
        <w:rPr>
          <w:rFonts w:ascii="Times New Roman" w:eastAsia="Lucida Sans Unicode" w:hAnsi="Times New Roman"/>
          <w:i/>
          <w:kern w:val="2"/>
          <w:lang w:eastAsia="ar-SA"/>
        </w:rPr>
        <w:t xml:space="preserve"> – араб</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 xml:space="preserve">3. </w:t>
      </w:r>
      <w:r>
        <w:rPr>
          <w:rFonts w:ascii="Times New Roman" w:eastAsia="Lucida Sans Unicode" w:hAnsi="Times New Roman"/>
          <w:b/>
          <w:i/>
          <w:kern w:val="2"/>
          <w:lang w:eastAsia="ar-SA"/>
        </w:rPr>
        <w:t>А)</w:t>
      </w:r>
      <w:r>
        <w:rPr>
          <w:rFonts w:ascii="Times New Roman" w:eastAsia="Lucida Sans Unicode" w:hAnsi="Times New Roman"/>
          <w:i/>
          <w:kern w:val="2"/>
          <w:lang w:eastAsia="ar-SA"/>
        </w:rPr>
        <w:t xml:space="preserve"> Неуважение к культуре страны: Коллинз ответил отрицательно на вопрос «Как Вам виды г. Х?» (мотивируя это тем, что был крайне занят бумагами эти 2 дня). </w:t>
      </w:r>
      <w:r>
        <w:rPr>
          <w:rFonts w:ascii="Times New Roman" w:eastAsia="Lucida Sans Unicode" w:hAnsi="Times New Roman"/>
          <w:b/>
          <w:i/>
          <w:kern w:val="2"/>
          <w:lang w:eastAsia="ar-SA"/>
        </w:rPr>
        <w:t>Б)</w:t>
      </w:r>
      <w:r>
        <w:rPr>
          <w:rFonts w:ascii="Times New Roman" w:eastAsia="Lucida Sans Unicode" w:hAnsi="Times New Roman"/>
          <w:i/>
          <w:kern w:val="2"/>
          <w:lang w:eastAsia="ar-SA"/>
        </w:rPr>
        <w:t xml:space="preserve"> несоблюдение этикета принимающей страны: Коллинз отклонил предложение кофе Аль-</w:t>
      </w:r>
      <w:proofErr w:type="spellStart"/>
      <w:r>
        <w:rPr>
          <w:rFonts w:ascii="Times New Roman" w:eastAsia="Lucida Sans Unicode" w:hAnsi="Times New Roman"/>
          <w:i/>
          <w:kern w:val="2"/>
          <w:lang w:eastAsia="ar-SA"/>
        </w:rPr>
        <w:t>Джабри</w:t>
      </w:r>
      <w:proofErr w:type="spellEnd"/>
      <w:r>
        <w:rPr>
          <w:rFonts w:ascii="Times New Roman" w:eastAsia="Lucida Sans Unicode" w:hAnsi="Times New Roman"/>
          <w:i/>
          <w:kern w:val="2"/>
          <w:lang w:eastAsia="ar-SA"/>
        </w:rPr>
        <w:t xml:space="preserve">, (прежде чем перейти к делам) </w:t>
      </w:r>
      <w:r>
        <w:rPr>
          <w:rFonts w:ascii="Times New Roman" w:eastAsia="Lucida Sans Unicode" w:hAnsi="Times New Roman"/>
          <w:b/>
          <w:i/>
          <w:kern w:val="2"/>
          <w:lang w:eastAsia="ar-SA"/>
        </w:rPr>
        <w:t>В)</w:t>
      </w:r>
      <w:r>
        <w:rPr>
          <w:rFonts w:ascii="Times New Roman" w:eastAsia="Lucida Sans Unicode" w:hAnsi="Times New Roman"/>
          <w:i/>
          <w:kern w:val="2"/>
          <w:lang w:eastAsia="ar-SA"/>
        </w:rPr>
        <w:t xml:space="preserve"> незнание негласных правил арабского гостеприимства: предложение подарить понравившуюся гостю картину сильно смутило Коллинза. </w:t>
      </w:r>
      <w:r>
        <w:rPr>
          <w:rFonts w:ascii="Times New Roman" w:eastAsia="Lucida Sans Unicode" w:hAnsi="Times New Roman"/>
          <w:b/>
          <w:i/>
          <w:kern w:val="2"/>
          <w:lang w:eastAsia="ar-SA"/>
        </w:rPr>
        <w:t>Г)</w:t>
      </w:r>
      <w:r>
        <w:rPr>
          <w:rFonts w:ascii="Times New Roman" w:eastAsia="Lucida Sans Unicode" w:hAnsi="Times New Roman"/>
          <w:i/>
          <w:kern w:val="2"/>
          <w:lang w:eastAsia="ar-SA"/>
        </w:rPr>
        <w:t xml:space="preserve"> незнание особенностей речевой коммуникации в арабском мире: к</w:t>
      </w:r>
      <w:r>
        <w:rPr>
          <w:rFonts w:ascii="Times New Roman" w:eastAsia="Lucida Sans Unicode" w:hAnsi="Times New Roman"/>
          <w:i/>
          <w:kern w:val="2"/>
          <w:shd w:val="clear" w:color="auto" w:fill="FFFFFF"/>
          <w:lang w:eastAsia="ar-SA"/>
        </w:rPr>
        <w:t xml:space="preserve">огда арабы говорят «как бог даст» </w:t>
      </w:r>
      <w:r>
        <w:rPr>
          <w:rFonts w:ascii="Times New Roman" w:eastAsia="Lucida Sans Unicode" w:hAnsi="Times New Roman"/>
          <w:i/>
          <w:kern w:val="2"/>
          <w:lang w:eastAsia="ar-SA"/>
        </w:rPr>
        <w:t>– это может означать как «Да» так и «Нет»: Аль-</w:t>
      </w:r>
      <w:proofErr w:type="spellStart"/>
      <w:r>
        <w:rPr>
          <w:rFonts w:ascii="Times New Roman" w:eastAsia="Lucida Sans Unicode" w:hAnsi="Times New Roman"/>
          <w:i/>
          <w:kern w:val="2"/>
          <w:lang w:eastAsia="ar-SA"/>
        </w:rPr>
        <w:t>Джабри</w:t>
      </w:r>
      <w:proofErr w:type="spellEnd"/>
      <w:r>
        <w:rPr>
          <w:rFonts w:ascii="Times New Roman" w:eastAsia="Lucida Sans Unicode" w:hAnsi="Times New Roman"/>
          <w:i/>
          <w:kern w:val="2"/>
          <w:lang w:eastAsia="ar-SA"/>
        </w:rPr>
        <w:t xml:space="preserve"> ответил «Как бог даст» </w:t>
      </w:r>
      <w:r>
        <w:rPr>
          <w:rFonts w:ascii="Times New Roman" w:eastAsia="Lucida Sans Unicode" w:hAnsi="Times New Roman"/>
          <w:kern w:val="2"/>
          <w:lang w:eastAsia="ar-SA"/>
        </w:rPr>
        <w:t>(</w:t>
      </w:r>
      <w:hyperlink r:id="rId6" w:history="1">
        <w:r>
          <w:rPr>
            <w:rStyle w:val="a3"/>
            <w:rFonts w:eastAsia="Lucida Sans Unicode"/>
            <w:color w:val="0B0080"/>
            <w:kern w:val="2"/>
            <w:shd w:val="clear" w:color="auto" w:fill="FFFFFF"/>
            <w:lang w:eastAsia="ar-SA"/>
          </w:rPr>
          <w:t>араб.</w:t>
        </w:r>
      </w:hyperlink>
      <w:r>
        <w:rPr>
          <w:rFonts w:ascii="Times New Roman" w:eastAsia="Lucida Sans Unicode" w:hAnsi="Times New Roman"/>
          <w:color w:val="222222"/>
          <w:kern w:val="2"/>
          <w:shd w:val="clear" w:color="auto" w:fill="FFFFFF"/>
          <w:lang w:eastAsia="ar-SA"/>
        </w:rPr>
        <w:t> </w:t>
      </w:r>
      <w:proofErr w:type="spellStart"/>
      <w:r>
        <w:rPr>
          <w:rFonts w:ascii="Times New Roman" w:eastAsia="Lucida Sans Unicode" w:hAnsi="Times New Roman"/>
          <w:color w:val="222222"/>
          <w:kern w:val="2"/>
          <w:shd w:val="clear" w:color="auto" w:fill="FFFFFF"/>
          <w:lang w:eastAsia="ar-SA"/>
        </w:rPr>
        <w:t>إن</w:t>
      </w:r>
      <w:proofErr w:type="spellEnd"/>
      <w:r>
        <w:rPr>
          <w:rFonts w:ascii="Times New Roman" w:eastAsia="Lucida Sans Unicode" w:hAnsi="Times New Roman"/>
          <w:color w:val="222222"/>
          <w:kern w:val="2"/>
          <w:shd w:val="clear" w:color="auto" w:fill="FFFFFF"/>
          <w:lang w:eastAsia="ar-SA"/>
        </w:rPr>
        <w:t xml:space="preserve"> </w:t>
      </w:r>
      <w:proofErr w:type="spellStart"/>
      <w:r>
        <w:rPr>
          <w:rFonts w:ascii="Times New Roman" w:eastAsia="Lucida Sans Unicode" w:hAnsi="Times New Roman"/>
          <w:color w:val="222222"/>
          <w:kern w:val="2"/>
          <w:shd w:val="clear" w:color="auto" w:fill="FFFFFF"/>
          <w:lang w:eastAsia="ar-SA"/>
        </w:rPr>
        <w:t>شاء</w:t>
      </w:r>
      <w:proofErr w:type="spellEnd"/>
      <w:r>
        <w:rPr>
          <w:rFonts w:ascii="Times New Roman" w:eastAsia="Lucida Sans Unicode" w:hAnsi="Times New Roman"/>
          <w:color w:val="222222"/>
          <w:kern w:val="2"/>
          <w:shd w:val="clear" w:color="auto" w:fill="FFFFFF"/>
          <w:lang w:eastAsia="ar-SA"/>
        </w:rPr>
        <w:t xml:space="preserve"> </w:t>
      </w:r>
      <w:proofErr w:type="spellStart"/>
      <w:r>
        <w:rPr>
          <w:rFonts w:ascii="Times New Roman" w:eastAsia="Lucida Sans Unicode" w:hAnsi="Times New Roman"/>
          <w:color w:val="222222"/>
          <w:kern w:val="2"/>
          <w:shd w:val="clear" w:color="auto" w:fill="FFFFFF"/>
          <w:lang w:eastAsia="ar-SA"/>
        </w:rPr>
        <w:t>الله</w:t>
      </w:r>
      <w:proofErr w:type="spellEnd"/>
      <w:r>
        <w:rPr>
          <w:rFonts w:ascii="Times New Roman" w:eastAsia="Lucida Sans Unicode" w:hAnsi="Times New Roman"/>
          <w:color w:val="222222"/>
          <w:kern w:val="2"/>
          <w:shd w:val="clear" w:color="auto" w:fill="FFFFFF"/>
          <w:lang w:eastAsia="ar-SA"/>
        </w:rPr>
        <w:t>)</w:t>
      </w:r>
      <w:r>
        <w:rPr>
          <w:rFonts w:ascii="Times New Roman" w:eastAsia="Lucida Sans Unicode" w:hAnsi="Times New Roman"/>
          <w:i/>
          <w:kern w:val="2"/>
          <w:lang w:eastAsia="ar-SA"/>
        </w:rPr>
        <w:t xml:space="preserve">. Коллинз подумал, что это означает – ДА. </w:t>
      </w:r>
      <w:r>
        <w:rPr>
          <w:rFonts w:ascii="Times New Roman" w:eastAsia="Lucida Sans Unicode" w:hAnsi="Times New Roman"/>
          <w:b/>
          <w:i/>
          <w:kern w:val="2"/>
          <w:lang w:eastAsia="ar-SA"/>
        </w:rPr>
        <w:t>Д)</w:t>
      </w:r>
      <w:r>
        <w:rPr>
          <w:rFonts w:ascii="Times New Roman" w:eastAsia="Lucida Sans Unicode" w:hAnsi="Times New Roman"/>
          <w:i/>
          <w:kern w:val="2"/>
          <w:lang w:eastAsia="ar-SA"/>
        </w:rPr>
        <w:t xml:space="preserve"> нежелание Коллинза найти общее коммуникативное пространство для того, чтобы в дальнейшем перейти к деловым вопросам: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r>
        <w:rPr>
          <w:rFonts w:ascii="Times New Roman" w:eastAsia="Lucida Sans Unicode" w:hAnsi="Times New Roman"/>
          <w:b/>
          <w:i/>
          <w:kern w:val="2"/>
          <w:lang w:eastAsia="ar-SA"/>
        </w:rPr>
        <w:t>Е)</w:t>
      </w:r>
      <w:r>
        <w:rPr>
          <w:rFonts w:ascii="Times New Roman" w:eastAsia="Lucida Sans Unicode" w:hAnsi="Times New Roman"/>
          <w:i/>
          <w:kern w:val="2"/>
          <w:lang w:eastAsia="ar-SA"/>
        </w:rPr>
        <w:t xml:space="preserve"> профессиональная неподготовленность отвечать на конкретно поставленные вопросы: на встрече 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w:t>
      </w: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Кейс № 2. </w:t>
      </w:r>
      <w:r>
        <w:rPr>
          <w:rFonts w:ascii="Times New Roman" w:hAnsi="Times New Roman"/>
          <w:b/>
        </w:rPr>
        <w:t xml:space="preserve">ДЕЛОВОЙ ВИЗИТ </w:t>
      </w:r>
      <w:r>
        <w:rPr>
          <w:rFonts w:ascii="Times New Roman" w:eastAsia="Lucida Sans Unicode" w:hAnsi="Times New Roman"/>
          <w:b/>
          <w:kern w:val="2"/>
          <w:lang w:eastAsia="ar-SA"/>
        </w:rPr>
        <w:t>КАРСОНА</w:t>
      </w:r>
      <w:r>
        <w:rPr>
          <w:rFonts w:ascii="Times New Roman" w:hAnsi="Times New Roman"/>
          <w:b/>
        </w:rPr>
        <w:t xml:space="preserve"> МАРТИНА В ЯПОНИЮ</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r>
        <w:rPr>
          <w:rFonts w:ascii="Times New Roman" w:eastAsia="Lucida Sans Unicode" w:hAnsi="Times New Roman"/>
          <w:kern w:val="2"/>
          <w:lang w:eastAsia="ar-SA"/>
        </w:rPr>
        <w:t>Проанализируйте кейс и аргументируйте ответы на вопросы (следующие за кейсом)</w:t>
      </w:r>
    </w:p>
    <w:p w:rsidR="00C574F5" w:rsidRDefault="00C574F5" w:rsidP="00C574F5">
      <w:pPr>
        <w:widowControl w:val="0"/>
        <w:tabs>
          <w:tab w:val="left" w:pos="1134"/>
        </w:tabs>
        <w:suppressAutoHyphens/>
        <w:spacing w:after="0" w:line="240" w:lineRule="auto"/>
        <w:ind w:firstLine="709"/>
        <w:jc w:val="both"/>
        <w:rPr>
          <w:rFonts w:ascii="Times New Roman" w:hAnsi="Times New Roman"/>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Генеральный директор компании «Спортинвентарь для игры в гольф» </w:t>
      </w:r>
      <w:proofErr w:type="spellStart"/>
      <w:r>
        <w:rPr>
          <w:rFonts w:ascii="Times New Roman" w:eastAsia="Lucida Sans Unicode" w:hAnsi="Times New Roman"/>
          <w:kern w:val="2"/>
          <w:lang w:eastAsia="ar-SA"/>
        </w:rPr>
        <w:t>Карсон</w:t>
      </w:r>
      <w:proofErr w:type="spellEnd"/>
      <w:r>
        <w:rPr>
          <w:rFonts w:ascii="Times New Roman" w:eastAsia="Lucida Sans Unicode" w:hAnsi="Times New Roman"/>
          <w:kern w:val="2"/>
          <w:lang w:eastAsia="ar-SA"/>
        </w:rPr>
        <w:t xml:space="preserve"> Мартин отправился с деловым визитом в Осаку. Его цель – деловая встреча </w:t>
      </w:r>
      <w:proofErr w:type="spellStart"/>
      <w:r>
        <w:rPr>
          <w:rFonts w:ascii="Times New Roman" w:eastAsia="Lucida Sans Unicode" w:hAnsi="Times New Roman"/>
          <w:kern w:val="2"/>
          <w:lang w:eastAsia="ar-SA"/>
        </w:rPr>
        <w:t>Ясио</w:t>
      </w:r>
      <w:proofErr w:type="spellEnd"/>
      <w:r>
        <w:rPr>
          <w:rFonts w:ascii="Times New Roman" w:eastAsia="Lucida Sans Unicode" w:hAnsi="Times New Roman"/>
          <w:kern w:val="2"/>
          <w:lang w:eastAsia="ar-SA"/>
        </w:rPr>
        <w:t xml:space="preserve">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генеральным директором компании, занимающейся производством спортивных товаров.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Мартин пришёл на встречу с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вовремя. Мартин рассчитывал, что встреча пройдёт </w:t>
      </w:r>
      <w:proofErr w:type="spellStart"/>
      <w:r>
        <w:rPr>
          <w:rFonts w:ascii="Times New Roman" w:eastAsia="Lucida Sans Unicode" w:hAnsi="Times New Roman"/>
          <w:kern w:val="2"/>
          <w:lang w:eastAsia="ar-SA"/>
        </w:rPr>
        <w:t>tet</w:t>
      </w:r>
      <w:proofErr w:type="spellEnd"/>
      <w:r>
        <w:rPr>
          <w:rFonts w:ascii="Times New Roman" w:eastAsia="Lucida Sans Unicode" w:hAnsi="Times New Roman"/>
          <w:kern w:val="2"/>
          <w:lang w:eastAsia="ar-SA"/>
        </w:rPr>
        <w:t>-a-</w:t>
      </w:r>
      <w:proofErr w:type="spellStart"/>
      <w:r>
        <w:rPr>
          <w:rFonts w:ascii="Times New Roman" w:eastAsia="Lucida Sans Unicode" w:hAnsi="Times New Roman"/>
          <w:kern w:val="2"/>
          <w:lang w:eastAsia="ar-SA"/>
        </w:rPr>
        <w:t>tet</w:t>
      </w:r>
      <w:proofErr w:type="spellEnd"/>
      <w:r>
        <w:rPr>
          <w:rFonts w:ascii="Times New Roman" w:eastAsia="Lucida Sans Unicode" w:hAnsi="Times New Roman"/>
          <w:kern w:val="2"/>
          <w:lang w:eastAsia="ar-SA"/>
        </w:rPr>
        <w:t xml:space="preserve">. Однако, на встречи также присутствовали коллеги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Мартин был несколько расстроен.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После процедуры знакомства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и Мартин обменялись визитками. Мартин сразу же положил визитку в бумажник.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некоторое время внимательно изучал визитку.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После небольшого обсуждения Мартин задал вопрос - «Вы хотите быть нашим эксклюзивным агентом в Японии?».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казалось, смутился и некоторое время спустя ответил – «Мы рассмотрим Ваше предложение».  Мартин попытался выяснить, что означает его ответ.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ответил, что прежде, чем принять решение, ему необходимо проконсультироваться с коллегами из других подразделений компании.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После встречи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пригласил Мартина на обед.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оценил умение Мартина пользоваться </w:t>
      </w:r>
      <w:proofErr w:type="spellStart"/>
      <w:r>
        <w:rPr>
          <w:rFonts w:ascii="Times New Roman" w:eastAsia="Lucida Sans Unicode" w:hAnsi="Times New Roman"/>
          <w:kern w:val="2"/>
          <w:lang w:eastAsia="ar-SA"/>
        </w:rPr>
        <w:t>хаси</w:t>
      </w:r>
      <w:proofErr w:type="spellEnd"/>
      <w:r>
        <w:rPr>
          <w:rFonts w:ascii="Times New Roman" w:eastAsia="Lucida Sans Unicode" w:hAnsi="Times New Roman"/>
          <w:kern w:val="2"/>
          <w:lang w:eastAsia="ar-SA"/>
        </w:rPr>
        <w:t xml:space="preserve"> (японскими палочками для еды). Мартин преподнёс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2 подарка: книгу-путеводитель по провинции Онтарио (Канада), завёрнутую в красную бумагу и красивый букет из белых лилий для его жены.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6 месяцев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и Мартин не встречались и не общались. Однако, через полгода Мартин получил письмо от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следующего содержания – «Пожалуйста, возвращайтесь в Осаку как можно быстрее. Мы хотим обсудить с Вами условия агентского соглашения».</w:t>
      </w:r>
    </w:p>
    <w:p w:rsidR="00C574F5" w:rsidRDefault="00C574F5" w:rsidP="00C574F5">
      <w:pPr>
        <w:widowControl w:val="0"/>
        <w:numPr>
          <w:ilvl w:val="0"/>
          <w:numId w:val="3"/>
        </w:numPr>
        <w:tabs>
          <w:tab w:val="left" w:pos="993"/>
        </w:tabs>
        <w:spacing w:after="0" w:line="240" w:lineRule="auto"/>
        <w:ind w:hanging="11"/>
        <w:contextualSpacing/>
        <w:rPr>
          <w:rFonts w:ascii="Times New Roman" w:hAnsi="Times New Roman"/>
        </w:rPr>
      </w:pPr>
      <w:r>
        <w:rPr>
          <w:rFonts w:ascii="Times New Roman" w:hAnsi="Times New Roman"/>
        </w:rPr>
        <w:t>Что Мартин сделал правильно?</w:t>
      </w:r>
    </w:p>
    <w:p w:rsidR="00C574F5" w:rsidRDefault="00C574F5" w:rsidP="00C574F5">
      <w:pPr>
        <w:widowControl w:val="0"/>
        <w:numPr>
          <w:ilvl w:val="0"/>
          <w:numId w:val="3"/>
        </w:numPr>
        <w:tabs>
          <w:tab w:val="left" w:pos="993"/>
        </w:tabs>
        <w:spacing w:after="0" w:line="240" w:lineRule="auto"/>
        <w:ind w:hanging="11"/>
        <w:contextualSpacing/>
        <w:rPr>
          <w:rFonts w:ascii="Times New Roman" w:hAnsi="Times New Roman"/>
        </w:rPr>
      </w:pPr>
      <w:r>
        <w:rPr>
          <w:rFonts w:ascii="Times New Roman" w:hAnsi="Times New Roman"/>
        </w:rPr>
        <w:t xml:space="preserve">Какие ошибки допустил Мартин?   </w:t>
      </w:r>
    </w:p>
    <w:p w:rsidR="00C574F5" w:rsidRDefault="00C574F5" w:rsidP="00C574F5">
      <w:pPr>
        <w:widowControl w:val="0"/>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Ответ:</w:t>
      </w:r>
    </w:p>
    <w:p w:rsidR="00C574F5" w:rsidRDefault="00C574F5" w:rsidP="00C574F5">
      <w:pPr>
        <w:widowControl w:val="0"/>
        <w:numPr>
          <w:ilvl w:val="0"/>
          <w:numId w:val="4"/>
        </w:numPr>
        <w:tabs>
          <w:tab w:val="left" w:pos="1134"/>
        </w:tabs>
        <w:suppressAutoHyphens/>
        <w:spacing w:after="0" w:line="240" w:lineRule="auto"/>
        <w:ind w:firstLine="709"/>
        <w:contextualSpacing/>
        <w:jc w:val="both"/>
        <w:rPr>
          <w:rFonts w:ascii="Times New Roman" w:eastAsia="Lucida Sans Unicode" w:hAnsi="Times New Roman"/>
          <w:i/>
          <w:kern w:val="2"/>
          <w:lang w:eastAsia="ar-SA"/>
        </w:rPr>
      </w:pPr>
      <w:r>
        <w:rPr>
          <w:rFonts w:ascii="Times New Roman" w:eastAsia="Lucida Sans Unicode" w:hAnsi="Times New Roman"/>
          <w:i/>
          <w:kern w:val="2"/>
          <w:lang w:eastAsia="ar-SA"/>
        </w:rPr>
        <w:t xml:space="preserve">Правильные действия Мартина: пунктуальность (пришёл на встречу вовремя), умение пользоваться </w:t>
      </w:r>
      <w:proofErr w:type="spellStart"/>
      <w:r>
        <w:rPr>
          <w:rFonts w:ascii="Times New Roman" w:eastAsia="Lucida Sans Unicode" w:hAnsi="Times New Roman"/>
          <w:i/>
          <w:kern w:val="2"/>
          <w:lang w:eastAsia="ar-SA"/>
        </w:rPr>
        <w:t>хаси</w:t>
      </w:r>
      <w:proofErr w:type="spellEnd"/>
      <w:r>
        <w:rPr>
          <w:rFonts w:ascii="Times New Roman" w:eastAsia="Lucida Sans Unicode" w:hAnsi="Times New Roman"/>
          <w:i/>
          <w:kern w:val="2"/>
          <w:lang w:eastAsia="ar-SA"/>
        </w:rPr>
        <w:t xml:space="preserve">, подарок </w:t>
      </w:r>
      <w:proofErr w:type="spellStart"/>
      <w:r>
        <w:rPr>
          <w:rFonts w:ascii="Times New Roman" w:eastAsia="Lucida Sans Unicode" w:hAnsi="Times New Roman"/>
          <w:i/>
          <w:kern w:val="2"/>
          <w:lang w:eastAsia="ar-SA"/>
        </w:rPr>
        <w:t>Мацумото</w:t>
      </w:r>
      <w:proofErr w:type="spellEnd"/>
      <w:r>
        <w:rPr>
          <w:rFonts w:ascii="Times New Roman" w:eastAsia="Lucida Sans Unicode" w:hAnsi="Times New Roman"/>
          <w:i/>
          <w:kern w:val="2"/>
          <w:lang w:eastAsia="ar-SA"/>
        </w:rPr>
        <w:t xml:space="preserve"> был выбран верно </w:t>
      </w:r>
    </w:p>
    <w:p w:rsidR="00C574F5" w:rsidRDefault="00C574F5" w:rsidP="00C574F5">
      <w:pPr>
        <w:widowControl w:val="0"/>
        <w:numPr>
          <w:ilvl w:val="0"/>
          <w:numId w:val="4"/>
        </w:numPr>
        <w:tabs>
          <w:tab w:val="left" w:pos="1134"/>
        </w:tabs>
        <w:suppressAutoHyphens/>
        <w:spacing w:after="0" w:line="240" w:lineRule="auto"/>
        <w:ind w:firstLine="709"/>
        <w:contextualSpacing/>
        <w:jc w:val="both"/>
        <w:rPr>
          <w:rFonts w:ascii="Times New Roman" w:eastAsia="Lucida Sans Unicode" w:hAnsi="Times New Roman"/>
          <w:i/>
          <w:kern w:val="2"/>
          <w:lang w:eastAsia="ar-SA"/>
        </w:rPr>
      </w:pPr>
      <w:r>
        <w:rPr>
          <w:rFonts w:ascii="Times New Roman" w:eastAsia="Lucida Sans Unicode" w:hAnsi="Times New Roman"/>
          <w:i/>
          <w:kern w:val="2"/>
          <w:lang w:eastAsia="ar-SA"/>
        </w:rPr>
        <w:t xml:space="preserve">Неправильные действия Мартина: негативный эмоциональный настрой на присутствие коллег </w:t>
      </w:r>
      <w:proofErr w:type="spellStart"/>
      <w:r>
        <w:rPr>
          <w:rFonts w:ascii="Times New Roman" w:eastAsia="Lucida Sans Unicode" w:hAnsi="Times New Roman"/>
          <w:i/>
          <w:kern w:val="2"/>
          <w:lang w:eastAsia="ar-SA"/>
        </w:rPr>
        <w:t>Мацумото</w:t>
      </w:r>
      <w:proofErr w:type="spellEnd"/>
      <w:r>
        <w:rPr>
          <w:rFonts w:ascii="Times New Roman" w:eastAsia="Lucida Sans Unicode" w:hAnsi="Times New Roman"/>
          <w:i/>
          <w:kern w:val="2"/>
          <w:lang w:eastAsia="ar-SA"/>
        </w:rPr>
        <w:t xml:space="preserve">, ошибки в невербальной коммуникации (невнимание к визитке), неправильно заданный вопрос </w:t>
      </w:r>
      <w:r>
        <w:rPr>
          <w:rFonts w:ascii="Times New Roman" w:hAnsi="Times New Roman"/>
          <w:i/>
        </w:rPr>
        <w:t xml:space="preserve">«Вы хотите быть нашим эксклюзивным агентом в Японии?» (японцы избегают прямых вопросов и прямых ответов), подарок жене </w:t>
      </w:r>
      <w:proofErr w:type="spellStart"/>
      <w:r>
        <w:rPr>
          <w:rFonts w:ascii="Times New Roman" w:hAnsi="Times New Roman"/>
          <w:i/>
        </w:rPr>
        <w:t>Мацумото</w:t>
      </w:r>
      <w:proofErr w:type="spellEnd"/>
      <w:r>
        <w:rPr>
          <w:rFonts w:ascii="Times New Roman" w:hAnsi="Times New Roman"/>
          <w:i/>
        </w:rPr>
        <w:t xml:space="preserve"> был выбран неверно (белый цвет – цвет скорби в Японии)</w:t>
      </w:r>
    </w:p>
    <w:p w:rsidR="00C574F5" w:rsidRDefault="00C574F5" w:rsidP="00C574F5">
      <w:pPr>
        <w:widowControl w:val="0"/>
        <w:tabs>
          <w:tab w:val="left" w:pos="1134"/>
        </w:tabs>
        <w:suppressAutoHyphens/>
        <w:spacing w:after="0" w:line="240" w:lineRule="auto"/>
        <w:contextualSpacing/>
        <w:jc w:val="both"/>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b/>
          <w:kern w:val="2"/>
          <w:lang w:eastAsia="ar-SA"/>
        </w:rPr>
      </w:pPr>
      <w:r>
        <w:rPr>
          <w:rFonts w:ascii="Times New Roman" w:eastAsia="Lucida Sans Unicode" w:hAnsi="Times New Roman"/>
          <w:b/>
          <w:kern w:val="2"/>
          <w:lang w:eastAsia="ar-SA"/>
        </w:rPr>
        <w:t>Кейс № 3. ПРОКСЕМИКА</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Какие из предложенных позиций расположения за столом (рис.) наиболее подходят для следующих ситуаций:</w:t>
      </w:r>
    </w:p>
    <w:p w:rsidR="00C574F5" w:rsidRDefault="00C574F5" w:rsidP="00C574F5">
      <w:pPr>
        <w:widowControl w:val="0"/>
        <w:numPr>
          <w:ilvl w:val="0"/>
          <w:numId w:val="5"/>
        </w:numPr>
        <w:tabs>
          <w:tab w:val="num" w:pos="1134"/>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спокойной рабочей беседы</w:t>
      </w:r>
    </w:p>
    <w:p w:rsidR="00C574F5" w:rsidRDefault="00C574F5" w:rsidP="00C574F5">
      <w:pPr>
        <w:widowControl w:val="0"/>
        <w:numPr>
          <w:ilvl w:val="0"/>
          <w:numId w:val="5"/>
        </w:numPr>
        <w:tabs>
          <w:tab w:val="num" w:pos="1134"/>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для короткого конкретного разговора с подчиненным</w:t>
      </w:r>
    </w:p>
    <w:p w:rsidR="00C574F5" w:rsidRDefault="00C574F5" w:rsidP="00C574F5">
      <w:pPr>
        <w:widowControl w:val="0"/>
        <w:numPr>
          <w:ilvl w:val="0"/>
          <w:numId w:val="5"/>
        </w:numPr>
        <w:tabs>
          <w:tab w:val="num" w:pos="1134"/>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для совместной работы с документами</w:t>
      </w:r>
    </w:p>
    <w:p w:rsidR="00C574F5" w:rsidRDefault="00C574F5" w:rsidP="00C574F5">
      <w:pPr>
        <w:widowControl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drawing>
          <wp:inline distT="0" distB="0" distL="0" distR="0" wp14:anchorId="7DEB9E28" wp14:editId="531F560C">
            <wp:extent cx="2733675" cy="2133600"/>
            <wp:effectExtent l="0" t="0" r="9525" b="0"/>
            <wp:docPr id="1" name="Рисунок 1" descr="https://studfiles.net/html/2706/197/html_mgjIXvGhDW.OyKB/img-qZHLK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tudfiles.net/html/2706/197/html_mgjIXvGhDW.OyKB/img-qZHLK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675" cy="2133600"/>
                    </a:xfrm>
                    <a:prstGeom prst="rect">
                      <a:avLst/>
                    </a:prstGeom>
                    <a:noFill/>
                    <a:ln>
                      <a:noFill/>
                    </a:ln>
                  </pic:spPr>
                </pic:pic>
              </a:graphicData>
            </a:graphic>
          </wp:inline>
        </w:drawing>
      </w:r>
    </w:p>
    <w:p w:rsidR="00C574F5" w:rsidRDefault="00C574F5" w:rsidP="00C574F5">
      <w:pPr>
        <w:widowControl w:val="0"/>
        <w:spacing w:after="0" w:line="240" w:lineRule="auto"/>
        <w:ind w:firstLine="708"/>
        <w:rPr>
          <w:rFonts w:ascii="Times New Roman" w:eastAsia="Times New Roman" w:hAnsi="Times New Roman"/>
          <w:i/>
          <w:color w:val="000000"/>
          <w:lang w:eastAsia="ru-RU"/>
        </w:rPr>
      </w:pPr>
      <w:r>
        <w:rPr>
          <w:rFonts w:ascii="Times New Roman" w:eastAsia="Times New Roman" w:hAnsi="Times New Roman"/>
          <w:i/>
          <w:color w:val="000000"/>
          <w:lang w:eastAsia="ru-RU"/>
        </w:rPr>
        <w:t>Ответ: 1) - а 2) - г 3) – в</w:t>
      </w:r>
    </w:p>
    <w:p w:rsidR="00C574F5" w:rsidRDefault="00C574F5" w:rsidP="00C574F5">
      <w:pPr>
        <w:widowControl w:val="0"/>
        <w:spacing w:after="0" w:line="240" w:lineRule="auto"/>
        <w:rPr>
          <w:rFonts w:ascii="Times New Roman" w:eastAsia="Times New Roman" w:hAnsi="Times New Roman"/>
          <w:color w:val="000000"/>
          <w:sz w:val="24"/>
          <w:szCs w:val="24"/>
          <w:lang w:eastAsia="ru-RU"/>
        </w:rPr>
      </w:pPr>
    </w:p>
    <w:p w:rsidR="00C574F5" w:rsidRDefault="00C574F5" w:rsidP="00C574F5">
      <w:pPr>
        <w:widowControl w:val="0"/>
        <w:spacing w:after="0" w:line="240" w:lineRule="auto"/>
        <w:ind w:firstLine="709"/>
        <w:rPr>
          <w:rFonts w:ascii="Arial" w:eastAsia="Times New Roman" w:hAnsi="Arial" w:cs="Arial"/>
          <w:b/>
          <w:bCs/>
          <w:color w:val="000000"/>
          <w:sz w:val="24"/>
          <w:szCs w:val="24"/>
          <w:lang w:eastAsia="ru-RU"/>
        </w:rPr>
      </w:pPr>
      <w:r>
        <w:rPr>
          <w:rFonts w:ascii="Times New Roman" w:eastAsia="Times New Roman" w:hAnsi="Times New Roman"/>
          <w:b/>
          <w:color w:val="000000"/>
          <w:sz w:val="24"/>
          <w:szCs w:val="24"/>
          <w:lang w:eastAsia="ru-RU"/>
        </w:rPr>
        <w:lastRenderedPageBreak/>
        <w:t>Кейс № 4. БАРЬЕРЫ НА ПУТИ КОММУНИКАЦИИ</w:t>
      </w:r>
      <w:r>
        <w:rPr>
          <w:rFonts w:ascii="Arial" w:eastAsia="Times New Roman" w:hAnsi="Arial" w:cs="Arial"/>
          <w:b/>
          <w:bCs/>
          <w:color w:val="000000"/>
          <w:sz w:val="24"/>
          <w:szCs w:val="24"/>
          <w:lang w:eastAsia="ru-RU"/>
        </w:rPr>
        <w:t xml:space="preserve"> </w:t>
      </w:r>
    </w:p>
    <w:p w:rsidR="00C574F5" w:rsidRDefault="00C574F5" w:rsidP="00C574F5">
      <w:pPr>
        <w:widowControl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bCs/>
          <w:color w:val="000000"/>
          <w:lang w:eastAsia="ru-RU"/>
        </w:rPr>
        <w:t xml:space="preserve">На пути эффективных коммуникаций встречаются следующие барьеры. </w:t>
      </w:r>
      <w:r>
        <w:rPr>
          <w:rFonts w:ascii="Times New Roman" w:eastAsia="Times New Roman" w:hAnsi="Times New Roman"/>
          <w:color w:val="000000"/>
          <w:lang w:eastAsia="ru-RU"/>
        </w:rPr>
        <w:t>(</w:t>
      </w:r>
      <w:r>
        <w:rPr>
          <w:rFonts w:ascii="Times New Roman" w:eastAsia="Times New Roman" w:hAnsi="Times New Roman"/>
          <w:i/>
          <w:iCs/>
          <w:color w:val="000000"/>
          <w:lang w:eastAsia="ru-RU"/>
        </w:rPr>
        <w:t>Отметьте ваши варианты и прокомментируйте свой выбор</w:t>
      </w:r>
      <w:r>
        <w:rPr>
          <w:rFonts w:ascii="Times New Roman" w:eastAsia="Times New Roman" w:hAnsi="Times New Roman"/>
          <w:color w:val="000000"/>
          <w:lang w:eastAsia="ru-RU"/>
        </w:rPr>
        <w:t>):</w:t>
      </w:r>
    </w:p>
    <w:p w:rsidR="00C574F5" w:rsidRDefault="00C574F5" w:rsidP="00C574F5">
      <w:pPr>
        <w:widowControl w:val="0"/>
        <w:spacing w:after="0" w:line="240" w:lineRule="auto"/>
        <w:ind w:firstLine="709"/>
        <w:jc w:val="both"/>
        <w:rPr>
          <w:rFonts w:ascii="Times New Roman" w:eastAsia="Times New Roman" w:hAnsi="Times New Roman"/>
          <w:b/>
          <w:bCs/>
          <w:i/>
          <w:iCs/>
          <w:color w:val="000000"/>
          <w:lang w:eastAsia="ru-RU"/>
        </w:rPr>
      </w:pPr>
      <w:r>
        <w:rPr>
          <w:rFonts w:ascii="Times New Roman" w:eastAsia="Times New Roman" w:hAnsi="Times New Roman"/>
          <w:color w:val="000000"/>
          <w:lang w:eastAsia="ru-RU"/>
        </w:rPr>
        <w:t xml:space="preserve">1. экономические; </w:t>
      </w:r>
      <w:r>
        <w:rPr>
          <w:rFonts w:ascii="Times New Roman" w:eastAsia="Times New Roman" w:hAnsi="Times New Roman"/>
          <w:bCs/>
          <w:iCs/>
          <w:color w:val="000000"/>
          <w:lang w:eastAsia="ru-RU"/>
        </w:rPr>
        <w:t>2</w:t>
      </w:r>
      <w:r>
        <w:rPr>
          <w:rFonts w:ascii="Times New Roman" w:eastAsia="Times New Roman" w:hAnsi="Times New Roman"/>
          <w:b/>
          <w:bCs/>
          <w:iCs/>
          <w:color w:val="000000"/>
          <w:lang w:eastAsia="ru-RU"/>
        </w:rPr>
        <w:t xml:space="preserve">. </w:t>
      </w:r>
      <w:r>
        <w:rPr>
          <w:rFonts w:ascii="Times New Roman" w:eastAsia="Times New Roman" w:hAnsi="Times New Roman"/>
          <w:bCs/>
          <w:iCs/>
          <w:color w:val="000000"/>
          <w:lang w:eastAsia="ru-RU"/>
        </w:rPr>
        <w:t>физические;</w:t>
      </w:r>
      <w:r>
        <w:rPr>
          <w:rFonts w:ascii="Times New Roman" w:eastAsia="Times New Roman" w:hAnsi="Times New Roman"/>
          <w:b/>
          <w:bCs/>
          <w:iCs/>
          <w:color w:val="000000"/>
          <w:lang w:eastAsia="ru-RU"/>
        </w:rPr>
        <w:t xml:space="preserve"> </w:t>
      </w:r>
      <w:r>
        <w:rPr>
          <w:rFonts w:ascii="Times New Roman" w:eastAsia="Times New Roman" w:hAnsi="Times New Roman"/>
          <w:bCs/>
          <w:iCs/>
          <w:color w:val="000000"/>
          <w:lang w:eastAsia="ru-RU"/>
        </w:rPr>
        <w:t>3. временные; 4.</w:t>
      </w:r>
      <w:r>
        <w:rPr>
          <w:rFonts w:ascii="Times New Roman" w:eastAsia="Times New Roman" w:hAnsi="Times New Roman"/>
          <w:b/>
          <w:bCs/>
          <w:iCs/>
          <w:color w:val="000000"/>
          <w:lang w:eastAsia="ru-RU"/>
        </w:rPr>
        <w:t xml:space="preserve"> </w:t>
      </w:r>
      <w:r>
        <w:rPr>
          <w:rFonts w:ascii="Times New Roman" w:eastAsia="Times New Roman" w:hAnsi="Times New Roman"/>
          <w:color w:val="000000"/>
          <w:lang w:eastAsia="ru-RU"/>
        </w:rPr>
        <w:t xml:space="preserve">юридические; 5. </w:t>
      </w:r>
      <w:r>
        <w:rPr>
          <w:rFonts w:ascii="Times New Roman" w:eastAsia="Times New Roman" w:hAnsi="Times New Roman"/>
          <w:bCs/>
          <w:iCs/>
          <w:color w:val="000000"/>
          <w:lang w:eastAsia="ru-RU"/>
        </w:rPr>
        <w:t>семантические</w:t>
      </w:r>
      <w:r>
        <w:rPr>
          <w:rFonts w:ascii="Times New Roman" w:eastAsia="Times New Roman" w:hAnsi="Times New Roman"/>
          <w:bCs/>
          <w:i/>
          <w:iCs/>
          <w:color w:val="000000"/>
          <w:lang w:eastAsia="ru-RU"/>
        </w:rPr>
        <w:t>.</w:t>
      </w:r>
    </w:p>
    <w:p w:rsidR="00C574F5" w:rsidRDefault="00C574F5" w:rsidP="00C574F5">
      <w:pPr>
        <w:widowControl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bCs/>
          <w:i/>
          <w:iCs/>
          <w:color w:val="000000"/>
          <w:lang w:eastAsia="ru-RU"/>
        </w:rPr>
        <w:t>Ответ: 2, 3, 5</w:t>
      </w:r>
    </w:p>
    <w:p w:rsidR="00C574F5" w:rsidRDefault="00C574F5" w:rsidP="00C574F5">
      <w:pPr>
        <w:widowControl w:val="0"/>
        <w:spacing w:after="0" w:line="240" w:lineRule="auto"/>
        <w:ind w:firstLine="709"/>
        <w:rPr>
          <w:rFonts w:ascii="Times New Roman" w:eastAsia="Times New Roman" w:hAnsi="Times New Roman"/>
          <w:color w:val="000000"/>
          <w:lang w:eastAsia="ru-RU"/>
        </w:rPr>
      </w:pPr>
    </w:p>
    <w:p w:rsidR="00C574F5" w:rsidRDefault="00C574F5" w:rsidP="00C574F5">
      <w:pPr>
        <w:widowControl w:val="0"/>
        <w:spacing w:after="0" w:line="240" w:lineRule="auto"/>
        <w:ind w:firstLine="709"/>
        <w:rPr>
          <w:rFonts w:ascii="Times New Roman" w:eastAsia="Times New Roman" w:hAnsi="Times New Roman"/>
          <w:b/>
          <w:color w:val="000000"/>
          <w:lang w:eastAsia="ru-RU"/>
        </w:rPr>
      </w:pPr>
      <w:r>
        <w:rPr>
          <w:rFonts w:ascii="Times New Roman" w:eastAsia="Times New Roman" w:hAnsi="Times New Roman"/>
          <w:b/>
          <w:color w:val="000000"/>
          <w:lang w:eastAsia="ru-RU"/>
        </w:rPr>
        <w:t xml:space="preserve">Кейс № 5. РЕЧЕВАЯ ТАКТИКА </w:t>
      </w:r>
    </w:p>
    <w:p w:rsidR="00C574F5" w:rsidRDefault="00C574F5" w:rsidP="00C574F5">
      <w:pPr>
        <w:widowControl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Прочитайте диалог и определите вид речевой тактики, которую применил Менеджер В. Раскройте суть техники.  </w:t>
      </w:r>
    </w:p>
    <w:p w:rsidR="00C574F5" w:rsidRDefault="00C574F5" w:rsidP="00C574F5">
      <w:pPr>
        <w:widowControl w:val="0"/>
        <w:spacing w:after="0" w:line="240" w:lineRule="auto"/>
        <w:ind w:firstLine="709"/>
        <w:contextualSpacing/>
        <w:jc w:val="both"/>
        <w:rPr>
          <w:rFonts w:ascii="Times New Roman" w:hAnsi="Times New Roman"/>
        </w:rPr>
      </w:pP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А. Ты совершенно напрасно распорядился взять человека из моего отдела для подготовки этой презентации!</w:t>
      </w: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В. Это больше не повторится.</w:t>
      </w: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А. Она мне самому нужна была сегодня, ты понимаешь? Ты поставил меня в трудное положение!</w:t>
      </w: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В. Это больше не повторится.</w:t>
      </w:r>
    </w:p>
    <w:p w:rsidR="00C574F5" w:rsidRDefault="00C574F5" w:rsidP="00C574F5">
      <w:pPr>
        <w:widowControl w:val="0"/>
        <w:autoSpaceDE w:val="0"/>
        <w:autoSpaceDN w:val="0"/>
        <w:adjustRightInd w:val="0"/>
        <w:spacing w:after="0" w:line="240" w:lineRule="auto"/>
        <w:ind w:firstLine="709"/>
        <w:contextualSpacing/>
        <w:jc w:val="both"/>
        <w:rPr>
          <w:rFonts w:ascii="Times New Roman" w:hAnsi="Times New Roman"/>
          <w:b/>
          <w:bCs/>
        </w:rPr>
      </w:pPr>
      <w:r>
        <w:rPr>
          <w:rFonts w:ascii="Times New Roman" w:hAnsi="Times New Roman"/>
        </w:rPr>
        <w:t>Менеджер А. И вообще, почему ты считаешь, что можешь через</w:t>
      </w:r>
      <w:r>
        <w:rPr>
          <w:rFonts w:ascii="Times New Roman" w:hAnsi="Times New Roman"/>
          <w:b/>
          <w:bCs/>
        </w:rPr>
        <w:t xml:space="preserve"> </w:t>
      </w:r>
      <w:r>
        <w:rPr>
          <w:rFonts w:ascii="Times New Roman" w:hAnsi="Times New Roman"/>
          <w:bCs/>
        </w:rPr>
        <w:t>мою</w:t>
      </w:r>
      <w:r>
        <w:rPr>
          <w:rFonts w:ascii="Times New Roman" w:hAnsi="Times New Roman"/>
          <w:b/>
          <w:bCs/>
        </w:rPr>
        <w:t xml:space="preserve"> </w:t>
      </w:r>
      <w:r>
        <w:rPr>
          <w:rFonts w:ascii="Times New Roman" w:hAnsi="Times New Roman"/>
        </w:rPr>
        <w:t>голову распоряжаться моими сотрудниками?</w:t>
      </w:r>
    </w:p>
    <w:p w:rsidR="00C574F5" w:rsidRDefault="00C574F5" w:rsidP="00C574F5">
      <w:pPr>
        <w:widowControl w:val="0"/>
        <w:autoSpaceDE w:val="0"/>
        <w:autoSpaceDN w:val="0"/>
        <w:adjustRightInd w:val="0"/>
        <w:spacing w:after="0" w:line="240" w:lineRule="auto"/>
        <w:ind w:firstLine="709"/>
        <w:contextualSpacing/>
        <w:jc w:val="both"/>
        <w:rPr>
          <w:rFonts w:ascii="Times New Roman" w:hAnsi="Times New Roman"/>
        </w:rPr>
      </w:pPr>
      <w:r>
        <w:rPr>
          <w:rFonts w:ascii="Times New Roman" w:hAnsi="Times New Roman"/>
        </w:rPr>
        <w:t>Менеджер В. Это больше не повторится.</w:t>
      </w:r>
    </w:p>
    <w:p w:rsidR="00C574F5" w:rsidRDefault="00C574F5" w:rsidP="00C574F5">
      <w:pPr>
        <w:widowControl w:val="0"/>
        <w:autoSpaceDE w:val="0"/>
        <w:autoSpaceDN w:val="0"/>
        <w:adjustRightInd w:val="0"/>
        <w:spacing w:after="0" w:line="240" w:lineRule="auto"/>
        <w:ind w:firstLine="709"/>
        <w:jc w:val="both"/>
        <w:rPr>
          <w:rFonts w:ascii="Times New Roman" w:hAnsi="Times New Roman"/>
          <w:i/>
        </w:rPr>
      </w:pPr>
      <w:r>
        <w:rPr>
          <w:rFonts w:ascii="Times New Roman" w:eastAsia="Times New Roman" w:hAnsi="Times New Roman"/>
          <w:bCs/>
          <w:i/>
          <w:iCs/>
          <w:color w:val="000000"/>
          <w:lang w:eastAsia="ru-RU"/>
        </w:rPr>
        <w:t>Ответ:</w:t>
      </w:r>
      <w:r>
        <w:rPr>
          <w:b/>
          <w:bCs/>
          <w:i/>
          <w:sz w:val="28"/>
          <w:szCs w:val="28"/>
        </w:rPr>
        <w:t xml:space="preserve"> </w:t>
      </w:r>
      <w:r>
        <w:rPr>
          <w:rFonts w:ascii="Times New Roman" w:hAnsi="Times New Roman"/>
          <w:bCs/>
          <w:i/>
        </w:rPr>
        <w:t xml:space="preserve">Тактика испорченной пластинки, в </w:t>
      </w:r>
      <w:r>
        <w:rPr>
          <w:sz w:val="28"/>
          <w:szCs w:val="28"/>
        </w:rPr>
        <w:t xml:space="preserve"> </w:t>
      </w:r>
      <w:r>
        <w:rPr>
          <w:rFonts w:ascii="Times New Roman" w:hAnsi="Times New Roman"/>
          <w:i/>
        </w:rPr>
        <w:t>ответ на нападение адресат формулирует емкую фразу, содержащую важное сообщение нападающему или манипулятору. Эта фраза должна быть такой, чтобы ее можно было повторить несколько раз, не нарушая осмысленности разговора. В сущности, она должна даже несколько опережать разговор. Она должна содержать в себе то, к чему собеседники придут на третьем витке разговора. Они могли бы прийти к этому и на первом витке, если бы нападающий не был так взвинчен.</w:t>
      </w:r>
    </w:p>
    <w:p w:rsidR="00C574F5" w:rsidRDefault="00C574F5" w:rsidP="00C574F5">
      <w:pPr>
        <w:widowControl w:val="0"/>
        <w:tabs>
          <w:tab w:val="left" w:pos="1134"/>
        </w:tab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autoSpaceDE w:val="0"/>
        <w:autoSpaceDN w:val="0"/>
        <w:adjustRightInd w:val="0"/>
        <w:spacing w:after="0" w:line="240" w:lineRule="auto"/>
        <w:rPr>
          <w:rFonts w:ascii="Times New Roman" w:eastAsia="Times New Roman" w:hAnsi="Times New Roman"/>
          <w:bCs/>
          <w:lang w:eastAsia="ru-RU"/>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7933"/>
      </w:tblGrid>
      <w:tr w:rsidR="00C574F5">
        <w:tc>
          <w:tcPr>
            <w:tcW w:w="1757"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bCs/>
                <w:iCs/>
              </w:rPr>
              <w:t>Коды компетенций</w:t>
            </w:r>
          </w:p>
        </w:tc>
        <w:tc>
          <w:tcPr>
            <w:tcW w:w="7933"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Результаты освоения ОПОП</w:t>
            </w:r>
          </w:p>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Содержание компетенций</w:t>
            </w:r>
          </w:p>
        </w:tc>
      </w:tr>
      <w:tr w:rsidR="00C574F5">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pPr>
              <w:widowControl w:val="0"/>
              <w:tabs>
                <w:tab w:val="num" w:pos="0"/>
              </w:tabs>
              <w:spacing w:after="0" w:line="240" w:lineRule="auto"/>
              <w:jc w:val="center"/>
              <w:rPr>
                <w:rFonts w:ascii="Times New Roman" w:hAnsi="Times New Roman"/>
                <w:bCs/>
                <w:iCs/>
              </w:rPr>
            </w:pPr>
            <w:r>
              <w:rPr>
                <w:rFonts w:ascii="Times New Roman" w:hAnsi="Times New Roman"/>
                <w:bCs/>
                <w:iCs/>
              </w:rPr>
              <w:t>УК-3 (</w:t>
            </w:r>
            <w:r>
              <w:rPr>
                <w:rFonts w:ascii="Times New Roman" w:hAnsi="Times New Roman"/>
                <w:color w:val="000000"/>
                <w:sz w:val="19"/>
                <w:szCs w:val="19"/>
              </w:rPr>
              <w:t>УК-3.1-З</w:t>
            </w:r>
            <w:r w:rsidR="008F0B3C">
              <w:rPr>
                <w:rFonts w:ascii="Times New Roman" w:hAnsi="Times New Roman"/>
                <w:color w:val="000000"/>
                <w:sz w:val="19"/>
                <w:szCs w:val="19"/>
              </w:rPr>
              <w:t>,У,В); (УК-3.2</w:t>
            </w:r>
            <w:r>
              <w:rPr>
                <w:rFonts w:ascii="Times New Roman" w:hAnsi="Times New Roman"/>
                <w:color w:val="000000"/>
                <w:sz w:val="19"/>
                <w:szCs w:val="19"/>
              </w:rPr>
              <w:t>-</w:t>
            </w:r>
            <w:r w:rsidR="008F0B3C">
              <w:rPr>
                <w:rFonts w:ascii="Times New Roman" w:hAnsi="Times New Roman"/>
                <w:color w:val="000000"/>
                <w:sz w:val="19"/>
                <w:szCs w:val="19"/>
              </w:rPr>
              <w:t>З,</w:t>
            </w:r>
            <w:r>
              <w:rPr>
                <w:rFonts w:ascii="Times New Roman" w:hAnsi="Times New Roman"/>
                <w:color w:val="000000"/>
                <w:sz w:val="19"/>
                <w:szCs w:val="19"/>
              </w:rPr>
              <w:t>У</w:t>
            </w:r>
            <w:r w:rsidR="008F0B3C">
              <w:rPr>
                <w:rFonts w:ascii="Times New Roman" w:hAnsi="Times New Roman"/>
                <w:color w:val="000000"/>
                <w:sz w:val="19"/>
                <w:szCs w:val="19"/>
              </w:rPr>
              <w:t>,В); (УК-3.3</w:t>
            </w:r>
            <w:r>
              <w:rPr>
                <w:rFonts w:ascii="Times New Roman" w:hAnsi="Times New Roman"/>
                <w:color w:val="000000"/>
                <w:sz w:val="19"/>
                <w:szCs w:val="19"/>
              </w:rPr>
              <w:t>-</w:t>
            </w:r>
            <w:r w:rsidR="008F0B3C">
              <w:rPr>
                <w:rFonts w:ascii="Times New Roman" w:hAnsi="Times New Roman"/>
                <w:color w:val="000000"/>
                <w:sz w:val="19"/>
                <w:szCs w:val="19"/>
              </w:rPr>
              <w:t xml:space="preserve">З, У, </w:t>
            </w:r>
            <w:r>
              <w:rPr>
                <w:rFonts w:ascii="Times New Roman" w:hAnsi="Times New Roman"/>
                <w:color w:val="000000"/>
                <w:sz w:val="19"/>
                <w:szCs w:val="19"/>
              </w:rPr>
              <w:t>В)</w:t>
            </w: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rsidP="008F0B3C">
            <w:pPr>
              <w:widowControl w:val="0"/>
              <w:tabs>
                <w:tab w:val="num" w:pos="0"/>
              </w:tabs>
              <w:spacing w:after="0" w:line="240" w:lineRule="auto"/>
              <w:rPr>
                <w:rFonts w:ascii="Times New Roman" w:hAnsi="Times New Roman"/>
              </w:rPr>
            </w:pPr>
            <w:r>
              <w:rPr>
                <w:rFonts w:ascii="Times New Roman" w:eastAsia="Times New Roman" w:hAnsi="Times New Roman"/>
                <w:color w:val="000000"/>
              </w:rPr>
              <w:t xml:space="preserve">Способен </w:t>
            </w:r>
            <w:r w:rsidR="008F0B3C">
              <w:rPr>
                <w:rFonts w:ascii="Times New Roman" w:eastAsia="Times New Roman" w:hAnsi="Times New Roman"/>
                <w:color w:val="000000"/>
              </w:rPr>
              <w:t xml:space="preserve">осуществлять социальное взаимодействие и реализовывать свою роль в команде </w:t>
            </w:r>
          </w:p>
        </w:tc>
      </w:tr>
    </w:tbl>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а) типовые тестовые вопросы</w:t>
      </w: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1.Управленческой называют информацию:</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а) в организационной системе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б) направленную на изменения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в) идущую от руководителя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г) в системе управления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2.Распространённые формы делового общения в организации:</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kern w:val="2"/>
          <w:lang w:eastAsia="ar-SA"/>
        </w:rPr>
        <w:t xml:space="preserve"> </w:t>
      </w:r>
      <w:r>
        <w:rPr>
          <w:rFonts w:ascii="Times New Roman" w:eastAsia="Lucida Sans Unicode" w:hAnsi="Times New Roman"/>
          <w:b/>
          <w:kern w:val="2"/>
          <w:lang w:eastAsia="ar-SA"/>
        </w:rPr>
        <w:t>а) деловая беседа</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 б) брифинг</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 в) переговоры</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 г) презентация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 д) коммюнике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е) меморандум</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eastAsia="Lucida Sans Unicode" w:hAnsi="Times New Roman"/>
          <w:kern w:val="2"/>
          <w:lang w:eastAsia="ar-SA"/>
        </w:rPr>
        <w:t>3.</w:t>
      </w:r>
      <w:r>
        <w:rPr>
          <w:rFonts w:ascii="Times New Roman" w:hAnsi="Times New Roman"/>
        </w:rPr>
        <w:t xml:space="preserve"> Наиболее эффективные коммуникации в организации реализуются в группах:</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а) малых</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hAnsi="Times New Roman"/>
          <w:b/>
        </w:rPr>
        <w:t>б)</w:t>
      </w:r>
      <w:r>
        <w:rPr>
          <w:rFonts w:ascii="Times New Roman" w:eastAsia="Lucida Sans Unicode" w:hAnsi="Times New Roman"/>
          <w:b/>
          <w:kern w:val="2"/>
          <w:lang w:eastAsia="ar-SA"/>
        </w:rPr>
        <w:t xml:space="preserve"> микро</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в) средних</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г) больших</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hAnsi="Times New Roman"/>
        </w:rPr>
        <w:t xml:space="preserve"> </w:t>
      </w:r>
      <w:r>
        <w:rPr>
          <w:rFonts w:ascii="Times New Roman" w:eastAsia="Lucida Sans Unicode" w:hAnsi="Times New Roman"/>
          <w:kern w:val="2"/>
          <w:lang w:eastAsia="ar-SA"/>
        </w:rPr>
        <w:t>4. Принцип построения делового письма на иностранном языке: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а) </w:t>
      </w:r>
      <w:r>
        <w:rPr>
          <w:rFonts w:ascii="Times New Roman" w:hAnsi="Times New Roman"/>
          <w:color w:val="000000"/>
          <w:lang w:val="en-US"/>
        </w:rPr>
        <w:t>IMNSO</w:t>
      </w:r>
      <w:r>
        <w:rPr>
          <w:rFonts w:ascii="Times New Roman" w:hAnsi="Times New Roman"/>
          <w:color w:val="000000"/>
        </w:rPr>
        <w:t xml:space="preserve"> принцип</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б) </w:t>
      </w:r>
      <w:r>
        <w:rPr>
          <w:rFonts w:ascii="Times New Roman" w:eastAsia="Lucida Sans Unicode" w:hAnsi="Times New Roman"/>
          <w:b/>
          <w:kern w:val="2"/>
          <w:lang w:val="en-US" w:eastAsia="ar-SA"/>
        </w:rPr>
        <w:t>SCRAP</w:t>
      </w:r>
      <w:r>
        <w:rPr>
          <w:rFonts w:ascii="Times New Roman" w:eastAsia="Lucida Sans Unicode" w:hAnsi="Times New Roman"/>
          <w:b/>
          <w:kern w:val="2"/>
          <w:lang w:eastAsia="ar-SA"/>
        </w:rPr>
        <w:t>-принцип</w:t>
      </w:r>
    </w:p>
    <w:p w:rsidR="00C574F5" w:rsidRDefault="00C574F5" w:rsidP="00C574F5">
      <w:pPr>
        <w:widowControl w:val="0"/>
        <w:tabs>
          <w:tab w:val="left" w:pos="1134"/>
        </w:tabs>
        <w:suppressAutoHyphens/>
        <w:spacing w:after="0" w:line="240" w:lineRule="auto"/>
        <w:contextualSpacing/>
        <w:rPr>
          <w:rFonts w:ascii="Times New Roman" w:hAnsi="Times New Roman"/>
          <w:bCs/>
          <w:color w:val="000000"/>
        </w:rPr>
      </w:pPr>
      <w:r>
        <w:rPr>
          <w:rFonts w:ascii="Times New Roman" w:eastAsia="Lucida Sans Unicode" w:hAnsi="Times New Roman"/>
          <w:kern w:val="2"/>
          <w:lang w:eastAsia="ar-SA"/>
        </w:rPr>
        <w:t xml:space="preserve">в) </w:t>
      </w:r>
      <w:r>
        <w:rPr>
          <w:rFonts w:ascii="Times New Roman" w:hAnsi="Times New Roman"/>
          <w:bCs/>
          <w:color w:val="000000"/>
          <w:lang w:val="en-US"/>
        </w:rPr>
        <w:t>WRT</w:t>
      </w:r>
      <w:r>
        <w:rPr>
          <w:rFonts w:ascii="Times New Roman" w:hAnsi="Times New Roman"/>
          <w:bCs/>
          <w:color w:val="000000"/>
        </w:rPr>
        <w:t xml:space="preserve"> принцип</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bCs/>
          <w:color w:val="000000"/>
        </w:rPr>
        <w:lastRenderedPageBreak/>
        <w:t xml:space="preserve">5. </w:t>
      </w:r>
      <w:proofErr w:type="spellStart"/>
      <w:r>
        <w:rPr>
          <w:rFonts w:ascii="Times New Roman" w:hAnsi="Times New Roman"/>
        </w:rPr>
        <w:t>Элевэйтор</w:t>
      </w:r>
      <w:proofErr w:type="spellEnd"/>
      <w:r>
        <w:rPr>
          <w:rFonts w:ascii="Times New Roman" w:hAnsi="Times New Roman"/>
        </w:rPr>
        <w:t xml:space="preserve"> </w:t>
      </w:r>
      <w:proofErr w:type="spellStart"/>
      <w:r>
        <w:rPr>
          <w:rFonts w:ascii="Times New Roman" w:hAnsi="Times New Roman"/>
        </w:rPr>
        <w:t>пич</w:t>
      </w:r>
      <w:proofErr w:type="spellEnd"/>
      <w:r>
        <w:rPr>
          <w:rFonts w:ascii="Times New Roman" w:hAnsi="Times New Roman"/>
        </w:rPr>
        <w:t xml:space="preserve"> это –</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t>а) разновидность электронных коммуникаций</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t>б) мини-презентация</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в)  разновидность публичного выступления.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hAnsi="Times New Roman"/>
        </w:rPr>
        <w:t xml:space="preserve">г) брифинг по результатам проекта компании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6. Формы деловой письменной коммуникации: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а) деловая переписка</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б) отчёт</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в) контракт</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брифинг</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7. Принципы делового общения:</w:t>
      </w:r>
    </w:p>
    <w:p w:rsidR="00C574F5" w:rsidRDefault="00C574F5" w:rsidP="00C574F5">
      <w:pPr>
        <w:widowControl w:val="0"/>
        <w:spacing w:after="0" w:line="240" w:lineRule="auto"/>
        <w:contextualSpacing/>
        <w:rPr>
          <w:rFonts w:ascii="Times New Roman" w:hAnsi="Times New Roman"/>
        </w:rPr>
      </w:pPr>
      <w:r>
        <w:rPr>
          <w:rFonts w:ascii="Times New Roman" w:hAnsi="Times New Roman"/>
          <w:b/>
        </w:rPr>
        <w:t>а</w:t>
      </w:r>
      <w:r>
        <w:rPr>
          <w:rFonts w:ascii="Times New Roman" w:hAnsi="Times New Roman"/>
        </w:rPr>
        <w:t xml:space="preserve">) </w:t>
      </w:r>
      <w:proofErr w:type="spellStart"/>
      <w:r>
        <w:rPr>
          <w:rFonts w:ascii="Times New Roman" w:hAnsi="Times New Roman"/>
          <w:b/>
          <w:bCs/>
          <w:color w:val="000000"/>
          <w:shd w:val="clear" w:color="auto" w:fill="FFFFFF"/>
        </w:rPr>
        <w:t>межличностность</w:t>
      </w:r>
      <w:proofErr w:type="spellEnd"/>
    </w:p>
    <w:p w:rsidR="00C574F5" w:rsidRDefault="00C574F5" w:rsidP="00C574F5">
      <w:pPr>
        <w:widowControl w:val="0"/>
        <w:spacing w:after="0" w:line="240" w:lineRule="auto"/>
        <w:contextualSpacing/>
        <w:rPr>
          <w:rFonts w:ascii="Times New Roman" w:hAnsi="Times New Roman"/>
        </w:rPr>
      </w:pPr>
      <w:r>
        <w:rPr>
          <w:rFonts w:ascii="Times New Roman" w:hAnsi="Times New Roman"/>
          <w:b/>
        </w:rPr>
        <w:t xml:space="preserve">б) </w:t>
      </w:r>
      <w:r>
        <w:rPr>
          <w:rFonts w:ascii="Times New Roman" w:hAnsi="Times New Roman"/>
          <w:b/>
          <w:bCs/>
          <w:color w:val="000000"/>
          <w:shd w:val="clear" w:color="auto" w:fill="FFFFFF"/>
        </w:rPr>
        <w:t>целенаправленность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b/>
        </w:rPr>
        <w:t>в)</w:t>
      </w:r>
      <w:r>
        <w:rPr>
          <w:rFonts w:ascii="Times New Roman" w:hAnsi="Times New Roman"/>
        </w:rPr>
        <w:t xml:space="preserve"> </w:t>
      </w:r>
      <w:r>
        <w:rPr>
          <w:rFonts w:ascii="Times New Roman" w:hAnsi="Times New Roman"/>
          <w:b/>
          <w:bCs/>
          <w:color w:val="000000"/>
          <w:shd w:val="clear" w:color="auto" w:fill="FFFFFF"/>
        </w:rPr>
        <w:t>многомерность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спонтанность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8.Существуе 2 основных подхода к ведению переговоров: партнёрский и конфронтационный</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да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 xml:space="preserve">б) нет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9. Основные виды деловых коммуникаций в организации: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горизонтальные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б) вертикальные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в) диагональные</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циклические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10. Основные стили делового общения в организации</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а) демократический</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б) авторитарный</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eastAsia="Lucida Sans Unicode" w:hAnsi="Times New Roman"/>
          <w:b/>
          <w:kern w:val="2"/>
          <w:lang w:eastAsia="ar-SA"/>
        </w:rPr>
        <w:t xml:space="preserve">в) </w:t>
      </w:r>
      <w:r>
        <w:rPr>
          <w:rFonts w:ascii="Times New Roman" w:hAnsi="Times New Roman"/>
          <w:b/>
          <w:bdr w:val="none" w:sz="0" w:space="0" w:color="auto" w:frame="1"/>
          <w:lang w:eastAsia="ru-RU"/>
        </w:rPr>
        <w:t>пассивно-индифферентный</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 xml:space="preserve">г) </w:t>
      </w:r>
      <w:proofErr w:type="spellStart"/>
      <w:r>
        <w:rPr>
          <w:rFonts w:ascii="Times New Roman" w:hAnsi="Times New Roman"/>
          <w:b/>
          <w:bdr w:val="none" w:sz="0" w:space="0" w:color="auto" w:frame="1"/>
          <w:lang w:eastAsia="ru-RU"/>
        </w:rPr>
        <w:t>манипулятивный</w:t>
      </w:r>
      <w:proofErr w:type="spellEnd"/>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д) диалогичный</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е) стратегический</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11. Коммуникативная стратегия сотрудничества характерна для:</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а) культуры Афины</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б) культуры Зевса</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в) культуры Аполлона</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г) культуры Диониса</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12. Коммуникативная стратегия конфронтации характерна для:</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а) культуры Афины</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б) культуры Зевса</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в) культуры Аполлона</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г) культуры Диониса</w:t>
      </w:r>
    </w:p>
    <w:p w:rsidR="00C574F5" w:rsidRDefault="00C574F5" w:rsidP="00C574F5">
      <w:pPr>
        <w:widowControl w:val="0"/>
        <w:tabs>
          <w:tab w:val="left" w:pos="1134"/>
        </w:tabs>
        <w:suppressAutoHyphens/>
        <w:spacing w:after="0" w:line="240" w:lineRule="auto"/>
        <w:contextualSpacing/>
        <w:rPr>
          <w:rFonts w:ascii="Times New Roman" w:hAnsi="Times New Roman"/>
          <w:b/>
          <w:color w:val="000000"/>
          <w:shd w:val="clear" w:color="auto" w:fill="FFFFFF"/>
        </w:rPr>
      </w:pPr>
      <w:r>
        <w:rPr>
          <w:rFonts w:ascii="Times New Roman" w:hAnsi="Times New Roman"/>
          <w:bdr w:val="none" w:sz="0" w:space="0" w:color="auto" w:frame="1"/>
          <w:lang w:eastAsia="ru-RU"/>
        </w:rPr>
        <w:t>13</w:t>
      </w:r>
      <w:r>
        <w:rPr>
          <w:rFonts w:ascii="Times New Roman" w:hAnsi="Times New Roman"/>
          <w:b/>
          <w:bdr w:val="none" w:sz="0" w:space="0" w:color="auto" w:frame="1"/>
          <w:lang w:eastAsia="ru-RU"/>
        </w:rPr>
        <w:t xml:space="preserve">. </w:t>
      </w:r>
      <w:r>
        <w:rPr>
          <w:rFonts w:ascii="Times New Roman" w:hAnsi="Times New Roman"/>
          <w:bCs/>
          <w:color w:val="000000"/>
          <w:shd w:val="clear" w:color="auto" w:fill="FFFFFF"/>
        </w:rPr>
        <w:t>Деловое совещание</w:t>
      </w:r>
      <w:r>
        <w:rPr>
          <w:rFonts w:ascii="Times New Roman" w:hAnsi="Times New Roman"/>
          <w:b/>
          <w:color w:val="000000"/>
          <w:shd w:val="clear" w:color="auto" w:fill="FFFFFF"/>
        </w:rPr>
        <w:t> </w:t>
      </w:r>
      <w:r>
        <w:rPr>
          <w:rFonts w:ascii="Times New Roman" w:hAnsi="Times New Roman"/>
          <w:color w:val="000000"/>
          <w:shd w:val="clear" w:color="auto" w:fill="FFFFFF"/>
        </w:rPr>
        <w:t>это –</w:t>
      </w:r>
      <w:r>
        <w:rPr>
          <w:rFonts w:ascii="Times New Roman" w:hAnsi="Times New Roman"/>
          <w:b/>
          <w:color w:val="000000"/>
          <w:shd w:val="clear" w:color="auto" w:fill="FFFFFF"/>
        </w:rPr>
        <w:t xml:space="preserve"> </w:t>
      </w:r>
    </w:p>
    <w:p w:rsidR="00C574F5" w:rsidRDefault="00C574F5" w:rsidP="00C574F5">
      <w:pPr>
        <w:widowControl w:val="0"/>
        <w:tabs>
          <w:tab w:val="left" w:pos="1134"/>
        </w:tabs>
        <w:suppressAutoHyphens/>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а) особый вид деловой коммуникации, цель которого прийти к взаимовыгодному решению, избежав конфликта </w:t>
      </w:r>
    </w:p>
    <w:p w:rsidR="00C574F5" w:rsidRDefault="00C574F5" w:rsidP="00C574F5">
      <w:pPr>
        <w:widowControl w:val="0"/>
        <w:tabs>
          <w:tab w:val="left" w:pos="1134"/>
        </w:tabs>
        <w:suppressAutoHyphens/>
        <w:spacing w:after="0" w:line="240" w:lineRule="auto"/>
        <w:contextualSpacing/>
        <w:rPr>
          <w:rFonts w:ascii="Times New Roman" w:hAnsi="Times New Roman"/>
          <w:b/>
          <w:color w:val="000000"/>
          <w:shd w:val="clear" w:color="auto" w:fill="FFFFFF"/>
        </w:rPr>
      </w:pPr>
      <w:r>
        <w:rPr>
          <w:rFonts w:ascii="Times New Roman" w:hAnsi="Times New Roman"/>
          <w:b/>
          <w:color w:val="000000"/>
          <w:shd w:val="clear" w:color="auto" w:fill="FFFFFF"/>
        </w:rPr>
        <w:t>б) форма делового общения, когда обсуждаются производственные вопросы и проблемы, требующие коллективного решения.</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color w:val="000000"/>
          <w:shd w:val="clear" w:color="auto" w:fill="FFFFFF"/>
        </w:rPr>
        <w:t>в) самая оперативная форма обмена информацией</w:t>
      </w:r>
    </w:p>
    <w:p w:rsidR="00C574F5" w:rsidRDefault="00C574F5" w:rsidP="00C574F5">
      <w:pPr>
        <w:widowControl w:val="0"/>
        <w:tabs>
          <w:tab w:val="left" w:pos="1134"/>
        </w:tabs>
        <w:suppressAutoHyphens/>
        <w:spacing w:after="0" w:line="240" w:lineRule="auto"/>
        <w:contextualSpacing/>
        <w:rPr>
          <w:rFonts w:ascii="Arial" w:hAnsi="Arial" w:cs="Arial"/>
          <w:color w:val="000000"/>
          <w:sz w:val="21"/>
          <w:szCs w:val="21"/>
          <w:shd w:val="clear" w:color="auto" w:fill="FFFFFF"/>
        </w:rPr>
      </w:pPr>
      <w:r>
        <w:rPr>
          <w:rFonts w:ascii="Times New Roman" w:hAnsi="Times New Roman"/>
          <w:bdr w:val="none" w:sz="0" w:space="0" w:color="auto" w:frame="1"/>
          <w:lang w:eastAsia="ru-RU"/>
        </w:rPr>
        <w:t>14</w:t>
      </w:r>
      <w:r>
        <w:rPr>
          <w:rFonts w:ascii="Times New Roman" w:hAnsi="Times New Roman"/>
          <w:b/>
          <w:bdr w:val="none" w:sz="0" w:space="0" w:color="auto" w:frame="1"/>
          <w:lang w:eastAsia="ru-RU"/>
        </w:rPr>
        <w:t xml:space="preserve">. </w:t>
      </w:r>
      <w:r>
        <w:rPr>
          <w:rFonts w:ascii="Times New Roman" w:hAnsi="Times New Roman"/>
          <w:bCs/>
          <w:color w:val="000000"/>
          <w:shd w:val="clear" w:color="auto" w:fill="FFFFFF"/>
        </w:rPr>
        <w:t>Коммуникативная компетентность</w:t>
      </w:r>
      <w:r>
        <w:rPr>
          <w:rFonts w:ascii="Arial" w:hAnsi="Arial" w:cs="Arial"/>
          <w:color w:val="000000"/>
          <w:sz w:val="21"/>
          <w:szCs w:val="21"/>
          <w:shd w:val="clear" w:color="auto" w:fill="FFFFFF"/>
        </w:rPr>
        <w:t xml:space="preserve">  </w:t>
      </w:r>
      <w:r>
        <w:rPr>
          <w:rFonts w:ascii="Times New Roman" w:hAnsi="Times New Roman"/>
          <w:color w:val="000000"/>
          <w:shd w:val="clear" w:color="auto" w:fill="FFFFFF"/>
        </w:rPr>
        <w:t>это</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b/>
          <w:color w:val="000000"/>
          <w:shd w:val="clear" w:color="auto" w:fill="FFFFFF"/>
        </w:rPr>
        <w:t>а) умение эффективно применить адекватный способ </w:t>
      </w:r>
      <w:hyperlink r:id="rId8" w:tooltip="Деловое общение" w:history="1">
        <w:r>
          <w:rPr>
            <w:rStyle w:val="a3"/>
            <w:rFonts w:ascii="Times New Roman" w:hAnsi="Times New Roman"/>
            <w:color w:val="auto"/>
            <w:u w:val="none"/>
          </w:rPr>
          <w:t>делового общения</w:t>
        </w:r>
      </w:hyperlink>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б) умение быстро и экономно адаптироваться к непрерывно меняющимся условиям</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rPr>
        <w:t xml:space="preserve">в) </w:t>
      </w:r>
      <w:r>
        <w:rPr>
          <w:rFonts w:ascii="Times New Roman" w:hAnsi="Times New Roman"/>
          <w:b/>
          <w:bCs/>
          <w:color w:val="333333"/>
          <w:shd w:val="clear" w:color="auto" w:fill="FFFFFF"/>
        </w:rPr>
        <w:t>это</w:t>
      </w:r>
      <w:r>
        <w:rPr>
          <w:rFonts w:ascii="Times New Roman" w:hAnsi="Times New Roman"/>
          <w:color w:val="333333"/>
          <w:shd w:val="clear" w:color="auto" w:fill="FFFFFF"/>
        </w:rPr>
        <w:t xml:space="preserve"> умение сотрудника решать вопросы и задачи в доверенной ему предметной области</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15.  Горизонтальные коммуникации это –</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 xml:space="preserve">а) коммуникация типа </w:t>
      </w:r>
      <w:r>
        <w:rPr>
          <w:rFonts w:ascii="Times New Roman" w:hAnsi="Times New Roman"/>
          <w:b/>
        </w:rPr>
        <w:t>«</w:t>
      </w:r>
      <w:r>
        <w:rPr>
          <w:rFonts w:ascii="Times New Roman" w:hAnsi="Times New Roman"/>
        </w:rPr>
        <w:t>руководитель</w:t>
      </w:r>
      <w:r>
        <w:rPr>
          <w:rFonts w:ascii="Times New Roman" w:hAnsi="Times New Roman"/>
          <w:b/>
        </w:rPr>
        <w:t>-</w:t>
      </w:r>
      <w:r>
        <w:rPr>
          <w:rFonts w:ascii="Times New Roman" w:hAnsi="Times New Roman"/>
        </w:rPr>
        <w:t>подчинённый»</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б) коммуникации между руководителями подразделениями компании</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в) коммуникация между сотрудниками разных отделов компании</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 xml:space="preserve">16.  Вертикальные коммуникации  это -  </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 xml:space="preserve">а) коммуникация типа </w:t>
      </w:r>
      <w:r>
        <w:rPr>
          <w:rFonts w:ascii="Times New Roman" w:hAnsi="Times New Roman"/>
          <w:b/>
        </w:rPr>
        <w:t>«руководитель-подчинённый»</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б) коммуникации между руководителями подразделениями компании</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lastRenderedPageBreak/>
        <w:t>в) коммуникация между сотрудниками разных отделов компании</w:t>
      </w:r>
    </w:p>
    <w:p w:rsidR="00C574F5" w:rsidRDefault="00C574F5" w:rsidP="00C574F5">
      <w:pPr>
        <w:spacing w:after="0" w:line="240" w:lineRule="auto"/>
        <w:contextualSpacing/>
        <w:rPr>
          <w:rFonts w:ascii="Times New Roman" w:hAnsi="Times New Roman"/>
        </w:rPr>
      </w:pPr>
      <w:r>
        <w:rPr>
          <w:rFonts w:ascii="Times New Roman" w:hAnsi="Times New Roman"/>
        </w:rPr>
        <w:t>17. Главная цель переговоров:</w:t>
      </w:r>
    </w:p>
    <w:p w:rsidR="00C574F5" w:rsidRDefault="00C574F5" w:rsidP="00C574F5">
      <w:pPr>
        <w:spacing w:after="0" w:line="240" w:lineRule="auto"/>
        <w:contextualSpacing/>
        <w:rPr>
          <w:rFonts w:ascii="Times New Roman" w:hAnsi="Times New Roman"/>
          <w:b/>
        </w:rPr>
      </w:pPr>
      <w:r>
        <w:rPr>
          <w:rFonts w:ascii="Times New Roman" w:hAnsi="Times New Roman"/>
          <w:b/>
        </w:rPr>
        <w:t>а) принятие совместных решений</w:t>
      </w:r>
    </w:p>
    <w:p w:rsidR="00C574F5" w:rsidRDefault="00C574F5" w:rsidP="00C574F5">
      <w:pPr>
        <w:tabs>
          <w:tab w:val="left" w:pos="1965"/>
        </w:tabs>
        <w:spacing w:after="0" w:line="240" w:lineRule="auto"/>
        <w:contextualSpacing/>
        <w:rPr>
          <w:rFonts w:ascii="Times New Roman" w:hAnsi="Times New Roman"/>
        </w:rPr>
      </w:pPr>
      <w:r>
        <w:rPr>
          <w:rFonts w:ascii="Times New Roman" w:hAnsi="Times New Roman"/>
        </w:rPr>
        <w:t>б) поиск истины</w:t>
      </w:r>
      <w:r>
        <w:rPr>
          <w:rFonts w:ascii="Times New Roman" w:hAnsi="Times New Roman"/>
        </w:rPr>
        <w:tab/>
      </w:r>
    </w:p>
    <w:p w:rsidR="00C574F5" w:rsidRDefault="00C574F5" w:rsidP="00C574F5">
      <w:pPr>
        <w:spacing w:after="0" w:line="240" w:lineRule="auto"/>
        <w:contextualSpacing/>
        <w:rPr>
          <w:rFonts w:ascii="Times New Roman" w:hAnsi="Times New Roman"/>
        </w:rPr>
      </w:pPr>
      <w:r>
        <w:rPr>
          <w:rFonts w:ascii="Times New Roman" w:hAnsi="Times New Roman"/>
        </w:rPr>
        <w:t>в) разрешение конфликта</w:t>
      </w:r>
    </w:p>
    <w:p w:rsidR="00C574F5" w:rsidRDefault="00C574F5" w:rsidP="00C574F5">
      <w:pPr>
        <w:spacing w:after="0" w:line="240" w:lineRule="auto"/>
        <w:contextualSpacing/>
        <w:rPr>
          <w:rFonts w:ascii="Times New Roman" w:hAnsi="Times New Roman"/>
        </w:rPr>
      </w:pPr>
      <w:r>
        <w:rPr>
          <w:rFonts w:ascii="Times New Roman" w:hAnsi="Times New Roman"/>
        </w:rPr>
        <w:t>г) позиционирование целей</w:t>
      </w:r>
    </w:p>
    <w:p w:rsidR="00C574F5" w:rsidRDefault="00C574F5" w:rsidP="00C574F5">
      <w:pPr>
        <w:spacing w:after="0" w:line="240" w:lineRule="auto"/>
        <w:contextualSpacing/>
        <w:rPr>
          <w:rFonts w:ascii="Times New Roman" w:hAnsi="Times New Roman"/>
        </w:rPr>
      </w:pPr>
      <w:r>
        <w:rPr>
          <w:rFonts w:ascii="Times New Roman" w:hAnsi="Times New Roman"/>
        </w:rPr>
        <w:t>18. Психологический приём убеждения, используемый в коммуникации, называется:</w:t>
      </w:r>
    </w:p>
    <w:p w:rsidR="00C574F5" w:rsidRDefault="00C574F5" w:rsidP="00C574F5">
      <w:pPr>
        <w:spacing w:after="0" w:line="240" w:lineRule="auto"/>
        <w:contextualSpacing/>
        <w:rPr>
          <w:rFonts w:ascii="Times New Roman" w:hAnsi="Times New Roman"/>
        </w:rPr>
      </w:pPr>
      <w:r>
        <w:rPr>
          <w:rFonts w:ascii="Times New Roman" w:hAnsi="Times New Roman"/>
        </w:rPr>
        <w:t>а) рефрен</w:t>
      </w:r>
    </w:p>
    <w:p w:rsidR="00C574F5" w:rsidRDefault="00C574F5" w:rsidP="00C574F5">
      <w:pPr>
        <w:spacing w:after="0" w:line="240" w:lineRule="auto"/>
        <w:contextualSpacing/>
        <w:rPr>
          <w:rFonts w:ascii="Times New Roman" w:hAnsi="Times New Roman"/>
        </w:rPr>
      </w:pPr>
      <w:r>
        <w:rPr>
          <w:rFonts w:ascii="Times New Roman" w:hAnsi="Times New Roman"/>
        </w:rPr>
        <w:t>б) отторжение</w:t>
      </w:r>
    </w:p>
    <w:p w:rsidR="00C574F5" w:rsidRDefault="00C574F5" w:rsidP="00C574F5">
      <w:pPr>
        <w:spacing w:after="0" w:line="240" w:lineRule="auto"/>
        <w:contextualSpacing/>
        <w:rPr>
          <w:rFonts w:ascii="Times New Roman" w:hAnsi="Times New Roman"/>
        </w:rPr>
      </w:pPr>
      <w:r>
        <w:rPr>
          <w:rFonts w:ascii="Times New Roman" w:hAnsi="Times New Roman"/>
        </w:rPr>
        <w:t>в) переключение</w:t>
      </w:r>
    </w:p>
    <w:p w:rsidR="00C574F5" w:rsidRDefault="00C574F5" w:rsidP="00C574F5">
      <w:pPr>
        <w:spacing w:after="0" w:line="240" w:lineRule="auto"/>
        <w:contextualSpacing/>
        <w:rPr>
          <w:rFonts w:ascii="Times New Roman" w:hAnsi="Times New Roman"/>
          <w:b/>
        </w:rPr>
      </w:pPr>
      <w:r>
        <w:rPr>
          <w:rFonts w:ascii="Times New Roman" w:hAnsi="Times New Roman"/>
          <w:b/>
        </w:rPr>
        <w:t>г) разъяснение</w:t>
      </w:r>
    </w:p>
    <w:p w:rsidR="00C574F5" w:rsidRDefault="00C574F5" w:rsidP="00C574F5">
      <w:pPr>
        <w:spacing w:after="0" w:line="240" w:lineRule="auto"/>
        <w:contextualSpacing/>
        <w:rPr>
          <w:rFonts w:ascii="Times New Roman" w:hAnsi="Times New Roman"/>
        </w:rPr>
      </w:pPr>
      <w:r>
        <w:rPr>
          <w:rFonts w:ascii="Times New Roman" w:hAnsi="Times New Roman"/>
        </w:rPr>
        <w:t>19. Содержательная составляющая переговоров предполагает:</w:t>
      </w:r>
    </w:p>
    <w:p w:rsidR="00C574F5" w:rsidRDefault="00C574F5" w:rsidP="00C574F5">
      <w:pPr>
        <w:spacing w:after="0" w:line="240" w:lineRule="auto"/>
        <w:contextualSpacing/>
        <w:rPr>
          <w:rFonts w:ascii="Times New Roman" w:hAnsi="Times New Roman"/>
        </w:rPr>
      </w:pPr>
      <w:r>
        <w:rPr>
          <w:rFonts w:ascii="Times New Roman" w:hAnsi="Times New Roman"/>
        </w:rPr>
        <w:t>а) формирование группы для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б) определение повестки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в) определение временного регламента</w:t>
      </w:r>
    </w:p>
    <w:p w:rsidR="00C574F5" w:rsidRDefault="00C574F5" w:rsidP="00C574F5">
      <w:pPr>
        <w:spacing w:after="0" w:line="240" w:lineRule="auto"/>
        <w:contextualSpacing/>
        <w:rPr>
          <w:rFonts w:ascii="Times New Roman" w:hAnsi="Times New Roman"/>
          <w:b/>
        </w:rPr>
      </w:pPr>
      <w:r>
        <w:rPr>
          <w:rFonts w:ascii="Times New Roman" w:hAnsi="Times New Roman"/>
          <w:b/>
        </w:rPr>
        <w:t xml:space="preserve">г) оценку альтернатив предмета переговоров   </w:t>
      </w:r>
    </w:p>
    <w:p w:rsidR="00C574F5" w:rsidRDefault="00C574F5" w:rsidP="00C574F5">
      <w:pPr>
        <w:spacing w:after="0" w:line="240" w:lineRule="auto"/>
        <w:contextualSpacing/>
        <w:rPr>
          <w:rFonts w:ascii="Times New Roman" w:hAnsi="Times New Roman"/>
        </w:rPr>
      </w:pPr>
      <w:r>
        <w:rPr>
          <w:rFonts w:ascii="Times New Roman" w:hAnsi="Times New Roman"/>
        </w:rPr>
        <w:t>20. Переговоры считаются завершёнными, если:</w:t>
      </w:r>
    </w:p>
    <w:p w:rsidR="00C574F5" w:rsidRDefault="00C574F5" w:rsidP="00C574F5">
      <w:pPr>
        <w:spacing w:after="0" w:line="240" w:lineRule="auto"/>
        <w:contextualSpacing/>
        <w:rPr>
          <w:rFonts w:ascii="Times New Roman" w:hAnsi="Times New Roman"/>
          <w:b/>
        </w:rPr>
      </w:pPr>
      <w:r>
        <w:rPr>
          <w:rFonts w:ascii="Times New Roman" w:hAnsi="Times New Roman"/>
          <w:b/>
        </w:rPr>
        <w:t>а) решены основные вопросы повестки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б) детально обсуждены основные вопросы повестки переговоров</w:t>
      </w:r>
    </w:p>
    <w:p w:rsidR="00C574F5" w:rsidRDefault="00C574F5" w:rsidP="00C574F5">
      <w:pPr>
        <w:spacing w:after="0" w:line="240" w:lineRule="auto"/>
        <w:contextualSpacing/>
        <w:rPr>
          <w:rFonts w:ascii="Times New Roman" w:hAnsi="Times New Roman"/>
          <w:b/>
        </w:rPr>
      </w:pPr>
      <w:r>
        <w:rPr>
          <w:rFonts w:ascii="Times New Roman" w:hAnsi="Times New Roman"/>
          <w:b/>
        </w:rPr>
        <w:t>в) достигнуты цели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г) стороны достигли функциональной определённости по основным вопросам повестки переговоров</w:t>
      </w:r>
    </w:p>
    <w:p w:rsidR="00C574F5" w:rsidRDefault="00CF2BE0" w:rsidP="00C574F5">
      <w:pPr>
        <w:spacing w:after="0" w:line="240" w:lineRule="auto"/>
        <w:contextualSpacing/>
        <w:rPr>
          <w:rFonts w:ascii="Times New Roman" w:hAnsi="Times New Roman"/>
        </w:rPr>
      </w:pPr>
      <w:r>
        <w:rPr>
          <w:rFonts w:ascii="Times New Roman" w:hAnsi="Times New Roman"/>
        </w:rPr>
        <w:t xml:space="preserve">21.Основные виды  коммуникативных стратегий в организации: </w:t>
      </w:r>
    </w:p>
    <w:p w:rsidR="00CF2BE0" w:rsidRPr="00CF2BE0" w:rsidRDefault="00CF2BE0" w:rsidP="00C574F5">
      <w:pPr>
        <w:spacing w:after="0" w:line="240" w:lineRule="auto"/>
        <w:contextualSpacing/>
        <w:rPr>
          <w:rFonts w:ascii="Times New Roman" w:hAnsi="Times New Roman"/>
          <w:b/>
        </w:rPr>
      </w:pPr>
      <w:r>
        <w:rPr>
          <w:rFonts w:ascii="Times New Roman" w:hAnsi="Times New Roman"/>
        </w:rPr>
        <w:t xml:space="preserve">а) </w:t>
      </w:r>
      <w:r w:rsidRPr="00CF2BE0">
        <w:rPr>
          <w:rFonts w:ascii="Times New Roman" w:hAnsi="Times New Roman"/>
          <w:b/>
        </w:rPr>
        <w:t>сотрудничества</w:t>
      </w:r>
    </w:p>
    <w:p w:rsidR="00CF2BE0" w:rsidRDefault="00CF2BE0" w:rsidP="00C574F5">
      <w:pPr>
        <w:spacing w:after="0" w:line="240" w:lineRule="auto"/>
        <w:contextualSpacing/>
        <w:rPr>
          <w:rFonts w:ascii="Times New Roman" w:hAnsi="Times New Roman"/>
        </w:rPr>
      </w:pPr>
      <w:r>
        <w:rPr>
          <w:rFonts w:ascii="Times New Roman" w:hAnsi="Times New Roman"/>
        </w:rPr>
        <w:t>б) манипуляции</w:t>
      </w:r>
    </w:p>
    <w:p w:rsidR="00CF2BE0" w:rsidRDefault="00CF2BE0" w:rsidP="00C574F5">
      <w:pPr>
        <w:spacing w:after="0" w:line="240" w:lineRule="auto"/>
        <w:contextualSpacing/>
        <w:rPr>
          <w:rFonts w:ascii="Times New Roman" w:hAnsi="Times New Roman"/>
        </w:rPr>
      </w:pPr>
      <w:r>
        <w:rPr>
          <w:rFonts w:ascii="Times New Roman" w:hAnsi="Times New Roman"/>
        </w:rPr>
        <w:t>в) компромисса</w:t>
      </w:r>
    </w:p>
    <w:p w:rsidR="00CF2BE0" w:rsidRDefault="00CF2BE0" w:rsidP="00C574F5">
      <w:pPr>
        <w:spacing w:after="0" w:line="240" w:lineRule="auto"/>
        <w:contextualSpacing/>
        <w:rPr>
          <w:rFonts w:ascii="Times New Roman" w:hAnsi="Times New Roman"/>
        </w:rPr>
      </w:pPr>
      <w:r>
        <w:rPr>
          <w:rFonts w:ascii="Times New Roman" w:hAnsi="Times New Roman"/>
        </w:rPr>
        <w:t xml:space="preserve">г) </w:t>
      </w:r>
      <w:r w:rsidRPr="00CF2BE0">
        <w:rPr>
          <w:rFonts w:ascii="Times New Roman" w:hAnsi="Times New Roman"/>
          <w:b/>
        </w:rPr>
        <w:t>конфронтации</w:t>
      </w:r>
    </w:p>
    <w:p w:rsidR="00CF2BE0" w:rsidRDefault="00CF2BE0" w:rsidP="00C574F5">
      <w:pPr>
        <w:spacing w:after="0" w:line="240" w:lineRule="auto"/>
        <w:contextualSpacing/>
        <w:rPr>
          <w:rFonts w:ascii="Times New Roman" w:hAnsi="Times New Roman"/>
        </w:rPr>
      </w:pP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 </w:t>
      </w:r>
    </w:p>
    <w:bookmarkEnd w:id="1"/>
    <w:p w:rsidR="003C0465" w:rsidRDefault="00C574F5" w:rsidP="00C574F5">
      <w:r>
        <w:rPr>
          <w:rFonts w:ascii="Times New Roman" w:eastAsia="Times New Roman" w:hAnsi="Times New Roman"/>
          <w:sz w:val="24"/>
          <w:szCs w:val="20"/>
          <w:lang w:eastAsia="ar-SA"/>
        </w:rPr>
        <w:br w:type="page"/>
      </w:r>
    </w:p>
    <w:sectPr w:rsidR="003C04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756E"/>
    <w:multiLevelType w:val="hybridMultilevel"/>
    <w:tmpl w:val="887A51E8"/>
    <w:lvl w:ilvl="0" w:tplc="04190011">
      <w:start w:val="1"/>
      <w:numFmt w:val="decimal"/>
      <w:lvlText w:val="%1)"/>
      <w:lvlJc w:val="left"/>
      <w:pPr>
        <w:ind w:left="1769" w:hanging="10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3AA17DCF"/>
    <w:multiLevelType w:val="hybridMultilevel"/>
    <w:tmpl w:val="AED820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F084492"/>
    <w:multiLevelType w:val="hybridMultilevel"/>
    <w:tmpl w:val="28F221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5B54719"/>
    <w:multiLevelType w:val="multilevel"/>
    <w:tmpl w:val="8940D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2E95EE4"/>
    <w:multiLevelType w:val="hybridMultilevel"/>
    <w:tmpl w:val="D49E51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4F5"/>
    <w:rsid w:val="000E185F"/>
    <w:rsid w:val="00124A73"/>
    <w:rsid w:val="00150060"/>
    <w:rsid w:val="00166027"/>
    <w:rsid w:val="001903E9"/>
    <w:rsid w:val="00274DB1"/>
    <w:rsid w:val="00306D78"/>
    <w:rsid w:val="003335C1"/>
    <w:rsid w:val="00347B1A"/>
    <w:rsid w:val="003C0465"/>
    <w:rsid w:val="005147A1"/>
    <w:rsid w:val="00577DD6"/>
    <w:rsid w:val="00867052"/>
    <w:rsid w:val="00871B6A"/>
    <w:rsid w:val="008F0B3C"/>
    <w:rsid w:val="00BB59D0"/>
    <w:rsid w:val="00BC31E3"/>
    <w:rsid w:val="00BF09B9"/>
    <w:rsid w:val="00C574F5"/>
    <w:rsid w:val="00CF2BE0"/>
    <w:rsid w:val="00DB75CA"/>
    <w:rsid w:val="00DC0B8C"/>
    <w:rsid w:val="00E10786"/>
    <w:rsid w:val="00E17247"/>
    <w:rsid w:val="00FC33D1"/>
    <w:rsid w:val="00FF5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4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74F5"/>
    <w:rPr>
      <w:color w:val="0000FF"/>
      <w:u w:val="single"/>
    </w:rPr>
  </w:style>
  <w:style w:type="paragraph" w:styleId="a4">
    <w:name w:val="Balloon Text"/>
    <w:basedOn w:val="a"/>
    <w:link w:val="a5"/>
    <w:uiPriority w:val="99"/>
    <w:semiHidden/>
    <w:unhideWhenUsed/>
    <w:rsid w:val="00BB59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59D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4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74F5"/>
    <w:rPr>
      <w:color w:val="0000FF"/>
      <w:u w:val="single"/>
    </w:rPr>
  </w:style>
  <w:style w:type="paragraph" w:styleId="a4">
    <w:name w:val="Balloon Text"/>
    <w:basedOn w:val="a"/>
    <w:link w:val="a5"/>
    <w:uiPriority w:val="99"/>
    <w:semiHidden/>
    <w:unhideWhenUsed/>
    <w:rsid w:val="00BB59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59D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college/psihologiya/delovoe-obshchenie.html"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0%D1%80%D0%B0%D0%B1%D1%81%D0%BA%D0%B8%D0%B9_%D1%8F%D0%B7%D1%8B%D0%B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14</Pages>
  <Words>3815</Words>
  <Characters>21748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16</cp:revision>
  <dcterms:created xsi:type="dcterms:W3CDTF">2021-09-11T09:44:00Z</dcterms:created>
  <dcterms:modified xsi:type="dcterms:W3CDTF">2023-09-26T07:25:00Z</dcterms:modified>
</cp:coreProperties>
</file>