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 xml:space="preserve">Оптические </w:t>
      </w:r>
      <w:r w:rsidR="0000294D">
        <w:rPr>
          <w:b/>
          <w:sz w:val="28"/>
          <w:szCs w:val="28"/>
        </w:rPr>
        <w:t>системы передачи</w:t>
      </w:r>
      <w:r w:rsidR="003933F4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8F59AC" w:rsidRPr="0000294D" w:rsidRDefault="008F59AC" w:rsidP="002F4FC7">
      <w:pPr>
        <w:jc w:val="center"/>
        <w:rPr>
          <w:sz w:val="28"/>
        </w:rPr>
      </w:pPr>
      <w:r w:rsidRPr="0000294D">
        <w:rPr>
          <w:color w:val="000000"/>
          <w:sz w:val="28"/>
        </w:rPr>
        <w:t xml:space="preserve">11.05.01 </w:t>
      </w:r>
      <w:r w:rsidRPr="0000294D">
        <w:rPr>
          <w:sz w:val="28"/>
        </w:rPr>
        <w:t xml:space="preserve"> «</w:t>
      </w:r>
      <w:r w:rsidRPr="0000294D">
        <w:rPr>
          <w:color w:val="000000"/>
          <w:sz w:val="28"/>
        </w:rPr>
        <w:t>Радиоэлектронные системы и комплексы</w:t>
      </w:r>
      <w:r w:rsidRPr="0000294D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00294D">
        <w:rPr>
          <w:sz w:val="28"/>
        </w:rPr>
        <w:t>Специализация 1 – «</w:t>
      </w:r>
      <w:r w:rsidR="0000294D">
        <w:rPr>
          <w:sz w:val="28"/>
        </w:rPr>
        <w:t>Радиоэлектронные системы передачи информации</w:t>
      </w:r>
      <w:r w:rsidRPr="0000294D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Pr="008F59AC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</w:t>
      </w:r>
      <w:r w:rsidR="008F59AC">
        <w:rPr>
          <w:sz w:val="28"/>
        </w:rPr>
        <w:t>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C4509C">
        <w:rPr>
          <w:kern w:val="1"/>
          <w:sz w:val="28"/>
          <w:szCs w:val="28"/>
        </w:rPr>
        <w:t>18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a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a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 xml:space="preserve"> оптической передачи информации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  <w:r>
              <w:rPr>
                <w:rStyle w:val="aa"/>
                <w:bCs/>
                <w:iCs/>
              </w:rPr>
              <w:t xml:space="preserve"> 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00294D" w:rsidP="001C500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00294D" w:rsidRPr="00565EE3" w:rsidRDefault="0000294D" w:rsidP="0000294D">
            <w:pPr>
              <w:jc w:val="both"/>
            </w:pPr>
            <w:r w:rsidRPr="00565EE3">
              <w:t>Потери и затухание в оптическом волокне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rPr>
          <w:trHeight w:val="136"/>
        </w:trPr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rPr>
          <w:trHeight w:val="135"/>
        </w:trPr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00294D" w:rsidRPr="001C5001" w:rsidRDefault="0000294D" w:rsidP="0000294D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00294D" w:rsidRPr="001C5001" w:rsidRDefault="0000294D" w:rsidP="0000294D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00294D" w:rsidRPr="00565EE3" w:rsidRDefault="0000294D" w:rsidP="0000294D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a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2D262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2D262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Достоинства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материал основных его компонентов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оптического модуля</w:t>
      </w:r>
    </w:p>
    <w:p w:rsidR="00645A9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294D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262F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33F4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08C5"/>
    <w:rsid w:val="005C640E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59AC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1ED0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4509C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7A15C"/>
  <w14:defaultImageDpi w14:val="0"/>
  <w15:docId w15:val="{1F354486-FC41-44D7-8BC0-8411B56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2022-12-02T13:48:00Z</dcterms:created>
  <dcterms:modified xsi:type="dcterms:W3CDTF">2023-09-15T08:10:00Z</dcterms:modified>
</cp:coreProperties>
</file>