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E5" w:rsidRDefault="004D62E5" w:rsidP="00AA79D7">
      <w:pPr>
        <w:widowControl w:val="0"/>
        <w:ind w:firstLine="720"/>
        <w:contextualSpacing w:val="0"/>
        <w:rPr>
          <w:rFonts w:cs="Calibri"/>
          <w:b/>
          <w:i/>
          <w:sz w:val="22"/>
          <w:szCs w:val="22"/>
          <w:lang w:eastAsia="ar-SA"/>
        </w:rPr>
      </w:pPr>
    </w:p>
    <w:p w:rsidR="006B40FB" w:rsidRPr="006B40FB" w:rsidRDefault="006B40FB" w:rsidP="006B40FB">
      <w:pPr>
        <w:suppressAutoHyphens w:val="0"/>
        <w:spacing w:line="264" w:lineRule="auto"/>
        <w:ind w:firstLine="0"/>
        <w:contextualSpacing w:val="0"/>
        <w:jc w:val="center"/>
        <w:rPr>
          <w:rFonts w:eastAsia="Calibri"/>
          <w:lang w:eastAsia="en-US"/>
        </w:rPr>
      </w:pPr>
      <w:r w:rsidRPr="006B40FB">
        <w:rPr>
          <w:rFonts w:eastAsia="Calibri"/>
          <w:lang w:eastAsia="en-US"/>
        </w:rPr>
        <w:t>МИНИСТЕРСТВО  НАУКИ И ВЫСШЕГО ОБРАЗОВАНИЯ</w:t>
      </w:r>
    </w:p>
    <w:p w:rsidR="006B40FB" w:rsidRPr="006B40FB" w:rsidRDefault="006B40FB" w:rsidP="006B40FB">
      <w:pPr>
        <w:suppressAutoHyphens w:val="0"/>
        <w:spacing w:line="264" w:lineRule="auto"/>
        <w:ind w:firstLine="0"/>
        <w:contextualSpacing w:val="0"/>
        <w:jc w:val="center"/>
        <w:rPr>
          <w:rFonts w:eastAsia="Calibri"/>
          <w:sz w:val="28"/>
          <w:szCs w:val="28"/>
          <w:lang w:eastAsia="en-US"/>
        </w:rPr>
      </w:pPr>
      <w:r w:rsidRPr="006B40FB">
        <w:rPr>
          <w:rFonts w:eastAsia="Calibri"/>
          <w:lang w:eastAsia="en-US"/>
        </w:rPr>
        <w:t>РОССИЙСКОЙ ФЕДЕРАЦИИ</w:t>
      </w:r>
    </w:p>
    <w:p w:rsidR="006B40FB" w:rsidRPr="006B40FB" w:rsidRDefault="006B40FB" w:rsidP="006B40FB">
      <w:pPr>
        <w:suppressAutoHyphens w:val="0"/>
        <w:spacing w:line="264" w:lineRule="auto"/>
        <w:ind w:firstLine="0"/>
        <w:contextualSpacing w:val="0"/>
        <w:jc w:val="center"/>
        <w:rPr>
          <w:rFonts w:eastAsia="Calibri"/>
          <w:sz w:val="28"/>
          <w:szCs w:val="28"/>
          <w:lang w:eastAsia="en-US"/>
        </w:rPr>
      </w:pPr>
      <w:r w:rsidRPr="006B40FB">
        <w:rPr>
          <w:rFonts w:eastAsia="Calibri"/>
          <w:sz w:val="28"/>
          <w:szCs w:val="28"/>
          <w:lang w:eastAsia="en-US"/>
        </w:rPr>
        <w:t xml:space="preserve">Федеральное государственное бюджетное образовательное </w:t>
      </w:r>
    </w:p>
    <w:p w:rsidR="006B40FB" w:rsidRPr="006B40FB" w:rsidRDefault="006B40FB" w:rsidP="006B40FB">
      <w:pPr>
        <w:suppressAutoHyphens w:val="0"/>
        <w:spacing w:line="264" w:lineRule="auto"/>
        <w:ind w:firstLine="0"/>
        <w:contextualSpacing w:val="0"/>
        <w:jc w:val="center"/>
        <w:rPr>
          <w:rFonts w:eastAsia="Calibri"/>
          <w:sz w:val="28"/>
          <w:szCs w:val="28"/>
          <w:lang w:eastAsia="en-US"/>
        </w:rPr>
      </w:pPr>
      <w:r w:rsidRPr="006B40FB">
        <w:rPr>
          <w:rFonts w:eastAsia="Calibri"/>
          <w:sz w:val="28"/>
          <w:szCs w:val="28"/>
          <w:lang w:eastAsia="en-US"/>
        </w:rPr>
        <w:t>учреждение высшего образования</w:t>
      </w:r>
    </w:p>
    <w:p w:rsidR="006B40FB" w:rsidRPr="006B40FB" w:rsidRDefault="006B40FB" w:rsidP="006B40FB">
      <w:pPr>
        <w:suppressAutoHyphens w:val="0"/>
        <w:spacing w:line="264" w:lineRule="auto"/>
        <w:ind w:firstLine="0"/>
        <w:contextualSpacing w:val="0"/>
        <w:jc w:val="center"/>
        <w:rPr>
          <w:rFonts w:eastAsia="Calibri"/>
          <w:lang w:eastAsia="en-US"/>
        </w:rPr>
      </w:pPr>
      <w:r w:rsidRPr="006B40FB">
        <w:rPr>
          <w:rFonts w:eastAsia="Calibri"/>
          <w:lang w:eastAsia="en-US"/>
        </w:rPr>
        <w:t>«РЯЗАНСКИЙ ГОСУДАРСТВЕННЫЙ РАДИОТЕХНИЧЕСКИЙ УНИВЕРСИТЕТ ИМЕНИ В. Ф. УТКИНА»</w:t>
      </w:r>
    </w:p>
    <w:p w:rsidR="006B40FB" w:rsidRPr="006B40FB" w:rsidRDefault="006B40FB" w:rsidP="006B40FB">
      <w:pPr>
        <w:suppressAutoHyphens w:val="0"/>
        <w:spacing w:line="264" w:lineRule="auto"/>
        <w:ind w:firstLine="0"/>
        <w:contextualSpacing w:val="0"/>
        <w:jc w:val="center"/>
        <w:rPr>
          <w:rFonts w:eastAsia="Calibri"/>
          <w:color w:val="FF0000"/>
          <w:sz w:val="28"/>
          <w:szCs w:val="28"/>
          <w:u w:val="single"/>
          <w:lang w:eastAsia="en-US"/>
        </w:rPr>
      </w:pPr>
      <w:r w:rsidRPr="006B40FB">
        <w:rPr>
          <w:rFonts w:eastAsia="Calibri"/>
          <w:sz w:val="28"/>
          <w:szCs w:val="28"/>
          <w:lang w:eastAsia="en-US"/>
        </w:rPr>
        <w:t>Кафедра  «Истории, философии и права</w:t>
      </w:r>
      <w:r w:rsidRPr="004E3611">
        <w:rPr>
          <w:rFonts w:eastAsia="Calibri"/>
          <w:sz w:val="28"/>
          <w:szCs w:val="28"/>
          <w:lang w:eastAsia="en-US"/>
        </w:rPr>
        <w:t>»</w:t>
      </w:r>
    </w:p>
    <w:p w:rsidR="006B40FB" w:rsidRPr="006B40FB" w:rsidRDefault="006B40FB" w:rsidP="006B40FB">
      <w:pPr>
        <w:suppressAutoHyphens w:val="0"/>
        <w:spacing w:line="264" w:lineRule="auto"/>
        <w:ind w:firstLine="0"/>
        <w:contextualSpacing w:val="0"/>
        <w:jc w:val="right"/>
        <w:rPr>
          <w:rFonts w:eastAsia="Calibri"/>
          <w:sz w:val="28"/>
          <w:szCs w:val="28"/>
          <w:lang w:eastAsia="en-US"/>
        </w:rPr>
      </w:pPr>
    </w:p>
    <w:p w:rsidR="006B40FB" w:rsidRPr="006B40FB" w:rsidRDefault="006B40FB" w:rsidP="006B40FB">
      <w:pPr>
        <w:suppressAutoHyphens w:val="0"/>
        <w:spacing w:line="264" w:lineRule="auto"/>
        <w:ind w:firstLine="0"/>
        <w:contextualSpacing w:val="0"/>
        <w:jc w:val="left"/>
        <w:rPr>
          <w:rFonts w:eastAsia="Calibri"/>
          <w:sz w:val="28"/>
          <w:szCs w:val="28"/>
          <w:lang w:eastAsia="en-US"/>
        </w:rPr>
      </w:pPr>
    </w:p>
    <w:p w:rsidR="006B40FB" w:rsidRPr="006B40FB" w:rsidRDefault="006B40FB" w:rsidP="006B40FB">
      <w:pPr>
        <w:suppressAutoHyphens w:val="0"/>
        <w:spacing w:line="264" w:lineRule="auto"/>
        <w:ind w:firstLine="0"/>
        <w:contextualSpacing w:val="0"/>
        <w:jc w:val="left"/>
        <w:rPr>
          <w:rFonts w:eastAsia="Calibri"/>
          <w:sz w:val="28"/>
          <w:szCs w:val="28"/>
          <w:lang w:eastAsia="en-US"/>
        </w:rPr>
      </w:pPr>
    </w:p>
    <w:p w:rsidR="006B40FB" w:rsidRPr="006B40FB" w:rsidRDefault="006B40FB" w:rsidP="006B40FB">
      <w:pPr>
        <w:suppressAutoHyphens w:val="0"/>
        <w:spacing w:line="264" w:lineRule="auto"/>
        <w:ind w:firstLine="0"/>
        <w:contextualSpacing w:val="0"/>
        <w:jc w:val="left"/>
        <w:rPr>
          <w:rFonts w:eastAsia="Calibri"/>
          <w:sz w:val="28"/>
          <w:szCs w:val="28"/>
          <w:lang w:eastAsia="en-US"/>
        </w:rPr>
      </w:pPr>
    </w:p>
    <w:p w:rsidR="006B40FB" w:rsidRPr="006B40FB" w:rsidRDefault="006B40FB" w:rsidP="006B40FB">
      <w:pPr>
        <w:suppressAutoHyphens w:val="0"/>
        <w:spacing w:line="264" w:lineRule="auto"/>
        <w:ind w:firstLine="0"/>
        <w:contextualSpacing w:val="0"/>
        <w:jc w:val="left"/>
        <w:rPr>
          <w:rFonts w:eastAsia="Calibri"/>
          <w:sz w:val="28"/>
          <w:szCs w:val="28"/>
          <w:lang w:eastAsia="en-US"/>
        </w:rPr>
      </w:pPr>
    </w:p>
    <w:p w:rsidR="006B40FB" w:rsidRPr="006B40FB" w:rsidRDefault="006B40FB" w:rsidP="006B40FB">
      <w:pPr>
        <w:widowControl w:val="0"/>
        <w:spacing w:line="264" w:lineRule="auto"/>
        <w:ind w:firstLine="0"/>
        <w:contextualSpacing w:val="0"/>
        <w:jc w:val="center"/>
        <w:rPr>
          <w:b/>
          <w:sz w:val="28"/>
          <w:szCs w:val="28"/>
        </w:rPr>
      </w:pPr>
      <w:r w:rsidRPr="006B40FB">
        <w:rPr>
          <w:b/>
          <w:sz w:val="28"/>
          <w:szCs w:val="28"/>
        </w:rPr>
        <w:t>МЕТОДИЧЕСКОЕ ОБЕСПЕЧЕНИЕ  ДИСЦИПЛИНЫ</w:t>
      </w:r>
    </w:p>
    <w:p w:rsidR="006B40FB" w:rsidRPr="006B40FB" w:rsidRDefault="006B40FB" w:rsidP="006B40FB">
      <w:pPr>
        <w:widowControl w:val="0"/>
        <w:spacing w:line="264" w:lineRule="auto"/>
        <w:ind w:firstLine="0"/>
        <w:contextualSpacing w:val="0"/>
        <w:jc w:val="center"/>
        <w:rPr>
          <w:b/>
          <w:sz w:val="28"/>
          <w:szCs w:val="28"/>
        </w:rPr>
      </w:pPr>
      <w:r>
        <w:rPr>
          <w:b/>
          <w:sz w:val="28"/>
          <w:szCs w:val="28"/>
        </w:rPr>
        <w:t xml:space="preserve"> </w:t>
      </w:r>
    </w:p>
    <w:p w:rsidR="006B40FB" w:rsidRPr="006B40FB" w:rsidRDefault="00DD37B3" w:rsidP="006B40FB">
      <w:pPr>
        <w:widowControl w:val="0"/>
        <w:spacing w:line="264" w:lineRule="auto"/>
        <w:ind w:firstLine="0"/>
        <w:contextualSpacing w:val="0"/>
        <w:jc w:val="center"/>
        <w:rPr>
          <w:b/>
          <w:sz w:val="28"/>
          <w:szCs w:val="28"/>
        </w:rPr>
      </w:pPr>
      <w:r w:rsidRPr="00DD37B3">
        <w:rPr>
          <w:b/>
          <w:sz w:val="28"/>
          <w:szCs w:val="28"/>
        </w:rPr>
        <w:t>Б</w:t>
      </w:r>
      <w:proofErr w:type="gramStart"/>
      <w:r w:rsidRPr="00DD37B3">
        <w:rPr>
          <w:b/>
          <w:sz w:val="28"/>
          <w:szCs w:val="28"/>
        </w:rPr>
        <w:t>1</w:t>
      </w:r>
      <w:proofErr w:type="gramEnd"/>
      <w:r w:rsidRPr="00DD37B3">
        <w:rPr>
          <w:b/>
          <w:sz w:val="28"/>
          <w:szCs w:val="28"/>
        </w:rPr>
        <w:t xml:space="preserve">.О.12 </w:t>
      </w:r>
      <w:r w:rsidR="006B40FB" w:rsidRPr="006B40FB">
        <w:rPr>
          <w:b/>
          <w:sz w:val="28"/>
          <w:szCs w:val="28"/>
        </w:rPr>
        <w:t>«Психология профессиональной деятельности»</w:t>
      </w:r>
    </w:p>
    <w:p w:rsidR="006B40FB" w:rsidRPr="006B40FB" w:rsidRDefault="006B40FB" w:rsidP="006B40FB">
      <w:pPr>
        <w:widowControl w:val="0"/>
        <w:spacing w:line="264" w:lineRule="auto"/>
        <w:ind w:firstLine="0"/>
        <w:contextualSpacing w:val="0"/>
        <w:jc w:val="center"/>
        <w:rPr>
          <w:b/>
          <w:bCs/>
          <w:sz w:val="28"/>
          <w:szCs w:val="28"/>
        </w:rPr>
      </w:pPr>
    </w:p>
    <w:p w:rsidR="006B40FB" w:rsidRPr="006B40FB" w:rsidRDefault="006B40FB" w:rsidP="006B40FB">
      <w:pPr>
        <w:suppressAutoHyphens w:val="0"/>
        <w:spacing w:line="264" w:lineRule="auto"/>
        <w:ind w:firstLine="0"/>
        <w:contextualSpacing w:val="0"/>
        <w:jc w:val="center"/>
        <w:rPr>
          <w:rFonts w:eastAsia="Calibri"/>
          <w:sz w:val="28"/>
          <w:szCs w:val="28"/>
          <w:lang w:eastAsia="en-US"/>
        </w:rPr>
      </w:pPr>
      <w:r w:rsidRPr="006B40FB">
        <w:rPr>
          <w:rFonts w:eastAsia="Calibri"/>
          <w:sz w:val="28"/>
          <w:szCs w:val="28"/>
          <w:lang w:eastAsia="en-US"/>
        </w:rPr>
        <w:t>Специальность</w:t>
      </w:r>
    </w:p>
    <w:p w:rsidR="006B40FB" w:rsidRPr="006B40FB" w:rsidRDefault="006B40FB" w:rsidP="006B40FB">
      <w:pPr>
        <w:suppressAutoHyphens w:val="0"/>
        <w:spacing w:line="264" w:lineRule="auto"/>
        <w:ind w:firstLine="0"/>
        <w:contextualSpacing w:val="0"/>
        <w:jc w:val="center"/>
        <w:rPr>
          <w:rFonts w:eastAsia="Calibri"/>
          <w:sz w:val="28"/>
          <w:szCs w:val="28"/>
          <w:lang w:eastAsia="en-US"/>
        </w:rPr>
      </w:pPr>
      <w:r w:rsidRPr="006B40FB">
        <w:rPr>
          <w:rFonts w:eastAsia="Calibri"/>
          <w:sz w:val="28"/>
          <w:szCs w:val="28"/>
          <w:lang w:eastAsia="en-US"/>
        </w:rPr>
        <w:t xml:space="preserve"> 38.05.01 Экономическая безопасность</w:t>
      </w:r>
    </w:p>
    <w:p w:rsidR="00A332F4" w:rsidRDefault="00A332F4" w:rsidP="006B40FB">
      <w:pPr>
        <w:suppressAutoHyphens w:val="0"/>
        <w:spacing w:line="264" w:lineRule="auto"/>
        <w:ind w:firstLine="0"/>
        <w:contextualSpacing w:val="0"/>
        <w:jc w:val="center"/>
        <w:rPr>
          <w:rFonts w:eastAsia="Calibri"/>
          <w:sz w:val="28"/>
          <w:szCs w:val="28"/>
          <w:lang w:eastAsia="en-US"/>
        </w:rPr>
      </w:pPr>
    </w:p>
    <w:p w:rsidR="006B40FB" w:rsidRPr="006B40FB" w:rsidRDefault="00A332F4" w:rsidP="006B40FB">
      <w:pPr>
        <w:suppressAutoHyphens w:val="0"/>
        <w:spacing w:line="264" w:lineRule="auto"/>
        <w:ind w:firstLine="0"/>
        <w:contextualSpacing w:val="0"/>
        <w:jc w:val="center"/>
        <w:rPr>
          <w:rFonts w:eastAsia="Calibri"/>
          <w:sz w:val="28"/>
          <w:szCs w:val="28"/>
          <w:lang w:eastAsia="en-US"/>
        </w:rPr>
      </w:pPr>
      <w:r>
        <w:rPr>
          <w:rFonts w:eastAsia="Calibri"/>
          <w:sz w:val="28"/>
          <w:szCs w:val="28"/>
          <w:lang w:eastAsia="en-US"/>
        </w:rPr>
        <w:t>Специализация</w:t>
      </w:r>
    </w:p>
    <w:p w:rsidR="006B40FB" w:rsidRPr="006B40FB" w:rsidRDefault="00A332F4" w:rsidP="006B40FB">
      <w:pPr>
        <w:suppressAutoHyphens w:val="0"/>
        <w:spacing w:line="264" w:lineRule="auto"/>
        <w:ind w:firstLine="0"/>
        <w:contextualSpacing w:val="0"/>
        <w:jc w:val="center"/>
        <w:rPr>
          <w:rFonts w:eastAsia="Calibri"/>
          <w:b/>
          <w:sz w:val="28"/>
          <w:szCs w:val="28"/>
          <w:lang w:eastAsia="en-US"/>
        </w:rPr>
      </w:pPr>
      <w:r>
        <w:rPr>
          <w:rFonts w:eastAsia="Calibri"/>
          <w:sz w:val="28"/>
          <w:szCs w:val="28"/>
          <w:lang w:eastAsia="en-US"/>
        </w:rPr>
        <w:t>«Экономика и организация производства на режимных объектах»</w:t>
      </w:r>
    </w:p>
    <w:p w:rsidR="00A332F4" w:rsidRPr="00A332F4" w:rsidRDefault="00A332F4" w:rsidP="006B40FB">
      <w:pPr>
        <w:suppressAutoHyphens w:val="0"/>
        <w:spacing w:line="264" w:lineRule="auto"/>
        <w:ind w:firstLine="0"/>
        <w:contextualSpacing w:val="0"/>
        <w:jc w:val="center"/>
        <w:rPr>
          <w:rFonts w:eastAsia="Calibri"/>
          <w:sz w:val="28"/>
          <w:szCs w:val="28"/>
          <w:lang w:eastAsia="en-US"/>
        </w:rPr>
      </w:pPr>
    </w:p>
    <w:p w:rsidR="006B40FB" w:rsidRPr="006B40FB" w:rsidRDefault="006B40FB" w:rsidP="006B40FB">
      <w:pPr>
        <w:suppressAutoHyphens w:val="0"/>
        <w:spacing w:line="264" w:lineRule="auto"/>
        <w:ind w:firstLine="0"/>
        <w:contextualSpacing w:val="0"/>
        <w:jc w:val="center"/>
        <w:rPr>
          <w:rFonts w:eastAsia="Calibri"/>
          <w:sz w:val="28"/>
          <w:szCs w:val="28"/>
          <w:lang w:eastAsia="en-US"/>
        </w:rPr>
      </w:pPr>
      <w:r w:rsidRPr="006B40FB">
        <w:rPr>
          <w:rFonts w:eastAsia="Calibri"/>
          <w:sz w:val="28"/>
          <w:szCs w:val="28"/>
          <w:lang w:eastAsia="en-US"/>
        </w:rPr>
        <w:t>Квалификация  - экономист</w:t>
      </w:r>
    </w:p>
    <w:p w:rsidR="006B40FB" w:rsidRPr="006B40FB" w:rsidRDefault="006B40FB" w:rsidP="006B40FB">
      <w:pPr>
        <w:suppressAutoHyphens w:val="0"/>
        <w:spacing w:line="264" w:lineRule="auto"/>
        <w:ind w:firstLine="0"/>
        <w:contextualSpacing w:val="0"/>
        <w:jc w:val="center"/>
        <w:rPr>
          <w:rFonts w:eastAsia="Calibri"/>
          <w:sz w:val="28"/>
          <w:szCs w:val="28"/>
          <w:lang w:eastAsia="en-US"/>
        </w:rPr>
      </w:pPr>
    </w:p>
    <w:p w:rsidR="006B40FB" w:rsidRPr="006B40FB" w:rsidRDefault="006B40FB" w:rsidP="006B40FB">
      <w:pPr>
        <w:suppressAutoHyphens w:val="0"/>
        <w:spacing w:line="264" w:lineRule="auto"/>
        <w:ind w:firstLine="0"/>
        <w:contextualSpacing w:val="0"/>
        <w:jc w:val="center"/>
        <w:rPr>
          <w:rFonts w:eastAsia="Calibri"/>
          <w:sz w:val="28"/>
          <w:szCs w:val="28"/>
          <w:lang w:eastAsia="en-US"/>
        </w:rPr>
      </w:pPr>
      <w:r>
        <w:rPr>
          <w:rFonts w:eastAsia="Calibri"/>
          <w:sz w:val="28"/>
          <w:szCs w:val="28"/>
          <w:lang w:eastAsia="en-US"/>
        </w:rPr>
        <w:t>Форма обучения – очная</w:t>
      </w:r>
    </w:p>
    <w:p w:rsidR="006B40FB" w:rsidRPr="006B40FB" w:rsidRDefault="006B40FB" w:rsidP="006B40FB">
      <w:pPr>
        <w:suppressAutoHyphens w:val="0"/>
        <w:spacing w:line="264" w:lineRule="auto"/>
        <w:ind w:firstLine="0"/>
        <w:contextualSpacing w:val="0"/>
        <w:jc w:val="center"/>
        <w:rPr>
          <w:rFonts w:eastAsia="Calibri"/>
          <w:sz w:val="28"/>
          <w:szCs w:val="28"/>
          <w:lang w:eastAsia="en-US"/>
        </w:rPr>
      </w:pPr>
    </w:p>
    <w:p w:rsidR="006B40FB" w:rsidRPr="006B40FB" w:rsidRDefault="006B40FB" w:rsidP="006B40FB">
      <w:pPr>
        <w:suppressAutoHyphens w:val="0"/>
        <w:spacing w:line="264" w:lineRule="auto"/>
        <w:ind w:firstLine="0"/>
        <w:contextualSpacing w:val="0"/>
        <w:jc w:val="center"/>
        <w:rPr>
          <w:rFonts w:eastAsia="Calibri"/>
          <w:b/>
          <w:sz w:val="28"/>
          <w:szCs w:val="28"/>
          <w:lang w:eastAsia="en-US"/>
        </w:rPr>
      </w:pPr>
    </w:p>
    <w:p w:rsidR="006B40FB" w:rsidRPr="006B40FB" w:rsidRDefault="006B40FB" w:rsidP="006B40FB">
      <w:pPr>
        <w:suppressAutoHyphens w:val="0"/>
        <w:spacing w:line="264" w:lineRule="auto"/>
        <w:ind w:firstLine="0"/>
        <w:contextualSpacing w:val="0"/>
        <w:jc w:val="center"/>
        <w:rPr>
          <w:rFonts w:eastAsia="Calibri"/>
          <w:b/>
          <w:sz w:val="28"/>
          <w:szCs w:val="28"/>
          <w:lang w:eastAsia="en-US"/>
        </w:rPr>
      </w:pPr>
    </w:p>
    <w:p w:rsidR="006B40FB" w:rsidRPr="006B40FB" w:rsidRDefault="006B40FB" w:rsidP="006B40FB">
      <w:pPr>
        <w:suppressAutoHyphens w:val="0"/>
        <w:spacing w:line="264" w:lineRule="auto"/>
        <w:ind w:firstLine="0"/>
        <w:contextualSpacing w:val="0"/>
        <w:jc w:val="center"/>
        <w:rPr>
          <w:rFonts w:eastAsia="Calibri"/>
          <w:b/>
          <w:sz w:val="28"/>
          <w:szCs w:val="28"/>
          <w:lang w:eastAsia="en-US"/>
        </w:rPr>
      </w:pPr>
    </w:p>
    <w:p w:rsidR="006B40FB" w:rsidRPr="006B40FB" w:rsidRDefault="006B40FB" w:rsidP="006B40FB">
      <w:pPr>
        <w:suppressAutoHyphens w:val="0"/>
        <w:spacing w:line="264" w:lineRule="auto"/>
        <w:ind w:firstLine="0"/>
        <w:contextualSpacing w:val="0"/>
        <w:jc w:val="center"/>
        <w:rPr>
          <w:rFonts w:eastAsia="Calibri"/>
          <w:b/>
          <w:sz w:val="28"/>
          <w:szCs w:val="28"/>
          <w:lang w:eastAsia="en-US"/>
        </w:rPr>
      </w:pPr>
    </w:p>
    <w:p w:rsidR="006B40FB" w:rsidRPr="006B40FB" w:rsidRDefault="006B40FB" w:rsidP="006B40FB">
      <w:pPr>
        <w:suppressAutoHyphens w:val="0"/>
        <w:spacing w:line="264" w:lineRule="auto"/>
        <w:ind w:firstLine="0"/>
        <w:contextualSpacing w:val="0"/>
        <w:jc w:val="center"/>
        <w:rPr>
          <w:rFonts w:eastAsia="Calibri"/>
          <w:b/>
          <w:sz w:val="28"/>
          <w:szCs w:val="28"/>
          <w:lang w:eastAsia="en-US"/>
        </w:rPr>
      </w:pPr>
    </w:p>
    <w:p w:rsidR="006B40FB" w:rsidRPr="006B40FB" w:rsidRDefault="006B40FB" w:rsidP="006B40FB">
      <w:pPr>
        <w:suppressAutoHyphens w:val="0"/>
        <w:spacing w:line="264" w:lineRule="auto"/>
        <w:ind w:firstLine="0"/>
        <w:contextualSpacing w:val="0"/>
        <w:jc w:val="center"/>
        <w:rPr>
          <w:rFonts w:eastAsia="Calibri"/>
          <w:b/>
          <w:sz w:val="28"/>
          <w:szCs w:val="28"/>
          <w:lang w:eastAsia="en-US"/>
        </w:rPr>
      </w:pPr>
    </w:p>
    <w:p w:rsidR="006B40FB" w:rsidRPr="006B40FB" w:rsidRDefault="006B40FB" w:rsidP="006B40FB">
      <w:pPr>
        <w:suppressAutoHyphens w:val="0"/>
        <w:spacing w:line="264" w:lineRule="auto"/>
        <w:ind w:firstLine="0"/>
        <w:contextualSpacing w:val="0"/>
        <w:jc w:val="left"/>
        <w:rPr>
          <w:rFonts w:eastAsia="Calibri"/>
          <w:b/>
          <w:sz w:val="28"/>
          <w:szCs w:val="28"/>
          <w:lang w:eastAsia="en-US"/>
        </w:rPr>
      </w:pPr>
    </w:p>
    <w:p w:rsidR="00DD37B3" w:rsidRPr="004E3611" w:rsidRDefault="00DD37B3" w:rsidP="006B40FB">
      <w:pPr>
        <w:suppressAutoHyphens w:val="0"/>
        <w:spacing w:line="264" w:lineRule="auto"/>
        <w:ind w:firstLine="0"/>
        <w:contextualSpacing w:val="0"/>
        <w:jc w:val="center"/>
        <w:rPr>
          <w:rFonts w:eastAsia="Calibri"/>
          <w:sz w:val="28"/>
          <w:szCs w:val="28"/>
          <w:lang w:eastAsia="en-US"/>
        </w:rPr>
      </w:pPr>
    </w:p>
    <w:p w:rsidR="00DD37B3" w:rsidRPr="004E3611" w:rsidRDefault="00DD37B3" w:rsidP="006B40FB">
      <w:pPr>
        <w:suppressAutoHyphens w:val="0"/>
        <w:spacing w:line="264" w:lineRule="auto"/>
        <w:ind w:firstLine="0"/>
        <w:contextualSpacing w:val="0"/>
        <w:jc w:val="center"/>
        <w:rPr>
          <w:rFonts w:eastAsia="Calibri"/>
          <w:sz w:val="28"/>
          <w:szCs w:val="28"/>
          <w:lang w:eastAsia="en-US"/>
        </w:rPr>
      </w:pPr>
    </w:p>
    <w:p w:rsidR="00DD37B3" w:rsidRPr="004E3611" w:rsidRDefault="00DD37B3" w:rsidP="006B40FB">
      <w:pPr>
        <w:suppressAutoHyphens w:val="0"/>
        <w:spacing w:line="264" w:lineRule="auto"/>
        <w:ind w:firstLine="0"/>
        <w:contextualSpacing w:val="0"/>
        <w:jc w:val="center"/>
        <w:rPr>
          <w:rFonts w:eastAsia="Calibri"/>
          <w:sz w:val="28"/>
          <w:szCs w:val="28"/>
          <w:lang w:eastAsia="en-US"/>
        </w:rPr>
      </w:pPr>
    </w:p>
    <w:p w:rsidR="00DD37B3" w:rsidRPr="004E3611" w:rsidRDefault="00DD37B3" w:rsidP="006B40FB">
      <w:pPr>
        <w:suppressAutoHyphens w:val="0"/>
        <w:spacing w:line="264" w:lineRule="auto"/>
        <w:ind w:firstLine="0"/>
        <w:contextualSpacing w:val="0"/>
        <w:jc w:val="center"/>
        <w:rPr>
          <w:rFonts w:eastAsia="Calibri"/>
          <w:sz w:val="28"/>
          <w:szCs w:val="28"/>
          <w:lang w:eastAsia="en-US"/>
        </w:rPr>
      </w:pPr>
    </w:p>
    <w:p w:rsidR="00DD37B3" w:rsidRPr="004E3611" w:rsidRDefault="00DD37B3" w:rsidP="006B40FB">
      <w:pPr>
        <w:suppressAutoHyphens w:val="0"/>
        <w:spacing w:line="264" w:lineRule="auto"/>
        <w:ind w:firstLine="0"/>
        <w:contextualSpacing w:val="0"/>
        <w:jc w:val="center"/>
        <w:rPr>
          <w:rFonts w:eastAsia="Calibri"/>
          <w:sz w:val="28"/>
          <w:szCs w:val="28"/>
          <w:lang w:eastAsia="en-US"/>
        </w:rPr>
      </w:pPr>
    </w:p>
    <w:p w:rsidR="006B40FB" w:rsidRPr="006B40FB" w:rsidRDefault="006B40FB" w:rsidP="006B40FB">
      <w:pPr>
        <w:suppressAutoHyphens w:val="0"/>
        <w:spacing w:line="264" w:lineRule="auto"/>
        <w:ind w:firstLine="0"/>
        <w:contextualSpacing w:val="0"/>
        <w:jc w:val="center"/>
        <w:rPr>
          <w:rFonts w:eastAsia="Calibri"/>
          <w:sz w:val="28"/>
          <w:szCs w:val="28"/>
          <w:lang w:eastAsia="en-US"/>
        </w:rPr>
      </w:pPr>
      <w:r w:rsidRPr="006B40FB">
        <w:rPr>
          <w:rFonts w:eastAsia="Calibri"/>
          <w:sz w:val="28"/>
          <w:szCs w:val="28"/>
          <w:lang w:eastAsia="en-US"/>
        </w:rPr>
        <w:t>Рязань 20</w:t>
      </w:r>
      <w:r w:rsidR="00DD37B3" w:rsidRPr="004E3611">
        <w:rPr>
          <w:rFonts w:eastAsia="Calibri"/>
          <w:sz w:val="28"/>
          <w:szCs w:val="28"/>
          <w:lang w:eastAsia="en-US"/>
        </w:rPr>
        <w:t>21</w:t>
      </w:r>
      <w:r w:rsidRPr="006B40FB">
        <w:rPr>
          <w:rFonts w:eastAsia="Calibri"/>
          <w:sz w:val="28"/>
          <w:szCs w:val="28"/>
          <w:lang w:eastAsia="en-US"/>
        </w:rPr>
        <w:t>г.</w:t>
      </w:r>
    </w:p>
    <w:p w:rsidR="006B40FB" w:rsidRDefault="006B40FB" w:rsidP="006B40FB">
      <w:pPr>
        <w:suppressAutoHyphens w:val="0"/>
        <w:spacing w:line="264" w:lineRule="auto"/>
        <w:ind w:firstLine="0"/>
        <w:contextualSpacing w:val="0"/>
        <w:jc w:val="center"/>
        <w:rPr>
          <w:rFonts w:eastAsia="Calibri"/>
          <w:sz w:val="28"/>
          <w:szCs w:val="28"/>
          <w:lang w:eastAsia="en-US"/>
        </w:rPr>
      </w:pPr>
    </w:p>
    <w:p w:rsidR="004D62E5" w:rsidRPr="004E3611" w:rsidRDefault="004D62E5" w:rsidP="00DD37B3">
      <w:pPr>
        <w:ind w:firstLine="0"/>
        <w:rPr>
          <w:bCs/>
          <w:sz w:val="22"/>
          <w:szCs w:val="22"/>
          <w:lang w:eastAsia="ru-RU"/>
        </w:rPr>
      </w:pPr>
      <w:bookmarkStart w:id="0" w:name="_GoBack"/>
      <w:bookmarkEnd w:id="0"/>
    </w:p>
    <w:p w:rsidR="00AA79D7" w:rsidRPr="00AA79D7" w:rsidRDefault="00AA79D7" w:rsidP="00AA79D7">
      <w:pPr>
        <w:widowControl w:val="0"/>
        <w:ind w:firstLine="720"/>
        <w:contextualSpacing w:val="0"/>
        <w:rPr>
          <w:rFonts w:cs="Calibri"/>
          <w:sz w:val="22"/>
          <w:szCs w:val="22"/>
          <w:lang w:eastAsia="ar-SA"/>
        </w:rPr>
      </w:pPr>
      <w:r w:rsidRPr="00AA79D7">
        <w:rPr>
          <w:rFonts w:cs="Calibri"/>
          <w:b/>
          <w:i/>
          <w:sz w:val="22"/>
          <w:szCs w:val="22"/>
          <w:lang w:eastAsia="ar-SA"/>
        </w:rPr>
        <w:lastRenderedPageBreak/>
        <w:t>Реферат</w:t>
      </w:r>
      <w:r w:rsidRPr="00AA79D7">
        <w:rPr>
          <w:rFonts w:cs="Calibri"/>
          <w:sz w:val="22"/>
          <w:szCs w:val="22"/>
          <w:lang w:eastAsia="ar-SA"/>
        </w:rPr>
        <w:t xml:space="preserve"> –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 Реферирование предполагает изложение какого-либо вопроса на основе классификации, обобщения, анализа и синтеза одного или нескольких источников.</w:t>
      </w:r>
    </w:p>
    <w:p w:rsidR="00AA79D7" w:rsidRPr="00AA79D7" w:rsidRDefault="00AA79D7" w:rsidP="00AA79D7">
      <w:pPr>
        <w:widowControl w:val="0"/>
        <w:ind w:firstLine="720"/>
        <w:contextualSpacing w:val="0"/>
        <w:rPr>
          <w:rFonts w:cs="Calibri"/>
          <w:sz w:val="22"/>
          <w:szCs w:val="22"/>
          <w:lang w:eastAsia="ar-SA"/>
        </w:rPr>
      </w:pPr>
      <w:r w:rsidRPr="00AA79D7">
        <w:rPr>
          <w:rFonts w:cs="Calibri"/>
          <w:sz w:val="22"/>
          <w:szCs w:val="22"/>
          <w:lang w:eastAsia="ar-SA"/>
        </w:rPr>
        <w:t>Специфика реферата (по сравнению с курсовой работой):</w:t>
      </w:r>
    </w:p>
    <w:p w:rsidR="00AA79D7" w:rsidRPr="00AA79D7" w:rsidRDefault="00AA79D7" w:rsidP="0064324B">
      <w:pPr>
        <w:widowControl w:val="0"/>
        <w:numPr>
          <w:ilvl w:val="0"/>
          <w:numId w:val="2"/>
        </w:numPr>
        <w:tabs>
          <w:tab w:val="left" w:pos="993"/>
        </w:tabs>
        <w:ind w:left="0" w:firstLine="720"/>
        <w:contextualSpacing w:val="0"/>
        <w:rPr>
          <w:rFonts w:cs="Calibri"/>
          <w:sz w:val="22"/>
          <w:szCs w:val="22"/>
          <w:lang w:eastAsia="ar-SA"/>
        </w:rPr>
      </w:pPr>
      <w:r w:rsidRPr="00AA79D7">
        <w:rPr>
          <w:rFonts w:cs="Calibri"/>
          <w:sz w:val="22"/>
          <w:szCs w:val="22"/>
          <w:lang w:eastAsia="ar-SA"/>
        </w:rPr>
        <w:t>не содержит развернутых доказательств, сравнений, рассуждений, оценок,</w:t>
      </w:r>
    </w:p>
    <w:p w:rsidR="00AA79D7" w:rsidRPr="00AA79D7" w:rsidRDefault="00AA79D7" w:rsidP="0064324B">
      <w:pPr>
        <w:widowControl w:val="0"/>
        <w:numPr>
          <w:ilvl w:val="0"/>
          <w:numId w:val="2"/>
        </w:numPr>
        <w:tabs>
          <w:tab w:val="left" w:pos="993"/>
        </w:tabs>
        <w:ind w:left="0" w:firstLine="720"/>
        <w:contextualSpacing w:val="0"/>
        <w:rPr>
          <w:rFonts w:cs="Calibri"/>
          <w:sz w:val="22"/>
          <w:szCs w:val="22"/>
          <w:lang w:eastAsia="ar-SA"/>
        </w:rPr>
      </w:pPr>
      <w:r w:rsidRPr="00AA79D7">
        <w:rPr>
          <w:rFonts w:cs="Calibri"/>
          <w:sz w:val="22"/>
          <w:szCs w:val="22"/>
          <w:lang w:eastAsia="ar-SA"/>
        </w:rPr>
        <w:t>дает ответ на вопрос, что нового, существенного содержится в тексте.</w:t>
      </w:r>
    </w:p>
    <w:p w:rsidR="00AA79D7" w:rsidRPr="00AA79D7" w:rsidRDefault="00AA79D7" w:rsidP="00AA79D7">
      <w:pPr>
        <w:suppressAutoHyphens w:val="0"/>
        <w:autoSpaceDE w:val="0"/>
        <w:autoSpaceDN w:val="0"/>
        <w:adjustRightInd w:val="0"/>
        <w:ind w:firstLine="0"/>
        <w:contextualSpacing w:val="0"/>
        <w:jc w:val="left"/>
        <w:rPr>
          <w:i/>
          <w:iCs/>
          <w:sz w:val="22"/>
          <w:szCs w:val="22"/>
          <w:lang w:eastAsia="ru-RU"/>
        </w:rPr>
      </w:pPr>
    </w:p>
    <w:p w:rsidR="00AA79D7" w:rsidRPr="00AA79D7" w:rsidRDefault="00AA79D7" w:rsidP="00AA79D7">
      <w:pPr>
        <w:widowControl w:val="0"/>
        <w:ind w:firstLine="720"/>
        <w:contextualSpacing w:val="0"/>
        <w:rPr>
          <w:rFonts w:cs="Calibri"/>
          <w:sz w:val="22"/>
          <w:szCs w:val="22"/>
          <w:u w:val="single"/>
          <w:lang w:eastAsia="ar-SA"/>
        </w:rPr>
      </w:pPr>
      <w:r w:rsidRPr="00AA79D7">
        <w:rPr>
          <w:rFonts w:cs="Calibri"/>
          <w:sz w:val="22"/>
          <w:szCs w:val="22"/>
          <w:u w:val="single"/>
          <w:lang w:eastAsia="ar-SA"/>
        </w:rPr>
        <w:t xml:space="preserve">Требования к структуре реферата: </w:t>
      </w:r>
    </w:p>
    <w:p w:rsidR="00AA79D7" w:rsidRPr="00AA79D7" w:rsidRDefault="00AA79D7" w:rsidP="0064324B">
      <w:pPr>
        <w:widowControl w:val="0"/>
        <w:numPr>
          <w:ilvl w:val="0"/>
          <w:numId w:val="3"/>
        </w:numPr>
        <w:tabs>
          <w:tab w:val="left" w:pos="1134"/>
        </w:tabs>
        <w:ind w:left="0" w:firstLine="709"/>
        <w:contextualSpacing w:val="0"/>
        <w:rPr>
          <w:rFonts w:cs="Calibri"/>
          <w:sz w:val="22"/>
          <w:szCs w:val="22"/>
          <w:lang w:eastAsia="ar-SA"/>
        </w:rPr>
      </w:pPr>
      <w:r w:rsidRPr="00AA79D7">
        <w:rPr>
          <w:rFonts w:cs="Calibri"/>
          <w:sz w:val="22"/>
          <w:szCs w:val="22"/>
          <w:lang w:eastAsia="ar-SA"/>
        </w:rPr>
        <w:t xml:space="preserve">титульный лист; </w:t>
      </w:r>
    </w:p>
    <w:p w:rsidR="00AA79D7" w:rsidRPr="00AA79D7" w:rsidRDefault="00AA79D7" w:rsidP="0064324B">
      <w:pPr>
        <w:widowControl w:val="0"/>
        <w:numPr>
          <w:ilvl w:val="0"/>
          <w:numId w:val="3"/>
        </w:numPr>
        <w:tabs>
          <w:tab w:val="left" w:pos="1134"/>
        </w:tabs>
        <w:ind w:left="0" w:firstLine="709"/>
        <w:contextualSpacing w:val="0"/>
        <w:rPr>
          <w:rFonts w:cs="Calibri"/>
          <w:sz w:val="22"/>
          <w:szCs w:val="22"/>
          <w:lang w:eastAsia="ar-SA"/>
        </w:rPr>
      </w:pPr>
      <w:r w:rsidRPr="00AA79D7">
        <w:rPr>
          <w:rFonts w:cs="Calibri"/>
          <w:sz w:val="22"/>
          <w:szCs w:val="22"/>
          <w:lang w:eastAsia="ar-SA"/>
        </w:rPr>
        <w:t xml:space="preserve">план работы с указанием страниц каждого вопроса, </w:t>
      </w:r>
      <w:proofErr w:type="spellStart"/>
      <w:r w:rsidRPr="00AA79D7">
        <w:rPr>
          <w:rFonts w:cs="Calibri"/>
          <w:sz w:val="22"/>
          <w:szCs w:val="22"/>
          <w:lang w:eastAsia="ar-SA"/>
        </w:rPr>
        <w:t>подвопроса</w:t>
      </w:r>
      <w:proofErr w:type="spellEnd"/>
      <w:r w:rsidRPr="00AA79D7">
        <w:rPr>
          <w:rFonts w:cs="Calibri"/>
          <w:sz w:val="22"/>
          <w:szCs w:val="22"/>
          <w:lang w:eastAsia="ar-SA"/>
        </w:rPr>
        <w:t xml:space="preserve"> (пункта);</w:t>
      </w:r>
    </w:p>
    <w:p w:rsidR="00AA79D7" w:rsidRPr="00AA79D7" w:rsidRDefault="00AA79D7" w:rsidP="0064324B">
      <w:pPr>
        <w:widowControl w:val="0"/>
        <w:numPr>
          <w:ilvl w:val="0"/>
          <w:numId w:val="3"/>
        </w:numPr>
        <w:tabs>
          <w:tab w:val="left" w:pos="1134"/>
        </w:tabs>
        <w:ind w:left="0" w:firstLine="709"/>
        <w:contextualSpacing w:val="0"/>
        <w:rPr>
          <w:rFonts w:cs="Calibri"/>
          <w:sz w:val="22"/>
          <w:szCs w:val="22"/>
          <w:lang w:eastAsia="ar-SA"/>
        </w:rPr>
      </w:pPr>
      <w:r w:rsidRPr="00AA79D7">
        <w:rPr>
          <w:rFonts w:cs="Calibri"/>
          <w:sz w:val="22"/>
          <w:szCs w:val="22"/>
          <w:lang w:eastAsia="ar-SA"/>
        </w:rPr>
        <w:t>введение;</w:t>
      </w:r>
    </w:p>
    <w:p w:rsidR="00AA79D7" w:rsidRPr="00AA79D7" w:rsidRDefault="00AA79D7" w:rsidP="0064324B">
      <w:pPr>
        <w:widowControl w:val="0"/>
        <w:numPr>
          <w:ilvl w:val="0"/>
          <w:numId w:val="3"/>
        </w:numPr>
        <w:tabs>
          <w:tab w:val="left" w:pos="1134"/>
        </w:tabs>
        <w:ind w:left="0" w:firstLine="709"/>
        <w:contextualSpacing w:val="0"/>
        <w:rPr>
          <w:rFonts w:cs="Calibri"/>
          <w:sz w:val="22"/>
          <w:szCs w:val="22"/>
          <w:lang w:eastAsia="ar-SA"/>
        </w:rPr>
      </w:pPr>
      <w:r w:rsidRPr="00AA79D7">
        <w:rPr>
          <w:rFonts w:cs="Calibri"/>
          <w:sz w:val="22"/>
          <w:szCs w:val="22"/>
          <w:lang w:eastAsia="ar-SA"/>
        </w:rPr>
        <w:t xml:space="preserve">текстовое изложение материала, разбитое на вопросы и </w:t>
      </w:r>
      <w:proofErr w:type="spellStart"/>
      <w:r w:rsidRPr="00AA79D7">
        <w:rPr>
          <w:rFonts w:cs="Calibri"/>
          <w:sz w:val="22"/>
          <w:szCs w:val="22"/>
          <w:lang w:eastAsia="ar-SA"/>
        </w:rPr>
        <w:t>подвопросы</w:t>
      </w:r>
      <w:proofErr w:type="spellEnd"/>
      <w:r w:rsidRPr="00AA79D7">
        <w:rPr>
          <w:rFonts w:cs="Calibri"/>
          <w:sz w:val="22"/>
          <w:szCs w:val="22"/>
          <w:lang w:eastAsia="ar-SA"/>
        </w:rPr>
        <w:t xml:space="preserve"> (пункты, подпункты) с необходимыми ссылками на источники, использованные автором;</w:t>
      </w:r>
    </w:p>
    <w:p w:rsidR="00AA79D7" w:rsidRPr="00AA79D7" w:rsidRDefault="00AA79D7" w:rsidP="0064324B">
      <w:pPr>
        <w:widowControl w:val="0"/>
        <w:numPr>
          <w:ilvl w:val="0"/>
          <w:numId w:val="3"/>
        </w:numPr>
        <w:tabs>
          <w:tab w:val="left" w:pos="1134"/>
        </w:tabs>
        <w:ind w:left="0" w:firstLine="709"/>
        <w:contextualSpacing w:val="0"/>
        <w:rPr>
          <w:rFonts w:cs="Calibri"/>
          <w:sz w:val="22"/>
          <w:szCs w:val="22"/>
          <w:lang w:eastAsia="ar-SA"/>
        </w:rPr>
      </w:pPr>
      <w:r w:rsidRPr="00AA79D7">
        <w:rPr>
          <w:rFonts w:cs="Calibri"/>
          <w:sz w:val="22"/>
          <w:szCs w:val="22"/>
          <w:lang w:eastAsia="ar-SA"/>
        </w:rPr>
        <w:t>заключение;</w:t>
      </w:r>
    </w:p>
    <w:p w:rsidR="00AA79D7" w:rsidRPr="00AA79D7" w:rsidRDefault="00AA79D7" w:rsidP="0064324B">
      <w:pPr>
        <w:widowControl w:val="0"/>
        <w:numPr>
          <w:ilvl w:val="0"/>
          <w:numId w:val="3"/>
        </w:numPr>
        <w:tabs>
          <w:tab w:val="left" w:pos="1134"/>
        </w:tabs>
        <w:ind w:left="0" w:firstLine="709"/>
        <w:contextualSpacing w:val="0"/>
        <w:rPr>
          <w:rFonts w:cs="Calibri"/>
          <w:sz w:val="22"/>
          <w:szCs w:val="22"/>
          <w:lang w:eastAsia="ar-SA"/>
        </w:rPr>
      </w:pPr>
      <w:r w:rsidRPr="00AA79D7">
        <w:rPr>
          <w:rFonts w:cs="Calibri"/>
          <w:sz w:val="22"/>
          <w:szCs w:val="22"/>
          <w:lang w:eastAsia="ar-SA"/>
        </w:rPr>
        <w:t>список использованной литературы;</w:t>
      </w:r>
    </w:p>
    <w:p w:rsidR="00AA79D7" w:rsidRPr="00AA79D7" w:rsidRDefault="00AA79D7" w:rsidP="0064324B">
      <w:pPr>
        <w:widowControl w:val="0"/>
        <w:numPr>
          <w:ilvl w:val="0"/>
          <w:numId w:val="3"/>
        </w:numPr>
        <w:tabs>
          <w:tab w:val="left" w:pos="1134"/>
        </w:tabs>
        <w:ind w:left="0" w:firstLine="709"/>
        <w:contextualSpacing w:val="0"/>
        <w:rPr>
          <w:rFonts w:cs="Calibri"/>
          <w:sz w:val="22"/>
          <w:szCs w:val="22"/>
          <w:lang w:eastAsia="ar-SA"/>
        </w:rPr>
      </w:pPr>
      <w:r w:rsidRPr="00AA79D7">
        <w:rPr>
          <w:rFonts w:cs="Calibri"/>
          <w:sz w:val="22"/>
          <w:szCs w:val="22"/>
          <w:lang w:eastAsia="ar-SA"/>
        </w:rPr>
        <w:t>приложения, которые состоят из таблиц, диаграмм, графиков, рисунков, схем (необязательная часть реферата).</w:t>
      </w:r>
    </w:p>
    <w:p w:rsidR="00AA79D7" w:rsidRPr="00AA79D7" w:rsidRDefault="00AA79D7" w:rsidP="00AA79D7">
      <w:pPr>
        <w:widowControl w:val="0"/>
        <w:ind w:firstLine="720"/>
        <w:contextualSpacing w:val="0"/>
        <w:rPr>
          <w:rFonts w:cs="Calibri"/>
          <w:sz w:val="22"/>
          <w:szCs w:val="22"/>
          <w:lang w:eastAsia="ar-SA"/>
        </w:rPr>
      </w:pPr>
    </w:p>
    <w:p w:rsidR="00AA79D7" w:rsidRPr="00AA79D7" w:rsidRDefault="00AA79D7" w:rsidP="00AA79D7">
      <w:pPr>
        <w:widowControl w:val="0"/>
        <w:ind w:firstLine="720"/>
        <w:contextualSpacing w:val="0"/>
        <w:rPr>
          <w:rFonts w:cs="Calibri"/>
          <w:sz w:val="22"/>
          <w:szCs w:val="22"/>
          <w:u w:val="single"/>
          <w:lang w:eastAsia="ar-SA"/>
        </w:rPr>
      </w:pPr>
      <w:r w:rsidRPr="00AA79D7">
        <w:rPr>
          <w:rFonts w:cs="Calibri"/>
          <w:sz w:val="22"/>
          <w:szCs w:val="22"/>
          <w:u w:val="single"/>
          <w:lang w:eastAsia="ar-SA"/>
        </w:rPr>
        <w:t xml:space="preserve">Требования к обязательной структуре реферата: </w:t>
      </w:r>
    </w:p>
    <w:p w:rsidR="00AA79D7" w:rsidRPr="00AA79D7" w:rsidRDefault="00AA79D7" w:rsidP="00AA79D7">
      <w:pPr>
        <w:widowControl w:val="0"/>
        <w:ind w:firstLine="720"/>
        <w:contextualSpacing w:val="0"/>
        <w:rPr>
          <w:rFonts w:cs="Calibri"/>
          <w:sz w:val="22"/>
          <w:szCs w:val="22"/>
          <w:lang w:eastAsia="ar-SA"/>
        </w:rPr>
      </w:pPr>
    </w:p>
    <w:p w:rsidR="00EA78AC" w:rsidRPr="00EA78AC" w:rsidRDefault="00EA78AC" w:rsidP="00EA78AC">
      <w:pPr>
        <w:rPr>
          <w:b/>
          <w:sz w:val="22"/>
          <w:szCs w:val="22"/>
          <w:lang w:eastAsia="ar-SA"/>
        </w:rPr>
      </w:pPr>
      <w:r w:rsidRPr="00EA78AC">
        <w:rPr>
          <w:sz w:val="22"/>
          <w:szCs w:val="22"/>
          <w:lang w:eastAsia="ar-SA"/>
        </w:rPr>
        <w:t xml:space="preserve">1. </w:t>
      </w:r>
      <w:r w:rsidRPr="00EA78AC">
        <w:rPr>
          <w:b/>
          <w:sz w:val="22"/>
          <w:szCs w:val="22"/>
          <w:lang w:eastAsia="ar-SA"/>
        </w:rPr>
        <w:t xml:space="preserve">Социально-психологическая характеристика организационной культуры. </w:t>
      </w:r>
    </w:p>
    <w:p w:rsidR="00EA78AC" w:rsidRPr="00EA78AC" w:rsidRDefault="00EA78AC" w:rsidP="00EA78AC">
      <w:pPr>
        <w:rPr>
          <w:sz w:val="22"/>
          <w:szCs w:val="22"/>
          <w:lang w:eastAsia="ar-SA"/>
        </w:rPr>
      </w:pPr>
      <w:r w:rsidRPr="00EA78AC">
        <w:rPr>
          <w:b/>
          <w:sz w:val="22"/>
          <w:szCs w:val="22"/>
          <w:lang w:eastAsia="ar-SA"/>
        </w:rPr>
        <w:t xml:space="preserve"> Содержание</w:t>
      </w:r>
      <w:r w:rsidRPr="00EA78AC">
        <w:rPr>
          <w:i/>
          <w:sz w:val="22"/>
          <w:szCs w:val="22"/>
          <w:lang w:eastAsia="ar-SA"/>
        </w:rPr>
        <w:t>.</w:t>
      </w:r>
      <w:r w:rsidRPr="00EA78AC">
        <w:rPr>
          <w:sz w:val="22"/>
          <w:szCs w:val="22"/>
          <w:lang w:eastAsia="ar-SA"/>
        </w:rPr>
        <w:t xml:space="preserve"> </w:t>
      </w:r>
    </w:p>
    <w:p w:rsidR="00EA78AC" w:rsidRPr="00EA78AC" w:rsidRDefault="00EA78AC" w:rsidP="00EA78AC">
      <w:pPr>
        <w:ind w:left="720" w:firstLine="0"/>
        <w:rPr>
          <w:sz w:val="22"/>
          <w:szCs w:val="22"/>
          <w:lang w:eastAsia="ar-SA"/>
        </w:rPr>
      </w:pPr>
      <w:r w:rsidRPr="00EA78AC">
        <w:rPr>
          <w:sz w:val="22"/>
          <w:szCs w:val="22"/>
          <w:lang w:eastAsia="ar-SA"/>
        </w:rPr>
        <w:t>1.Психологическая характеристика понятия организационной культуры. Взаимоотношение понятий  «организационная культура», «психологический климат коллектива», «морально-психологический климат коллектива».</w:t>
      </w:r>
    </w:p>
    <w:p w:rsidR="00EA78AC" w:rsidRPr="00EA78AC" w:rsidRDefault="00EA78AC" w:rsidP="00EA78AC">
      <w:pPr>
        <w:ind w:left="720" w:firstLine="0"/>
        <w:rPr>
          <w:sz w:val="22"/>
          <w:szCs w:val="22"/>
          <w:lang w:eastAsia="ar-SA"/>
        </w:rPr>
      </w:pPr>
      <w:r w:rsidRPr="00EA78AC">
        <w:rPr>
          <w:sz w:val="22"/>
          <w:szCs w:val="22"/>
          <w:lang w:eastAsia="ar-SA"/>
        </w:rPr>
        <w:t>2.Понятие организационной культуры: история становления, содержание, роль культуры в жизни организации. Типы организационной культуры.</w:t>
      </w:r>
    </w:p>
    <w:p w:rsidR="00EA78AC" w:rsidRPr="00EA78AC" w:rsidRDefault="00EA78AC" w:rsidP="00EA78AC">
      <w:pPr>
        <w:ind w:left="720" w:firstLine="0"/>
        <w:rPr>
          <w:sz w:val="22"/>
          <w:szCs w:val="22"/>
          <w:lang w:eastAsia="ar-SA"/>
        </w:rPr>
      </w:pPr>
      <w:r w:rsidRPr="00EA78AC">
        <w:rPr>
          <w:sz w:val="22"/>
          <w:szCs w:val="22"/>
          <w:lang w:eastAsia="ar-SA"/>
        </w:rPr>
        <w:t>3.Функции организационной культуры.</w:t>
      </w:r>
    </w:p>
    <w:p w:rsidR="00EA78AC" w:rsidRPr="00EA78AC" w:rsidRDefault="00EA78AC" w:rsidP="00EA78AC">
      <w:pPr>
        <w:ind w:left="720" w:firstLine="0"/>
        <w:rPr>
          <w:sz w:val="22"/>
          <w:szCs w:val="22"/>
          <w:lang w:eastAsia="ar-SA"/>
        </w:rPr>
      </w:pPr>
      <w:r w:rsidRPr="00EA78AC">
        <w:rPr>
          <w:sz w:val="22"/>
          <w:szCs w:val="22"/>
          <w:lang w:eastAsia="ar-SA"/>
        </w:rPr>
        <w:t xml:space="preserve">4.Взаимовлияние организационной культуры и стиля руководства; управление организационной культурой. </w:t>
      </w:r>
    </w:p>
    <w:p w:rsidR="00EA78AC" w:rsidRPr="00EA78AC" w:rsidRDefault="00EA78AC" w:rsidP="00EA78AC">
      <w:pPr>
        <w:ind w:left="720" w:firstLine="0"/>
        <w:rPr>
          <w:sz w:val="22"/>
          <w:szCs w:val="22"/>
          <w:lang w:eastAsia="ar-SA"/>
        </w:rPr>
      </w:pPr>
      <w:r w:rsidRPr="00EA78AC">
        <w:rPr>
          <w:sz w:val="22"/>
          <w:szCs w:val="22"/>
          <w:lang w:eastAsia="ar-SA"/>
        </w:rPr>
        <w:t xml:space="preserve">5.Содержание организационной культуры УИС: результаты психологических исследований. Специфика («сильные» и «слабые» стороны) организационной культуры УИС. </w:t>
      </w:r>
    </w:p>
    <w:p w:rsidR="00EA78AC" w:rsidRPr="00EA78AC" w:rsidRDefault="00EA78AC" w:rsidP="00EA78AC">
      <w:pPr>
        <w:rPr>
          <w:i/>
          <w:sz w:val="22"/>
          <w:szCs w:val="22"/>
          <w:lang w:eastAsia="ar-SA"/>
        </w:rPr>
      </w:pPr>
    </w:p>
    <w:p w:rsidR="00EA78AC" w:rsidRPr="00EA78AC" w:rsidRDefault="00EA78AC" w:rsidP="00EA78AC">
      <w:pPr>
        <w:rPr>
          <w:sz w:val="22"/>
          <w:szCs w:val="22"/>
          <w:lang w:eastAsia="ar-SA"/>
        </w:rPr>
      </w:pPr>
    </w:p>
    <w:p w:rsidR="00EA78AC" w:rsidRPr="00EA78AC" w:rsidRDefault="00EA78AC" w:rsidP="00EA78AC">
      <w:pPr>
        <w:suppressAutoHyphens w:val="0"/>
        <w:ind w:firstLine="0"/>
        <w:contextualSpacing w:val="0"/>
        <w:jc w:val="left"/>
        <w:rPr>
          <w:b/>
          <w:bCs/>
          <w:sz w:val="22"/>
          <w:szCs w:val="22"/>
          <w:lang w:eastAsia="ru-RU"/>
        </w:rPr>
      </w:pPr>
      <w:r w:rsidRPr="00EA78AC">
        <w:rPr>
          <w:b/>
          <w:i/>
          <w:sz w:val="22"/>
          <w:szCs w:val="22"/>
          <w:lang w:eastAsia="ru-RU"/>
        </w:rPr>
        <w:t xml:space="preserve">           </w:t>
      </w:r>
      <w:r w:rsidRPr="00EA78AC">
        <w:rPr>
          <w:b/>
          <w:sz w:val="22"/>
          <w:szCs w:val="22"/>
          <w:lang w:eastAsia="ru-RU"/>
        </w:rPr>
        <w:t xml:space="preserve">2.        </w:t>
      </w:r>
      <w:r w:rsidRPr="00EA78AC">
        <w:rPr>
          <w:b/>
          <w:bCs/>
          <w:sz w:val="22"/>
          <w:szCs w:val="22"/>
          <w:lang w:eastAsia="ru-RU"/>
        </w:rPr>
        <w:t xml:space="preserve">Социально-психологическая характеристика управленческих коммуникаций. </w:t>
      </w:r>
    </w:p>
    <w:p w:rsidR="00EA78AC" w:rsidRPr="00EA78AC" w:rsidRDefault="00EA78AC" w:rsidP="00EA78AC">
      <w:pPr>
        <w:suppressAutoHyphens w:val="0"/>
        <w:ind w:firstLine="0"/>
        <w:contextualSpacing w:val="0"/>
        <w:jc w:val="left"/>
        <w:rPr>
          <w:b/>
          <w:sz w:val="22"/>
          <w:szCs w:val="22"/>
          <w:lang w:eastAsia="ru-RU"/>
        </w:rPr>
      </w:pPr>
      <w:r w:rsidRPr="00EA78AC">
        <w:rPr>
          <w:b/>
          <w:sz w:val="22"/>
          <w:szCs w:val="22"/>
          <w:lang w:eastAsia="ru-RU"/>
        </w:rPr>
        <w:t xml:space="preserve">           Содержание:</w:t>
      </w:r>
    </w:p>
    <w:p w:rsidR="00EA78AC" w:rsidRPr="00EA78AC" w:rsidRDefault="00EA78AC" w:rsidP="00EA78AC">
      <w:pPr>
        <w:suppressAutoHyphens w:val="0"/>
        <w:ind w:left="720" w:firstLine="0"/>
        <w:contextualSpacing w:val="0"/>
        <w:jc w:val="left"/>
        <w:rPr>
          <w:bCs/>
          <w:sz w:val="22"/>
          <w:szCs w:val="22"/>
          <w:lang w:eastAsia="ru-RU"/>
        </w:rPr>
      </w:pPr>
      <w:r w:rsidRPr="00EA78AC">
        <w:rPr>
          <w:bCs/>
          <w:sz w:val="22"/>
          <w:szCs w:val="22"/>
          <w:lang w:eastAsia="ru-RU"/>
        </w:rPr>
        <w:t xml:space="preserve">1.Понятие процесса коммуникации. </w:t>
      </w:r>
    </w:p>
    <w:p w:rsidR="00EA78AC" w:rsidRPr="00EA78AC" w:rsidRDefault="00EA78AC" w:rsidP="00EA78AC">
      <w:pPr>
        <w:suppressAutoHyphens w:val="0"/>
        <w:ind w:left="720" w:firstLine="0"/>
        <w:contextualSpacing w:val="0"/>
        <w:jc w:val="left"/>
        <w:rPr>
          <w:bCs/>
          <w:sz w:val="22"/>
          <w:szCs w:val="22"/>
          <w:lang w:eastAsia="ru-RU"/>
        </w:rPr>
      </w:pPr>
      <w:r w:rsidRPr="00EA78AC">
        <w:rPr>
          <w:bCs/>
          <w:sz w:val="22"/>
          <w:szCs w:val="22"/>
          <w:lang w:eastAsia="ru-RU"/>
        </w:rPr>
        <w:t xml:space="preserve">2.Этапы коммуникации: проектирование, кодирование информации, выбор канала и способа передачи информации, получение и раскодирование информации, обратная связь. </w:t>
      </w:r>
    </w:p>
    <w:p w:rsidR="00EA78AC" w:rsidRPr="00EA78AC" w:rsidRDefault="00EA78AC" w:rsidP="00EA78AC">
      <w:pPr>
        <w:suppressAutoHyphens w:val="0"/>
        <w:ind w:left="720" w:firstLine="0"/>
        <w:contextualSpacing w:val="0"/>
        <w:jc w:val="left"/>
        <w:rPr>
          <w:bCs/>
          <w:sz w:val="22"/>
          <w:szCs w:val="22"/>
          <w:lang w:eastAsia="ru-RU"/>
        </w:rPr>
      </w:pPr>
      <w:r w:rsidRPr="00EA78AC">
        <w:rPr>
          <w:bCs/>
          <w:sz w:val="22"/>
          <w:szCs w:val="22"/>
          <w:lang w:eastAsia="ru-RU"/>
        </w:rPr>
        <w:t xml:space="preserve">3.Факторы снижающие эффективность коммуникации. </w:t>
      </w:r>
    </w:p>
    <w:p w:rsidR="00EA78AC" w:rsidRPr="00EA78AC" w:rsidRDefault="00EA78AC" w:rsidP="00EA78AC">
      <w:pPr>
        <w:suppressAutoHyphens w:val="0"/>
        <w:ind w:left="720" w:firstLine="0"/>
        <w:contextualSpacing w:val="0"/>
        <w:jc w:val="left"/>
        <w:rPr>
          <w:bCs/>
          <w:sz w:val="22"/>
          <w:szCs w:val="22"/>
          <w:lang w:eastAsia="ru-RU"/>
        </w:rPr>
      </w:pPr>
      <w:r w:rsidRPr="00EA78AC">
        <w:rPr>
          <w:bCs/>
          <w:sz w:val="22"/>
          <w:szCs w:val="22"/>
          <w:lang w:eastAsia="ru-RU"/>
        </w:rPr>
        <w:t xml:space="preserve">4.Коммуникативные барьеры. </w:t>
      </w:r>
    </w:p>
    <w:p w:rsidR="00EA78AC" w:rsidRPr="00EA78AC" w:rsidRDefault="00EA78AC" w:rsidP="00EA78AC">
      <w:pPr>
        <w:suppressAutoHyphens w:val="0"/>
        <w:ind w:left="720" w:firstLine="0"/>
        <w:contextualSpacing w:val="0"/>
        <w:jc w:val="left"/>
        <w:rPr>
          <w:bCs/>
          <w:sz w:val="22"/>
          <w:szCs w:val="22"/>
          <w:lang w:eastAsia="ru-RU"/>
        </w:rPr>
      </w:pPr>
      <w:r w:rsidRPr="00EA78AC">
        <w:rPr>
          <w:bCs/>
          <w:sz w:val="22"/>
          <w:szCs w:val="22"/>
          <w:lang w:eastAsia="ru-RU"/>
        </w:rPr>
        <w:t xml:space="preserve">5.Понятие коммуникационных сетей в организации. </w:t>
      </w:r>
    </w:p>
    <w:p w:rsidR="00EA78AC" w:rsidRPr="00EA78AC" w:rsidRDefault="00EA78AC" w:rsidP="00EA78AC">
      <w:pPr>
        <w:suppressAutoHyphens w:val="0"/>
        <w:ind w:left="720" w:firstLine="0"/>
        <w:contextualSpacing w:val="0"/>
        <w:jc w:val="left"/>
        <w:rPr>
          <w:sz w:val="22"/>
          <w:szCs w:val="22"/>
          <w:lang w:eastAsia="ru-RU"/>
        </w:rPr>
      </w:pPr>
      <w:r w:rsidRPr="00EA78AC">
        <w:rPr>
          <w:bCs/>
          <w:sz w:val="22"/>
          <w:szCs w:val="22"/>
          <w:lang w:eastAsia="ru-RU"/>
        </w:rPr>
        <w:t>6.Неформальные коммуникации. Слухи в организации: причины возникновения, типология. Управление слухами.</w:t>
      </w:r>
    </w:p>
    <w:p w:rsidR="00EA78AC" w:rsidRPr="00EA78AC" w:rsidRDefault="00EA78AC" w:rsidP="00EA78AC">
      <w:pPr>
        <w:suppressAutoHyphens w:val="0"/>
        <w:ind w:firstLine="0"/>
        <w:contextualSpacing w:val="0"/>
        <w:jc w:val="left"/>
        <w:rPr>
          <w:sz w:val="22"/>
          <w:szCs w:val="22"/>
          <w:lang w:eastAsia="ru-RU"/>
        </w:rPr>
      </w:pPr>
    </w:p>
    <w:p w:rsidR="00EA78AC" w:rsidRPr="00EA78AC" w:rsidRDefault="00EA78AC" w:rsidP="00EA78AC">
      <w:pPr>
        <w:tabs>
          <w:tab w:val="left" w:pos="851"/>
        </w:tabs>
        <w:suppressAutoHyphens w:val="0"/>
        <w:contextualSpacing w:val="0"/>
        <w:rPr>
          <w:bCs/>
          <w:sz w:val="22"/>
          <w:szCs w:val="22"/>
          <w:lang w:eastAsia="ru-RU"/>
        </w:rPr>
      </w:pPr>
      <w:r w:rsidRPr="00EA78AC">
        <w:rPr>
          <w:b/>
          <w:sz w:val="22"/>
          <w:szCs w:val="22"/>
          <w:lang w:eastAsia="ru-RU"/>
        </w:rPr>
        <w:t xml:space="preserve"> 3 </w:t>
      </w:r>
      <w:r w:rsidRPr="00EA78AC">
        <w:rPr>
          <w:b/>
          <w:bCs/>
          <w:sz w:val="22"/>
          <w:szCs w:val="22"/>
          <w:lang w:eastAsia="ru-RU"/>
        </w:rPr>
        <w:t>Группы  в организации: понятие, виды, групповая динамика</w:t>
      </w:r>
      <w:r w:rsidRPr="00EA78AC">
        <w:rPr>
          <w:bCs/>
          <w:sz w:val="22"/>
          <w:szCs w:val="22"/>
          <w:lang w:eastAsia="ru-RU"/>
        </w:rPr>
        <w:t>.</w:t>
      </w:r>
    </w:p>
    <w:p w:rsidR="00EA78AC" w:rsidRPr="00EA78AC" w:rsidRDefault="00EA78AC" w:rsidP="00EA78AC">
      <w:pPr>
        <w:tabs>
          <w:tab w:val="left" w:pos="851"/>
        </w:tabs>
        <w:rPr>
          <w:b/>
          <w:sz w:val="22"/>
          <w:szCs w:val="22"/>
          <w:lang w:eastAsia="ru-RU"/>
        </w:rPr>
      </w:pPr>
      <w:r w:rsidRPr="00EA78AC">
        <w:rPr>
          <w:b/>
          <w:sz w:val="22"/>
          <w:szCs w:val="22"/>
          <w:lang w:eastAsia="ru-RU"/>
        </w:rPr>
        <w:t>Содержание:</w:t>
      </w:r>
    </w:p>
    <w:p w:rsidR="00EA78AC" w:rsidRPr="00EA78AC" w:rsidRDefault="00EA78AC" w:rsidP="00EA78AC">
      <w:pPr>
        <w:tabs>
          <w:tab w:val="left" w:pos="851"/>
        </w:tabs>
        <w:ind w:left="720" w:firstLine="0"/>
        <w:rPr>
          <w:bCs/>
          <w:sz w:val="22"/>
          <w:szCs w:val="22"/>
          <w:lang w:eastAsia="ru-RU"/>
        </w:rPr>
      </w:pPr>
      <w:r w:rsidRPr="00EA78AC">
        <w:rPr>
          <w:bCs/>
          <w:sz w:val="22"/>
          <w:szCs w:val="22"/>
          <w:lang w:eastAsia="ru-RU"/>
        </w:rPr>
        <w:t>1.Основные феномены взаимодействия личности и группы.</w:t>
      </w:r>
    </w:p>
    <w:p w:rsidR="00EA78AC" w:rsidRPr="00EA78AC" w:rsidRDefault="00EA78AC" w:rsidP="00EA78AC">
      <w:pPr>
        <w:tabs>
          <w:tab w:val="left" w:pos="851"/>
        </w:tabs>
        <w:ind w:left="720" w:firstLine="0"/>
        <w:rPr>
          <w:bCs/>
          <w:sz w:val="22"/>
          <w:szCs w:val="22"/>
          <w:lang w:eastAsia="ru-RU"/>
        </w:rPr>
      </w:pPr>
      <w:r w:rsidRPr="00EA78AC">
        <w:rPr>
          <w:bCs/>
          <w:sz w:val="22"/>
          <w:szCs w:val="22"/>
          <w:lang w:eastAsia="ru-RU"/>
        </w:rPr>
        <w:t xml:space="preserve">2.Понятие формальной группы в организации. Структура и функции формальных групп в организации. </w:t>
      </w:r>
    </w:p>
    <w:p w:rsidR="00EA78AC" w:rsidRPr="00EA78AC" w:rsidRDefault="00EA78AC" w:rsidP="00EA78AC">
      <w:pPr>
        <w:tabs>
          <w:tab w:val="left" w:pos="851"/>
        </w:tabs>
        <w:ind w:left="720" w:firstLine="0"/>
        <w:rPr>
          <w:bCs/>
          <w:sz w:val="22"/>
          <w:szCs w:val="22"/>
          <w:lang w:eastAsia="ru-RU"/>
        </w:rPr>
      </w:pPr>
      <w:r w:rsidRPr="00EA78AC">
        <w:rPr>
          <w:bCs/>
          <w:sz w:val="22"/>
          <w:szCs w:val="22"/>
          <w:lang w:eastAsia="ru-RU"/>
        </w:rPr>
        <w:t xml:space="preserve">3.Неформальные группы в организации, их функции. </w:t>
      </w:r>
    </w:p>
    <w:p w:rsidR="00EA78AC" w:rsidRPr="00EA78AC" w:rsidRDefault="00EA78AC" w:rsidP="00EA78AC">
      <w:pPr>
        <w:tabs>
          <w:tab w:val="left" w:pos="851"/>
        </w:tabs>
        <w:ind w:left="720" w:firstLine="0"/>
        <w:rPr>
          <w:bCs/>
          <w:sz w:val="22"/>
          <w:szCs w:val="22"/>
          <w:lang w:eastAsia="ru-RU"/>
        </w:rPr>
      </w:pPr>
      <w:r w:rsidRPr="00EA78AC">
        <w:rPr>
          <w:bCs/>
          <w:sz w:val="22"/>
          <w:szCs w:val="22"/>
          <w:lang w:eastAsia="ru-RU"/>
        </w:rPr>
        <w:t>4.Групповые эффекты и их влияние на процесс труда. Групповые нормы: понятие, функции, формы проявления.</w:t>
      </w:r>
    </w:p>
    <w:p w:rsidR="00EA78AC" w:rsidRPr="00EA78AC" w:rsidRDefault="00EA78AC" w:rsidP="00EA78AC">
      <w:pPr>
        <w:suppressAutoHyphens w:val="0"/>
        <w:ind w:left="1440" w:firstLine="0"/>
        <w:contextualSpacing w:val="0"/>
        <w:rPr>
          <w:i/>
          <w:sz w:val="22"/>
          <w:szCs w:val="22"/>
          <w:lang w:eastAsia="ru-RU"/>
        </w:rPr>
      </w:pPr>
      <w:r w:rsidRPr="00EA78AC">
        <w:rPr>
          <w:bCs/>
          <w:sz w:val="22"/>
          <w:szCs w:val="22"/>
          <w:lang w:eastAsia="ru-RU"/>
        </w:rPr>
        <w:lastRenderedPageBreak/>
        <w:t xml:space="preserve"> </w:t>
      </w:r>
    </w:p>
    <w:p w:rsidR="00EA78AC" w:rsidRPr="00EA78AC" w:rsidRDefault="00EA78AC" w:rsidP="00EA78AC">
      <w:pPr>
        <w:tabs>
          <w:tab w:val="left" w:pos="6480"/>
        </w:tabs>
        <w:suppressAutoHyphens w:val="0"/>
        <w:ind w:firstLine="720"/>
        <w:contextualSpacing w:val="0"/>
        <w:rPr>
          <w:b/>
          <w:bCs/>
          <w:lang w:eastAsia="ru-RU"/>
        </w:rPr>
      </w:pPr>
      <w:r w:rsidRPr="00EA78AC">
        <w:rPr>
          <w:b/>
          <w:bCs/>
          <w:lang w:eastAsia="ru-RU"/>
        </w:rPr>
        <w:t>4.Социально-психологическая характеристика деятельности личности в организации.</w:t>
      </w:r>
    </w:p>
    <w:p w:rsidR="00EA78AC" w:rsidRPr="00EA78AC" w:rsidRDefault="00EA78AC" w:rsidP="00EA78AC">
      <w:pPr>
        <w:suppressAutoHyphens w:val="0"/>
        <w:ind w:firstLine="720"/>
        <w:contextualSpacing w:val="0"/>
        <w:rPr>
          <w:spacing w:val="-4"/>
          <w:lang w:eastAsia="ru-RU"/>
        </w:rPr>
      </w:pPr>
      <w:r w:rsidRPr="00EA78AC">
        <w:rPr>
          <w:b/>
          <w:spacing w:val="-4"/>
          <w:lang w:eastAsia="ru-RU"/>
        </w:rPr>
        <w:t xml:space="preserve"> Содержание:</w:t>
      </w:r>
    </w:p>
    <w:p w:rsidR="00EA78AC" w:rsidRPr="00EA78AC" w:rsidRDefault="00EA78AC" w:rsidP="00EA78AC">
      <w:pPr>
        <w:suppressAutoHyphens w:val="0"/>
        <w:ind w:left="720" w:firstLine="0"/>
        <w:contextualSpacing w:val="0"/>
        <w:jc w:val="left"/>
        <w:rPr>
          <w:bCs/>
          <w:lang w:eastAsia="ru-RU"/>
        </w:rPr>
      </w:pPr>
      <w:r w:rsidRPr="00EA78AC">
        <w:rPr>
          <w:bCs/>
          <w:lang w:eastAsia="ru-RU"/>
        </w:rPr>
        <w:t>1.Психологическая характеристика взаимодействия личности с основными типами социальной организации – органическим, механистическим, корпоративным, индивидуалистским.</w:t>
      </w:r>
    </w:p>
    <w:p w:rsidR="00EA78AC" w:rsidRPr="00EA78AC" w:rsidRDefault="00EA78AC" w:rsidP="00EA78AC">
      <w:pPr>
        <w:suppressAutoHyphens w:val="0"/>
        <w:ind w:left="720" w:firstLine="0"/>
        <w:contextualSpacing w:val="0"/>
        <w:jc w:val="left"/>
        <w:rPr>
          <w:bCs/>
          <w:lang w:eastAsia="ru-RU"/>
        </w:rPr>
      </w:pPr>
      <w:r w:rsidRPr="00EA78AC">
        <w:rPr>
          <w:bCs/>
          <w:lang w:eastAsia="ru-RU"/>
        </w:rPr>
        <w:t xml:space="preserve">2.Базовая модель взаимодействия личности с организационным окружением. Характеристики системы основных взаимных ожиданий личности и организации. </w:t>
      </w:r>
    </w:p>
    <w:p w:rsidR="00EA78AC" w:rsidRPr="00EA78AC" w:rsidRDefault="00EA78AC" w:rsidP="00EA78AC">
      <w:pPr>
        <w:suppressAutoHyphens w:val="0"/>
        <w:ind w:left="720" w:firstLine="0"/>
        <w:contextualSpacing w:val="0"/>
        <w:jc w:val="left"/>
        <w:rPr>
          <w:bCs/>
          <w:lang w:eastAsia="ru-RU"/>
        </w:rPr>
      </w:pPr>
      <w:r w:rsidRPr="00EA78AC">
        <w:rPr>
          <w:bCs/>
          <w:lang w:eastAsia="ru-RU"/>
        </w:rPr>
        <w:t xml:space="preserve">3.Ролевой аспект взаимодействия личности и организации. Ролевые конфликты и работа с ними. </w:t>
      </w:r>
    </w:p>
    <w:p w:rsidR="00EA78AC" w:rsidRPr="00EA78AC" w:rsidRDefault="00EA78AC" w:rsidP="00EA78AC">
      <w:pPr>
        <w:suppressAutoHyphens w:val="0"/>
        <w:ind w:left="720" w:firstLine="0"/>
        <w:contextualSpacing w:val="0"/>
        <w:jc w:val="left"/>
        <w:rPr>
          <w:bCs/>
          <w:lang w:eastAsia="ru-RU"/>
        </w:rPr>
      </w:pPr>
      <w:r w:rsidRPr="00EA78AC">
        <w:rPr>
          <w:bCs/>
          <w:lang w:eastAsia="ru-RU"/>
        </w:rPr>
        <w:t xml:space="preserve">4.Индивидуальность личности и ее влияние на характер взаимодействия с организацией. </w:t>
      </w:r>
    </w:p>
    <w:p w:rsidR="00EA78AC" w:rsidRPr="00EA78AC" w:rsidRDefault="00EA78AC" w:rsidP="00EA78AC">
      <w:pPr>
        <w:suppressAutoHyphens w:val="0"/>
        <w:ind w:left="720" w:firstLine="0"/>
        <w:contextualSpacing w:val="0"/>
        <w:jc w:val="left"/>
        <w:rPr>
          <w:bCs/>
          <w:lang w:eastAsia="ru-RU"/>
        </w:rPr>
      </w:pPr>
    </w:p>
    <w:p w:rsidR="00EA78AC" w:rsidRPr="00EA78AC" w:rsidRDefault="00EA78AC" w:rsidP="00EA78AC">
      <w:pPr>
        <w:suppressAutoHyphens w:val="0"/>
        <w:ind w:firstLine="720"/>
        <w:contextualSpacing w:val="0"/>
        <w:rPr>
          <w:b/>
          <w:bCs/>
          <w:lang w:eastAsia="ru-RU"/>
        </w:rPr>
      </w:pPr>
      <w:r w:rsidRPr="00EA78AC">
        <w:rPr>
          <w:b/>
          <w:bCs/>
          <w:lang w:eastAsia="ru-RU"/>
        </w:rPr>
        <w:t>5.Лидерство и руководство: социально-психологический аспект.</w:t>
      </w:r>
    </w:p>
    <w:p w:rsidR="00EA78AC" w:rsidRPr="00EA78AC" w:rsidRDefault="00EA78AC" w:rsidP="00EA78AC">
      <w:pPr>
        <w:suppressAutoHyphens w:val="0"/>
        <w:ind w:firstLine="720"/>
        <w:contextualSpacing w:val="0"/>
        <w:rPr>
          <w:spacing w:val="-4"/>
          <w:lang w:eastAsia="ru-RU"/>
        </w:rPr>
      </w:pPr>
      <w:r w:rsidRPr="00EA78AC">
        <w:rPr>
          <w:b/>
          <w:spacing w:val="-4"/>
          <w:lang w:eastAsia="ru-RU"/>
        </w:rPr>
        <w:t xml:space="preserve"> Содержание:</w:t>
      </w:r>
    </w:p>
    <w:p w:rsidR="00EA78AC" w:rsidRPr="00EA78AC" w:rsidRDefault="00EA78AC" w:rsidP="00EA78AC">
      <w:pPr>
        <w:suppressAutoHyphens w:val="0"/>
        <w:ind w:left="720" w:firstLine="0"/>
        <w:contextualSpacing w:val="0"/>
        <w:jc w:val="left"/>
        <w:rPr>
          <w:lang w:eastAsia="ru-RU"/>
        </w:rPr>
      </w:pPr>
      <w:r w:rsidRPr="00EA78AC">
        <w:rPr>
          <w:lang w:eastAsia="ru-RU"/>
        </w:rPr>
        <w:t xml:space="preserve">1.Сравнительная характеристика понятий лидерство и руководство. </w:t>
      </w:r>
    </w:p>
    <w:p w:rsidR="00EA78AC" w:rsidRPr="00EA78AC" w:rsidRDefault="00EA78AC" w:rsidP="00EA78AC">
      <w:pPr>
        <w:suppressAutoHyphens w:val="0"/>
        <w:ind w:left="720" w:firstLine="0"/>
        <w:contextualSpacing w:val="0"/>
        <w:jc w:val="left"/>
        <w:rPr>
          <w:lang w:eastAsia="ru-RU"/>
        </w:rPr>
      </w:pPr>
      <w:r w:rsidRPr="00EA78AC">
        <w:rPr>
          <w:lang w:eastAsia="ru-RU"/>
        </w:rPr>
        <w:t xml:space="preserve">2.Лидерство и организационная власть, типы властных полномочий.  </w:t>
      </w:r>
    </w:p>
    <w:p w:rsidR="00EA78AC" w:rsidRPr="00EA78AC" w:rsidRDefault="00EA78AC" w:rsidP="00EA78AC">
      <w:pPr>
        <w:suppressAutoHyphens w:val="0"/>
        <w:ind w:left="720" w:firstLine="0"/>
        <w:contextualSpacing w:val="0"/>
        <w:jc w:val="left"/>
        <w:rPr>
          <w:lang w:eastAsia="ru-RU"/>
        </w:rPr>
      </w:pPr>
      <w:r w:rsidRPr="00EA78AC">
        <w:rPr>
          <w:lang w:eastAsia="ru-RU"/>
        </w:rPr>
        <w:t xml:space="preserve">3.Теории лидерства: структурный подход к исследованию лидерства; поведенческий подход к исследованию лидерства. Ситуативный подход к исследованию лидерства. </w:t>
      </w:r>
    </w:p>
    <w:p w:rsidR="00EA78AC" w:rsidRPr="00EA78AC" w:rsidRDefault="00EA78AC" w:rsidP="00EA78AC">
      <w:pPr>
        <w:suppressAutoHyphens w:val="0"/>
        <w:ind w:left="720" w:firstLine="0"/>
        <w:contextualSpacing w:val="0"/>
        <w:jc w:val="left"/>
        <w:rPr>
          <w:i/>
          <w:lang w:eastAsia="ru-RU"/>
        </w:rPr>
      </w:pPr>
      <w:r w:rsidRPr="00EA78AC">
        <w:rPr>
          <w:lang w:eastAsia="ru-RU"/>
        </w:rPr>
        <w:t xml:space="preserve">4.Нормативная модель лидерства. </w:t>
      </w:r>
    </w:p>
    <w:p w:rsidR="00EA78AC" w:rsidRPr="00EA78AC" w:rsidRDefault="00EA78AC" w:rsidP="00EA78AC">
      <w:pPr>
        <w:suppressAutoHyphens w:val="0"/>
        <w:ind w:firstLine="0"/>
        <w:rPr>
          <w:rFonts w:ascii="Calibri" w:eastAsia="Calibri" w:hAnsi="Calibri" w:cs="Calibri"/>
          <w:lang w:eastAsia="ru-RU"/>
        </w:rPr>
      </w:pPr>
      <w:r w:rsidRPr="00EA78AC">
        <w:rPr>
          <w:rFonts w:ascii="Calibri" w:eastAsia="Calibri" w:hAnsi="Calibri" w:cs="Calibri"/>
          <w:lang w:eastAsia="ru-RU"/>
        </w:rPr>
        <w:t xml:space="preserve"> </w:t>
      </w:r>
    </w:p>
    <w:p w:rsidR="00EA78AC" w:rsidRPr="00EA78AC" w:rsidRDefault="00EA78AC" w:rsidP="00EA78AC">
      <w:pPr>
        <w:tabs>
          <w:tab w:val="left" w:pos="6480"/>
        </w:tabs>
        <w:suppressAutoHyphens w:val="0"/>
        <w:ind w:firstLine="900"/>
        <w:contextualSpacing w:val="0"/>
        <w:rPr>
          <w:b/>
          <w:bCs/>
          <w:sz w:val="22"/>
          <w:szCs w:val="22"/>
          <w:lang w:eastAsia="ru-RU"/>
        </w:rPr>
      </w:pPr>
      <w:r w:rsidRPr="00EA78AC">
        <w:rPr>
          <w:b/>
          <w:bCs/>
          <w:sz w:val="22"/>
          <w:szCs w:val="22"/>
          <w:lang w:eastAsia="ru-RU"/>
        </w:rPr>
        <w:t>6.Социально-психологические основы принятия управленческих решений.</w:t>
      </w:r>
    </w:p>
    <w:p w:rsidR="00EA78AC" w:rsidRPr="00EA78AC" w:rsidRDefault="00EA78AC" w:rsidP="00EA78AC">
      <w:pPr>
        <w:tabs>
          <w:tab w:val="left" w:pos="6480"/>
        </w:tabs>
        <w:suppressAutoHyphens w:val="0"/>
        <w:ind w:firstLine="900"/>
        <w:contextualSpacing w:val="0"/>
        <w:rPr>
          <w:spacing w:val="-4"/>
          <w:sz w:val="22"/>
          <w:szCs w:val="22"/>
          <w:lang w:eastAsia="ru-RU"/>
        </w:rPr>
      </w:pPr>
      <w:r w:rsidRPr="00EA78AC">
        <w:rPr>
          <w:b/>
          <w:bCs/>
          <w:sz w:val="22"/>
          <w:szCs w:val="22"/>
          <w:lang w:eastAsia="ru-RU"/>
        </w:rPr>
        <w:t>Содержание:</w:t>
      </w:r>
      <w:r w:rsidRPr="00EA78AC">
        <w:rPr>
          <w:b/>
          <w:spacing w:val="-4"/>
          <w:sz w:val="22"/>
          <w:szCs w:val="22"/>
          <w:lang w:eastAsia="ru-RU"/>
        </w:rPr>
        <w:t xml:space="preserve"> </w:t>
      </w:r>
    </w:p>
    <w:p w:rsidR="00EA78AC" w:rsidRPr="00EA78AC" w:rsidRDefault="00EA78AC" w:rsidP="00EA78AC">
      <w:pPr>
        <w:suppressAutoHyphens w:val="0"/>
        <w:ind w:left="720" w:firstLine="0"/>
        <w:contextualSpacing w:val="0"/>
        <w:jc w:val="left"/>
        <w:rPr>
          <w:sz w:val="22"/>
          <w:szCs w:val="22"/>
          <w:lang w:eastAsia="ru-RU"/>
        </w:rPr>
      </w:pPr>
      <w:r w:rsidRPr="00EA78AC">
        <w:rPr>
          <w:sz w:val="22"/>
          <w:szCs w:val="22"/>
          <w:lang w:eastAsia="ru-RU"/>
        </w:rPr>
        <w:t xml:space="preserve">1.Социально-психологический механизм принятия управленческих решений. </w:t>
      </w:r>
    </w:p>
    <w:p w:rsidR="00EA78AC" w:rsidRPr="00EA78AC" w:rsidRDefault="00EA78AC" w:rsidP="00EA78AC">
      <w:pPr>
        <w:suppressAutoHyphens w:val="0"/>
        <w:ind w:left="720" w:firstLine="0"/>
        <w:contextualSpacing w:val="0"/>
        <w:jc w:val="left"/>
        <w:rPr>
          <w:sz w:val="22"/>
          <w:szCs w:val="22"/>
          <w:lang w:eastAsia="ru-RU"/>
        </w:rPr>
      </w:pPr>
      <w:r w:rsidRPr="00EA78AC">
        <w:rPr>
          <w:sz w:val="22"/>
          <w:szCs w:val="22"/>
          <w:lang w:eastAsia="ru-RU"/>
        </w:rPr>
        <w:t>2.Классификация схем принятия управленческих решений: запрограммированное решение; незапрограммированное решение.</w:t>
      </w:r>
    </w:p>
    <w:p w:rsidR="00EA78AC" w:rsidRPr="00EA78AC" w:rsidRDefault="00EA78AC" w:rsidP="00EA78AC">
      <w:pPr>
        <w:suppressAutoHyphens w:val="0"/>
        <w:ind w:left="720" w:firstLine="0"/>
        <w:contextualSpacing w:val="0"/>
        <w:jc w:val="left"/>
        <w:rPr>
          <w:sz w:val="22"/>
          <w:szCs w:val="22"/>
          <w:lang w:eastAsia="ru-RU"/>
        </w:rPr>
      </w:pPr>
      <w:r w:rsidRPr="00EA78AC">
        <w:rPr>
          <w:sz w:val="22"/>
          <w:szCs w:val="22"/>
          <w:lang w:eastAsia="ru-RU"/>
        </w:rPr>
        <w:t xml:space="preserve">3.Подходы к принятию управленческих решений: интуитивные решения; </w:t>
      </w:r>
      <w:proofErr w:type="gramStart"/>
      <w:r w:rsidRPr="00EA78AC">
        <w:rPr>
          <w:sz w:val="22"/>
          <w:szCs w:val="22"/>
          <w:lang w:eastAsia="ru-RU"/>
        </w:rPr>
        <w:t>решения</w:t>
      </w:r>
      <w:proofErr w:type="gramEnd"/>
      <w:r w:rsidRPr="00EA78AC">
        <w:rPr>
          <w:sz w:val="22"/>
          <w:szCs w:val="22"/>
          <w:lang w:eastAsia="ru-RU"/>
        </w:rPr>
        <w:t xml:space="preserve"> основанные на суждениях; рациональные решения. </w:t>
      </w:r>
    </w:p>
    <w:p w:rsidR="00EA78AC" w:rsidRPr="00EA78AC" w:rsidRDefault="00EA78AC" w:rsidP="00EA78AC">
      <w:pPr>
        <w:suppressAutoHyphens w:val="0"/>
        <w:ind w:left="720" w:firstLine="0"/>
        <w:contextualSpacing w:val="0"/>
        <w:jc w:val="left"/>
        <w:rPr>
          <w:sz w:val="22"/>
          <w:szCs w:val="22"/>
          <w:lang w:eastAsia="ru-RU"/>
        </w:rPr>
      </w:pPr>
      <w:r w:rsidRPr="00EA78AC">
        <w:rPr>
          <w:sz w:val="22"/>
          <w:szCs w:val="22"/>
          <w:lang w:eastAsia="ru-RU"/>
        </w:rPr>
        <w:t xml:space="preserve">4.Этапы рационального решения проблем: диагностика ситуации; описание критериев принятия решения; определение альтернатив; выбор и оценка альтернатив; реализация; обратная связь. </w:t>
      </w:r>
    </w:p>
    <w:p w:rsidR="00EA78AC" w:rsidRPr="00EA78AC" w:rsidRDefault="00EA78AC" w:rsidP="00EA78AC">
      <w:pPr>
        <w:suppressAutoHyphens w:val="0"/>
        <w:ind w:left="720" w:firstLine="0"/>
        <w:contextualSpacing w:val="0"/>
        <w:jc w:val="left"/>
        <w:rPr>
          <w:sz w:val="22"/>
          <w:szCs w:val="22"/>
          <w:lang w:eastAsia="ru-RU"/>
        </w:rPr>
      </w:pPr>
      <w:r w:rsidRPr="00EA78AC">
        <w:rPr>
          <w:sz w:val="22"/>
          <w:szCs w:val="22"/>
          <w:lang w:eastAsia="ru-RU"/>
        </w:rPr>
        <w:t>5.</w:t>
      </w:r>
      <w:proofErr w:type="gramStart"/>
      <w:r w:rsidRPr="00EA78AC">
        <w:rPr>
          <w:sz w:val="22"/>
          <w:szCs w:val="22"/>
          <w:lang w:eastAsia="ru-RU"/>
        </w:rPr>
        <w:t>Факторы</w:t>
      </w:r>
      <w:proofErr w:type="gramEnd"/>
      <w:r w:rsidRPr="00EA78AC">
        <w:rPr>
          <w:sz w:val="22"/>
          <w:szCs w:val="22"/>
          <w:lang w:eastAsia="ru-RU"/>
        </w:rPr>
        <w:t xml:space="preserve"> влияющие на процесс принятия решения: личность управленца; определенная, неопределенная, динамичная среда; информационные и поведенческие ограничения. </w:t>
      </w:r>
    </w:p>
    <w:p w:rsidR="00EA78AC" w:rsidRPr="00EA78AC" w:rsidRDefault="00EA78AC" w:rsidP="00EA78AC">
      <w:pPr>
        <w:suppressAutoHyphens w:val="0"/>
        <w:ind w:left="720" w:firstLine="0"/>
        <w:contextualSpacing w:val="0"/>
        <w:jc w:val="left"/>
        <w:rPr>
          <w:sz w:val="22"/>
          <w:szCs w:val="22"/>
          <w:lang w:eastAsia="ru-RU"/>
        </w:rPr>
      </w:pPr>
      <w:r w:rsidRPr="00EA78AC">
        <w:rPr>
          <w:sz w:val="22"/>
          <w:szCs w:val="22"/>
          <w:lang w:eastAsia="ru-RU"/>
        </w:rPr>
        <w:t xml:space="preserve">6.Иерархия и взаимозависимость решений.  </w:t>
      </w:r>
    </w:p>
    <w:p w:rsidR="00EA78AC" w:rsidRPr="00EA78AC" w:rsidRDefault="00EA78AC" w:rsidP="00EA78AC">
      <w:pPr>
        <w:suppressAutoHyphens w:val="0"/>
        <w:ind w:firstLine="720"/>
        <w:contextualSpacing w:val="0"/>
        <w:rPr>
          <w:sz w:val="22"/>
          <w:szCs w:val="22"/>
          <w:lang w:eastAsia="ru-RU"/>
        </w:rPr>
      </w:pPr>
      <w:r w:rsidRPr="00EA78AC">
        <w:rPr>
          <w:b/>
          <w:i/>
          <w:sz w:val="22"/>
          <w:szCs w:val="22"/>
          <w:lang w:eastAsia="ru-RU"/>
        </w:rPr>
        <w:t xml:space="preserve"> </w:t>
      </w:r>
    </w:p>
    <w:p w:rsidR="00EA78AC" w:rsidRPr="00EA78AC" w:rsidRDefault="00EA78AC" w:rsidP="00EA78AC">
      <w:pPr>
        <w:tabs>
          <w:tab w:val="left" w:pos="720"/>
        </w:tabs>
        <w:suppressAutoHyphens w:val="0"/>
        <w:ind w:firstLine="0"/>
        <w:contextualSpacing w:val="0"/>
        <w:jc w:val="left"/>
        <w:rPr>
          <w:b/>
          <w:i/>
          <w:sz w:val="22"/>
          <w:szCs w:val="22"/>
          <w:lang w:eastAsia="ru-RU"/>
        </w:rPr>
      </w:pPr>
      <w:r w:rsidRPr="00EA78AC">
        <w:rPr>
          <w:b/>
          <w:i/>
          <w:sz w:val="22"/>
          <w:szCs w:val="22"/>
          <w:lang w:eastAsia="ru-RU"/>
        </w:rPr>
        <w:t xml:space="preserve">         7 </w:t>
      </w:r>
      <w:r w:rsidRPr="00EA78AC">
        <w:rPr>
          <w:b/>
          <w:lang w:eastAsia="ar-SA"/>
        </w:rPr>
        <w:t>Межгрупповое взаимодействие и конфликты</w:t>
      </w:r>
    </w:p>
    <w:p w:rsidR="00EA78AC" w:rsidRPr="00EA78AC" w:rsidRDefault="00EA78AC" w:rsidP="0064324B">
      <w:pPr>
        <w:numPr>
          <w:ilvl w:val="0"/>
          <w:numId w:val="9"/>
        </w:numPr>
        <w:suppressAutoHyphens w:val="0"/>
        <w:contextualSpacing w:val="0"/>
        <w:rPr>
          <w:sz w:val="22"/>
          <w:szCs w:val="22"/>
          <w:lang w:eastAsia="ar-SA"/>
        </w:rPr>
      </w:pPr>
      <w:r w:rsidRPr="00EA78AC">
        <w:rPr>
          <w:sz w:val="22"/>
          <w:szCs w:val="22"/>
          <w:lang w:eastAsia="ru-RU"/>
        </w:rPr>
        <w:t xml:space="preserve">  Понятие малой группы</w:t>
      </w:r>
    </w:p>
    <w:p w:rsidR="00EA78AC" w:rsidRPr="00EA78AC" w:rsidRDefault="00EA78AC" w:rsidP="0064324B">
      <w:pPr>
        <w:numPr>
          <w:ilvl w:val="0"/>
          <w:numId w:val="9"/>
        </w:numPr>
        <w:suppressAutoHyphens w:val="0"/>
        <w:contextualSpacing w:val="0"/>
        <w:rPr>
          <w:sz w:val="22"/>
          <w:szCs w:val="22"/>
          <w:lang w:eastAsia="ar-SA"/>
        </w:rPr>
      </w:pPr>
      <w:r w:rsidRPr="00EA78AC">
        <w:rPr>
          <w:sz w:val="22"/>
          <w:szCs w:val="22"/>
          <w:lang w:eastAsia="ru-RU"/>
        </w:rPr>
        <w:t>Социально-психологические явления в сфере внутригруппового и межгруппового взаимодействия</w:t>
      </w:r>
    </w:p>
    <w:p w:rsidR="00EA78AC" w:rsidRPr="00EA78AC" w:rsidRDefault="00EA78AC" w:rsidP="0064324B">
      <w:pPr>
        <w:numPr>
          <w:ilvl w:val="0"/>
          <w:numId w:val="9"/>
        </w:numPr>
        <w:suppressAutoHyphens w:val="0"/>
        <w:contextualSpacing w:val="0"/>
        <w:rPr>
          <w:sz w:val="22"/>
          <w:szCs w:val="22"/>
          <w:lang w:eastAsia="ar-SA"/>
        </w:rPr>
      </w:pPr>
      <w:r w:rsidRPr="00EA78AC">
        <w:rPr>
          <w:sz w:val="22"/>
          <w:szCs w:val="22"/>
          <w:lang w:eastAsia="ru-RU"/>
        </w:rPr>
        <w:t>Понятие социального конфликта</w:t>
      </w:r>
    </w:p>
    <w:p w:rsidR="00EA78AC" w:rsidRPr="00EA78AC" w:rsidRDefault="00EA78AC" w:rsidP="0064324B">
      <w:pPr>
        <w:numPr>
          <w:ilvl w:val="0"/>
          <w:numId w:val="9"/>
        </w:numPr>
        <w:suppressAutoHyphens w:val="0"/>
        <w:contextualSpacing w:val="0"/>
        <w:rPr>
          <w:sz w:val="22"/>
          <w:szCs w:val="22"/>
          <w:lang w:eastAsia="ar-SA"/>
        </w:rPr>
      </w:pPr>
      <w:r w:rsidRPr="00EA78AC">
        <w:rPr>
          <w:sz w:val="22"/>
          <w:szCs w:val="22"/>
          <w:lang w:eastAsia="ru-RU"/>
        </w:rPr>
        <w:t>Особенности межгрупповых конфликтов</w:t>
      </w:r>
    </w:p>
    <w:p w:rsidR="00EA78AC" w:rsidRPr="00EA78AC" w:rsidRDefault="00EA78AC" w:rsidP="0064324B">
      <w:pPr>
        <w:numPr>
          <w:ilvl w:val="0"/>
          <w:numId w:val="9"/>
        </w:numPr>
        <w:suppressAutoHyphens w:val="0"/>
        <w:contextualSpacing w:val="0"/>
        <w:rPr>
          <w:sz w:val="22"/>
          <w:szCs w:val="22"/>
          <w:lang w:eastAsia="ar-SA"/>
        </w:rPr>
      </w:pPr>
      <w:r w:rsidRPr="00EA78AC">
        <w:rPr>
          <w:sz w:val="22"/>
          <w:szCs w:val="22"/>
          <w:lang w:eastAsia="ru-RU"/>
        </w:rPr>
        <w:t>Способы профилактики межгрупповых конфликтов</w:t>
      </w:r>
    </w:p>
    <w:p w:rsidR="00EA78AC" w:rsidRPr="00EA78AC" w:rsidRDefault="00EA78AC" w:rsidP="0064324B">
      <w:pPr>
        <w:numPr>
          <w:ilvl w:val="0"/>
          <w:numId w:val="9"/>
        </w:numPr>
        <w:suppressAutoHyphens w:val="0"/>
        <w:contextualSpacing w:val="0"/>
        <w:rPr>
          <w:sz w:val="22"/>
          <w:szCs w:val="22"/>
          <w:lang w:eastAsia="ar-SA"/>
        </w:rPr>
      </w:pPr>
      <w:r w:rsidRPr="00EA78AC">
        <w:rPr>
          <w:sz w:val="22"/>
          <w:szCs w:val="22"/>
          <w:lang w:eastAsia="ru-RU"/>
        </w:rPr>
        <w:t>Способы разрешения межгрупповых конфликтов</w:t>
      </w:r>
    </w:p>
    <w:p w:rsidR="00EA78AC" w:rsidRPr="00EA78AC" w:rsidRDefault="00EA78AC" w:rsidP="00EA78AC">
      <w:pPr>
        <w:ind w:left="1080" w:firstLine="0"/>
        <w:rPr>
          <w:sz w:val="22"/>
          <w:szCs w:val="22"/>
          <w:lang w:eastAsia="ar-SA"/>
        </w:rPr>
      </w:pPr>
    </w:p>
    <w:p w:rsidR="00EA78AC" w:rsidRPr="00EA78AC" w:rsidRDefault="00EA78AC" w:rsidP="00EA78AC">
      <w:pPr>
        <w:widowControl w:val="0"/>
        <w:suppressAutoHyphens w:val="0"/>
        <w:ind w:left="720" w:firstLine="0"/>
        <w:jc w:val="left"/>
        <w:rPr>
          <w:b/>
          <w:kern w:val="1"/>
          <w:lang w:eastAsia="ar-SA"/>
        </w:rPr>
      </w:pPr>
      <w:r w:rsidRPr="00EA78AC">
        <w:rPr>
          <w:b/>
          <w:kern w:val="1"/>
          <w:lang w:eastAsia="ar-SA"/>
        </w:rPr>
        <w:t>8.Поведение человека в толпе.</w:t>
      </w:r>
    </w:p>
    <w:p w:rsidR="00EA78AC" w:rsidRPr="00EA78AC" w:rsidRDefault="00EA78AC" w:rsidP="00EA78AC">
      <w:pPr>
        <w:widowControl w:val="0"/>
        <w:suppressAutoHyphens w:val="0"/>
        <w:ind w:left="720" w:firstLine="0"/>
        <w:jc w:val="left"/>
        <w:rPr>
          <w:kern w:val="1"/>
          <w:lang w:eastAsia="ar-SA"/>
        </w:rPr>
      </w:pPr>
      <w:r w:rsidRPr="00EA78AC">
        <w:rPr>
          <w:kern w:val="1"/>
          <w:lang w:eastAsia="ar-SA"/>
        </w:rPr>
        <w:t>1. Большие социальные группы</w:t>
      </w:r>
    </w:p>
    <w:p w:rsidR="00EA78AC" w:rsidRPr="00EA78AC" w:rsidRDefault="00EA78AC" w:rsidP="00EA78AC">
      <w:pPr>
        <w:widowControl w:val="0"/>
        <w:suppressAutoHyphens w:val="0"/>
        <w:ind w:left="720" w:firstLine="0"/>
        <w:jc w:val="left"/>
        <w:rPr>
          <w:kern w:val="1"/>
          <w:lang w:eastAsia="ar-SA"/>
        </w:rPr>
      </w:pPr>
      <w:r w:rsidRPr="00EA78AC">
        <w:rPr>
          <w:kern w:val="1"/>
          <w:lang w:eastAsia="ar-SA"/>
        </w:rPr>
        <w:t>2. Классификация больших социальных групп</w:t>
      </w:r>
    </w:p>
    <w:p w:rsidR="00EA78AC" w:rsidRPr="00EA78AC" w:rsidRDefault="00EA78AC" w:rsidP="00EA78AC">
      <w:pPr>
        <w:widowControl w:val="0"/>
        <w:suppressAutoHyphens w:val="0"/>
        <w:ind w:left="720" w:firstLine="0"/>
        <w:jc w:val="left"/>
        <w:rPr>
          <w:kern w:val="1"/>
          <w:lang w:eastAsia="ar-SA"/>
        </w:rPr>
      </w:pPr>
      <w:r w:rsidRPr="00EA78AC">
        <w:rPr>
          <w:kern w:val="1"/>
          <w:lang w:eastAsia="ar-SA"/>
        </w:rPr>
        <w:t>3. Социально-психологические явления в больших социальных группах</w:t>
      </w:r>
    </w:p>
    <w:p w:rsidR="00EA78AC" w:rsidRPr="00EA78AC" w:rsidRDefault="00EA78AC" w:rsidP="00EA78AC">
      <w:pPr>
        <w:widowControl w:val="0"/>
        <w:suppressAutoHyphens w:val="0"/>
        <w:ind w:left="720" w:firstLine="0"/>
        <w:jc w:val="left"/>
        <w:rPr>
          <w:kern w:val="1"/>
          <w:lang w:eastAsia="ar-SA"/>
        </w:rPr>
      </w:pPr>
      <w:r w:rsidRPr="00EA78AC">
        <w:rPr>
          <w:kern w:val="1"/>
          <w:lang w:eastAsia="ar-SA"/>
        </w:rPr>
        <w:t>4.Психологические механизмы воздействия больших групп на личность (подражание, заражение, внушение и т.д.)</w:t>
      </w:r>
    </w:p>
    <w:p w:rsidR="00EA78AC" w:rsidRPr="00EA78AC" w:rsidRDefault="00EA78AC" w:rsidP="00EA78AC">
      <w:pPr>
        <w:widowControl w:val="0"/>
        <w:suppressAutoHyphens w:val="0"/>
        <w:ind w:left="720" w:firstLine="0"/>
        <w:jc w:val="left"/>
        <w:rPr>
          <w:kern w:val="1"/>
          <w:lang w:eastAsia="ar-SA"/>
        </w:rPr>
      </w:pPr>
      <w:r w:rsidRPr="00EA78AC">
        <w:rPr>
          <w:kern w:val="1"/>
          <w:lang w:eastAsia="ar-SA"/>
        </w:rPr>
        <w:t>5. Регулирование поведения личности в толпе</w:t>
      </w:r>
    </w:p>
    <w:p w:rsidR="00EA78AC" w:rsidRPr="00EA78AC" w:rsidRDefault="00EA78AC" w:rsidP="00EA78AC">
      <w:pPr>
        <w:widowControl w:val="0"/>
        <w:ind w:firstLine="720"/>
        <w:contextualSpacing w:val="0"/>
        <w:rPr>
          <w:rFonts w:cs="Calibri"/>
          <w:sz w:val="22"/>
          <w:szCs w:val="22"/>
          <w:lang w:eastAsia="ar-SA"/>
        </w:rPr>
      </w:pPr>
      <w:r w:rsidRPr="00EA78AC">
        <w:rPr>
          <w:b/>
          <w:i/>
          <w:sz w:val="22"/>
          <w:szCs w:val="22"/>
          <w:lang w:eastAsia="ar-SA"/>
        </w:rPr>
        <w:t xml:space="preserve">  </w:t>
      </w:r>
    </w:p>
    <w:p w:rsidR="00AA79D7" w:rsidRPr="00DD37B3" w:rsidRDefault="00EA78AC" w:rsidP="00DD37B3">
      <w:pPr>
        <w:widowControl w:val="0"/>
        <w:suppressAutoHyphens w:val="0"/>
        <w:ind w:left="720" w:firstLine="0"/>
        <w:jc w:val="left"/>
        <w:rPr>
          <w:kern w:val="1"/>
          <w:lang w:eastAsia="ar-SA"/>
        </w:rPr>
      </w:pPr>
      <w:r>
        <w:rPr>
          <w:b/>
          <w:sz w:val="22"/>
          <w:szCs w:val="22"/>
          <w:lang w:eastAsia="ru-RU"/>
        </w:rPr>
        <w:t xml:space="preserve"> </w:t>
      </w:r>
    </w:p>
    <w:p w:rsidR="00AA79D7" w:rsidRPr="00AA79D7" w:rsidRDefault="00AA79D7" w:rsidP="00AA79D7">
      <w:pPr>
        <w:widowControl w:val="0"/>
        <w:ind w:firstLine="720"/>
        <w:contextualSpacing w:val="0"/>
        <w:rPr>
          <w:rFonts w:cs="Calibri"/>
          <w:sz w:val="22"/>
          <w:szCs w:val="22"/>
          <w:lang w:eastAsia="ar-SA"/>
        </w:rPr>
      </w:pPr>
    </w:p>
    <w:p w:rsidR="00AA79D7" w:rsidRPr="00AA79D7" w:rsidRDefault="00AA79D7" w:rsidP="0064324B">
      <w:pPr>
        <w:numPr>
          <w:ilvl w:val="0"/>
          <w:numId w:val="6"/>
        </w:numPr>
        <w:suppressAutoHyphens w:val="0"/>
        <w:autoSpaceDE w:val="0"/>
        <w:autoSpaceDN w:val="0"/>
        <w:adjustRightInd w:val="0"/>
        <w:contextualSpacing w:val="0"/>
        <w:jc w:val="left"/>
        <w:rPr>
          <w:b/>
          <w:bCs/>
          <w:sz w:val="22"/>
          <w:szCs w:val="22"/>
          <w:lang w:eastAsia="ru-RU"/>
        </w:rPr>
      </w:pPr>
      <w:r w:rsidRPr="00AA79D7">
        <w:rPr>
          <w:b/>
          <w:bCs/>
          <w:sz w:val="22"/>
          <w:szCs w:val="22"/>
          <w:lang w:eastAsia="ru-RU"/>
        </w:rPr>
        <w:t>МЕТОДИЧЕСКИЕ УКАЗАНИЯ ПО ПРОВЕДЕНИЮ ДИСКУССИИ</w:t>
      </w:r>
    </w:p>
    <w:p w:rsidR="00AA79D7" w:rsidRPr="00AA79D7" w:rsidRDefault="00AA79D7" w:rsidP="00AA79D7">
      <w:pPr>
        <w:shd w:val="clear" w:color="auto" w:fill="FFFFFF"/>
        <w:tabs>
          <w:tab w:val="left" w:pos="1853"/>
        </w:tabs>
        <w:ind w:firstLine="720"/>
        <w:rPr>
          <w:rFonts w:cs="Arial"/>
          <w:b/>
          <w:iCs/>
          <w:sz w:val="22"/>
          <w:szCs w:val="22"/>
          <w:lang w:eastAsia="ar-SA"/>
        </w:rPr>
      </w:pPr>
    </w:p>
    <w:p w:rsidR="00AA79D7" w:rsidRPr="00AA79D7" w:rsidRDefault="00AA79D7" w:rsidP="00AA79D7">
      <w:pPr>
        <w:widowControl w:val="0"/>
        <w:ind w:firstLine="720"/>
        <w:contextualSpacing w:val="0"/>
        <w:rPr>
          <w:rFonts w:cs="Calibri"/>
          <w:sz w:val="22"/>
          <w:szCs w:val="22"/>
          <w:lang w:eastAsia="ar-SA"/>
        </w:rPr>
      </w:pPr>
      <w:r w:rsidRPr="00AA79D7">
        <w:rPr>
          <w:rFonts w:cs="Calibri"/>
          <w:b/>
          <w:i/>
          <w:sz w:val="22"/>
          <w:szCs w:val="22"/>
          <w:lang w:eastAsia="ar-SA"/>
        </w:rPr>
        <w:t>Дискуссия</w:t>
      </w:r>
      <w:r w:rsidRPr="00AA79D7">
        <w:rPr>
          <w:rFonts w:cs="Calibri"/>
          <w:sz w:val="22"/>
          <w:szCs w:val="22"/>
          <w:lang w:eastAsia="ar-SA"/>
        </w:rPr>
        <w:t xml:space="preserve">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AA79D7" w:rsidRPr="00AA79D7" w:rsidRDefault="00AA79D7" w:rsidP="00AA79D7">
      <w:pPr>
        <w:widowControl w:val="0"/>
        <w:ind w:firstLine="720"/>
        <w:contextualSpacing w:val="0"/>
        <w:rPr>
          <w:rFonts w:cs="Calibri"/>
          <w:sz w:val="22"/>
          <w:szCs w:val="22"/>
          <w:lang w:eastAsia="ar-SA"/>
        </w:rPr>
      </w:pPr>
    </w:p>
    <w:p w:rsidR="00AA79D7" w:rsidRPr="00AA79D7" w:rsidRDefault="00AA79D7" w:rsidP="00AA79D7">
      <w:pPr>
        <w:widowControl w:val="0"/>
        <w:ind w:firstLine="720"/>
        <w:contextualSpacing w:val="0"/>
        <w:rPr>
          <w:rFonts w:cs="Calibri"/>
          <w:sz w:val="22"/>
          <w:szCs w:val="22"/>
          <w:u w:val="single"/>
          <w:lang w:eastAsia="ar-SA"/>
        </w:rPr>
      </w:pPr>
      <w:r w:rsidRPr="00AA79D7">
        <w:rPr>
          <w:rFonts w:cs="Calibri"/>
          <w:sz w:val="22"/>
          <w:szCs w:val="22"/>
          <w:u w:val="single"/>
          <w:lang w:eastAsia="ar-SA"/>
        </w:rPr>
        <w:t>Правила ведения дискуссии</w:t>
      </w:r>
    </w:p>
    <w:p w:rsidR="00AA79D7" w:rsidRPr="00AA79D7" w:rsidRDefault="00AA79D7" w:rsidP="00AA79D7">
      <w:pPr>
        <w:widowControl w:val="0"/>
        <w:ind w:firstLine="720"/>
        <w:contextualSpacing w:val="0"/>
        <w:rPr>
          <w:rFonts w:cs="Calibri"/>
          <w:sz w:val="22"/>
          <w:szCs w:val="22"/>
          <w:lang w:eastAsia="ar-SA"/>
        </w:rPr>
      </w:pPr>
      <w:r w:rsidRPr="00AA79D7">
        <w:rPr>
          <w:rFonts w:cs="Calibri"/>
          <w:sz w:val="22"/>
          <w:szCs w:val="22"/>
          <w:lang w:eastAsia="ar-SA"/>
        </w:rPr>
        <w:t xml:space="preserve">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w:t>
      </w:r>
      <w:proofErr w:type="gramStart"/>
      <w:r w:rsidRPr="00AA79D7">
        <w:rPr>
          <w:rFonts w:cs="Calibri"/>
          <w:sz w:val="22"/>
          <w:szCs w:val="22"/>
          <w:lang w:eastAsia="ar-SA"/>
        </w:rPr>
        <w:t>вашим</w:t>
      </w:r>
      <w:proofErr w:type="gramEnd"/>
      <w:r w:rsidRPr="00AA79D7">
        <w:rPr>
          <w:rFonts w:cs="Calibri"/>
          <w:sz w:val="22"/>
          <w:szCs w:val="22"/>
          <w:lang w:eastAsia="ar-SA"/>
        </w:rPr>
        <w:t>,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AA79D7" w:rsidRPr="00AA79D7" w:rsidRDefault="00AA79D7" w:rsidP="00AA79D7">
      <w:pPr>
        <w:widowControl w:val="0"/>
        <w:ind w:firstLine="720"/>
        <w:contextualSpacing w:val="0"/>
        <w:rPr>
          <w:rFonts w:cs="Calibri"/>
          <w:i/>
          <w:sz w:val="22"/>
          <w:szCs w:val="22"/>
          <w:lang w:eastAsia="ar-SA"/>
        </w:rPr>
      </w:pPr>
    </w:p>
    <w:p w:rsidR="00AA79D7" w:rsidRPr="00AA79D7" w:rsidRDefault="00AA79D7" w:rsidP="00AA79D7">
      <w:pPr>
        <w:widowControl w:val="0"/>
        <w:ind w:firstLine="720"/>
        <w:contextualSpacing w:val="0"/>
        <w:rPr>
          <w:rFonts w:cs="Calibri"/>
          <w:i/>
          <w:sz w:val="22"/>
          <w:szCs w:val="22"/>
          <w:lang w:eastAsia="ar-SA"/>
        </w:rPr>
      </w:pPr>
    </w:p>
    <w:p w:rsidR="00AA79D7" w:rsidRPr="00AA79D7" w:rsidRDefault="00AA79D7" w:rsidP="0064324B">
      <w:pPr>
        <w:numPr>
          <w:ilvl w:val="0"/>
          <w:numId w:val="6"/>
        </w:numPr>
        <w:suppressAutoHyphens w:val="0"/>
        <w:autoSpaceDE w:val="0"/>
        <w:autoSpaceDN w:val="0"/>
        <w:adjustRightInd w:val="0"/>
        <w:contextualSpacing w:val="0"/>
        <w:jc w:val="left"/>
        <w:rPr>
          <w:b/>
          <w:bCs/>
          <w:sz w:val="22"/>
          <w:szCs w:val="22"/>
          <w:lang w:eastAsia="ru-RU"/>
        </w:rPr>
      </w:pPr>
      <w:r w:rsidRPr="00AA79D7">
        <w:rPr>
          <w:b/>
          <w:bCs/>
          <w:sz w:val="22"/>
          <w:szCs w:val="22"/>
          <w:lang w:eastAsia="ru-RU"/>
        </w:rPr>
        <w:t>МЕТОДИЧЕСКИЕ УКАЗАНИЯ ПО ПОДГОТОВКЕ ЭССЕ</w:t>
      </w:r>
    </w:p>
    <w:p w:rsidR="00AA79D7" w:rsidRPr="00AA79D7" w:rsidRDefault="00AA79D7" w:rsidP="00AA79D7">
      <w:pPr>
        <w:widowControl w:val="0"/>
        <w:ind w:firstLine="720"/>
        <w:contextualSpacing w:val="0"/>
        <w:rPr>
          <w:rFonts w:cs="Calibri"/>
          <w:i/>
          <w:sz w:val="22"/>
          <w:szCs w:val="22"/>
          <w:lang w:eastAsia="ar-SA"/>
        </w:rPr>
      </w:pPr>
    </w:p>
    <w:p w:rsidR="00AA79D7" w:rsidRPr="00AA79D7" w:rsidRDefault="00AA79D7" w:rsidP="00AA79D7">
      <w:pPr>
        <w:rPr>
          <w:color w:val="000000"/>
          <w:sz w:val="22"/>
          <w:szCs w:val="22"/>
          <w:lang w:eastAsia="ar-SA"/>
        </w:rPr>
      </w:pPr>
      <w:r w:rsidRPr="00AA79D7">
        <w:rPr>
          <w:sz w:val="22"/>
          <w:szCs w:val="22"/>
          <w:lang w:eastAsia="ar-SA"/>
        </w:rPr>
        <w:t>Эссе от французского «</w:t>
      </w:r>
      <w:proofErr w:type="spellStart"/>
      <w:r w:rsidRPr="00AA79D7">
        <w:rPr>
          <w:sz w:val="22"/>
          <w:szCs w:val="22"/>
          <w:lang w:eastAsia="ar-SA"/>
        </w:rPr>
        <w:t>essai</w:t>
      </w:r>
      <w:proofErr w:type="spellEnd"/>
      <w:r w:rsidRPr="00AA79D7">
        <w:rPr>
          <w:sz w:val="22"/>
          <w:szCs w:val="22"/>
          <w:lang w:eastAsia="ar-SA"/>
        </w:rPr>
        <w:t>», англ. «</w:t>
      </w:r>
      <w:proofErr w:type="spellStart"/>
      <w:r w:rsidRPr="00AA79D7">
        <w:rPr>
          <w:sz w:val="22"/>
          <w:szCs w:val="22"/>
          <w:lang w:eastAsia="ar-SA"/>
        </w:rPr>
        <w:t>essay</w:t>
      </w:r>
      <w:proofErr w:type="spellEnd"/>
      <w:r w:rsidRPr="00AA79D7">
        <w:rPr>
          <w:sz w:val="22"/>
          <w:szCs w:val="22"/>
          <w:lang w:eastAsia="ar-SA"/>
        </w:rPr>
        <w:t>», «</w:t>
      </w:r>
      <w:proofErr w:type="spellStart"/>
      <w:r w:rsidRPr="00AA79D7">
        <w:rPr>
          <w:sz w:val="22"/>
          <w:szCs w:val="22"/>
          <w:lang w:eastAsia="ar-SA"/>
        </w:rPr>
        <w:t>assay</w:t>
      </w:r>
      <w:proofErr w:type="spellEnd"/>
      <w:r w:rsidRPr="00AA79D7">
        <w:rPr>
          <w:sz w:val="22"/>
          <w:szCs w:val="22"/>
          <w:lang w:eastAsia="ar-SA"/>
        </w:rPr>
        <w:t>» – попытка, проба,</w:t>
      </w:r>
      <w:r w:rsidRPr="00AA79D7">
        <w:rPr>
          <w:color w:val="000000"/>
          <w:sz w:val="22"/>
          <w:szCs w:val="22"/>
          <w:lang w:eastAsia="ar-SA"/>
        </w:rPr>
        <w:t xml:space="preserve"> очерк; от латинского «</w:t>
      </w:r>
      <w:proofErr w:type="spellStart"/>
      <w:r w:rsidRPr="00AA79D7">
        <w:rPr>
          <w:color w:val="000000"/>
          <w:sz w:val="22"/>
          <w:szCs w:val="22"/>
          <w:lang w:eastAsia="ar-SA"/>
        </w:rPr>
        <w:t>exagium</w:t>
      </w:r>
      <w:proofErr w:type="spellEnd"/>
      <w:r w:rsidRPr="00AA79D7">
        <w:rPr>
          <w:color w:val="000000"/>
          <w:sz w:val="22"/>
          <w:szCs w:val="22"/>
          <w:lang w:eastAsia="ar-SA"/>
        </w:rPr>
        <w:t xml:space="preserve">» </w:t>
      </w:r>
      <w:r w:rsidRPr="00AA79D7">
        <w:rPr>
          <w:sz w:val="22"/>
          <w:szCs w:val="22"/>
          <w:lang w:eastAsia="ar-SA"/>
        </w:rPr>
        <w:t xml:space="preserve">– </w:t>
      </w:r>
      <w:r w:rsidRPr="00AA79D7">
        <w:rPr>
          <w:color w:val="000000"/>
          <w:sz w:val="22"/>
          <w:szCs w:val="22"/>
          <w:lang w:eastAsia="ar-SA"/>
        </w:rPr>
        <w:t xml:space="preserve">взвешивание. Создателем жанра эссе считается М. Монтень («Опыты», 1580 г.). Это прозаическое сочинение </w:t>
      </w:r>
      <w:r w:rsidRPr="00AA79D7">
        <w:rPr>
          <w:sz w:val="22"/>
          <w:szCs w:val="22"/>
          <w:lang w:eastAsia="ar-SA"/>
        </w:rPr>
        <w:t xml:space="preserve">– </w:t>
      </w:r>
      <w:r w:rsidRPr="00AA79D7">
        <w:rPr>
          <w:color w:val="000000"/>
          <w:sz w:val="22"/>
          <w:szCs w:val="22"/>
          <w:lang w:eastAsia="ar-SA"/>
        </w:rPr>
        <w:t>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научно-популярный, беллетристический характер.</w:t>
      </w:r>
    </w:p>
    <w:p w:rsidR="00AA79D7" w:rsidRPr="00AA79D7" w:rsidRDefault="00AA79D7" w:rsidP="00AA79D7">
      <w:pPr>
        <w:rPr>
          <w:color w:val="000000"/>
          <w:sz w:val="22"/>
          <w:szCs w:val="22"/>
          <w:lang w:eastAsia="ar-SA"/>
        </w:rPr>
      </w:pPr>
      <w:r w:rsidRPr="00AA79D7">
        <w:rPr>
          <w:color w:val="000000"/>
          <w:sz w:val="22"/>
          <w:szCs w:val="22"/>
          <w:lang w:eastAsia="ar-SA"/>
        </w:rPr>
        <w:t xml:space="preserve">Эссе студента </w:t>
      </w:r>
      <w:r w:rsidRPr="00AA79D7">
        <w:rPr>
          <w:sz w:val="22"/>
          <w:szCs w:val="22"/>
          <w:lang w:eastAsia="ar-SA"/>
        </w:rPr>
        <w:t xml:space="preserve">– </w:t>
      </w:r>
      <w:r w:rsidRPr="00AA79D7">
        <w:rPr>
          <w:color w:val="000000"/>
          <w:sz w:val="22"/>
          <w:szCs w:val="22"/>
          <w:lang w:eastAsia="ar-SA"/>
        </w:rPr>
        <w:t xml:space="preserve">это самостоятельная письменная работа </w:t>
      </w:r>
      <w:r w:rsidRPr="00AA79D7">
        <w:rPr>
          <w:b/>
          <w:bCs/>
          <w:color w:val="000000"/>
          <w:sz w:val="22"/>
          <w:szCs w:val="22"/>
          <w:lang w:eastAsia="ar-SA"/>
        </w:rPr>
        <w:t>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w:t>
      </w:r>
      <w:r w:rsidRPr="00AA79D7">
        <w:rPr>
          <w:color w:val="000000"/>
          <w:sz w:val="22"/>
          <w:szCs w:val="22"/>
          <w:lang w:eastAsia="ar-SA"/>
        </w:rPr>
        <w:t xml:space="preserve">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AA79D7" w:rsidRPr="00AA79D7" w:rsidRDefault="00AA79D7" w:rsidP="00AA79D7">
      <w:pPr>
        <w:rPr>
          <w:color w:val="000000"/>
          <w:sz w:val="22"/>
          <w:szCs w:val="22"/>
          <w:lang w:eastAsia="ar-SA"/>
        </w:rPr>
      </w:pPr>
      <w:r w:rsidRPr="00AA79D7">
        <w:rPr>
          <w:color w:val="000000"/>
          <w:sz w:val="22"/>
          <w:szCs w:val="22"/>
          <w:lang w:eastAsia="ar-SA"/>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AA79D7" w:rsidRPr="00AA79D7" w:rsidRDefault="00AA79D7" w:rsidP="00AA79D7">
      <w:pPr>
        <w:rPr>
          <w:color w:val="000000"/>
          <w:sz w:val="22"/>
          <w:szCs w:val="22"/>
          <w:lang w:eastAsia="ar-SA"/>
        </w:rPr>
      </w:pPr>
    </w:p>
    <w:p w:rsidR="00DD37B3" w:rsidRPr="004E3611" w:rsidRDefault="00DD37B3" w:rsidP="00AA79D7">
      <w:pPr>
        <w:rPr>
          <w:b/>
          <w:bCs/>
          <w:color w:val="000000"/>
          <w:sz w:val="22"/>
          <w:szCs w:val="22"/>
          <w:lang w:eastAsia="ar-SA"/>
        </w:rPr>
      </w:pPr>
    </w:p>
    <w:p w:rsidR="00DD37B3" w:rsidRPr="004E3611" w:rsidRDefault="00DD37B3" w:rsidP="00AA79D7">
      <w:pPr>
        <w:rPr>
          <w:b/>
          <w:bCs/>
          <w:color w:val="000000"/>
          <w:sz w:val="22"/>
          <w:szCs w:val="22"/>
          <w:lang w:eastAsia="ar-SA"/>
        </w:rPr>
      </w:pPr>
    </w:p>
    <w:p w:rsidR="00AA79D7" w:rsidRPr="00AA79D7" w:rsidRDefault="00AA79D7" w:rsidP="00AA79D7">
      <w:pPr>
        <w:rPr>
          <w:color w:val="000000"/>
          <w:sz w:val="22"/>
          <w:szCs w:val="22"/>
          <w:lang w:eastAsia="ar-SA"/>
        </w:rPr>
      </w:pPr>
      <w:r w:rsidRPr="00AA79D7">
        <w:rPr>
          <w:b/>
          <w:bCs/>
          <w:color w:val="000000"/>
          <w:sz w:val="22"/>
          <w:szCs w:val="22"/>
          <w:lang w:eastAsia="ar-SA"/>
        </w:rPr>
        <w:lastRenderedPageBreak/>
        <w:t>Структура эссе</w:t>
      </w:r>
    </w:p>
    <w:p w:rsidR="00AA79D7" w:rsidRPr="00AA79D7" w:rsidRDefault="00AA79D7" w:rsidP="0064324B">
      <w:pPr>
        <w:numPr>
          <w:ilvl w:val="0"/>
          <w:numId w:val="4"/>
        </w:numPr>
        <w:tabs>
          <w:tab w:val="num" w:pos="1134"/>
        </w:tabs>
        <w:suppressAutoHyphens w:val="0"/>
        <w:ind w:left="0" w:firstLine="709"/>
        <w:contextualSpacing w:val="0"/>
        <w:rPr>
          <w:color w:val="000000"/>
          <w:sz w:val="22"/>
          <w:szCs w:val="22"/>
          <w:lang w:eastAsia="ar-SA"/>
        </w:rPr>
      </w:pPr>
      <w:r w:rsidRPr="00AA79D7">
        <w:rPr>
          <w:b/>
          <w:bCs/>
          <w:color w:val="000000"/>
          <w:sz w:val="22"/>
          <w:szCs w:val="22"/>
          <w:lang w:eastAsia="ar-SA"/>
        </w:rPr>
        <w:t>Введение</w:t>
      </w:r>
      <w:r w:rsidRPr="00AA79D7">
        <w:rPr>
          <w:color w:val="000000"/>
          <w:sz w:val="22"/>
          <w:szCs w:val="22"/>
          <w:lang w:eastAsia="ar-SA"/>
        </w:rPr>
        <w:t xml:space="preserve"> </w:t>
      </w:r>
      <w:r w:rsidRPr="00AA79D7">
        <w:rPr>
          <w:sz w:val="22"/>
          <w:szCs w:val="22"/>
          <w:lang w:eastAsia="ar-SA"/>
        </w:rPr>
        <w:t xml:space="preserve">– </w:t>
      </w:r>
      <w:r w:rsidRPr="00AA79D7">
        <w:rPr>
          <w:color w:val="000000"/>
          <w:sz w:val="22"/>
          <w:szCs w:val="22"/>
          <w:lang w:eastAsia="ar-SA"/>
        </w:rPr>
        <w:t>суть и обоснование выбора данной темы, состоит из ряда компонентов, связанных логически и стилистически;</w:t>
      </w:r>
    </w:p>
    <w:p w:rsidR="00AA79D7" w:rsidRPr="00AA79D7" w:rsidRDefault="00AA79D7" w:rsidP="00AA79D7">
      <w:pPr>
        <w:tabs>
          <w:tab w:val="num" w:pos="1134"/>
        </w:tabs>
        <w:rPr>
          <w:b/>
          <w:bCs/>
          <w:color w:val="000000"/>
          <w:sz w:val="22"/>
          <w:szCs w:val="22"/>
          <w:lang w:eastAsia="ar-SA"/>
        </w:rPr>
      </w:pPr>
      <w:r w:rsidRPr="00AA79D7">
        <w:rPr>
          <w:color w:val="000000"/>
          <w:sz w:val="22"/>
          <w:szCs w:val="22"/>
          <w:lang w:eastAsia="ar-SA"/>
        </w:rPr>
        <w:t xml:space="preserve">На этом этапе очень важно правильно </w:t>
      </w:r>
      <w:r w:rsidRPr="00AA79D7">
        <w:rPr>
          <w:b/>
          <w:bCs/>
          <w:color w:val="000000"/>
          <w:sz w:val="22"/>
          <w:szCs w:val="22"/>
          <w:lang w:eastAsia="ar-SA"/>
        </w:rPr>
        <w:t>сформулировать вопрос, на который вы собираетесь найти ответ в ходе своего исследования.</w:t>
      </w:r>
    </w:p>
    <w:p w:rsidR="00AA79D7" w:rsidRPr="00AA79D7" w:rsidRDefault="00AA79D7" w:rsidP="00AA79D7">
      <w:pPr>
        <w:tabs>
          <w:tab w:val="num" w:pos="1134"/>
        </w:tabs>
        <w:rPr>
          <w:color w:val="000000"/>
          <w:sz w:val="22"/>
          <w:szCs w:val="22"/>
          <w:lang w:eastAsia="ar-SA"/>
        </w:rPr>
      </w:pPr>
      <w:r w:rsidRPr="00AA79D7">
        <w:rPr>
          <w:color w:val="000000"/>
          <w:sz w:val="22"/>
          <w:szCs w:val="22"/>
          <w:lang w:eastAsia="ar-SA"/>
        </w:rP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rsidRPr="00AA79D7">
        <w:rPr>
          <w:color w:val="000000"/>
          <w:sz w:val="22"/>
          <w:szCs w:val="22"/>
          <w:lang w:eastAsia="ar-SA"/>
        </w:rPr>
        <w:t>подтем</w:t>
      </w:r>
      <w:proofErr w:type="spellEnd"/>
      <w:r w:rsidRPr="00AA79D7">
        <w:rPr>
          <w:color w:val="000000"/>
          <w:sz w:val="22"/>
          <w:szCs w:val="22"/>
          <w:lang w:eastAsia="ar-SA"/>
        </w:rPr>
        <w:t xml:space="preserve">?». </w:t>
      </w:r>
    </w:p>
    <w:p w:rsidR="00AA79D7" w:rsidRPr="00AA79D7" w:rsidRDefault="00AA79D7" w:rsidP="0064324B">
      <w:pPr>
        <w:numPr>
          <w:ilvl w:val="0"/>
          <w:numId w:val="4"/>
        </w:numPr>
        <w:tabs>
          <w:tab w:val="num" w:pos="1134"/>
        </w:tabs>
        <w:suppressAutoHyphens w:val="0"/>
        <w:ind w:left="0" w:firstLine="709"/>
        <w:contextualSpacing w:val="0"/>
        <w:rPr>
          <w:color w:val="000000"/>
          <w:sz w:val="22"/>
          <w:szCs w:val="22"/>
          <w:lang w:eastAsia="ar-SA"/>
        </w:rPr>
      </w:pPr>
      <w:r w:rsidRPr="00AA79D7">
        <w:rPr>
          <w:b/>
          <w:bCs/>
          <w:color w:val="000000"/>
          <w:sz w:val="22"/>
          <w:szCs w:val="22"/>
          <w:lang w:eastAsia="ar-SA"/>
        </w:rPr>
        <w:t>Основная часть</w:t>
      </w:r>
      <w:r w:rsidRPr="00AA79D7">
        <w:rPr>
          <w:color w:val="000000"/>
          <w:sz w:val="22"/>
          <w:szCs w:val="22"/>
          <w:lang w:eastAsia="ar-SA"/>
        </w:rPr>
        <w:t xml:space="preserve"> </w:t>
      </w:r>
      <w:r w:rsidRPr="00AA79D7">
        <w:rPr>
          <w:sz w:val="22"/>
          <w:szCs w:val="22"/>
          <w:lang w:eastAsia="ar-SA"/>
        </w:rPr>
        <w:t xml:space="preserve">– </w:t>
      </w:r>
      <w:r w:rsidRPr="00AA79D7">
        <w:rPr>
          <w:color w:val="000000"/>
          <w:sz w:val="22"/>
          <w:szCs w:val="22"/>
          <w:lang w:eastAsia="ar-SA"/>
        </w:rPr>
        <w:t xml:space="preserve">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w:t>
      </w:r>
      <w:proofErr w:type="gramStart"/>
      <w:r w:rsidRPr="00AA79D7">
        <w:rPr>
          <w:color w:val="000000"/>
          <w:sz w:val="22"/>
          <w:szCs w:val="22"/>
          <w:lang w:eastAsia="ar-SA"/>
        </w:rPr>
        <w:t>важное значение</w:t>
      </w:r>
      <w:proofErr w:type="gramEnd"/>
      <w:r w:rsidRPr="00AA79D7">
        <w:rPr>
          <w:color w:val="000000"/>
          <w:sz w:val="22"/>
          <w:szCs w:val="22"/>
          <w:lang w:eastAsia="ar-SA"/>
        </w:rPr>
        <w:t xml:space="preserve">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AA79D7" w:rsidRPr="00AA79D7" w:rsidRDefault="00AA79D7" w:rsidP="00AA79D7">
      <w:pPr>
        <w:tabs>
          <w:tab w:val="num" w:pos="1134"/>
        </w:tabs>
        <w:rPr>
          <w:color w:val="000000"/>
          <w:sz w:val="22"/>
          <w:szCs w:val="22"/>
          <w:lang w:eastAsia="ar-SA"/>
        </w:rPr>
      </w:pPr>
      <w:proofErr w:type="gramStart"/>
      <w:r w:rsidRPr="00AA79D7">
        <w:rPr>
          <w:color w:val="000000"/>
          <w:sz w:val="22"/>
          <w:szCs w:val="22"/>
          <w:lang w:eastAsia="ar-SA"/>
        </w:rPr>
        <w:t xml:space="preserve">В зависимости от поставленного вопроса анализ проводится на основе следующих категорий: причина </w:t>
      </w:r>
      <w:r w:rsidRPr="00AA79D7">
        <w:rPr>
          <w:sz w:val="22"/>
          <w:szCs w:val="22"/>
          <w:lang w:eastAsia="ar-SA"/>
        </w:rPr>
        <w:t xml:space="preserve">– </w:t>
      </w:r>
      <w:r w:rsidRPr="00AA79D7">
        <w:rPr>
          <w:color w:val="000000"/>
          <w:sz w:val="22"/>
          <w:szCs w:val="22"/>
          <w:lang w:eastAsia="ar-SA"/>
        </w:rPr>
        <w:t xml:space="preserve">следствие, общее </w:t>
      </w:r>
      <w:r w:rsidRPr="00AA79D7">
        <w:rPr>
          <w:sz w:val="22"/>
          <w:szCs w:val="22"/>
          <w:lang w:eastAsia="ar-SA"/>
        </w:rPr>
        <w:t xml:space="preserve">– </w:t>
      </w:r>
      <w:r w:rsidRPr="00AA79D7">
        <w:rPr>
          <w:color w:val="000000"/>
          <w:sz w:val="22"/>
          <w:szCs w:val="22"/>
          <w:lang w:eastAsia="ar-SA"/>
        </w:rPr>
        <w:t xml:space="preserve">особенное, форма </w:t>
      </w:r>
      <w:r w:rsidRPr="00AA79D7">
        <w:rPr>
          <w:sz w:val="22"/>
          <w:szCs w:val="22"/>
          <w:lang w:eastAsia="ar-SA"/>
        </w:rPr>
        <w:t xml:space="preserve">– </w:t>
      </w:r>
      <w:r w:rsidRPr="00AA79D7">
        <w:rPr>
          <w:color w:val="000000"/>
          <w:sz w:val="22"/>
          <w:szCs w:val="22"/>
          <w:lang w:eastAsia="ar-SA"/>
        </w:rPr>
        <w:t xml:space="preserve">содержание, часть </w:t>
      </w:r>
      <w:r w:rsidRPr="00AA79D7">
        <w:rPr>
          <w:sz w:val="22"/>
          <w:szCs w:val="22"/>
          <w:lang w:eastAsia="ar-SA"/>
        </w:rPr>
        <w:t xml:space="preserve">– </w:t>
      </w:r>
      <w:r w:rsidRPr="00AA79D7">
        <w:rPr>
          <w:color w:val="000000"/>
          <w:sz w:val="22"/>
          <w:szCs w:val="22"/>
          <w:lang w:eastAsia="ar-SA"/>
        </w:rPr>
        <w:t xml:space="preserve">целое, постоянство </w:t>
      </w:r>
      <w:r w:rsidRPr="00AA79D7">
        <w:rPr>
          <w:sz w:val="22"/>
          <w:szCs w:val="22"/>
          <w:lang w:eastAsia="ar-SA"/>
        </w:rPr>
        <w:t xml:space="preserve">– </w:t>
      </w:r>
      <w:r w:rsidRPr="00AA79D7">
        <w:rPr>
          <w:color w:val="000000"/>
          <w:sz w:val="22"/>
          <w:szCs w:val="22"/>
          <w:lang w:eastAsia="ar-SA"/>
        </w:rPr>
        <w:t>изменчивость.</w:t>
      </w:r>
      <w:proofErr w:type="gramEnd"/>
    </w:p>
    <w:p w:rsidR="00AA79D7" w:rsidRPr="00AA79D7" w:rsidRDefault="00AA79D7" w:rsidP="00AA79D7">
      <w:pPr>
        <w:tabs>
          <w:tab w:val="num" w:pos="1134"/>
        </w:tabs>
        <w:rPr>
          <w:color w:val="000000"/>
          <w:sz w:val="22"/>
          <w:szCs w:val="22"/>
          <w:lang w:eastAsia="ar-SA"/>
        </w:rPr>
      </w:pPr>
      <w:r w:rsidRPr="00AA79D7">
        <w:rPr>
          <w:color w:val="000000"/>
          <w:sz w:val="22"/>
          <w:szCs w:val="22"/>
          <w:lang w:eastAsia="ar-SA"/>
        </w:rPr>
        <w:t>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rsidR="00AA79D7" w:rsidRPr="00AA79D7" w:rsidRDefault="00AA79D7" w:rsidP="00AA79D7">
      <w:pPr>
        <w:tabs>
          <w:tab w:val="num" w:pos="1134"/>
        </w:tabs>
        <w:rPr>
          <w:color w:val="000000"/>
          <w:sz w:val="22"/>
          <w:szCs w:val="22"/>
          <w:lang w:eastAsia="ar-SA"/>
        </w:rPr>
      </w:pPr>
      <w:r w:rsidRPr="00AA79D7">
        <w:rPr>
          <w:color w:val="000000"/>
          <w:sz w:val="22"/>
          <w:szCs w:val="22"/>
          <w:lang w:eastAsia="ar-SA"/>
        </w:rPr>
        <w:t xml:space="preserve">Хорошо проверенный (и для большинства </w:t>
      </w:r>
      <w:r w:rsidRPr="00AA79D7">
        <w:rPr>
          <w:sz w:val="22"/>
          <w:szCs w:val="22"/>
          <w:lang w:eastAsia="ar-SA"/>
        </w:rPr>
        <w:t xml:space="preserve">– </w:t>
      </w:r>
      <w:r w:rsidRPr="00AA79D7">
        <w:rPr>
          <w:color w:val="000000"/>
          <w:sz w:val="22"/>
          <w:szCs w:val="22"/>
          <w:lang w:eastAsia="ar-SA"/>
        </w:rPr>
        <w:t xml:space="preserve">совершено необходимый) способ построения любого эссе </w:t>
      </w:r>
      <w:r w:rsidRPr="00AA79D7">
        <w:rPr>
          <w:sz w:val="22"/>
          <w:szCs w:val="22"/>
          <w:lang w:eastAsia="ar-SA"/>
        </w:rPr>
        <w:t xml:space="preserve">– </w:t>
      </w:r>
      <w:r w:rsidRPr="00AA79D7">
        <w:rPr>
          <w:color w:val="000000"/>
          <w:sz w:val="22"/>
          <w:szCs w:val="22"/>
          <w:lang w:eastAsia="ar-SA"/>
        </w:rPr>
        <w:t>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AA79D7" w:rsidRPr="00AA79D7" w:rsidRDefault="00AA79D7" w:rsidP="0064324B">
      <w:pPr>
        <w:numPr>
          <w:ilvl w:val="0"/>
          <w:numId w:val="4"/>
        </w:numPr>
        <w:tabs>
          <w:tab w:val="num" w:pos="1134"/>
        </w:tabs>
        <w:suppressAutoHyphens w:val="0"/>
        <w:ind w:left="0" w:firstLine="709"/>
        <w:contextualSpacing w:val="0"/>
        <w:rPr>
          <w:color w:val="000000"/>
          <w:sz w:val="22"/>
          <w:szCs w:val="22"/>
          <w:lang w:eastAsia="ar-SA"/>
        </w:rPr>
      </w:pPr>
      <w:r w:rsidRPr="00AA79D7">
        <w:rPr>
          <w:b/>
          <w:bCs/>
          <w:color w:val="000000"/>
          <w:sz w:val="22"/>
          <w:szCs w:val="22"/>
          <w:lang w:eastAsia="ar-SA"/>
        </w:rPr>
        <w:t>Заключение</w:t>
      </w:r>
      <w:r w:rsidRPr="00AA79D7">
        <w:rPr>
          <w:color w:val="000000"/>
          <w:sz w:val="22"/>
          <w:szCs w:val="22"/>
          <w:lang w:eastAsia="ar-SA"/>
        </w:rPr>
        <w:t xml:space="preserve"> </w:t>
      </w:r>
      <w:r w:rsidRPr="00AA79D7">
        <w:rPr>
          <w:sz w:val="22"/>
          <w:szCs w:val="22"/>
          <w:lang w:eastAsia="ar-SA"/>
        </w:rPr>
        <w:t xml:space="preserve">– </w:t>
      </w:r>
      <w:r w:rsidRPr="00AA79D7">
        <w:rPr>
          <w:color w:val="000000"/>
          <w:sz w:val="22"/>
          <w:szCs w:val="22"/>
          <w:lang w:eastAsia="ar-SA"/>
        </w:rPr>
        <w:t xml:space="preserve">обобщения и аргументированные выводы по теме с указанием области ее применения и т.д. Подытоживает эссе или еще раз вносит пояснения, подкрепляет </w:t>
      </w:r>
      <w:proofErr w:type="gramStart"/>
      <w:r w:rsidRPr="00AA79D7">
        <w:rPr>
          <w:color w:val="000000"/>
          <w:sz w:val="22"/>
          <w:szCs w:val="22"/>
          <w:lang w:eastAsia="ar-SA"/>
        </w:rPr>
        <w:t>смысл</w:t>
      </w:r>
      <w:proofErr w:type="gramEnd"/>
      <w:r w:rsidRPr="00AA79D7">
        <w:rPr>
          <w:color w:val="000000"/>
          <w:sz w:val="22"/>
          <w:szCs w:val="22"/>
          <w:lang w:eastAsia="ar-SA"/>
        </w:rPr>
        <w:t xml:space="preserve">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rsidR="00AA79D7" w:rsidRPr="00AA79D7" w:rsidRDefault="00AA79D7" w:rsidP="00AA79D7">
      <w:pPr>
        <w:rPr>
          <w:b/>
          <w:bCs/>
          <w:color w:val="000000"/>
          <w:sz w:val="22"/>
          <w:szCs w:val="22"/>
          <w:lang w:eastAsia="ar-SA"/>
        </w:rPr>
      </w:pPr>
    </w:p>
    <w:p w:rsidR="00AA79D7" w:rsidRPr="00AA79D7" w:rsidRDefault="00AA79D7" w:rsidP="00AA79D7">
      <w:pPr>
        <w:rPr>
          <w:b/>
          <w:bCs/>
          <w:sz w:val="22"/>
          <w:szCs w:val="22"/>
          <w:lang w:eastAsia="ar-SA"/>
        </w:rPr>
      </w:pPr>
      <w:r w:rsidRPr="00AA79D7">
        <w:rPr>
          <w:b/>
          <w:bCs/>
          <w:sz w:val="22"/>
          <w:szCs w:val="22"/>
          <w:lang w:eastAsia="ar-SA"/>
        </w:rPr>
        <w:t>Требования к оформлению эссе:</w:t>
      </w:r>
    </w:p>
    <w:p w:rsidR="00AA79D7" w:rsidRPr="00AA79D7" w:rsidRDefault="00AA79D7" w:rsidP="0064324B">
      <w:pPr>
        <w:widowControl w:val="0"/>
        <w:numPr>
          <w:ilvl w:val="0"/>
          <w:numId w:val="5"/>
        </w:numPr>
        <w:tabs>
          <w:tab w:val="left" w:pos="1134"/>
        </w:tabs>
        <w:suppressAutoHyphens w:val="0"/>
        <w:autoSpaceDE w:val="0"/>
        <w:autoSpaceDN w:val="0"/>
        <w:adjustRightInd w:val="0"/>
        <w:ind w:left="0" w:firstLine="720"/>
        <w:contextualSpacing w:val="0"/>
        <w:rPr>
          <w:snapToGrid w:val="0"/>
          <w:sz w:val="22"/>
          <w:szCs w:val="22"/>
          <w:lang w:eastAsia="ar-SA"/>
        </w:rPr>
      </w:pPr>
      <w:proofErr w:type="gramStart"/>
      <w:r w:rsidRPr="00AA79D7">
        <w:rPr>
          <w:snapToGrid w:val="0"/>
          <w:sz w:val="22"/>
          <w:szCs w:val="22"/>
          <w:lang w:eastAsia="ar-SA"/>
        </w:rPr>
        <w:t xml:space="preserve">оформление </w:t>
      </w:r>
      <w:r w:rsidRPr="00AA79D7">
        <w:rPr>
          <w:sz w:val="22"/>
          <w:szCs w:val="22"/>
          <w:lang w:eastAsia="ar-SA"/>
        </w:rPr>
        <w:t xml:space="preserve">– </w:t>
      </w:r>
      <w:r w:rsidRPr="00AA79D7">
        <w:rPr>
          <w:snapToGrid w:val="0"/>
          <w:sz w:val="22"/>
          <w:szCs w:val="22"/>
          <w:lang w:eastAsia="ar-SA"/>
        </w:rPr>
        <w:t>титульный лист, содержание, введение, основная часть, заключение, список литературы, приложения (при необходимости);</w:t>
      </w:r>
      <w:proofErr w:type="gramEnd"/>
    </w:p>
    <w:p w:rsidR="00AA79D7" w:rsidRPr="00AA79D7" w:rsidRDefault="00AA79D7" w:rsidP="0064324B">
      <w:pPr>
        <w:widowControl w:val="0"/>
        <w:numPr>
          <w:ilvl w:val="0"/>
          <w:numId w:val="5"/>
        </w:numPr>
        <w:tabs>
          <w:tab w:val="left" w:pos="1134"/>
        </w:tabs>
        <w:suppressAutoHyphens w:val="0"/>
        <w:autoSpaceDE w:val="0"/>
        <w:autoSpaceDN w:val="0"/>
        <w:adjustRightInd w:val="0"/>
        <w:ind w:left="0" w:firstLine="720"/>
        <w:contextualSpacing w:val="0"/>
        <w:rPr>
          <w:snapToGrid w:val="0"/>
          <w:sz w:val="22"/>
          <w:szCs w:val="22"/>
          <w:lang w:eastAsia="ar-SA"/>
        </w:rPr>
      </w:pPr>
      <w:r w:rsidRPr="00AA79D7">
        <w:rPr>
          <w:snapToGrid w:val="0"/>
          <w:sz w:val="22"/>
          <w:szCs w:val="22"/>
          <w:lang w:eastAsia="ar-SA"/>
        </w:rPr>
        <w:t xml:space="preserve">список литературы </w:t>
      </w:r>
      <w:r w:rsidRPr="00AA79D7">
        <w:rPr>
          <w:sz w:val="22"/>
          <w:szCs w:val="22"/>
          <w:lang w:eastAsia="ar-SA"/>
        </w:rPr>
        <w:t xml:space="preserve">– </w:t>
      </w:r>
      <w:r w:rsidRPr="00AA79D7">
        <w:rPr>
          <w:snapToGrid w:val="0"/>
          <w:sz w:val="22"/>
          <w:szCs w:val="22"/>
          <w:lang w:eastAsia="ar-SA"/>
        </w:rPr>
        <w:t xml:space="preserve">должен содержать не менее 5 наименований источников, использованных при написании работы (в т.ч. статистические, </w:t>
      </w:r>
      <w:proofErr w:type="gramStart"/>
      <w:r w:rsidRPr="00AA79D7">
        <w:rPr>
          <w:snapToGrid w:val="0"/>
          <w:sz w:val="22"/>
          <w:szCs w:val="22"/>
          <w:lang w:eastAsia="ar-SA"/>
        </w:rPr>
        <w:t>Интернет-источники</w:t>
      </w:r>
      <w:proofErr w:type="gramEnd"/>
      <w:r w:rsidRPr="00AA79D7">
        <w:rPr>
          <w:snapToGrid w:val="0"/>
          <w:sz w:val="22"/>
          <w:szCs w:val="22"/>
          <w:lang w:eastAsia="ar-SA"/>
        </w:rPr>
        <w:t>), оформленные в соответствии с ГОСТ 7.0.5;</w:t>
      </w:r>
    </w:p>
    <w:p w:rsidR="00AA79D7" w:rsidRPr="00AA79D7" w:rsidRDefault="00AA79D7" w:rsidP="0064324B">
      <w:pPr>
        <w:widowControl w:val="0"/>
        <w:numPr>
          <w:ilvl w:val="0"/>
          <w:numId w:val="5"/>
        </w:numPr>
        <w:tabs>
          <w:tab w:val="left" w:pos="1134"/>
        </w:tabs>
        <w:suppressAutoHyphens w:val="0"/>
        <w:autoSpaceDE w:val="0"/>
        <w:autoSpaceDN w:val="0"/>
        <w:adjustRightInd w:val="0"/>
        <w:ind w:left="0" w:firstLine="720"/>
        <w:contextualSpacing w:val="0"/>
        <w:rPr>
          <w:snapToGrid w:val="0"/>
          <w:sz w:val="22"/>
          <w:szCs w:val="22"/>
          <w:lang w:eastAsia="ar-SA"/>
        </w:rPr>
      </w:pPr>
      <w:r w:rsidRPr="00AA79D7">
        <w:rPr>
          <w:snapToGrid w:val="0"/>
          <w:sz w:val="22"/>
          <w:szCs w:val="22"/>
          <w:lang w:eastAsia="ar-SA"/>
        </w:rPr>
        <w:t xml:space="preserve">приложения </w:t>
      </w:r>
      <w:r w:rsidRPr="00AA79D7">
        <w:rPr>
          <w:sz w:val="22"/>
          <w:szCs w:val="22"/>
          <w:lang w:eastAsia="ar-SA"/>
        </w:rPr>
        <w:t xml:space="preserve">– </w:t>
      </w:r>
      <w:r w:rsidRPr="00AA79D7">
        <w:rPr>
          <w:snapToGrid w:val="0"/>
          <w:sz w:val="22"/>
          <w:szCs w:val="22"/>
          <w:lang w:eastAsia="ar-SA"/>
        </w:rPr>
        <w:t>выносятся необходимые для иллюстрации и пояснения текста статистические и расчетные таблицы, графики, схемы, диаграммы, рисунки;</w:t>
      </w:r>
    </w:p>
    <w:p w:rsidR="00AA79D7" w:rsidRPr="00AA79D7" w:rsidRDefault="00AA79D7" w:rsidP="0064324B">
      <w:pPr>
        <w:widowControl w:val="0"/>
        <w:numPr>
          <w:ilvl w:val="0"/>
          <w:numId w:val="5"/>
        </w:numPr>
        <w:tabs>
          <w:tab w:val="left" w:pos="1134"/>
        </w:tabs>
        <w:suppressAutoHyphens w:val="0"/>
        <w:autoSpaceDE w:val="0"/>
        <w:autoSpaceDN w:val="0"/>
        <w:adjustRightInd w:val="0"/>
        <w:ind w:left="0" w:firstLine="720"/>
        <w:contextualSpacing w:val="0"/>
        <w:rPr>
          <w:snapToGrid w:val="0"/>
          <w:sz w:val="22"/>
          <w:szCs w:val="22"/>
          <w:lang w:eastAsia="ar-SA"/>
        </w:rPr>
      </w:pPr>
      <w:r w:rsidRPr="00AA79D7">
        <w:rPr>
          <w:snapToGrid w:val="0"/>
          <w:sz w:val="22"/>
          <w:szCs w:val="22"/>
          <w:lang w:eastAsia="ar-SA"/>
        </w:rPr>
        <w:t xml:space="preserve">при оформлении эссе требуется воспользоваться компьютерными средствами (текстовые редакторы </w:t>
      </w:r>
      <w:r w:rsidRPr="00AA79D7">
        <w:rPr>
          <w:snapToGrid w:val="0"/>
          <w:sz w:val="22"/>
          <w:szCs w:val="22"/>
          <w:lang w:val="en-US" w:eastAsia="ar-SA"/>
        </w:rPr>
        <w:t>Microsoft</w:t>
      </w:r>
      <w:r w:rsidRPr="00AA79D7">
        <w:rPr>
          <w:snapToGrid w:val="0"/>
          <w:sz w:val="22"/>
          <w:szCs w:val="22"/>
          <w:lang w:eastAsia="ar-SA"/>
        </w:rPr>
        <w:t xml:space="preserve"> </w:t>
      </w:r>
      <w:r w:rsidRPr="00AA79D7">
        <w:rPr>
          <w:snapToGrid w:val="0"/>
          <w:sz w:val="22"/>
          <w:szCs w:val="22"/>
          <w:lang w:val="en-US" w:eastAsia="ar-SA"/>
        </w:rPr>
        <w:t>Word</w:t>
      </w:r>
      <w:r w:rsidRPr="00AA79D7">
        <w:rPr>
          <w:snapToGrid w:val="0"/>
          <w:sz w:val="22"/>
          <w:szCs w:val="22"/>
          <w:lang w:eastAsia="ar-SA"/>
        </w:rPr>
        <w:t xml:space="preserve">, </w:t>
      </w:r>
      <w:proofErr w:type="spellStart"/>
      <w:r w:rsidRPr="00AA79D7">
        <w:rPr>
          <w:snapToGrid w:val="0"/>
          <w:sz w:val="22"/>
          <w:szCs w:val="22"/>
          <w:lang w:val="en-US" w:eastAsia="ar-SA"/>
        </w:rPr>
        <w:t>OpenOffice</w:t>
      </w:r>
      <w:proofErr w:type="spellEnd"/>
      <w:r w:rsidRPr="00AA79D7">
        <w:rPr>
          <w:snapToGrid w:val="0"/>
          <w:sz w:val="22"/>
          <w:szCs w:val="22"/>
          <w:lang w:eastAsia="ar-SA"/>
        </w:rPr>
        <w:t>).</w:t>
      </w:r>
    </w:p>
    <w:p w:rsidR="00AA79D7" w:rsidRPr="00AA79D7" w:rsidRDefault="00AA79D7" w:rsidP="0064324B">
      <w:pPr>
        <w:widowControl w:val="0"/>
        <w:numPr>
          <w:ilvl w:val="0"/>
          <w:numId w:val="5"/>
        </w:numPr>
        <w:tabs>
          <w:tab w:val="left" w:pos="1134"/>
        </w:tabs>
        <w:suppressAutoHyphens w:val="0"/>
        <w:autoSpaceDE w:val="0"/>
        <w:autoSpaceDN w:val="0"/>
        <w:adjustRightInd w:val="0"/>
        <w:ind w:left="0" w:firstLine="720"/>
        <w:contextualSpacing w:val="0"/>
        <w:rPr>
          <w:snapToGrid w:val="0"/>
          <w:sz w:val="22"/>
          <w:szCs w:val="22"/>
          <w:lang w:eastAsia="ar-SA"/>
        </w:rPr>
      </w:pPr>
      <w:r w:rsidRPr="00AA79D7">
        <w:rPr>
          <w:snapToGrid w:val="0"/>
          <w:sz w:val="22"/>
          <w:szCs w:val="22"/>
          <w:lang w:eastAsia="ar-SA"/>
        </w:rPr>
        <w:t xml:space="preserve">объем эссе </w:t>
      </w:r>
      <w:r w:rsidRPr="00AA79D7">
        <w:rPr>
          <w:sz w:val="22"/>
          <w:szCs w:val="22"/>
          <w:lang w:eastAsia="ar-SA"/>
        </w:rPr>
        <w:t xml:space="preserve">– </w:t>
      </w:r>
      <w:r w:rsidRPr="00AA79D7">
        <w:rPr>
          <w:snapToGrid w:val="0"/>
          <w:sz w:val="22"/>
          <w:szCs w:val="22"/>
          <w:lang w:eastAsia="ar-SA"/>
        </w:rPr>
        <w:t xml:space="preserve">не должен превышать 5 страниц текста </w:t>
      </w:r>
      <w:proofErr w:type="spellStart"/>
      <w:r w:rsidRPr="00AA79D7">
        <w:rPr>
          <w:snapToGrid w:val="0"/>
          <w:sz w:val="22"/>
          <w:szCs w:val="22"/>
          <w:lang w:eastAsia="ar-SA"/>
        </w:rPr>
        <w:t>Times</w:t>
      </w:r>
      <w:proofErr w:type="spellEnd"/>
      <w:r w:rsidRPr="00AA79D7">
        <w:rPr>
          <w:snapToGrid w:val="0"/>
          <w:sz w:val="22"/>
          <w:szCs w:val="22"/>
          <w:lang w:eastAsia="ar-SA"/>
        </w:rPr>
        <w:t xml:space="preserve"> </w:t>
      </w:r>
      <w:proofErr w:type="spellStart"/>
      <w:r w:rsidRPr="00AA79D7">
        <w:rPr>
          <w:snapToGrid w:val="0"/>
          <w:sz w:val="22"/>
          <w:szCs w:val="22"/>
          <w:lang w:eastAsia="ar-SA"/>
        </w:rPr>
        <w:t>New</w:t>
      </w:r>
      <w:proofErr w:type="spellEnd"/>
      <w:r w:rsidRPr="00AA79D7">
        <w:rPr>
          <w:snapToGrid w:val="0"/>
          <w:sz w:val="22"/>
          <w:szCs w:val="22"/>
          <w:lang w:eastAsia="ar-SA"/>
        </w:rPr>
        <w:t xml:space="preserve"> </w:t>
      </w:r>
      <w:proofErr w:type="spellStart"/>
      <w:r w:rsidRPr="00AA79D7">
        <w:rPr>
          <w:snapToGrid w:val="0"/>
          <w:sz w:val="22"/>
          <w:szCs w:val="22"/>
          <w:lang w:eastAsia="ar-SA"/>
        </w:rPr>
        <w:t>Roman</w:t>
      </w:r>
      <w:proofErr w:type="spellEnd"/>
      <w:r w:rsidRPr="00AA79D7">
        <w:rPr>
          <w:snapToGrid w:val="0"/>
          <w:sz w:val="22"/>
          <w:szCs w:val="22"/>
          <w:lang w:eastAsia="ar-SA"/>
        </w:rPr>
        <w:t xml:space="preserve"> </w:t>
      </w:r>
      <w:r w:rsidRPr="00AA79D7">
        <w:rPr>
          <w:sz w:val="22"/>
          <w:szCs w:val="22"/>
          <w:lang w:eastAsia="ar-SA"/>
        </w:rPr>
        <w:t xml:space="preserve">– </w:t>
      </w:r>
      <w:r w:rsidRPr="00AA79D7">
        <w:rPr>
          <w:snapToGrid w:val="0"/>
          <w:sz w:val="22"/>
          <w:szCs w:val="22"/>
          <w:lang w:eastAsia="ar-SA"/>
        </w:rPr>
        <w:t>14, интервал одинарный.</w:t>
      </w:r>
    </w:p>
    <w:p w:rsidR="00AA79D7" w:rsidRPr="00AA79D7" w:rsidRDefault="00AA79D7" w:rsidP="00AA79D7">
      <w:pPr>
        <w:widowControl w:val="0"/>
        <w:suppressAutoHyphens w:val="0"/>
        <w:autoSpaceDE w:val="0"/>
        <w:autoSpaceDN w:val="0"/>
        <w:adjustRightInd w:val="0"/>
        <w:contextualSpacing w:val="0"/>
        <w:jc w:val="left"/>
        <w:rPr>
          <w:i/>
          <w:iCs/>
          <w:sz w:val="22"/>
          <w:szCs w:val="22"/>
          <w:lang w:eastAsia="ru-RU"/>
        </w:rPr>
      </w:pPr>
    </w:p>
    <w:p w:rsidR="00AA79D7" w:rsidRPr="00AA79D7" w:rsidRDefault="00AA79D7" w:rsidP="00AA79D7">
      <w:pPr>
        <w:widowControl w:val="0"/>
        <w:suppressAutoHyphens w:val="0"/>
        <w:autoSpaceDE w:val="0"/>
        <w:autoSpaceDN w:val="0"/>
        <w:adjustRightInd w:val="0"/>
        <w:contextualSpacing w:val="0"/>
        <w:jc w:val="left"/>
        <w:rPr>
          <w:i/>
          <w:iCs/>
          <w:sz w:val="22"/>
          <w:szCs w:val="22"/>
          <w:lang w:eastAsia="ru-RU"/>
        </w:rPr>
      </w:pPr>
    </w:p>
    <w:p w:rsidR="00AA79D7" w:rsidRPr="00AA79D7" w:rsidRDefault="00AA79D7" w:rsidP="0064324B">
      <w:pPr>
        <w:numPr>
          <w:ilvl w:val="0"/>
          <w:numId w:val="6"/>
        </w:numPr>
        <w:suppressAutoHyphens w:val="0"/>
        <w:autoSpaceDE w:val="0"/>
        <w:autoSpaceDN w:val="0"/>
        <w:adjustRightInd w:val="0"/>
        <w:contextualSpacing w:val="0"/>
        <w:jc w:val="left"/>
        <w:rPr>
          <w:b/>
          <w:bCs/>
          <w:sz w:val="22"/>
          <w:szCs w:val="22"/>
          <w:lang w:eastAsia="ru-RU"/>
        </w:rPr>
      </w:pPr>
      <w:r w:rsidRPr="00AA79D7">
        <w:rPr>
          <w:b/>
          <w:bCs/>
          <w:sz w:val="22"/>
          <w:szCs w:val="22"/>
          <w:lang w:eastAsia="ru-RU"/>
        </w:rPr>
        <w:t>МЕТОДИЧЕСКИЕ УКАЗАНИЯ ПО ПОДГОТОВКЕ ПУБЛИЧНОГО ДОКЛАДА С ПРЕЗЕНТАЦИЕЙ</w:t>
      </w:r>
    </w:p>
    <w:p w:rsidR="00AA79D7" w:rsidRPr="00AA79D7" w:rsidRDefault="00AA79D7" w:rsidP="00AA79D7">
      <w:pPr>
        <w:widowControl w:val="0"/>
        <w:ind w:firstLine="720"/>
        <w:contextualSpacing w:val="0"/>
        <w:rPr>
          <w:rFonts w:cs="Calibri"/>
          <w:b/>
          <w:i/>
          <w:sz w:val="22"/>
          <w:szCs w:val="22"/>
          <w:lang w:eastAsia="ar-SA"/>
        </w:rPr>
      </w:pPr>
    </w:p>
    <w:p w:rsidR="00AA79D7" w:rsidRPr="00AA79D7" w:rsidRDefault="00AA79D7" w:rsidP="00AA79D7">
      <w:pPr>
        <w:widowControl w:val="0"/>
        <w:ind w:firstLine="720"/>
        <w:contextualSpacing w:val="0"/>
        <w:rPr>
          <w:rFonts w:cs="Calibri"/>
          <w:sz w:val="22"/>
          <w:szCs w:val="22"/>
          <w:lang w:eastAsia="ar-SA"/>
        </w:rPr>
      </w:pPr>
      <w:r w:rsidRPr="00AA79D7">
        <w:rPr>
          <w:rFonts w:cs="Calibri"/>
          <w:b/>
          <w:i/>
          <w:sz w:val="22"/>
          <w:szCs w:val="22"/>
          <w:lang w:eastAsia="ar-SA"/>
        </w:rPr>
        <w:t>Доклад</w:t>
      </w:r>
      <w:r w:rsidRPr="00AA79D7">
        <w:rPr>
          <w:rFonts w:cs="Calibri"/>
          <w:sz w:val="22"/>
          <w:szCs w:val="22"/>
          <w:lang w:eastAsia="ar-SA"/>
        </w:rPr>
        <w:t xml:space="preserve"> – это краткое публичное устное изложение результатов индивидуальной учебно-</w:t>
      </w:r>
      <w:r w:rsidRPr="00AA79D7">
        <w:rPr>
          <w:rFonts w:cs="Calibri"/>
          <w:sz w:val="22"/>
          <w:szCs w:val="22"/>
          <w:lang w:eastAsia="ar-SA"/>
        </w:rPr>
        <w:lastRenderedPageBreak/>
        <w:t xml:space="preserve">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аспирантами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AA79D7" w:rsidRPr="00AA79D7" w:rsidRDefault="00AA79D7" w:rsidP="0064324B">
      <w:pPr>
        <w:widowControl w:val="0"/>
        <w:numPr>
          <w:ilvl w:val="0"/>
          <w:numId w:val="1"/>
        </w:numPr>
        <w:tabs>
          <w:tab w:val="left" w:pos="1134"/>
        </w:tabs>
        <w:ind w:left="0" w:firstLine="720"/>
        <w:contextualSpacing w:val="0"/>
        <w:rPr>
          <w:rFonts w:cs="Calibri"/>
          <w:sz w:val="22"/>
          <w:szCs w:val="22"/>
          <w:lang w:eastAsia="ar-SA"/>
        </w:rPr>
      </w:pPr>
      <w:r w:rsidRPr="00AA79D7">
        <w:rPr>
          <w:rFonts w:cs="Calibri"/>
          <w:sz w:val="22"/>
          <w:szCs w:val="22"/>
          <w:lang w:eastAsia="ar-SA"/>
        </w:rPr>
        <w:t xml:space="preserve">формирование умений самостоятельной работы обучающихся с источниками литературы, их систематизация; </w:t>
      </w:r>
    </w:p>
    <w:p w:rsidR="00AA79D7" w:rsidRPr="00AA79D7" w:rsidRDefault="00AA79D7" w:rsidP="0064324B">
      <w:pPr>
        <w:widowControl w:val="0"/>
        <w:numPr>
          <w:ilvl w:val="0"/>
          <w:numId w:val="1"/>
        </w:numPr>
        <w:tabs>
          <w:tab w:val="left" w:pos="1134"/>
        </w:tabs>
        <w:ind w:left="0" w:firstLine="720"/>
        <w:contextualSpacing w:val="0"/>
        <w:rPr>
          <w:rFonts w:cs="Calibri"/>
          <w:sz w:val="22"/>
          <w:szCs w:val="22"/>
          <w:lang w:eastAsia="ar-SA"/>
        </w:rPr>
      </w:pPr>
      <w:r w:rsidRPr="00AA79D7">
        <w:rPr>
          <w:rFonts w:cs="Calibri"/>
          <w:sz w:val="22"/>
          <w:szCs w:val="22"/>
          <w:lang w:eastAsia="ar-SA"/>
        </w:rPr>
        <w:t xml:space="preserve">развитие навыков логического мышления; </w:t>
      </w:r>
    </w:p>
    <w:p w:rsidR="00AA79D7" w:rsidRPr="00AA79D7" w:rsidRDefault="00AA79D7" w:rsidP="0064324B">
      <w:pPr>
        <w:widowControl w:val="0"/>
        <w:numPr>
          <w:ilvl w:val="0"/>
          <w:numId w:val="1"/>
        </w:numPr>
        <w:tabs>
          <w:tab w:val="left" w:pos="1134"/>
        </w:tabs>
        <w:ind w:left="0" w:firstLine="720"/>
        <w:contextualSpacing w:val="0"/>
        <w:rPr>
          <w:rFonts w:cs="Calibri"/>
          <w:sz w:val="22"/>
          <w:szCs w:val="22"/>
          <w:lang w:eastAsia="ar-SA"/>
        </w:rPr>
      </w:pPr>
      <w:r w:rsidRPr="00AA79D7">
        <w:rPr>
          <w:rFonts w:cs="Calibri"/>
          <w:sz w:val="22"/>
          <w:szCs w:val="22"/>
          <w:lang w:eastAsia="ar-SA"/>
        </w:rPr>
        <w:t xml:space="preserve">углубление теоретических знаний по проблеме исследования. </w:t>
      </w:r>
    </w:p>
    <w:p w:rsidR="00AA79D7" w:rsidRPr="00AA79D7" w:rsidRDefault="00AA79D7" w:rsidP="0064324B">
      <w:pPr>
        <w:widowControl w:val="0"/>
        <w:numPr>
          <w:ilvl w:val="0"/>
          <w:numId w:val="1"/>
        </w:numPr>
        <w:tabs>
          <w:tab w:val="left" w:pos="1134"/>
        </w:tabs>
        <w:ind w:left="0" w:firstLine="720"/>
        <w:contextualSpacing w:val="0"/>
        <w:rPr>
          <w:rFonts w:cs="Calibri"/>
          <w:sz w:val="22"/>
          <w:szCs w:val="22"/>
          <w:lang w:eastAsia="ar-SA"/>
        </w:rPr>
      </w:pPr>
      <w:r w:rsidRPr="00AA79D7">
        <w:rPr>
          <w:rFonts w:cs="Calibri"/>
          <w:sz w:val="22"/>
          <w:szCs w:val="22"/>
          <w:lang w:eastAsia="ar-SA"/>
        </w:rPr>
        <w:t xml:space="preserve">развитие навыков изложения своих мыслей и идей перед аудиторией, умения уверенно пользоваться научной терминологией.  </w:t>
      </w:r>
    </w:p>
    <w:p w:rsidR="00AA79D7" w:rsidRPr="00AA79D7" w:rsidRDefault="00AA79D7" w:rsidP="00AA79D7">
      <w:pPr>
        <w:widowControl w:val="0"/>
        <w:ind w:firstLine="720"/>
        <w:contextualSpacing w:val="0"/>
        <w:rPr>
          <w:rFonts w:cs="Calibri"/>
          <w:sz w:val="22"/>
          <w:szCs w:val="22"/>
          <w:lang w:eastAsia="ar-SA"/>
        </w:rPr>
      </w:pPr>
      <w:r w:rsidRPr="00AA79D7">
        <w:rPr>
          <w:rFonts w:cs="Calibri"/>
          <w:sz w:val="22"/>
          <w:szCs w:val="22"/>
          <w:lang w:eastAsia="ar-SA"/>
        </w:rPr>
        <w:t xml:space="preserve">Доклад должен представлять аргументированное изложение определенной темы, быть структурирован (по главам, разделам, параграфам)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мультимедийное сопровождение, в ходе доклада могут быть приведены иллюстрации, таблицы, схемы, макеты, документы и т. д. В ходе доклада может быть использована доска, </w:t>
      </w:r>
      <w:proofErr w:type="spellStart"/>
      <w:r w:rsidRPr="00AA79D7">
        <w:rPr>
          <w:rFonts w:cs="Calibri"/>
          <w:sz w:val="22"/>
          <w:szCs w:val="22"/>
          <w:lang w:eastAsia="ar-SA"/>
        </w:rPr>
        <w:t>флип-чарт</w:t>
      </w:r>
      <w:proofErr w:type="spellEnd"/>
      <w:r w:rsidRPr="00AA79D7">
        <w:rPr>
          <w:rFonts w:cs="Calibri"/>
          <w:sz w:val="22"/>
          <w:szCs w:val="22"/>
          <w:lang w:eastAsia="ar-SA"/>
        </w:rPr>
        <w:t xml:space="preserve"> для иллюстрации излагаемых тезисов.</w:t>
      </w:r>
    </w:p>
    <w:p w:rsidR="00AA79D7" w:rsidRPr="00AA79D7" w:rsidRDefault="00AA79D7" w:rsidP="00AA79D7">
      <w:pPr>
        <w:widowControl w:val="0"/>
        <w:suppressAutoHyphens w:val="0"/>
        <w:autoSpaceDE w:val="0"/>
        <w:autoSpaceDN w:val="0"/>
        <w:adjustRightInd w:val="0"/>
        <w:contextualSpacing w:val="0"/>
        <w:jc w:val="left"/>
        <w:rPr>
          <w:i/>
          <w:iCs/>
          <w:sz w:val="22"/>
          <w:szCs w:val="22"/>
          <w:lang w:eastAsia="ru-RU"/>
        </w:rPr>
      </w:pPr>
    </w:p>
    <w:p w:rsidR="00AA79D7" w:rsidRPr="00AA79D7" w:rsidRDefault="00AA79D7" w:rsidP="00AA79D7">
      <w:pPr>
        <w:widowControl w:val="0"/>
        <w:suppressAutoHyphens w:val="0"/>
        <w:autoSpaceDE w:val="0"/>
        <w:autoSpaceDN w:val="0"/>
        <w:adjustRightInd w:val="0"/>
        <w:contextualSpacing w:val="0"/>
        <w:jc w:val="left"/>
        <w:rPr>
          <w:i/>
          <w:iCs/>
          <w:sz w:val="22"/>
          <w:szCs w:val="22"/>
          <w:lang w:eastAsia="ru-RU"/>
        </w:rPr>
      </w:pPr>
    </w:p>
    <w:p w:rsidR="00AA79D7" w:rsidRPr="00AA79D7" w:rsidRDefault="00AA79D7" w:rsidP="00AA79D7">
      <w:pPr>
        <w:tabs>
          <w:tab w:val="left" w:pos="851"/>
        </w:tabs>
        <w:rPr>
          <w:i/>
          <w:sz w:val="22"/>
          <w:szCs w:val="22"/>
          <w:lang w:eastAsia="ar-SA"/>
        </w:rPr>
      </w:pPr>
    </w:p>
    <w:p w:rsidR="00AA79D7" w:rsidRPr="00AA79D7" w:rsidRDefault="00AA79D7" w:rsidP="0064324B">
      <w:pPr>
        <w:numPr>
          <w:ilvl w:val="0"/>
          <w:numId w:val="6"/>
        </w:numPr>
        <w:suppressAutoHyphens w:val="0"/>
        <w:autoSpaceDE w:val="0"/>
        <w:autoSpaceDN w:val="0"/>
        <w:adjustRightInd w:val="0"/>
        <w:contextualSpacing w:val="0"/>
        <w:jc w:val="left"/>
        <w:rPr>
          <w:b/>
          <w:bCs/>
          <w:sz w:val="22"/>
          <w:szCs w:val="22"/>
          <w:lang w:eastAsia="ru-RU"/>
        </w:rPr>
      </w:pPr>
      <w:r w:rsidRPr="00AA79D7">
        <w:rPr>
          <w:b/>
          <w:bCs/>
          <w:sz w:val="22"/>
          <w:szCs w:val="22"/>
          <w:lang w:eastAsia="ru-RU"/>
        </w:rPr>
        <w:t xml:space="preserve"> МЕТОДИЧЕСКИЕ УКАЗАНИЯ ДЛЯ </w:t>
      </w:r>
      <w:proofErr w:type="gramStart"/>
      <w:r w:rsidRPr="00AA79D7">
        <w:rPr>
          <w:b/>
          <w:bCs/>
          <w:sz w:val="22"/>
          <w:szCs w:val="22"/>
          <w:lang w:eastAsia="ru-RU"/>
        </w:rPr>
        <w:t>ОБУЧАЮЩИХСЯ</w:t>
      </w:r>
      <w:proofErr w:type="gramEnd"/>
      <w:r w:rsidRPr="00AA79D7">
        <w:rPr>
          <w:b/>
          <w:bCs/>
          <w:sz w:val="22"/>
          <w:szCs w:val="22"/>
          <w:lang w:eastAsia="ru-RU"/>
        </w:rPr>
        <w:t xml:space="preserve"> ПО ОСВОЕНИЮ ДИСЦИПЛИНЫ </w:t>
      </w:r>
    </w:p>
    <w:p w:rsidR="00AA79D7" w:rsidRPr="00AA79D7" w:rsidRDefault="00AA79D7" w:rsidP="00AA79D7">
      <w:pPr>
        <w:suppressAutoHyphens w:val="0"/>
        <w:autoSpaceDE w:val="0"/>
        <w:autoSpaceDN w:val="0"/>
        <w:adjustRightInd w:val="0"/>
        <w:ind w:firstLine="0"/>
        <w:contextualSpacing w:val="0"/>
        <w:jc w:val="center"/>
        <w:rPr>
          <w:b/>
          <w:bCs/>
          <w:sz w:val="22"/>
          <w:szCs w:val="22"/>
          <w:lang w:eastAsia="ru-RU"/>
        </w:rPr>
      </w:pPr>
    </w:p>
    <w:p w:rsidR="00AA79D7" w:rsidRPr="00AA79D7" w:rsidRDefault="00AA79D7" w:rsidP="00AA79D7">
      <w:pPr>
        <w:tabs>
          <w:tab w:val="left" w:pos="422"/>
          <w:tab w:val="left" w:pos="851"/>
        </w:tabs>
        <w:rPr>
          <w:b/>
          <w:i/>
          <w:sz w:val="22"/>
          <w:szCs w:val="22"/>
          <w:lang w:eastAsia="ar-SA"/>
        </w:rPr>
      </w:pPr>
      <w:r w:rsidRPr="00AA79D7">
        <w:rPr>
          <w:b/>
          <w:i/>
          <w:sz w:val="22"/>
          <w:szCs w:val="22"/>
          <w:lang w:eastAsia="ar-SA"/>
        </w:rPr>
        <w:t>Описание последовательности действий студента («сценарий изучения дисциплины»)</w:t>
      </w:r>
    </w:p>
    <w:p w:rsidR="00AA79D7" w:rsidRPr="00AA79D7" w:rsidRDefault="00AA79D7" w:rsidP="00AA79D7">
      <w:pPr>
        <w:tabs>
          <w:tab w:val="left" w:pos="422"/>
          <w:tab w:val="left" w:pos="851"/>
        </w:tabs>
        <w:rPr>
          <w:b/>
          <w:sz w:val="22"/>
          <w:szCs w:val="22"/>
          <w:lang w:eastAsia="ar-SA"/>
        </w:rPr>
      </w:pPr>
    </w:p>
    <w:p w:rsidR="00AA79D7" w:rsidRPr="00AA79D7" w:rsidRDefault="00AA79D7" w:rsidP="0064324B">
      <w:pPr>
        <w:widowControl w:val="0"/>
        <w:numPr>
          <w:ilvl w:val="0"/>
          <w:numId w:val="8"/>
        </w:numPr>
        <w:tabs>
          <w:tab w:val="left" w:pos="422"/>
          <w:tab w:val="left" w:pos="1134"/>
        </w:tabs>
        <w:suppressAutoHyphens w:val="0"/>
        <w:autoSpaceDE w:val="0"/>
        <w:autoSpaceDN w:val="0"/>
        <w:adjustRightInd w:val="0"/>
        <w:ind w:firstLine="720"/>
        <w:contextualSpacing w:val="0"/>
        <w:rPr>
          <w:sz w:val="22"/>
          <w:szCs w:val="22"/>
          <w:lang w:eastAsia="ar-SA"/>
        </w:rPr>
      </w:pPr>
      <w:r w:rsidRPr="00AA79D7">
        <w:rPr>
          <w:sz w:val="22"/>
          <w:szCs w:val="22"/>
          <w:lang w:eastAsia="ar-SA"/>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AA79D7" w:rsidRPr="00AA79D7" w:rsidRDefault="00AA79D7" w:rsidP="0064324B">
      <w:pPr>
        <w:widowControl w:val="0"/>
        <w:numPr>
          <w:ilvl w:val="0"/>
          <w:numId w:val="8"/>
        </w:numPr>
        <w:tabs>
          <w:tab w:val="left" w:pos="422"/>
          <w:tab w:val="left" w:pos="1134"/>
        </w:tabs>
        <w:suppressAutoHyphens w:val="0"/>
        <w:autoSpaceDE w:val="0"/>
        <w:autoSpaceDN w:val="0"/>
        <w:adjustRightInd w:val="0"/>
        <w:ind w:firstLine="720"/>
        <w:contextualSpacing w:val="0"/>
        <w:rPr>
          <w:sz w:val="22"/>
          <w:szCs w:val="22"/>
          <w:lang w:eastAsia="ar-SA"/>
        </w:rPr>
      </w:pPr>
      <w:r w:rsidRPr="00AA79D7">
        <w:rPr>
          <w:sz w:val="22"/>
          <w:szCs w:val="22"/>
          <w:lang w:eastAsia="ar-SA"/>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AA79D7" w:rsidRPr="00AA79D7" w:rsidRDefault="00AA79D7" w:rsidP="0064324B">
      <w:pPr>
        <w:widowControl w:val="0"/>
        <w:numPr>
          <w:ilvl w:val="0"/>
          <w:numId w:val="8"/>
        </w:numPr>
        <w:tabs>
          <w:tab w:val="left" w:pos="422"/>
          <w:tab w:val="left" w:pos="1134"/>
        </w:tabs>
        <w:suppressAutoHyphens w:val="0"/>
        <w:autoSpaceDE w:val="0"/>
        <w:autoSpaceDN w:val="0"/>
        <w:adjustRightInd w:val="0"/>
        <w:ind w:firstLine="720"/>
        <w:contextualSpacing w:val="0"/>
        <w:rPr>
          <w:sz w:val="22"/>
          <w:szCs w:val="22"/>
          <w:lang w:eastAsia="ar-SA"/>
        </w:rPr>
      </w:pPr>
      <w:r w:rsidRPr="00AA79D7">
        <w:rPr>
          <w:sz w:val="22"/>
          <w:szCs w:val="22"/>
          <w:lang w:eastAsia="ar-SA"/>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AA79D7" w:rsidRPr="00AA79D7" w:rsidRDefault="00AA79D7" w:rsidP="0064324B">
      <w:pPr>
        <w:widowControl w:val="0"/>
        <w:numPr>
          <w:ilvl w:val="0"/>
          <w:numId w:val="7"/>
        </w:numPr>
        <w:tabs>
          <w:tab w:val="left" w:pos="422"/>
        </w:tabs>
        <w:suppressAutoHyphens w:val="0"/>
        <w:autoSpaceDE w:val="0"/>
        <w:autoSpaceDN w:val="0"/>
        <w:adjustRightInd w:val="0"/>
        <w:contextualSpacing w:val="0"/>
        <w:rPr>
          <w:sz w:val="22"/>
          <w:szCs w:val="22"/>
          <w:lang w:eastAsia="ar-SA"/>
        </w:rPr>
      </w:pPr>
      <w:r w:rsidRPr="00AA79D7">
        <w:rPr>
          <w:sz w:val="22"/>
          <w:szCs w:val="22"/>
          <w:lang w:eastAsia="ar-SA"/>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AA79D7" w:rsidRPr="00AA79D7" w:rsidRDefault="00AA79D7" w:rsidP="0064324B">
      <w:pPr>
        <w:widowControl w:val="0"/>
        <w:numPr>
          <w:ilvl w:val="0"/>
          <w:numId w:val="7"/>
        </w:numPr>
        <w:tabs>
          <w:tab w:val="left" w:pos="422"/>
        </w:tabs>
        <w:suppressAutoHyphens w:val="0"/>
        <w:autoSpaceDE w:val="0"/>
        <w:autoSpaceDN w:val="0"/>
        <w:adjustRightInd w:val="0"/>
        <w:contextualSpacing w:val="0"/>
        <w:rPr>
          <w:sz w:val="22"/>
          <w:szCs w:val="22"/>
          <w:lang w:eastAsia="ar-SA"/>
        </w:rPr>
      </w:pPr>
      <w:r w:rsidRPr="00AA79D7">
        <w:rPr>
          <w:sz w:val="22"/>
          <w:szCs w:val="22"/>
          <w:lang w:eastAsia="ar-SA"/>
        </w:rPr>
        <w:t xml:space="preserve">при подготовке к следующей лекции, нужно просмотреть текст предыдущей лекции (45-50 минут), </w:t>
      </w:r>
    </w:p>
    <w:p w:rsidR="00AA79D7" w:rsidRPr="00AA79D7" w:rsidRDefault="00AA79D7" w:rsidP="0064324B">
      <w:pPr>
        <w:widowControl w:val="0"/>
        <w:numPr>
          <w:ilvl w:val="0"/>
          <w:numId w:val="7"/>
        </w:numPr>
        <w:tabs>
          <w:tab w:val="left" w:pos="422"/>
        </w:tabs>
        <w:suppressAutoHyphens w:val="0"/>
        <w:autoSpaceDE w:val="0"/>
        <w:autoSpaceDN w:val="0"/>
        <w:adjustRightInd w:val="0"/>
        <w:contextualSpacing w:val="0"/>
        <w:rPr>
          <w:sz w:val="22"/>
          <w:szCs w:val="22"/>
          <w:lang w:eastAsia="ar-SA"/>
        </w:rPr>
      </w:pPr>
      <w:r w:rsidRPr="00AA79D7">
        <w:rPr>
          <w:sz w:val="22"/>
          <w:szCs w:val="22"/>
          <w:lang w:eastAsia="ar-SA"/>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AA79D7" w:rsidRPr="00AA79D7" w:rsidRDefault="00AA79D7" w:rsidP="0064324B">
      <w:pPr>
        <w:widowControl w:val="0"/>
        <w:numPr>
          <w:ilvl w:val="0"/>
          <w:numId w:val="8"/>
        </w:numPr>
        <w:tabs>
          <w:tab w:val="left" w:pos="422"/>
          <w:tab w:val="left" w:pos="1134"/>
        </w:tabs>
        <w:suppressAutoHyphens w:val="0"/>
        <w:autoSpaceDE w:val="0"/>
        <w:autoSpaceDN w:val="0"/>
        <w:adjustRightInd w:val="0"/>
        <w:ind w:firstLine="720"/>
        <w:contextualSpacing w:val="0"/>
        <w:rPr>
          <w:sz w:val="22"/>
          <w:szCs w:val="22"/>
          <w:lang w:eastAsia="ar-SA"/>
        </w:rPr>
      </w:pPr>
      <w:r w:rsidRPr="00AA79D7">
        <w:rPr>
          <w:sz w:val="22"/>
          <w:szCs w:val="22"/>
          <w:lang w:eastAsia="ar-SA"/>
        </w:rPr>
        <w:t>подготовка к зачету: необходимо ориентироваться на конспекты лекций, рекомендуемую литературу и др.</w:t>
      </w:r>
    </w:p>
    <w:p w:rsidR="00AA79D7" w:rsidRPr="00AA79D7" w:rsidRDefault="00AA79D7" w:rsidP="00AA79D7">
      <w:pPr>
        <w:tabs>
          <w:tab w:val="left" w:pos="422"/>
          <w:tab w:val="left" w:pos="851"/>
        </w:tabs>
        <w:rPr>
          <w:b/>
          <w:sz w:val="22"/>
          <w:szCs w:val="22"/>
          <w:lang w:eastAsia="ar-SA"/>
        </w:rPr>
      </w:pPr>
    </w:p>
    <w:p w:rsidR="00AA79D7" w:rsidRPr="00AA79D7" w:rsidRDefault="00AA79D7" w:rsidP="00AA79D7">
      <w:pPr>
        <w:tabs>
          <w:tab w:val="left" w:pos="422"/>
          <w:tab w:val="left" w:pos="851"/>
        </w:tabs>
        <w:rPr>
          <w:i/>
          <w:sz w:val="22"/>
          <w:szCs w:val="22"/>
          <w:lang w:eastAsia="ar-SA"/>
        </w:rPr>
      </w:pPr>
      <w:r w:rsidRPr="00AA79D7">
        <w:rPr>
          <w:b/>
          <w:i/>
          <w:sz w:val="22"/>
          <w:szCs w:val="22"/>
          <w:lang w:eastAsia="ar-SA"/>
        </w:rPr>
        <w:t>Рекомендации по работе с литературой</w:t>
      </w:r>
      <w:r w:rsidRPr="00AA79D7">
        <w:rPr>
          <w:i/>
          <w:sz w:val="22"/>
          <w:szCs w:val="22"/>
          <w:lang w:eastAsia="ar-SA"/>
        </w:rPr>
        <w:t xml:space="preserve"> </w:t>
      </w:r>
    </w:p>
    <w:p w:rsidR="00AA79D7" w:rsidRPr="00AA79D7" w:rsidRDefault="00AA79D7" w:rsidP="00AA79D7">
      <w:pPr>
        <w:tabs>
          <w:tab w:val="left" w:pos="422"/>
          <w:tab w:val="left" w:pos="851"/>
        </w:tabs>
        <w:rPr>
          <w:sz w:val="22"/>
          <w:szCs w:val="22"/>
          <w:lang w:eastAsia="ar-SA"/>
        </w:rPr>
      </w:pPr>
    </w:p>
    <w:p w:rsidR="00AA79D7" w:rsidRPr="00AA79D7" w:rsidRDefault="00AA79D7" w:rsidP="00AA79D7">
      <w:pPr>
        <w:tabs>
          <w:tab w:val="left" w:pos="422"/>
          <w:tab w:val="left" w:pos="851"/>
        </w:tabs>
        <w:rPr>
          <w:sz w:val="22"/>
          <w:szCs w:val="22"/>
          <w:lang w:eastAsia="ar-SA"/>
        </w:rPr>
      </w:pPr>
      <w:r w:rsidRPr="00AA79D7">
        <w:rPr>
          <w:sz w:val="22"/>
          <w:szCs w:val="22"/>
          <w:lang w:eastAsia="ar-SA"/>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w:t>
      </w:r>
      <w:r w:rsidRPr="00AA79D7">
        <w:rPr>
          <w:sz w:val="22"/>
          <w:szCs w:val="22"/>
          <w:lang w:eastAsia="ar-SA"/>
        </w:rPr>
        <w:lastRenderedPageBreak/>
        <w:t xml:space="preserve">рекомендуется изучать в библиотеке или с помощь сети Интернет (источники, которые могут быть скачены без </w:t>
      </w:r>
      <w:r w:rsidRPr="00AA79D7">
        <w:rPr>
          <w:iCs/>
          <w:sz w:val="22"/>
          <w:szCs w:val="22"/>
          <w:lang w:eastAsia="ar-SA"/>
        </w:rPr>
        <w:t>нарушения авторских прав)</w:t>
      </w:r>
      <w:r w:rsidRPr="00AA79D7">
        <w:rPr>
          <w:sz w:val="22"/>
          <w:szCs w:val="22"/>
          <w:lang w:eastAsia="ar-SA"/>
        </w:rPr>
        <w:t xml:space="preserve">. </w:t>
      </w:r>
    </w:p>
    <w:p w:rsidR="00AA79D7" w:rsidRPr="00AA79D7" w:rsidRDefault="00AA79D7" w:rsidP="00AA79D7">
      <w:pPr>
        <w:widowControl w:val="0"/>
        <w:suppressAutoHyphens w:val="0"/>
        <w:autoSpaceDE w:val="0"/>
        <w:autoSpaceDN w:val="0"/>
        <w:adjustRightInd w:val="0"/>
        <w:contextualSpacing w:val="0"/>
        <w:jc w:val="left"/>
        <w:rPr>
          <w:iCs/>
          <w:sz w:val="22"/>
          <w:szCs w:val="22"/>
          <w:lang w:eastAsia="ru-RU"/>
        </w:rPr>
      </w:pPr>
    </w:p>
    <w:p w:rsidR="0064324B" w:rsidRPr="0064324B" w:rsidRDefault="0064324B" w:rsidP="0064324B">
      <w:pPr>
        <w:suppressAutoHyphens w:val="0"/>
        <w:ind w:firstLine="0"/>
        <w:contextualSpacing w:val="0"/>
        <w:jc w:val="center"/>
        <w:rPr>
          <w:b/>
          <w:lang w:eastAsia="ru-RU"/>
        </w:rPr>
      </w:pPr>
      <w:r w:rsidRPr="0064324B">
        <w:rPr>
          <w:b/>
          <w:lang w:eastAsia="ru-RU"/>
        </w:rPr>
        <w:t>Вопросы к зачету</w:t>
      </w:r>
    </w:p>
    <w:p w:rsidR="0064324B" w:rsidRPr="0064324B" w:rsidRDefault="0064324B" w:rsidP="0064324B">
      <w:pPr>
        <w:suppressAutoHyphens w:val="0"/>
        <w:ind w:firstLine="0"/>
        <w:contextualSpacing w:val="0"/>
        <w:jc w:val="center"/>
        <w:rPr>
          <w:b/>
          <w:lang w:eastAsia="ru-RU"/>
        </w:rPr>
      </w:pP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Социально-психологические методы диагностики профессионально-важных качеств сотрудников организации и лиц, принимаемых на работу.</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Характеристика интервью как одного из основных методов диагностики в процессе отбора персонала в организации.</w:t>
      </w:r>
    </w:p>
    <w:p w:rsidR="0064324B" w:rsidRPr="0064324B" w:rsidRDefault="0064324B" w:rsidP="0064324B">
      <w:pPr>
        <w:numPr>
          <w:ilvl w:val="0"/>
          <w:numId w:val="10"/>
        </w:numPr>
        <w:tabs>
          <w:tab w:val="num" w:pos="928"/>
        </w:tabs>
        <w:suppressAutoHyphens w:val="0"/>
        <w:ind w:left="0" w:firstLine="680"/>
        <w:contextualSpacing w:val="0"/>
        <w:rPr>
          <w:lang w:eastAsia="ru-RU"/>
        </w:rPr>
      </w:pPr>
      <w:proofErr w:type="spellStart"/>
      <w:r w:rsidRPr="0064324B">
        <w:rPr>
          <w:lang w:eastAsia="ru-RU"/>
        </w:rPr>
        <w:t>Профессиограмма</w:t>
      </w:r>
      <w:proofErr w:type="spellEnd"/>
      <w:r w:rsidRPr="0064324B">
        <w:rPr>
          <w:lang w:eastAsia="ru-RU"/>
        </w:rPr>
        <w:t xml:space="preserve"> как средство организации диагностики профессиональной пригодности кандидатов на работу в организации, ее структура и функции.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 xml:space="preserve">Виды </w:t>
      </w:r>
      <w:proofErr w:type="spellStart"/>
      <w:r w:rsidRPr="0064324B">
        <w:rPr>
          <w:lang w:eastAsia="ru-RU"/>
        </w:rPr>
        <w:t>профессиграмм</w:t>
      </w:r>
      <w:proofErr w:type="spellEnd"/>
      <w:r w:rsidRPr="0064324B">
        <w:rPr>
          <w:lang w:eastAsia="ru-RU"/>
        </w:rPr>
        <w:t>.</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Критерии успешности профессиональной деятельности, метод критических профессиональных инцидентов.</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Социально-психологические аспекты сбора информации о кандидате до приема на службу.</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 xml:space="preserve">Ситуативные методики диагностики социально-психологических качеств работников в процессе отбора и перемещения кадров. </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Характеристика метода наблюдения и его место в процессе диагностики профессионально-важных качеств работников.</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Социально-психологические проблемы оценки управленческого персонала при аттестации и перемещении в должности.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Объективные факторы и субъективные предпочтения лиц, принимающих решения при подборе персонала на работу.</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Способность к лидерству как основание для выдвижения кандидата в резерв на руководящую должность (методы выявления).</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Классификация видов трудовой мотивации.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 xml:space="preserve">Социально-психологическая характеристика содержательных теорий трудовой мотивации (А. </w:t>
      </w:r>
      <w:proofErr w:type="spellStart"/>
      <w:r w:rsidRPr="0064324B">
        <w:rPr>
          <w:lang w:eastAsia="ru-RU"/>
        </w:rPr>
        <w:t>Маслоу</w:t>
      </w:r>
      <w:proofErr w:type="spellEnd"/>
      <w:r w:rsidRPr="0064324B">
        <w:rPr>
          <w:lang w:eastAsia="ru-RU"/>
        </w:rPr>
        <w:t xml:space="preserve">, Ф. </w:t>
      </w:r>
      <w:proofErr w:type="spellStart"/>
      <w:r w:rsidRPr="0064324B">
        <w:rPr>
          <w:lang w:eastAsia="ru-RU"/>
        </w:rPr>
        <w:t>Герцберга</w:t>
      </w:r>
      <w:proofErr w:type="spellEnd"/>
      <w:r w:rsidRPr="0064324B">
        <w:rPr>
          <w:lang w:eastAsia="ru-RU"/>
        </w:rPr>
        <w:t xml:space="preserve">, К. </w:t>
      </w:r>
      <w:proofErr w:type="spellStart"/>
      <w:r w:rsidRPr="0064324B">
        <w:rPr>
          <w:lang w:eastAsia="ru-RU"/>
        </w:rPr>
        <w:t>Алдерфера</w:t>
      </w:r>
      <w:proofErr w:type="spellEnd"/>
      <w:r w:rsidRPr="0064324B">
        <w:rPr>
          <w:lang w:eastAsia="ru-RU"/>
        </w:rPr>
        <w:t>).</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 xml:space="preserve">Социально-психологическая характеристика процессных теорий трудовой мотивации (Ф. Скиннера, А. Бандуры). </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 xml:space="preserve">Модель ожиданий (В. </w:t>
      </w:r>
      <w:proofErr w:type="spellStart"/>
      <w:r w:rsidRPr="0064324B">
        <w:rPr>
          <w:lang w:eastAsia="ru-RU"/>
        </w:rPr>
        <w:t>Врум</w:t>
      </w:r>
      <w:proofErr w:type="spellEnd"/>
      <w:r w:rsidRPr="0064324B">
        <w:rPr>
          <w:lang w:eastAsia="ru-RU"/>
        </w:rPr>
        <w:t>, Л. Портер), модель справедливости (С. Адамс), как практические приложения теорий трудовой мотивации персонала.</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Роль механизма обратной связи в формировании трудовой мотивации сотрудника в организации.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Социально-психологические методы обучения сотрудников в организации.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Начальное обучение сотрудников в организации.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Метод производственного инструктажа в обучении персонала.</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Методы активного группового обучения персонала.</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Ситуационно-ролевая игра, как метод активного группового обучения персонала.</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Профессиональный тренинг, как метод активного группового обучения персонала.</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Оценка успешности социально-психологического обучения персонала.</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Кризисы профессионального становления личности.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Социально-психологические методы изучения кризисов профессионального становления личности.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Основные этапы и стадии развития профессиональной карьеры.</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Анализ и содержание труда сотрудника (на примере любой службы конкретной организации).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Критерии профессиональной пригодности в отборе сотрудников организации (на примере любой должности).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Планирование потребности в персонале для организации.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lastRenderedPageBreak/>
        <w:t>Социально-психологические проблемы управления карьерой в организациях в современных условиях.</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Социально-психологические проблемы адаптации сотрудников   к организационному окружению.</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Основные направления социально-психологического обучения персонала (на примере конкретной организации).</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Социально-психологические проблемы удовлетворенности трудом сотрудников организаций.</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Материальное и моральное стимулирование труда сотрудников организаций.</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Социально-психологические факторы текучести кадров в организациях.</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Социально-психологические методы профилактики текучести кадров в организациях.</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Развитие представлений о профессиональных и жизненных перспективах молодых сотрудников организаций.</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 xml:space="preserve">Влияние гендерных различий работников на эффективность их труда.  </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Особенности сопровождения труда сотрудников организаций в экстремальных условиях.</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 xml:space="preserve"> Психологические основы безопасности труда сотрудников организаций.</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Влияние личностных качеств сотрудников организаций на безопасность труда.</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Характеристика «физических условий работы» для организации (на конкретном примере).</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Психологические проблемы распределения рабочего времени для сотрудников организаций.</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Проектирование «физических условий работы» с целью обеспечения безопасности труда в организациях.</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Влияние «физических условий труда» на удовлетворенность работой у сотрудников организаций.</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Проблемы оценки результативности труда персонала.</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 xml:space="preserve">Методы </w:t>
      </w:r>
      <w:proofErr w:type="gramStart"/>
      <w:r w:rsidRPr="0064324B">
        <w:rPr>
          <w:lang w:eastAsia="ru-RU"/>
        </w:rPr>
        <w:t>оценки результативности труда сотрудников организаций</w:t>
      </w:r>
      <w:proofErr w:type="gramEnd"/>
      <w:r w:rsidRPr="0064324B">
        <w:rPr>
          <w:lang w:eastAsia="ru-RU"/>
        </w:rPr>
        <w:t>.</w:t>
      </w:r>
    </w:p>
    <w:p w:rsidR="0064324B" w:rsidRPr="0064324B" w:rsidRDefault="0064324B" w:rsidP="0064324B">
      <w:pPr>
        <w:numPr>
          <w:ilvl w:val="0"/>
          <w:numId w:val="10"/>
        </w:numPr>
        <w:tabs>
          <w:tab w:val="num" w:pos="928"/>
        </w:tabs>
        <w:suppressAutoHyphens w:val="0"/>
        <w:ind w:left="0" w:firstLine="680"/>
        <w:contextualSpacing w:val="0"/>
        <w:rPr>
          <w:lang w:eastAsia="ru-RU"/>
        </w:rPr>
      </w:pPr>
      <w:r w:rsidRPr="0064324B">
        <w:rPr>
          <w:lang w:eastAsia="ru-RU"/>
        </w:rPr>
        <w:t xml:space="preserve">Ошибки </w:t>
      </w:r>
      <w:proofErr w:type="gramStart"/>
      <w:r w:rsidRPr="0064324B">
        <w:rPr>
          <w:lang w:eastAsia="ru-RU"/>
        </w:rPr>
        <w:t>оценок результативности труда сотрудников организаций</w:t>
      </w:r>
      <w:proofErr w:type="gramEnd"/>
      <w:r w:rsidRPr="0064324B">
        <w:rPr>
          <w:lang w:eastAsia="ru-RU"/>
        </w:rPr>
        <w:t>.</w:t>
      </w:r>
    </w:p>
    <w:p w:rsidR="0064324B" w:rsidRPr="0064324B" w:rsidRDefault="0064324B" w:rsidP="0064324B">
      <w:pPr>
        <w:suppressAutoHyphens w:val="0"/>
        <w:ind w:firstLine="680"/>
        <w:contextualSpacing w:val="0"/>
        <w:rPr>
          <w:lang w:eastAsia="ru-RU"/>
        </w:rPr>
      </w:pPr>
    </w:p>
    <w:p w:rsidR="00AA79D7" w:rsidRPr="00AA79D7" w:rsidRDefault="00AA79D7" w:rsidP="00AA79D7">
      <w:pPr>
        <w:widowControl w:val="0"/>
        <w:suppressAutoHyphens w:val="0"/>
        <w:autoSpaceDE w:val="0"/>
        <w:autoSpaceDN w:val="0"/>
        <w:adjustRightInd w:val="0"/>
        <w:contextualSpacing w:val="0"/>
        <w:jc w:val="left"/>
        <w:rPr>
          <w:i/>
          <w:iCs/>
          <w:sz w:val="22"/>
          <w:szCs w:val="22"/>
          <w:lang w:eastAsia="ru-RU"/>
        </w:rPr>
      </w:pPr>
    </w:p>
    <w:p w:rsidR="00AA79D7" w:rsidRPr="00AA79D7" w:rsidRDefault="00AA79D7" w:rsidP="00AA79D7">
      <w:pPr>
        <w:spacing w:line="360" w:lineRule="auto"/>
        <w:ind w:firstLine="0"/>
        <w:jc w:val="center"/>
        <w:rPr>
          <w:i/>
          <w:iCs/>
          <w:sz w:val="22"/>
          <w:szCs w:val="22"/>
          <w:lang w:eastAsia="ar-SA"/>
        </w:rPr>
      </w:pPr>
    </w:p>
    <w:p w:rsidR="00AA79D7" w:rsidRPr="00AA79D7" w:rsidRDefault="00AA79D7" w:rsidP="00AA79D7">
      <w:pPr>
        <w:widowControl w:val="0"/>
        <w:suppressAutoHyphens w:val="0"/>
        <w:autoSpaceDE w:val="0"/>
        <w:autoSpaceDN w:val="0"/>
        <w:adjustRightInd w:val="0"/>
        <w:contextualSpacing w:val="0"/>
        <w:jc w:val="left"/>
        <w:rPr>
          <w:i/>
          <w:iCs/>
          <w:sz w:val="22"/>
          <w:szCs w:val="22"/>
          <w:lang w:eastAsia="ru-RU"/>
        </w:rPr>
      </w:pPr>
    </w:p>
    <w:p w:rsidR="00AA79D7" w:rsidRPr="00AA79D7" w:rsidRDefault="00AA79D7" w:rsidP="00AA79D7">
      <w:pPr>
        <w:widowControl w:val="0"/>
        <w:suppressAutoHyphens w:val="0"/>
        <w:autoSpaceDE w:val="0"/>
        <w:autoSpaceDN w:val="0"/>
        <w:adjustRightInd w:val="0"/>
        <w:contextualSpacing w:val="0"/>
        <w:jc w:val="left"/>
        <w:rPr>
          <w:i/>
          <w:iCs/>
          <w:sz w:val="22"/>
          <w:szCs w:val="22"/>
          <w:lang w:eastAsia="ru-RU"/>
        </w:rPr>
      </w:pPr>
    </w:p>
    <w:p w:rsidR="00AA79D7" w:rsidRPr="00AA79D7" w:rsidRDefault="00AA79D7" w:rsidP="00AA79D7">
      <w:pPr>
        <w:rPr>
          <w:color w:val="000000"/>
          <w:sz w:val="22"/>
          <w:szCs w:val="22"/>
          <w:lang w:eastAsia="ar-SA"/>
        </w:rPr>
      </w:pPr>
    </w:p>
    <w:p w:rsidR="00AA79D7" w:rsidRPr="00AA79D7" w:rsidRDefault="00AA79D7" w:rsidP="00AA79D7">
      <w:pPr>
        <w:rPr>
          <w:color w:val="000000"/>
          <w:sz w:val="22"/>
          <w:szCs w:val="22"/>
          <w:lang w:eastAsia="ar-SA"/>
        </w:rPr>
      </w:pPr>
    </w:p>
    <w:p w:rsidR="00DA7222" w:rsidRPr="00AA79D7" w:rsidRDefault="00DA7222" w:rsidP="00C245DC">
      <w:pPr>
        <w:ind w:firstLine="0"/>
      </w:pPr>
    </w:p>
    <w:sectPr w:rsidR="00DA7222" w:rsidRPr="00AA79D7" w:rsidSect="00F86BDD">
      <w:pgSz w:w="11906" w:h="16838"/>
      <w:pgMar w:top="1134" w:right="566" w:bottom="1134"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1">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2">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3">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4">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5">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6">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7">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8">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9">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1">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2">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3">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4">
    <w:nsid w:val="00000012"/>
    <w:multiLevelType w:val="singleLevel"/>
    <w:tmpl w:val="00000012"/>
    <w:name w:val="WW8Num18"/>
    <w:lvl w:ilvl="0">
      <w:start w:val="1"/>
      <w:numFmt w:val="decimal"/>
      <w:lvlText w:val="%1."/>
      <w:lvlJc w:val="left"/>
      <w:pPr>
        <w:tabs>
          <w:tab w:val="num" w:pos="0"/>
        </w:tabs>
        <w:ind w:left="1069" w:hanging="360"/>
      </w:pPr>
      <w:rPr>
        <w:rFonts w:hint="default"/>
      </w:rPr>
    </w:lvl>
  </w:abstractNum>
  <w:abstractNum w:abstractNumId="15">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6">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7">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18">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9">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0">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2">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3">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5">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6">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27">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28">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29">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0">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1">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2">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3">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4">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5">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6">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37">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38">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39">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0">
    <w:nsid w:val="0C792919"/>
    <w:multiLevelType w:val="hybridMultilevel"/>
    <w:tmpl w:val="C382F61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0CE30963"/>
    <w:multiLevelType w:val="hybridMultilevel"/>
    <w:tmpl w:val="AAF27A66"/>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0DDA0877"/>
    <w:multiLevelType w:val="hybridMultilevel"/>
    <w:tmpl w:val="FA3A3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20040141"/>
    <w:multiLevelType w:val="hybridMultilevel"/>
    <w:tmpl w:val="F0E4F2F4"/>
    <w:lvl w:ilvl="0" w:tplc="C8503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9DB4AE7"/>
    <w:multiLevelType w:val="multilevel"/>
    <w:tmpl w:val="85989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8092818"/>
    <w:multiLevelType w:val="hybridMultilevel"/>
    <w:tmpl w:val="4A2022D4"/>
    <w:lvl w:ilvl="0" w:tplc="04190011">
      <w:start w:val="1"/>
      <w:numFmt w:val="decimal"/>
      <w:lvlText w:val="%1)"/>
      <w:lvlJc w:val="left"/>
      <w:pPr>
        <w:ind w:left="1440" w:hanging="360"/>
      </w:pPr>
    </w:lvl>
    <w:lvl w:ilvl="1" w:tplc="6528468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938120B"/>
    <w:multiLevelType w:val="hybridMultilevel"/>
    <w:tmpl w:val="C430FEB6"/>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62466E97"/>
    <w:multiLevelType w:val="hybridMultilevel"/>
    <w:tmpl w:val="D7C66336"/>
    <w:lvl w:ilvl="0" w:tplc="879E2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8"/>
  </w:num>
  <w:num w:numId="2">
    <w:abstractNumId w:val="41"/>
  </w:num>
  <w:num w:numId="3">
    <w:abstractNumId w:val="47"/>
  </w:num>
  <w:num w:numId="4">
    <w:abstractNumId w:val="46"/>
  </w:num>
  <w:num w:numId="5">
    <w:abstractNumId w:val="40"/>
  </w:num>
  <w:num w:numId="6">
    <w:abstractNumId w:val="44"/>
  </w:num>
  <w:num w:numId="7">
    <w:abstractNumId w:val="43"/>
  </w:num>
  <w:num w:numId="8">
    <w:abstractNumId w:val="45"/>
  </w:num>
  <w:num w:numId="9">
    <w:abstractNumId w:val="49"/>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B14"/>
    <w:rsid w:val="000F4B86"/>
    <w:rsid w:val="0028656E"/>
    <w:rsid w:val="003B36E3"/>
    <w:rsid w:val="00464539"/>
    <w:rsid w:val="004D62E5"/>
    <w:rsid w:val="004E3611"/>
    <w:rsid w:val="0061045F"/>
    <w:rsid w:val="0064324B"/>
    <w:rsid w:val="006B1319"/>
    <w:rsid w:val="006B40FB"/>
    <w:rsid w:val="006E3C3F"/>
    <w:rsid w:val="0081326F"/>
    <w:rsid w:val="00826B14"/>
    <w:rsid w:val="00A332F4"/>
    <w:rsid w:val="00AA79D7"/>
    <w:rsid w:val="00C245DC"/>
    <w:rsid w:val="00CB5DB3"/>
    <w:rsid w:val="00D20E88"/>
    <w:rsid w:val="00DA7222"/>
    <w:rsid w:val="00DD37B3"/>
    <w:rsid w:val="00E8319D"/>
    <w:rsid w:val="00EA78AC"/>
    <w:rsid w:val="00F42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9D7"/>
    <w:pPr>
      <w:suppressAutoHyphens/>
      <w:spacing w:after="0" w:line="240" w:lineRule="auto"/>
      <w:ind w:firstLine="709"/>
      <w:contextualSpacing/>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4">
    <w:name w:val="Font Style134"/>
    <w:rsid w:val="00AA79D7"/>
    <w:rPr>
      <w:rFonts w:ascii="Times New Roman" w:hAnsi="Times New Roman" w:cs="Times New Roman"/>
      <w:b/>
      <w:bCs/>
      <w:sz w:val="22"/>
      <w:szCs w:val="22"/>
    </w:rPr>
  </w:style>
  <w:style w:type="character" w:customStyle="1" w:styleId="FontStyle137">
    <w:name w:val="Font Style137"/>
    <w:rsid w:val="00AA79D7"/>
    <w:rPr>
      <w:rFonts w:ascii="Times New Roman" w:hAnsi="Times New Roman" w:cs="Times New Roman"/>
      <w:sz w:val="22"/>
      <w:szCs w:val="22"/>
    </w:rPr>
  </w:style>
  <w:style w:type="paragraph" w:styleId="a3">
    <w:name w:val="Body Text"/>
    <w:basedOn w:val="a"/>
    <w:link w:val="a4"/>
    <w:rsid w:val="00AA79D7"/>
    <w:pPr>
      <w:tabs>
        <w:tab w:val="left" w:pos="851"/>
      </w:tabs>
    </w:pPr>
    <w:rPr>
      <w:i/>
      <w:szCs w:val="20"/>
    </w:rPr>
  </w:style>
  <w:style w:type="character" w:customStyle="1" w:styleId="a4">
    <w:name w:val="Основной текст Знак"/>
    <w:basedOn w:val="a0"/>
    <w:link w:val="a3"/>
    <w:rsid w:val="00AA79D7"/>
    <w:rPr>
      <w:rFonts w:ascii="Times New Roman" w:eastAsia="Times New Roman" w:hAnsi="Times New Roman" w:cs="Times New Roman"/>
      <w:i/>
      <w:sz w:val="24"/>
      <w:szCs w:val="20"/>
      <w:lang w:eastAsia="zh-CN"/>
    </w:rPr>
  </w:style>
  <w:style w:type="paragraph" w:customStyle="1" w:styleId="21">
    <w:name w:val="Основной текст 21"/>
    <w:basedOn w:val="a"/>
    <w:rsid w:val="00AA79D7"/>
  </w:style>
  <w:style w:type="paragraph" w:customStyle="1" w:styleId="1">
    <w:name w:val="Текст1"/>
    <w:basedOn w:val="a"/>
    <w:rsid w:val="00AA79D7"/>
    <w:pPr>
      <w:spacing w:after="200" w:line="300" w:lineRule="auto"/>
      <w:ind w:firstLine="760"/>
      <w:jc w:val="left"/>
    </w:pPr>
    <w:rPr>
      <w:rFonts w:ascii="Courier New" w:eastAsia="Calibri" w:hAnsi="Courier New" w:cs="Calibri"/>
      <w:sz w:val="22"/>
      <w:szCs w:val="22"/>
    </w:rPr>
  </w:style>
  <w:style w:type="paragraph" w:customStyle="1" w:styleId="FR2">
    <w:name w:val="FR2"/>
    <w:rsid w:val="00AA79D7"/>
    <w:pPr>
      <w:widowControl w:val="0"/>
      <w:suppressAutoHyphens/>
      <w:spacing w:after="0" w:line="316"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AA79D7"/>
    <w:pPr>
      <w:widowControl w:val="0"/>
      <w:suppressAutoHyphens w:val="0"/>
      <w:autoSpaceDE w:val="0"/>
      <w:spacing w:line="355" w:lineRule="exact"/>
      <w:ind w:hanging="374"/>
      <w:jc w:val="left"/>
    </w:pPr>
  </w:style>
  <w:style w:type="paragraph" w:customStyle="1" w:styleId="Style23">
    <w:name w:val="Style23"/>
    <w:basedOn w:val="a"/>
    <w:rsid w:val="00AA79D7"/>
    <w:pPr>
      <w:widowControl w:val="0"/>
      <w:suppressAutoHyphens w:val="0"/>
      <w:autoSpaceDE w:val="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9D7"/>
    <w:pPr>
      <w:suppressAutoHyphens/>
      <w:spacing w:after="0" w:line="240" w:lineRule="auto"/>
      <w:ind w:firstLine="709"/>
      <w:contextualSpacing/>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4">
    <w:name w:val="Font Style134"/>
    <w:rsid w:val="00AA79D7"/>
    <w:rPr>
      <w:rFonts w:ascii="Times New Roman" w:hAnsi="Times New Roman" w:cs="Times New Roman"/>
      <w:b/>
      <w:bCs/>
      <w:sz w:val="22"/>
      <w:szCs w:val="22"/>
    </w:rPr>
  </w:style>
  <w:style w:type="character" w:customStyle="1" w:styleId="FontStyle137">
    <w:name w:val="Font Style137"/>
    <w:rsid w:val="00AA79D7"/>
    <w:rPr>
      <w:rFonts w:ascii="Times New Roman" w:hAnsi="Times New Roman" w:cs="Times New Roman"/>
      <w:sz w:val="22"/>
      <w:szCs w:val="22"/>
    </w:rPr>
  </w:style>
  <w:style w:type="paragraph" w:styleId="a3">
    <w:name w:val="Body Text"/>
    <w:basedOn w:val="a"/>
    <w:link w:val="a4"/>
    <w:rsid w:val="00AA79D7"/>
    <w:pPr>
      <w:tabs>
        <w:tab w:val="left" w:pos="851"/>
      </w:tabs>
    </w:pPr>
    <w:rPr>
      <w:i/>
      <w:szCs w:val="20"/>
      <w:lang w:val="x-none"/>
    </w:rPr>
  </w:style>
  <w:style w:type="character" w:customStyle="1" w:styleId="a4">
    <w:name w:val="Основной текст Знак"/>
    <w:basedOn w:val="a0"/>
    <w:link w:val="a3"/>
    <w:rsid w:val="00AA79D7"/>
    <w:rPr>
      <w:rFonts w:ascii="Times New Roman" w:eastAsia="Times New Roman" w:hAnsi="Times New Roman" w:cs="Times New Roman"/>
      <w:i/>
      <w:sz w:val="24"/>
      <w:szCs w:val="20"/>
      <w:lang w:val="x-none" w:eastAsia="zh-CN"/>
    </w:rPr>
  </w:style>
  <w:style w:type="paragraph" w:customStyle="1" w:styleId="21">
    <w:name w:val="Основной текст 21"/>
    <w:basedOn w:val="a"/>
    <w:rsid w:val="00AA79D7"/>
  </w:style>
  <w:style w:type="paragraph" w:customStyle="1" w:styleId="1">
    <w:name w:val="Текст1"/>
    <w:basedOn w:val="a"/>
    <w:rsid w:val="00AA79D7"/>
    <w:pPr>
      <w:spacing w:after="200" w:line="300" w:lineRule="auto"/>
      <w:ind w:firstLine="760"/>
      <w:jc w:val="left"/>
    </w:pPr>
    <w:rPr>
      <w:rFonts w:ascii="Courier New" w:eastAsia="Calibri" w:hAnsi="Courier New" w:cs="Calibri"/>
      <w:sz w:val="22"/>
      <w:szCs w:val="22"/>
    </w:rPr>
  </w:style>
  <w:style w:type="paragraph" w:customStyle="1" w:styleId="FR2">
    <w:name w:val="FR2"/>
    <w:rsid w:val="00AA79D7"/>
    <w:pPr>
      <w:widowControl w:val="0"/>
      <w:suppressAutoHyphens/>
      <w:spacing w:after="0" w:line="316"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AA79D7"/>
    <w:pPr>
      <w:widowControl w:val="0"/>
      <w:suppressAutoHyphens w:val="0"/>
      <w:autoSpaceDE w:val="0"/>
      <w:spacing w:line="355" w:lineRule="exact"/>
      <w:ind w:hanging="374"/>
      <w:jc w:val="left"/>
    </w:pPr>
  </w:style>
  <w:style w:type="paragraph" w:customStyle="1" w:styleId="Style23">
    <w:name w:val="Style23"/>
    <w:basedOn w:val="a"/>
    <w:rsid w:val="00AA79D7"/>
    <w:pPr>
      <w:widowControl w:val="0"/>
      <w:suppressAutoHyphens w:val="0"/>
      <w:autoSpaceDE w:val="0"/>
      <w:ind w:firstLine="0"/>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3131</Words>
  <Characters>17847</Characters>
  <Application>Microsoft Office Word</Application>
  <DocSecurity>0</DocSecurity>
  <Lines>148</Lines>
  <Paragraphs>41</Paragraphs>
  <ScaleCrop>false</ScaleCrop>
  <Company/>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Kaf.IFP</cp:lastModifiedBy>
  <cp:revision>22</cp:revision>
  <dcterms:created xsi:type="dcterms:W3CDTF">2018-03-15T12:53:00Z</dcterms:created>
  <dcterms:modified xsi:type="dcterms:W3CDTF">2023-05-24T11:07:00Z</dcterms:modified>
</cp:coreProperties>
</file>