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 xml:space="preserve">. </w:t>
      </w:r>
      <w:r w:rsidR="005334FC">
        <w:rPr>
          <w:rFonts w:ascii="Times New Roman" w:hAnsi="Times New Roman" w:cs="Times New Roman"/>
          <w:b/>
          <w:sz w:val="24"/>
        </w:rPr>
        <w:t>ЭКЗАМЕН.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CC532E">
        <w:rPr>
          <w:rFonts w:ascii="Times New Roman" w:hAnsi="Times New Roman" w:cs="Times New Roman"/>
          <w:sz w:val="24"/>
        </w:rPr>
        <w:t>в</w:t>
      </w:r>
      <w:r w:rsidR="00D729E7">
        <w:rPr>
          <w:rFonts w:ascii="Times New Roman" w:hAnsi="Times New Roman" w:cs="Times New Roman"/>
          <w:sz w:val="24"/>
        </w:rPr>
        <w:t>о 2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</w:t>
      </w:r>
      <w:r w:rsidR="00D729E7">
        <w:rPr>
          <w:rFonts w:ascii="Times New Roman" w:hAnsi="Times New Roman" w:cs="Times New Roman"/>
          <w:sz w:val="24"/>
        </w:rPr>
        <w:t>экзамен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D729E7">
        <w:rPr>
          <w:rFonts w:ascii="Times New Roman" w:hAnsi="Times New Roman" w:cs="Times New Roman"/>
          <w:sz w:val="24"/>
        </w:rPr>
        <w:t>3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</w:t>
      </w:r>
      <w:r w:rsidR="00D729E7">
        <w:rPr>
          <w:rFonts w:ascii="Times New Roman" w:hAnsi="Times New Roman" w:cs="Times New Roman"/>
          <w:sz w:val="24"/>
        </w:rPr>
        <w:t>экзамена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D729E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«Теоретические основы каталитических процессов»</w:t>
            </w:r>
          </w:p>
          <w:p w:rsidR="001A5EC5" w:rsidRPr="00284180" w:rsidRDefault="00CC532E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18.04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D729E7" w:rsidRPr="00D729E7" w:rsidRDefault="00D729E7" w:rsidP="00D729E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729E7">
              <w:rPr>
                <w:rFonts w:ascii="Times New Roman" w:hAnsi="Times New Roman"/>
                <w:sz w:val="24"/>
                <w:szCs w:val="26"/>
              </w:rPr>
              <w:t>Теория катализа полиэдрами.</w:t>
            </w:r>
          </w:p>
          <w:p w:rsidR="00D729E7" w:rsidRPr="00D729E7" w:rsidRDefault="00D729E7" w:rsidP="00D729E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729E7">
              <w:rPr>
                <w:rFonts w:ascii="Times New Roman" w:hAnsi="Times New Roman"/>
                <w:sz w:val="24"/>
                <w:szCs w:val="26"/>
              </w:rPr>
              <w:t xml:space="preserve">Производство </w:t>
            </w:r>
            <w:proofErr w:type="spellStart"/>
            <w:r w:rsidRPr="00D729E7">
              <w:rPr>
                <w:rFonts w:ascii="Times New Roman" w:hAnsi="Times New Roman"/>
                <w:sz w:val="24"/>
                <w:szCs w:val="26"/>
              </w:rPr>
              <w:t>цеолиталюмосиликатных</w:t>
            </w:r>
            <w:proofErr w:type="spellEnd"/>
            <w:r w:rsidRPr="00D729E7">
              <w:rPr>
                <w:rFonts w:ascii="Times New Roman" w:hAnsi="Times New Roman"/>
                <w:sz w:val="24"/>
                <w:szCs w:val="26"/>
              </w:rPr>
              <w:t xml:space="preserve"> катализаторов крекинга.</w:t>
            </w:r>
          </w:p>
          <w:p w:rsidR="00CC532E" w:rsidRPr="00D729E7" w:rsidRDefault="00D729E7" w:rsidP="00D729E7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729E7">
              <w:rPr>
                <w:rFonts w:ascii="Times New Roman" w:hAnsi="Times New Roman"/>
                <w:sz w:val="24"/>
                <w:szCs w:val="26"/>
              </w:rPr>
              <w:t>Кинетика катализа комплексными соединениями с участием растворителя.</w:t>
            </w:r>
          </w:p>
          <w:p w:rsidR="00552B88" w:rsidRPr="00CC532E" w:rsidRDefault="00D729E7" w:rsidP="00CC532E">
            <w:pPr>
              <w:ind w:left="360"/>
              <w:jc w:val="both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ВОПРОСЫ К </w:t>
      </w:r>
      <w:r w:rsidR="00D729E7">
        <w:rPr>
          <w:rFonts w:ascii="Times New Roman" w:hAnsi="Times New Roman" w:cs="Times New Roman"/>
          <w:b/>
          <w:sz w:val="24"/>
        </w:rPr>
        <w:t>ЭКЗАМЕНУ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1. Значение катализа в нефтепереработке.</w:t>
      </w:r>
      <w:r w:rsidRPr="00D729E7">
        <w:rPr>
          <w:rFonts w:ascii="Times New Roman" w:hAnsi="Times New Roman"/>
          <w:szCs w:val="26"/>
        </w:rPr>
        <w:tab/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2. Назовите основные характеристики катализаторов, дайте их краткое определение.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3. Дайте определение гомо- и гетерогенного катализа. Приведите примеры процессов или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реакций.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4. Что такое отрицательный катализ, приведите примеры.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5. Классификации каталитических процессов.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6. Опишите существующие теории катализа.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7. Критерии классификации пористых веществ.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8. Назовите характерные черты гетерогенно-каталитических процессов.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9. Дайте краткое описание геометрических теорий, приведите примеры.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10. Принцип энергетического и геометрического соответствия в катализе.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11. Влияние катализатора на энергию активации и скорость реакции.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12. Адсорбция и хемосорбция в гетерогенном катализе и методы их исследования.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 xml:space="preserve">13. Экспериментальные методы определения адсорбции. 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14. Стадии гетерогенного катализа.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15. Дайте характеристики кислотного катализа и активных кислотных центров.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16. Катализ на металлах и полупроводниках.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 xml:space="preserve">17. Активность </w:t>
      </w:r>
      <w:proofErr w:type="spellStart"/>
      <w:r w:rsidRPr="00D729E7">
        <w:rPr>
          <w:rFonts w:ascii="Times New Roman" w:hAnsi="Times New Roman"/>
          <w:szCs w:val="26"/>
        </w:rPr>
        <w:t>металлнанесенных</w:t>
      </w:r>
      <w:proofErr w:type="spellEnd"/>
      <w:r w:rsidRPr="00D729E7">
        <w:rPr>
          <w:rFonts w:ascii="Times New Roman" w:hAnsi="Times New Roman"/>
          <w:szCs w:val="26"/>
        </w:rPr>
        <w:t xml:space="preserve"> катализаторов.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18. Катализаторы оксидные, механизм действия, типы реакций.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19. Теоретические основы подбора катализатора.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20. Характеристика активного комплекса, его функции в катализе.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21. Характеристики носителя, его функции в катализе.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22. Характеристики промоторов катализаторов, их функции в катализе.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23. Дезактивация катализатора.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24. Регенерация катализаторов.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lastRenderedPageBreak/>
        <w:t>25.Основные характеристики твёрдых катализаторов и методы определения физико-механических характеристик.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26.Основные характеристики твёрдых катализаторов и методы определения физико-химических характеристик.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 xml:space="preserve">27. Основные носители катализаторов, адсорбенты и </w:t>
      </w:r>
      <w:proofErr w:type="spellStart"/>
      <w:r w:rsidRPr="00D729E7">
        <w:rPr>
          <w:rFonts w:ascii="Times New Roman" w:hAnsi="Times New Roman"/>
          <w:szCs w:val="26"/>
        </w:rPr>
        <w:t>хемосорбенты</w:t>
      </w:r>
      <w:proofErr w:type="spellEnd"/>
      <w:r w:rsidRPr="00D729E7">
        <w:rPr>
          <w:rFonts w:ascii="Times New Roman" w:hAnsi="Times New Roman"/>
          <w:szCs w:val="26"/>
        </w:rPr>
        <w:t>.</w:t>
      </w:r>
    </w:p>
    <w:p w:rsidR="00D729E7" w:rsidRPr="00D729E7" w:rsidRDefault="00D729E7" w:rsidP="00D729E7">
      <w:pPr>
        <w:pStyle w:val="a3"/>
        <w:jc w:val="both"/>
        <w:rPr>
          <w:rFonts w:ascii="Times New Roman" w:hAnsi="Times New Roman"/>
          <w:szCs w:val="26"/>
        </w:rPr>
      </w:pPr>
      <w:r w:rsidRPr="00D729E7">
        <w:rPr>
          <w:rFonts w:ascii="Times New Roman" w:hAnsi="Times New Roman"/>
          <w:szCs w:val="26"/>
        </w:rPr>
        <w:t>28. Характеристика аморфных алюмосиликатов.</w:t>
      </w:r>
    </w:p>
    <w:p w:rsidR="00CC532E" w:rsidRPr="00CC532E" w:rsidRDefault="00D729E7" w:rsidP="00D729E7">
      <w:pPr>
        <w:pStyle w:val="a3"/>
        <w:jc w:val="both"/>
        <w:rPr>
          <w:rFonts w:ascii="Times New Roman" w:hAnsi="Times New Roman"/>
          <w:sz w:val="24"/>
          <w:szCs w:val="26"/>
        </w:rPr>
      </w:pPr>
      <w:r w:rsidRPr="00D729E7">
        <w:rPr>
          <w:rFonts w:ascii="Times New Roman" w:hAnsi="Times New Roman"/>
          <w:szCs w:val="26"/>
        </w:rPr>
        <w:t>29. Цео</w:t>
      </w:r>
      <w:r>
        <w:rPr>
          <w:rFonts w:ascii="Times New Roman" w:hAnsi="Times New Roman"/>
          <w:szCs w:val="26"/>
        </w:rPr>
        <w:t>литы, их ионообменные свойства.</w:t>
      </w:r>
    </w:p>
    <w:p w:rsidR="00B3581B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084B94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 xml:space="preserve">Оценка </w:t>
            </w:r>
            <w:bookmarkStart w:id="0" w:name="_GoBack"/>
            <w:bookmarkEnd w:id="0"/>
            <w:r w:rsidRPr="00284180">
              <w:rPr>
                <w:rFonts w:ascii="Times New Roman" w:hAnsi="Times New Roman" w:cs="Times New Roman"/>
                <w:b/>
                <w:sz w:val="24"/>
              </w:rPr>
              <w:t>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729E7" w:rsidRDefault="00D729E7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D729E7" w:rsidRDefault="00D729E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D729E7" w:rsidRDefault="00D729E7" w:rsidP="008E3A64">
      <w:pPr>
        <w:rPr>
          <w:rFonts w:ascii="Times New Roman" w:hAnsi="Times New Roman" w:cs="Times New Roman"/>
          <w:sz w:val="24"/>
        </w:rPr>
      </w:pPr>
    </w:p>
    <w:p w:rsidR="008E3A64" w:rsidRDefault="008A7DED" w:rsidP="008E3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УК-6.2: </w:t>
      </w:r>
      <w:r w:rsidRPr="008A7DED">
        <w:rPr>
          <w:rFonts w:ascii="Times New Roman" w:hAnsi="Times New Roman"/>
          <w:sz w:val="24"/>
        </w:rPr>
        <w:t>Обладает высокой мотивацией к выполнению профессиональной деятельности и повышает свою квалификацию, используя современные образовательные технологии</w:t>
      </w:r>
      <w:r>
        <w:rPr>
          <w:rFonts w:ascii="Times New Roman" w:hAnsi="Times New Roman"/>
          <w:sz w:val="24"/>
        </w:rPr>
        <w:t>.</w:t>
      </w:r>
    </w:p>
    <w:p w:rsidR="00971373" w:rsidRPr="008E3A64" w:rsidRDefault="00971373" w:rsidP="008E3A6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Владеет навыками использования современных образовательных технологий для повышения своей квалификации и анализа своей профессиональной деятельности. </w:t>
      </w:r>
    </w:p>
    <w:p w:rsidR="00106BC3" w:rsidRDefault="008A7DED" w:rsidP="00106BC3">
      <w:pPr>
        <w:rPr>
          <w:rFonts w:ascii="Times New Roman" w:hAnsi="Times New Roman"/>
          <w:sz w:val="24"/>
        </w:rPr>
      </w:pPr>
      <w:r w:rsidRPr="008A7DED">
        <w:rPr>
          <w:rFonts w:ascii="Times New Roman" w:hAnsi="Times New Roman"/>
          <w:sz w:val="24"/>
        </w:rPr>
        <w:t>Задания закрытого типа:</w:t>
      </w:r>
    </w:p>
    <w:p w:rsidR="008A7DED" w:rsidRDefault="003E001F" w:rsidP="008A7DED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выполнения профессиональной деятельности </w:t>
      </w:r>
      <w:r w:rsidR="00971373">
        <w:rPr>
          <w:rFonts w:ascii="Times New Roman" w:hAnsi="Times New Roman"/>
          <w:sz w:val="24"/>
        </w:rPr>
        <w:t>нет необходимости в мотивации и самореализации</w:t>
      </w:r>
      <w:r>
        <w:rPr>
          <w:rFonts w:ascii="Times New Roman" w:hAnsi="Times New Roman"/>
          <w:sz w:val="24"/>
        </w:rPr>
        <w:t>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971373">
        <w:rPr>
          <w:rFonts w:ascii="Times New Roman" w:hAnsi="Times New Roman"/>
          <w:sz w:val="24"/>
        </w:rPr>
        <w:t xml:space="preserve"> </w:t>
      </w:r>
      <w:r w:rsidR="00971373" w:rsidRPr="00971373">
        <w:rPr>
          <w:rFonts w:ascii="Times New Roman" w:hAnsi="Times New Roman"/>
          <w:sz w:val="24"/>
        </w:rPr>
        <w:t>(правильный ответ)</w:t>
      </w:r>
      <w:r w:rsidR="00971373">
        <w:rPr>
          <w:rFonts w:ascii="Times New Roman" w:hAnsi="Times New Roman"/>
          <w:sz w:val="24"/>
        </w:rPr>
        <w:t xml:space="preserve"> </w:t>
      </w:r>
    </w:p>
    <w:p w:rsidR="003E001F" w:rsidRDefault="00971373" w:rsidP="00971373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Необходимо</w:t>
      </w:r>
      <w:r w:rsidR="003E00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повышать свою квалификацию, используя современные </w:t>
      </w:r>
      <w:r w:rsidRPr="00971373">
        <w:rPr>
          <w:rFonts w:ascii="Times New Roman" w:hAnsi="Times New Roman"/>
          <w:sz w:val="24"/>
        </w:rPr>
        <w:t>образовательные технологии.</w:t>
      </w:r>
      <w:r>
        <w:rPr>
          <w:rFonts w:ascii="Times New Roman" w:hAnsi="Times New Roman"/>
          <w:sz w:val="24"/>
        </w:rPr>
        <w:t xml:space="preserve"> 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971373">
        <w:rPr>
          <w:rFonts w:ascii="Times New Roman" w:hAnsi="Times New Roman"/>
          <w:sz w:val="24"/>
        </w:rPr>
        <w:t xml:space="preserve"> </w:t>
      </w:r>
      <w:r w:rsidR="00971373" w:rsidRPr="00971373">
        <w:rPr>
          <w:rFonts w:ascii="Times New Roman" w:hAnsi="Times New Roman"/>
          <w:sz w:val="24"/>
        </w:rPr>
        <w:t>(правильный ответ)</w:t>
      </w:r>
      <w:r w:rsidR="00971373">
        <w:rPr>
          <w:rFonts w:ascii="Times New Roman" w:hAnsi="Times New Roman"/>
          <w:sz w:val="24"/>
        </w:rPr>
        <w:t xml:space="preserve"> 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E001F" w:rsidRDefault="003E001F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повышения своей квалификации нужно использовать совреме</w:t>
      </w:r>
      <w:r w:rsidR="00971373">
        <w:rPr>
          <w:rFonts w:ascii="Times New Roman" w:hAnsi="Times New Roman"/>
          <w:sz w:val="24"/>
        </w:rPr>
        <w:t>нные образовательные технологии, необходима мотивация.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3E001F" w:rsidRDefault="00971373" w:rsidP="003E001F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Необязательно </w:t>
      </w:r>
      <w:r w:rsidR="003E001F">
        <w:rPr>
          <w:rFonts w:ascii="Times New Roman" w:hAnsi="Times New Roman"/>
          <w:sz w:val="24"/>
        </w:rPr>
        <w:t>самосовершенствоваться, повышать квалификацию, использовать современные образовательные технологии.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971373">
        <w:rPr>
          <w:rFonts w:ascii="Times New Roman" w:hAnsi="Times New Roman"/>
          <w:sz w:val="24"/>
        </w:rPr>
        <w:t xml:space="preserve"> </w:t>
      </w:r>
      <w:r w:rsidR="00971373" w:rsidRPr="00971373">
        <w:rPr>
          <w:rFonts w:ascii="Times New Roman" w:hAnsi="Times New Roman"/>
          <w:sz w:val="24"/>
        </w:rPr>
        <w:t>(правильный ответ)</w:t>
      </w:r>
      <w:r w:rsidR="00971373">
        <w:rPr>
          <w:rFonts w:ascii="Times New Roman" w:hAnsi="Times New Roman"/>
          <w:sz w:val="24"/>
        </w:rPr>
        <w:t xml:space="preserve"> </w:t>
      </w:r>
    </w:p>
    <w:p w:rsidR="003E001F" w:rsidRDefault="009D7231" w:rsidP="009D7231">
      <w:pPr>
        <w:pStyle w:val="a3"/>
        <w:numPr>
          <w:ilvl w:val="0"/>
          <w:numId w:val="3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9D7231">
        <w:rPr>
          <w:rFonts w:ascii="Times New Roman" w:hAnsi="Times New Roman"/>
          <w:sz w:val="24"/>
        </w:rPr>
        <w:t xml:space="preserve">овременные образовательные технологии </w:t>
      </w:r>
      <w:r>
        <w:rPr>
          <w:rFonts w:ascii="Times New Roman" w:hAnsi="Times New Roman"/>
          <w:sz w:val="24"/>
        </w:rPr>
        <w:t>дают возможность</w:t>
      </w:r>
      <w:r w:rsidR="003E001F">
        <w:rPr>
          <w:rFonts w:ascii="Times New Roman" w:hAnsi="Times New Roman"/>
          <w:sz w:val="24"/>
        </w:rPr>
        <w:t xml:space="preserve"> повышать</w:t>
      </w:r>
      <w:r w:rsidR="003E001F" w:rsidRPr="003E001F">
        <w:rPr>
          <w:rFonts w:ascii="Times New Roman" w:hAnsi="Times New Roman"/>
          <w:sz w:val="24"/>
        </w:rPr>
        <w:t xml:space="preserve"> свою квалификацию</w:t>
      </w:r>
      <w:r w:rsidR="003E001F">
        <w:rPr>
          <w:rFonts w:ascii="Times New Roman" w:hAnsi="Times New Roman"/>
          <w:sz w:val="24"/>
        </w:rPr>
        <w:t>.</w:t>
      </w:r>
    </w:p>
    <w:p w:rsid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E001F" w:rsidRPr="003E001F" w:rsidRDefault="003E001F" w:rsidP="003E001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</w:p>
    <w:p w:rsidR="00D76C28" w:rsidRDefault="00D76C28" w:rsidP="00D76C28">
      <w:pPr>
        <w:rPr>
          <w:rFonts w:ascii="Times New Roman" w:hAnsi="Times New Roman"/>
          <w:sz w:val="24"/>
        </w:rPr>
      </w:pPr>
    </w:p>
    <w:p w:rsidR="00D76C28" w:rsidRDefault="00D76C28" w:rsidP="00D76C28">
      <w:pPr>
        <w:rPr>
          <w:rFonts w:ascii="Times New Roman" w:hAnsi="Times New Roman"/>
          <w:sz w:val="24"/>
        </w:rPr>
      </w:pPr>
      <w:r w:rsidRPr="00D76C28">
        <w:rPr>
          <w:rFonts w:ascii="Times New Roman" w:hAnsi="Times New Roman"/>
          <w:sz w:val="24"/>
        </w:rPr>
        <w:t>Задания открытого типа:</w:t>
      </w:r>
    </w:p>
    <w:p w:rsidR="000274A7" w:rsidRPr="000274A7" w:rsidRDefault="000274A7" w:rsidP="000274A7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0274A7">
        <w:rPr>
          <w:rFonts w:ascii="Times New Roman" w:hAnsi="Times New Roman"/>
          <w:sz w:val="24"/>
        </w:rPr>
        <w:t>В чём причина наиболее широкого применения в промышленности гетерогенного катализа?</w:t>
      </w:r>
    </w:p>
    <w:p w:rsidR="000274A7" w:rsidRDefault="00D76C28" w:rsidP="000274A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74A7" w:rsidRPr="000274A7">
        <w:rPr>
          <w:rFonts w:ascii="Times New Roman" w:hAnsi="Times New Roman"/>
          <w:sz w:val="24"/>
        </w:rPr>
        <w:t>Гетерогенный катализ широко применяется в промышленности, благодаря наиболее простым методам отделения катализаторов от реакционной смеси, возможностью регулировать скорость процесса изменением состава и структуры активных центров и другими свойствами.</w:t>
      </w:r>
      <w:r w:rsidR="000274A7">
        <w:rPr>
          <w:rFonts w:ascii="Times New Roman" w:hAnsi="Times New Roman"/>
          <w:sz w:val="24"/>
        </w:rPr>
        <w:t xml:space="preserve"> </w:t>
      </w:r>
    </w:p>
    <w:p w:rsidR="000274A7" w:rsidRPr="000274A7" w:rsidRDefault="000274A7" w:rsidP="000274A7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классифицируются каталитические</w:t>
      </w:r>
      <w:r w:rsidRPr="000274A7">
        <w:rPr>
          <w:rFonts w:ascii="Times New Roman" w:hAnsi="Times New Roman"/>
          <w:sz w:val="24"/>
        </w:rPr>
        <w:t xml:space="preserve"> реакции по типу взаимодействия катализатора с реагирующими веществами </w:t>
      </w:r>
    </w:p>
    <w:p w:rsidR="00D76C28" w:rsidRDefault="00D76C28" w:rsidP="00D76C28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74A7" w:rsidRPr="000274A7">
        <w:rPr>
          <w:rFonts w:ascii="Times New Roman" w:hAnsi="Times New Roman"/>
          <w:sz w:val="24"/>
        </w:rPr>
        <w:t xml:space="preserve">Все каталитические реакции, происходящие при гомогенном и гетерогенном катализе, делят по типу взаимодействия катализатора с реагирующими веществами на два основных класса: </w:t>
      </w:r>
      <w:proofErr w:type="spellStart"/>
      <w:r w:rsidR="000274A7" w:rsidRPr="000274A7">
        <w:rPr>
          <w:rFonts w:ascii="Times New Roman" w:hAnsi="Times New Roman"/>
          <w:sz w:val="24"/>
        </w:rPr>
        <w:t>окислительно</w:t>
      </w:r>
      <w:proofErr w:type="spellEnd"/>
      <w:r w:rsidR="000274A7" w:rsidRPr="000274A7">
        <w:rPr>
          <w:rFonts w:ascii="Times New Roman" w:hAnsi="Times New Roman"/>
          <w:sz w:val="24"/>
        </w:rPr>
        <w:t>-восстановительное (</w:t>
      </w:r>
      <w:proofErr w:type="spellStart"/>
      <w:r w:rsidR="000274A7" w:rsidRPr="000274A7">
        <w:rPr>
          <w:rFonts w:ascii="Times New Roman" w:hAnsi="Times New Roman"/>
          <w:sz w:val="24"/>
        </w:rPr>
        <w:t>гомолитическое</w:t>
      </w:r>
      <w:proofErr w:type="spellEnd"/>
      <w:r w:rsidR="000274A7" w:rsidRPr="000274A7">
        <w:rPr>
          <w:rFonts w:ascii="Times New Roman" w:hAnsi="Times New Roman"/>
          <w:sz w:val="24"/>
        </w:rPr>
        <w:t>) и кислотно-основное (</w:t>
      </w:r>
      <w:proofErr w:type="spellStart"/>
      <w:r w:rsidR="000274A7" w:rsidRPr="000274A7">
        <w:rPr>
          <w:rFonts w:ascii="Times New Roman" w:hAnsi="Times New Roman"/>
          <w:sz w:val="24"/>
        </w:rPr>
        <w:t>гетеролитическое</w:t>
      </w:r>
      <w:proofErr w:type="spellEnd"/>
      <w:r w:rsidR="000274A7" w:rsidRPr="000274A7">
        <w:rPr>
          <w:rFonts w:ascii="Times New Roman" w:hAnsi="Times New Roman"/>
          <w:sz w:val="24"/>
        </w:rPr>
        <w:t>) взаимодействия.</w:t>
      </w:r>
    </w:p>
    <w:p w:rsidR="00D76C28" w:rsidRPr="000274A7" w:rsidRDefault="00057C6B" w:rsidP="000274A7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0274A7">
        <w:rPr>
          <w:rFonts w:ascii="Times New Roman" w:hAnsi="Times New Roman"/>
          <w:sz w:val="24"/>
        </w:rPr>
        <w:t xml:space="preserve">Какие </w:t>
      </w:r>
      <w:r w:rsidR="000274A7">
        <w:rPr>
          <w:rFonts w:ascii="Times New Roman" w:hAnsi="Times New Roman"/>
          <w:sz w:val="24"/>
        </w:rPr>
        <w:t>существуют теории гетерогенного катализа</w:t>
      </w:r>
      <w:r w:rsidRPr="000274A7">
        <w:rPr>
          <w:rFonts w:ascii="Times New Roman" w:hAnsi="Times New Roman"/>
          <w:sz w:val="24"/>
        </w:rPr>
        <w:t>?</w:t>
      </w:r>
    </w:p>
    <w:p w:rsidR="000274A7" w:rsidRDefault="00057C6B" w:rsidP="000274A7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274A7" w:rsidRPr="000274A7">
        <w:rPr>
          <w:rFonts w:ascii="Times New Roman" w:hAnsi="Times New Roman"/>
          <w:sz w:val="24"/>
        </w:rPr>
        <w:t>Геометрическая теория Тейлора,</w:t>
      </w:r>
      <w:r w:rsidR="000274A7">
        <w:rPr>
          <w:rFonts w:ascii="Times New Roman" w:hAnsi="Times New Roman"/>
          <w:sz w:val="24"/>
        </w:rPr>
        <w:t xml:space="preserve"> </w:t>
      </w:r>
      <w:proofErr w:type="spellStart"/>
      <w:r w:rsidR="000274A7" w:rsidRPr="000274A7">
        <w:rPr>
          <w:rFonts w:ascii="Times New Roman" w:hAnsi="Times New Roman"/>
          <w:sz w:val="24"/>
        </w:rPr>
        <w:t>Мультиплетная</w:t>
      </w:r>
      <w:proofErr w:type="spellEnd"/>
      <w:r w:rsidR="000274A7" w:rsidRPr="000274A7">
        <w:rPr>
          <w:rFonts w:ascii="Times New Roman" w:hAnsi="Times New Roman"/>
          <w:sz w:val="24"/>
        </w:rPr>
        <w:t xml:space="preserve"> теория катализа </w:t>
      </w:r>
      <w:proofErr w:type="spellStart"/>
      <w:r w:rsidR="000274A7" w:rsidRPr="000274A7">
        <w:rPr>
          <w:rFonts w:ascii="Times New Roman" w:hAnsi="Times New Roman"/>
          <w:sz w:val="24"/>
        </w:rPr>
        <w:t>Баландина</w:t>
      </w:r>
      <w:proofErr w:type="spellEnd"/>
      <w:r w:rsidR="000274A7" w:rsidRPr="000274A7">
        <w:rPr>
          <w:rFonts w:ascii="Times New Roman" w:hAnsi="Times New Roman"/>
          <w:sz w:val="24"/>
        </w:rPr>
        <w:t>,</w:t>
      </w:r>
      <w:r w:rsidR="000274A7">
        <w:rPr>
          <w:rFonts w:ascii="Times New Roman" w:hAnsi="Times New Roman"/>
          <w:sz w:val="24"/>
        </w:rPr>
        <w:t xml:space="preserve"> </w:t>
      </w:r>
      <w:r w:rsidR="000274A7" w:rsidRPr="000274A7">
        <w:rPr>
          <w:rFonts w:ascii="Times New Roman" w:hAnsi="Times New Roman"/>
          <w:sz w:val="24"/>
        </w:rPr>
        <w:t>Теория ансамблей Н.И. Кобозева</w:t>
      </w:r>
      <w:r w:rsidR="000274A7">
        <w:rPr>
          <w:rFonts w:ascii="Times New Roman" w:hAnsi="Times New Roman"/>
          <w:sz w:val="24"/>
        </w:rPr>
        <w:t xml:space="preserve">, </w:t>
      </w:r>
      <w:r w:rsidR="000274A7" w:rsidRPr="000274A7">
        <w:rPr>
          <w:rFonts w:ascii="Times New Roman" w:hAnsi="Times New Roman"/>
          <w:sz w:val="24"/>
        </w:rPr>
        <w:t xml:space="preserve">Электронная теория </w:t>
      </w:r>
      <w:proofErr w:type="spellStart"/>
      <w:r w:rsidR="000274A7" w:rsidRPr="000274A7">
        <w:rPr>
          <w:rFonts w:ascii="Times New Roman" w:hAnsi="Times New Roman"/>
          <w:sz w:val="24"/>
        </w:rPr>
        <w:t>Волькенштейна</w:t>
      </w:r>
      <w:proofErr w:type="spellEnd"/>
      <w:r w:rsidR="000274A7">
        <w:rPr>
          <w:rFonts w:ascii="Times New Roman" w:hAnsi="Times New Roman"/>
          <w:sz w:val="24"/>
        </w:rPr>
        <w:t>,</w:t>
      </w:r>
      <w:r w:rsidR="00B02EFB">
        <w:rPr>
          <w:rFonts w:ascii="Times New Roman" w:hAnsi="Times New Roman"/>
          <w:sz w:val="24"/>
        </w:rPr>
        <w:t xml:space="preserve"> </w:t>
      </w:r>
      <w:r w:rsidR="00B02EFB" w:rsidRPr="00B02EFB">
        <w:rPr>
          <w:rFonts w:ascii="Times New Roman" w:hAnsi="Times New Roman"/>
          <w:sz w:val="24"/>
        </w:rPr>
        <w:t xml:space="preserve">Теория кристаллического поля и поля </w:t>
      </w:r>
      <w:proofErr w:type="spellStart"/>
      <w:r w:rsidR="00B02EFB" w:rsidRPr="00B02EFB">
        <w:rPr>
          <w:rFonts w:ascii="Times New Roman" w:hAnsi="Times New Roman"/>
          <w:sz w:val="24"/>
        </w:rPr>
        <w:t>лигандов</w:t>
      </w:r>
      <w:proofErr w:type="spellEnd"/>
      <w:r w:rsidR="00B02EFB">
        <w:rPr>
          <w:rFonts w:ascii="Times New Roman" w:hAnsi="Times New Roman"/>
          <w:sz w:val="24"/>
        </w:rPr>
        <w:t xml:space="preserve">, </w:t>
      </w:r>
      <w:r w:rsidR="00B02EFB" w:rsidRPr="00B02EFB">
        <w:rPr>
          <w:rFonts w:ascii="Times New Roman" w:hAnsi="Times New Roman"/>
          <w:sz w:val="24"/>
        </w:rPr>
        <w:t>Радикальная теория катализа</w:t>
      </w:r>
      <w:r w:rsidR="00B02EFB">
        <w:rPr>
          <w:rFonts w:ascii="Times New Roman" w:hAnsi="Times New Roman"/>
          <w:sz w:val="24"/>
        </w:rPr>
        <w:t xml:space="preserve">, </w:t>
      </w:r>
      <w:r w:rsidR="00B02EFB" w:rsidRPr="00B02EFB">
        <w:rPr>
          <w:rFonts w:ascii="Times New Roman" w:hAnsi="Times New Roman"/>
          <w:sz w:val="24"/>
        </w:rPr>
        <w:t>Теория катализа полиэдрами И.М. Колесникова</w:t>
      </w:r>
      <w:r w:rsidR="00B02EFB">
        <w:rPr>
          <w:rFonts w:ascii="Times New Roman" w:hAnsi="Times New Roman"/>
          <w:sz w:val="24"/>
        </w:rPr>
        <w:t>.</w:t>
      </w:r>
    </w:p>
    <w:p w:rsidR="00057C6B" w:rsidRPr="000274A7" w:rsidRDefault="00057C6B" w:rsidP="000274A7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 w:rsidRPr="000274A7">
        <w:rPr>
          <w:rFonts w:ascii="Times New Roman" w:hAnsi="Times New Roman"/>
          <w:sz w:val="24"/>
        </w:rPr>
        <w:lastRenderedPageBreak/>
        <w:t>Приведите примеры совреме</w:t>
      </w:r>
      <w:r w:rsidR="00B02EFB">
        <w:rPr>
          <w:rFonts w:ascii="Times New Roman" w:hAnsi="Times New Roman"/>
          <w:sz w:val="24"/>
        </w:rPr>
        <w:t>нных образовательных технологий, которые используются при изучении теоретических основ катализа?</w:t>
      </w:r>
    </w:p>
    <w:p w:rsidR="00057C6B" w:rsidRPr="00B02EFB" w:rsidRDefault="00B02EFB" w:rsidP="00B02EF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Проектная технология, т</w:t>
      </w:r>
      <w:r w:rsidRPr="00B02EFB">
        <w:rPr>
          <w:rFonts w:ascii="Times New Roman" w:hAnsi="Times New Roman"/>
          <w:sz w:val="24"/>
        </w:rPr>
        <w:t>ехнология проблемного обучения</w:t>
      </w:r>
      <w:r>
        <w:rPr>
          <w:rFonts w:ascii="Times New Roman" w:hAnsi="Times New Roman"/>
          <w:sz w:val="24"/>
        </w:rPr>
        <w:t>, и</w:t>
      </w:r>
      <w:r w:rsidRPr="00B02EFB">
        <w:rPr>
          <w:rFonts w:ascii="Times New Roman" w:hAnsi="Times New Roman"/>
          <w:sz w:val="24"/>
        </w:rPr>
        <w:t>гровые технологии</w:t>
      </w:r>
      <w:r>
        <w:rPr>
          <w:rFonts w:ascii="Times New Roman" w:hAnsi="Times New Roman"/>
          <w:sz w:val="24"/>
        </w:rPr>
        <w:t>, к</w:t>
      </w:r>
      <w:r w:rsidRPr="00B02EFB">
        <w:rPr>
          <w:rFonts w:ascii="Times New Roman" w:hAnsi="Times New Roman"/>
          <w:sz w:val="24"/>
        </w:rPr>
        <w:t>ейс – технология</w:t>
      </w:r>
      <w:r>
        <w:rPr>
          <w:rFonts w:ascii="Times New Roman" w:hAnsi="Times New Roman"/>
          <w:sz w:val="24"/>
        </w:rPr>
        <w:t>, т</w:t>
      </w:r>
      <w:r w:rsidRPr="00B02EFB">
        <w:rPr>
          <w:rFonts w:ascii="Times New Roman" w:hAnsi="Times New Roman"/>
          <w:sz w:val="24"/>
        </w:rPr>
        <w:t>ехнология творческих мастерских</w:t>
      </w:r>
      <w:r>
        <w:rPr>
          <w:rFonts w:ascii="Times New Roman" w:hAnsi="Times New Roman"/>
          <w:sz w:val="24"/>
        </w:rPr>
        <w:t>.</w:t>
      </w:r>
    </w:p>
    <w:p w:rsidR="000274A7" w:rsidRDefault="00B02EFB" w:rsidP="000274A7">
      <w:pPr>
        <w:pStyle w:val="a3"/>
        <w:numPr>
          <w:ilvl w:val="0"/>
          <w:numId w:val="3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значит современные образовательные технологии в изучении теоретических основ каталитических процессов?</w:t>
      </w:r>
    </w:p>
    <w:p w:rsidR="008F6A4C" w:rsidRDefault="00B02EFB" w:rsidP="00B02EFB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Ответ: Э</w:t>
      </w:r>
      <w:r w:rsidRPr="00B02EFB">
        <w:rPr>
          <w:rFonts w:ascii="Times New Roman" w:hAnsi="Times New Roman"/>
          <w:sz w:val="24"/>
        </w:rPr>
        <w:t>то итоги научно-технического процесса, выраженные в конкретных вещах, системах, методах, устройствах.</w:t>
      </w:r>
    </w:p>
    <w:p w:rsidR="008F6A4C" w:rsidRPr="008F6A4C" w:rsidRDefault="008F6A4C" w:rsidP="008F6A4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ОПК-2.1: Организует проведе</w:t>
      </w:r>
      <w:r w:rsidRPr="008F6A4C">
        <w:rPr>
          <w:rFonts w:ascii="Times New Roman" w:hAnsi="Times New Roman"/>
          <w:sz w:val="24"/>
        </w:rPr>
        <w:t>ние экс</w:t>
      </w:r>
      <w:r>
        <w:rPr>
          <w:rFonts w:ascii="Times New Roman" w:hAnsi="Times New Roman"/>
          <w:sz w:val="24"/>
        </w:rPr>
        <w:t>периментов и испытаний с исполь</w:t>
      </w:r>
      <w:r w:rsidRPr="008F6A4C">
        <w:rPr>
          <w:rFonts w:ascii="Times New Roman" w:hAnsi="Times New Roman"/>
          <w:sz w:val="24"/>
        </w:rPr>
        <w:t xml:space="preserve">зованием современных приборов и методик, проводит </w:t>
      </w:r>
      <w:r>
        <w:rPr>
          <w:rFonts w:ascii="Times New Roman" w:hAnsi="Times New Roman"/>
          <w:sz w:val="24"/>
        </w:rPr>
        <w:t>обработку и анализирует получен</w:t>
      </w:r>
      <w:r w:rsidRPr="008F6A4C">
        <w:rPr>
          <w:rFonts w:ascii="Times New Roman" w:hAnsi="Times New Roman"/>
          <w:sz w:val="24"/>
        </w:rPr>
        <w:t>ные результаты.</w:t>
      </w:r>
    </w:p>
    <w:p w:rsidR="00B02EFB" w:rsidRDefault="008F6A4C" w:rsidP="008F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</w:t>
      </w:r>
      <w:r w:rsidRPr="008F6A4C">
        <w:rPr>
          <w:rFonts w:ascii="Times New Roman" w:hAnsi="Times New Roman" w:cs="Times New Roman"/>
          <w:sz w:val="24"/>
          <w:szCs w:val="24"/>
        </w:rPr>
        <w:t xml:space="preserve"> навыками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проведения экспери</w:t>
      </w:r>
      <w:r w:rsidRPr="008F6A4C">
        <w:rPr>
          <w:rFonts w:ascii="Times New Roman" w:hAnsi="Times New Roman" w:cs="Times New Roman"/>
          <w:sz w:val="24"/>
          <w:szCs w:val="24"/>
        </w:rPr>
        <w:t>ментов, обработки и анализа полученных результатов при изучении техно</w:t>
      </w:r>
      <w:r>
        <w:rPr>
          <w:rFonts w:ascii="Times New Roman" w:hAnsi="Times New Roman" w:cs="Times New Roman"/>
          <w:sz w:val="24"/>
          <w:szCs w:val="24"/>
        </w:rPr>
        <w:t>логий нефтепереработки и катали</w:t>
      </w:r>
      <w:r w:rsidRPr="008F6A4C">
        <w:rPr>
          <w:rFonts w:ascii="Times New Roman" w:hAnsi="Times New Roman" w:cs="Times New Roman"/>
          <w:sz w:val="24"/>
          <w:szCs w:val="24"/>
        </w:rPr>
        <w:t>тических процессов.</w:t>
      </w:r>
    </w:p>
    <w:p w:rsidR="008F6A4C" w:rsidRDefault="008F6A4C" w:rsidP="008F6A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Задания закрытого типа:</w:t>
      </w:r>
    </w:p>
    <w:p w:rsidR="008F6A4C" w:rsidRDefault="008F6A4C" w:rsidP="008F6A4C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Для проведения эксперимента и испытаний необходимо организовать его </w:t>
      </w:r>
      <w:r w:rsidRPr="008F6A4C">
        <w:rPr>
          <w:rFonts w:ascii="Times New Roman" w:hAnsi="Times New Roman"/>
          <w:sz w:val="24"/>
          <w:szCs w:val="24"/>
        </w:rPr>
        <w:t>с использованием современных приборов и методик</w:t>
      </w:r>
      <w:r>
        <w:rPr>
          <w:rFonts w:ascii="Times New Roman" w:hAnsi="Times New Roman"/>
          <w:sz w:val="24"/>
          <w:szCs w:val="24"/>
        </w:rPr>
        <w:t>.</w:t>
      </w:r>
    </w:p>
    <w:p w:rsidR="008F6A4C" w:rsidRDefault="008F6A4C" w:rsidP="008F6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(правильный ответ)</w:t>
      </w:r>
    </w:p>
    <w:p w:rsidR="008F6A4C" w:rsidRDefault="008F6A4C" w:rsidP="008F6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8F6A4C" w:rsidRDefault="008F6A4C" w:rsidP="008F6A4C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8F6A4C">
        <w:rPr>
          <w:rFonts w:ascii="Times New Roman" w:hAnsi="Times New Roman"/>
          <w:sz w:val="24"/>
          <w:szCs w:val="24"/>
        </w:rPr>
        <w:t xml:space="preserve">ри изучении технологий </w:t>
      </w:r>
      <w:r>
        <w:rPr>
          <w:rFonts w:ascii="Times New Roman" w:hAnsi="Times New Roman"/>
          <w:sz w:val="24"/>
          <w:szCs w:val="24"/>
        </w:rPr>
        <w:t>каталитических процессов нужно проводить обработку и анализ полученных результатов.</w:t>
      </w:r>
    </w:p>
    <w:p w:rsidR="008F6A4C" w:rsidRDefault="008F6A4C" w:rsidP="008F6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(правильный ответ)</w:t>
      </w:r>
    </w:p>
    <w:p w:rsidR="008F6A4C" w:rsidRDefault="008F6A4C" w:rsidP="008F6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8F6A4C" w:rsidRDefault="008F6A4C" w:rsidP="008F6A4C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организации проведения испытаний нет необходимости использовать современные приборы и методики.</w:t>
      </w:r>
    </w:p>
    <w:p w:rsidR="008F6A4C" w:rsidRDefault="008F6A4C" w:rsidP="008F6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8F6A4C" w:rsidRDefault="008F6A4C" w:rsidP="008F6A4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(правильный ответ)</w:t>
      </w:r>
    </w:p>
    <w:p w:rsidR="008F6A4C" w:rsidRDefault="008F6A4C" w:rsidP="00F2675C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Необязательно </w:t>
      </w:r>
      <w:r w:rsidR="00F2675C" w:rsidRPr="00F2675C">
        <w:rPr>
          <w:rFonts w:ascii="Times New Roman" w:hAnsi="Times New Roman"/>
          <w:sz w:val="24"/>
          <w:szCs w:val="24"/>
        </w:rPr>
        <w:t>проводит</w:t>
      </w:r>
      <w:r w:rsidR="00F2675C">
        <w:rPr>
          <w:rFonts w:ascii="Times New Roman" w:hAnsi="Times New Roman"/>
          <w:sz w:val="24"/>
          <w:szCs w:val="24"/>
        </w:rPr>
        <w:t>ь обработку и анализ полученных результатов, можно использовать любые случайно полученные данные.</w:t>
      </w:r>
    </w:p>
    <w:p w:rsidR="00F2675C" w:rsidRDefault="00F2675C" w:rsidP="00F26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F2675C" w:rsidRDefault="00F2675C" w:rsidP="00F26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(правильный вопрос)</w:t>
      </w:r>
    </w:p>
    <w:p w:rsidR="00F2675C" w:rsidRDefault="00F2675C" w:rsidP="00F2675C">
      <w:pPr>
        <w:pStyle w:val="a3"/>
        <w:numPr>
          <w:ilvl w:val="0"/>
          <w:numId w:val="3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получения достоверных данных необходимы организация проведения эксперимента и испытаний, использование современных приборов и методик, обработка и анализ результатов.</w:t>
      </w:r>
    </w:p>
    <w:p w:rsidR="00F2675C" w:rsidRDefault="00F2675C" w:rsidP="00F26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(правильный ответ)</w:t>
      </w:r>
    </w:p>
    <w:p w:rsidR="00F2675C" w:rsidRDefault="00F2675C" w:rsidP="00F26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F2675C" w:rsidRDefault="00F2675C" w:rsidP="00F267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открытого типа:</w:t>
      </w:r>
    </w:p>
    <w:p w:rsidR="00F2675C" w:rsidRDefault="00F2675C" w:rsidP="00F2675C">
      <w:pPr>
        <w:pStyle w:val="a3"/>
        <w:numPr>
          <w:ilvl w:val="0"/>
          <w:numId w:val="3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параметры нужно учитывать при создании нового катализатора или для повышения эффективности?</w:t>
      </w:r>
    </w:p>
    <w:p w:rsidR="00F2675C" w:rsidRPr="00F2675C" w:rsidRDefault="00F2675C" w:rsidP="00F2675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F2675C">
        <w:rPr>
          <w:rFonts w:ascii="Times New Roman" w:hAnsi="Times New Roman"/>
          <w:sz w:val="24"/>
          <w:szCs w:val="24"/>
        </w:rPr>
        <w:t>При создании нового твердого катализатора или усовершенствовании находящегося в эксплуатации катализатора необходимо учитывать следующие основные параметры для катализаторов:</w:t>
      </w:r>
    </w:p>
    <w:p w:rsidR="00F2675C" w:rsidRPr="00F2675C" w:rsidRDefault="00F2675C" w:rsidP="00F2675C">
      <w:pPr>
        <w:pStyle w:val="a3"/>
        <w:rPr>
          <w:rFonts w:ascii="Times New Roman" w:hAnsi="Times New Roman"/>
          <w:sz w:val="24"/>
          <w:szCs w:val="24"/>
        </w:rPr>
      </w:pPr>
      <w:r w:rsidRPr="00F2675C">
        <w:rPr>
          <w:rFonts w:ascii="Times New Roman" w:hAnsi="Times New Roman"/>
          <w:sz w:val="24"/>
          <w:szCs w:val="24"/>
        </w:rPr>
        <w:lastRenderedPageBreak/>
        <w:t>- физико-механические;</w:t>
      </w:r>
    </w:p>
    <w:p w:rsidR="00F2675C" w:rsidRPr="00F2675C" w:rsidRDefault="00F2675C" w:rsidP="00F2675C">
      <w:pPr>
        <w:pStyle w:val="a3"/>
        <w:rPr>
          <w:rFonts w:ascii="Times New Roman" w:hAnsi="Times New Roman"/>
          <w:sz w:val="24"/>
          <w:szCs w:val="24"/>
        </w:rPr>
      </w:pPr>
      <w:r w:rsidRPr="00F2675C">
        <w:rPr>
          <w:rFonts w:ascii="Times New Roman" w:hAnsi="Times New Roman"/>
          <w:sz w:val="24"/>
          <w:szCs w:val="24"/>
        </w:rPr>
        <w:t>- химические;</w:t>
      </w:r>
    </w:p>
    <w:p w:rsidR="00F2675C" w:rsidRDefault="00F2675C" w:rsidP="00F2675C">
      <w:pPr>
        <w:pStyle w:val="a3"/>
        <w:rPr>
          <w:rFonts w:ascii="Times New Roman" w:hAnsi="Times New Roman"/>
          <w:sz w:val="24"/>
          <w:szCs w:val="24"/>
        </w:rPr>
      </w:pPr>
      <w:r w:rsidRPr="00F2675C">
        <w:rPr>
          <w:rFonts w:ascii="Times New Roman" w:hAnsi="Times New Roman"/>
          <w:sz w:val="24"/>
          <w:szCs w:val="24"/>
        </w:rPr>
        <w:t>- эксплуатационно-экономические.</w:t>
      </w:r>
    </w:p>
    <w:p w:rsidR="00F2675C" w:rsidRDefault="00591997" w:rsidP="00F2675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 </w:t>
      </w:r>
      <w:r w:rsidR="00F2675C">
        <w:rPr>
          <w:rFonts w:ascii="Times New Roman" w:hAnsi="Times New Roman"/>
          <w:sz w:val="24"/>
          <w:szCs w:val="24"/>
        </w:rPr>
        <w:t>Перечислить физико-механические параметры катализаторов.</w:t>
      </w:r>
    </w:p>
    <w:p w:rsidR="00591997" w:rsidRDefault="00F2675C" w:rsidP="0059199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Ответ: </w:t>
      </w:r>
      <w:r w:rsidRPr="00F2675C">
        <w:rPr>
          <w:rFonts w:ascii="Times New Roman" w:hAnsi="Times New Roman"/>
          <w:sz w:val="24"/>
          <w:szCs w:val="24"/>
        </w:rPr>
        <w:t>К физико-механическим параметрам катализатора можно отнести пористость, насыпную плотность, истинную плотность, удельную поверхность, средний объем пор и распределение пор по радиусам, фракционный состав, размер частиц, аморфность или кристалличность, форму частиц, теплоемкость, термостойкость или водо-</w:t>
      </w:r>
      <w:proofErr w:type="spellStart"/>
      <w:r w:rsidRPr="00F2675C">
        <w:rPr>
          <w:rFonts w:ascii="Times New Roman" w:hAnsi="Times New Roman"/>
          <w:sz w:val="24"/>
          <w:szCs w:val="24"/>
        </w:rPr>
        <w:t>паротермостойкость</w:t>
      </w:r>
      <w:proofErr w:type="spellEnd"/>
      <w:r w:rsidRPr="00F2675C">
        <w:rPr>
          <w:rFonts w:ascii="Times New Roman" w:hAnsi="Times New Roman"/>
          <w:sz w:val="24"/>
          <w:szCs w:val="24"/>
        </w:rPr>
        <w:t>, способность к отравлению и регенерации.</w:t>
      </w:r>
      <w:r w:rsidR="00591997">
        <w:rPr>
          <w:rFonts w:ascii="Times New Roman" w:hAnsi="Times New Roman"/>
          <w:sz w:val="24"/>
          <w:szCs w:val="24"/>
        </w:rPr>
        <w:t xml:space="preserve"> </w:t>
      </w:r>
    </w:p>
    <w:p w:rsidR="00591997" w:rsidRDefault="00591997" w:rsidP="0059199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3.Как провести количественную оценку активности катализатора в промышленных условиях?</w:t>
      </w:r>
    </w:p>
    <w:p w:rsidR="00591997" w:rsidRDefault="00591997" w:rsidP="0059199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Ответ: </w:t>
      </w:r>
      <w:r w:rsidRPr="00591997">
        <w:rPr>
          <w:rFonts w:ascii="Times New Roman" w:hAnsi="Times New Roman"/>
          <w:sz w:val="24"/>
          <w:szCs w:val="24"/>
        </w:rPr>
        <w:t>Для количественной оценки активности в промышленных условиях определяют: общее превращение исходного сырья; выход целевого продукта; скорость превращения определенного количества сырья в единицу времени; на единицу массы катализатора; на единичный объем катализатора; на единицу площади поверхности катализатора.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91997" w:rsidRPr="00591997" w:rsidRDefault="00591997" w:rsidP="00591997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591997">
        <w:rPr>
          <w:rFonts w:ascii="Times New Roman" w:hAnsi="Times New Roman"/>
          <w:sz w:val="24"/>
          <w:szCs w:val="24"/>
        </w:rPr>
        <w:t>По каким признакам делятся носители?</w:t>
      </w:r>
    </w:p>
    <w:p w:rsidR="00591997" w:rsidRPr="00591997" w:rsidRDefault="00591997" w:rsidP="00591997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591997">
        <w:rPr>
          <w:rFonts w:ascii="Times New Roman" w:hAnsi="Times New Roman"/>
          <w:sz w:val="24"/>
          <w:szCs w:val="24"/>
        </w:rPr>
        <w:t>Катализаторы могут быть изготовлены как на носителях с малой удельной площадью поверхности (диатомит, пемза, асбест), так и с высокоразвитой поверхностью (γ-А1</w:t>
      </w:r>
      <w:r w:rsidRPr="00591997">
        <w:rPr>
          <w:rFonts w:ascii="Times New Roman" w:hAnsi="Times New Roman"/>
          <w:sz w:val="24"/>
          <w:szCs w:val="24"/>
          <w:vertAlign w:val="subscript"/>
        </w:rPr>
        <w:t>2</w:t>
      </w:r>
      <w:r w:rsidRPr="00591997">
        <w:rPr>
          <w:rFonts w:ascii="Times New Roman" w:hAnsi="Times New Roman"/>
          <w:sz w:val="24"/>
          <w:szCs w:val="24"/>
        </w:rPr>
        <w:t>О</w:t>
      </w:r>
      <w:r w:rsidRPr="00591997">
        <w:rPr>
          <w:rFonts w:ascii="Times New Roman" w:hAnsi="Times New Roman"/>
          <w:sz w:val="24"/>
          <w:szCs w:val="24"/>
          <w:vertAlign w:val="subscript"/>
        </w:rPr>
        <w:t>3</w:t>
      </w:r>
      <w:r w:rsidRPr="005919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91997">
        <w:rPr>
          <w:rFonts w:ascii="Times New Roman" w:hAnsi="Times New Roman"/>
          <w:sz w:val="24"/>
          <w:szCs w:val="24"/>
        </w:rPr>
        <w:t>MgO</w:t>
      </w:r>
      <w:proofErr w:type="spellEnd"/>
      <w:r w:rsidRPr="00591997">
        <w:rPr>
          <w:rFonts w:ascii="Times New Roman" w:hAnsi="Times New Roman"/>
          <w:sz w:val="24"/>
          <w:szCs w:val="24"/>
        </w:rPr>
        <w:t>, силикагель, глины, алюмосиликаты).</w:t>
      </w:r>
    </w:p>
    <w:p w:rsidR="00F2675C" w:rsidRPr="00AD1965" w:rsidRDefault="00AD1965" w:rsidP="00AD1965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7540F7" w:rsidRPr="00AD1965">
        <w:rPr>
          <w:rFonts w:ascii="Times New Roman" w:hAnsi="Times New Roman"/>
          <w:sz w:val="24"/>
          <w:szCs w:val="24"/>
        </w:rPr>
        <w:t xml:space="preserve">Какие могут быть </w:t>
      </w:r>
      <w:r>
        <w:rPr>
          <w:rFonts w:ascii="Times New Roman" w:hAnsi="Times New Roman"/>
          <w:sz w:val="24"/>
          <w:szCs w:val="24"/>
        </w:rPr>
        <w:t>и</w:t>
      </w:r>
      <w:r w:rsidR="007540F7" w:rsidRPr="00AD1965">
        <w:rPr>
          <w:rFonts w:ascii="Times New Roman" w:hAnsi="Times New Roman"/>
          <w:sz w:val="24"/>
          <w:szCs w:val="24"/>
        </w:rPr>
        <w:t>зменения состава катализаторов под действием реакционной среды?</w:t>
      </w:r>
    </w:p>
    <w:p w:rsidR="00AD1965" w:rsidRP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AD1965">
        <w:rPr>
          <w:rFonts w:ascii="Times New Roman" w:hAnsi="Times New Roman"/>
          <w:sz w:val="24"/>
          <w:szCs w:val="24"/>
        </w:rPr>
        <w:t>Изменения состава катализаторов в процессе реакции могут быть следующими:</w:t>
      </w:r>
    </w:p>
    <w:p w:rsidR="00AD1965" w:rsidRP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 w:rsidRPr="00AD1965">
        <w:rPr>
          <w:rFonts w:ascii="Times New Roman" w:hAnsi="Times New Roman"/>
          <w:sz w:val="24"/>
          <w:szCs w:val="24"/>
        </w:rPr>
        <w:t>1) химические изменения, приводящие к фазовым превращениям активного компонента;</w:t>
      </w:r>
    </w:p>
    <w:p w:rsidR="00AD1965" w:rsidRP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 w:rsidRPr="00AD1965">
        <w:rPr>
          <w:rFonts w:ascii="Times New Roman" w:hAnsi="Times New Roman"/>
          <w:sz w:val="24"/>
          <w:szCs w:val="24"/>
        </w:rPr>
        <w:t>2) изменения объемного состава без фазовых превращений;</w:t>
      </w:r>
    </w:p>
    <w:p w:rsid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 w:rsidRPr="00AD1965">
        <w:rPr>
          <w:rFonts w:ascii="Times New Roman" w:hAnsi="Times New Roman"/>
          <w:sz w:val="24"/>
          <w:szCs w:val="24"/>
        </w:rPr>
        <w:t>3) изменения состава поверхностного слоя катализатора.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D1965" w:rsidRDefault="00AD1965" w:rsidP="00AD1965"/>
    <w:p w:rsidR="007540F7" w:rsidRDefault="00AD1965" w:rsidP="00AD1965">
      <w:pPr>
        <w:rPr>
          <w:rFonts w:ascii="Times New Roman" w:hAnsi="Times New Roman" w:cs="Times New Roman"/>
          <w:sz w:val="24"/>
          <w:szCs w:val="24"/>
        </w:rPr>
      </w:pPr>
      <w:r w:rsidRPr="00AD1965">
        <w:rPr>
          <w:rFonts w:ascii="Times New Roman" w:hAnsi="Times New Roman" w:cs="Times New Roman"/>
          <w:sz w:val="24"/>
          <w:szCs w:val="24"/>
        </w:rPr>
        <w:t>ОПК-4.1: Находит оптимальные решения при создании продукции с учетом требован</w:t>
      </w:r>
      <w:r>
        <w:rPr>
          <w:rFonts w:ascii="Times New Roman" w:hAnsi="Times New Roman" w:cs="Times New Roman"/>
          <w:sz w:val="24"/>
          <w:szCs w:val="24"/>
        </w:rPr>
        <w:t>ий качества, надежности, стоимости и сроков исполне</w:t>
      </w:r>
      <w:r w:rsidRPr="00AD1965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D1965" w:rsidRDefault="00AD1965" w:rsidP="00AD19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Владеет</w:t>
      </w:r>
      <w:r w:rsidRPr="00AD1965">
        <w:rPr>
          <w:rFonts w:ascii="Times New Roman" w:hAnsi="Times New Roman" w:cs="Times New Roman"/>
          <w:sz w:val="24"/>
          <w:szCs w:val="24"/>
        </w:rPr>
        <w:t xml:space="preserve"> навыками нахождения оптимальных решений при создании про</w:t>
      </w:r>
      <w:r>
        <w:rPr>
          <w:rFonts w:ascii="Times New Roman" w:hAnsi="Times New Roman" w:cs="Times New Roman"/>
          <w:sz w:val="24"/>
          <w:szCs w:val="24"/>
        </w:rPr>
        <w:t>дукции с учетом требований каче</w:t>
      </w:r>
      <w:r w:rsidRPr="00AD1965">
        <w:rPr>
          <w:rFonts w:ascii="Times New Roman" w:hAnsi="Times New Roman" w:cs="Times New Roman"/>
          <w:sz w:val="24"/>
          <w:szCs w:val="24"/>
        </w:rPr>
        <w:t>ства, надежности, стоимости и сроков исполнения.</w:t>
      </w:r>
    </w:p>
    <w:p w:rsidR="00AD1965" w:rsidRDefault="00AD1965" w:rsidP="00AD19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закрытого типа:</w:t>
      </w:r>
    </w:p>
    <w:p w:rsidR="00AD1965" w:rsidRDefault="00AD1965" w:rsidP="00AD196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AD1965">
        <w:rPr>
          <w:rFonts w:ascii="Times New Roman" w:hAnsi="Times New Roman"/>
          <w:sz w:val="24"/>
          <w:szCs w:val="24"/>
        </w:rPr>
        <w:t>ри создании продукции</w:t>
      </w:r>
      <w:r>
        <w:rPr>
          <w:rFonts w:ascii="Times New Roman" w:hAnsi="Times New Roman"/>
          <w:sz w:val="24"/>
          <w:szCs w:val="24"/>
        </w:rPr>
        <w:t xml:space="preserve"> нужно находить оптимальные решения с учетом требований, свойств и сроков исполнения.</w:t>
      </w:r>
    </w:p>
    <w:p w:rsid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(правильный ответ)</w:t>
      </w:r>
    </w:p>
    <w:p w:rsid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Нет</w:t>
      </w:r>
    </w:p>
    <w:p w:rsidR="00AD1965" w:rsidRDefault="00AD1965" w:rsidP="00AD196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Нахождение</w:t>
      </w:r>
      <w:r w:rsidRPr="00AD1965">
        <w:rPr>
          <w:rFonts w:ascii="Times New Roman" w:hAnsi="Times New Roman"/>
          <w:sz w:val="24"/>
          <w:szCs w:val="24"/>
        </w:rPr>
        <w:t xml:space="preserve"> оптимальных решений при создании продукции</w:t>
      </w:r>
      <w:r>
        <w:rPr>
          <w:rFonts w:ascii="Times New Roman" w:hAnsi="Times New Roman"/>
          <w:sz w:val="24"/>
          <w:szCs w:val="24"/>
        </w:rPr>
        <w:t xml:space="preserve"> может быть выполнено без учета требований качества, стоимости и сроков исполнения.</w:t>
      </w:r>
    </w:p>
    <w:p w:rsid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(правильный ответ)</w:t>
      </w:r>
    </w:p>
    <w:p w:rsidR="00AD1965" w:rsidRDefault="00AD1965" w:rsidP="00AD1965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качества и надежности продукции необходимо учитывать при определении оптимальных решений по ее созданию.</w:t>
      </w:r>
    </w:p>
    <w:p w:rsid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(правильный ответ)</w:t>
      </w:r>
    </w:p>
    <w:p w:rsidR="00AD1965" w:rsidRDefault="00AD1965" w:rsidP="00AD1965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AD1965" w:rsidRDefault="00226B22" w:rsidP="00226B22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Нужно находить </w:t>
      </w:r>
      <w:r w:rsidRPr="00226B22">
        <w:rPr>
          <w:rFonts w:ascii="Times New Roman" w:hAnsi="Times New Roman"/>
          <w:sz w:val="24"/>
          <w:szCs w:val="24"/>
        </w:rPr>
        <w:t>оптимальные решения при создании продукции с учетом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6B22">
        <w:rPr>
          <w:rFonts w:ascii="Times New Roman" w:hAnsi="Times New Roman"/>
          <w:sz w:val="24"/>
          <w:szCs w:val="24"/>
        </w:rPr>
        <w:t>стоимости и сроков исполнения.</w:t>
      </w:r>
    </w:p>
    <w:p w:rsidR="00226B22" w:rsidRDefault="00226B22" w:rsidP="00226B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(правильный ответ)</w:t>
      </w:r>
    </w:p>
    <w:p w:rsidR="00226B22" w:rsidRDefault="00226B22" w:rsidP="00226B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226B22" w:rsidRDefault="00226B22" w:rsidP="00226B22">
      <w:pPr>
        <w:pStyle w:val="a3"/>
        <w:numPr>
          <w:ilvl w:val="0"/>
          <w:numId w:val="3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определить пути создания продукции достаточно учитывать только сроки исполнения.</w:t>
      </w:r>
    </w:p>
    <w:p w:rsidR="00226B22" w:rsidRDefault="00226B22" w:rsidP="00226B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226B22" w:rsidRDefault="00226B22" w:rsidP="00226B2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(правильный ответ)</w:t>
      </w:r>
    </w:p>
    <w:p w:rsidR="00226B22" w:rsidRDefault="00226B22" w:rsidP="00226B2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открытого типа:</w:t>
      </w:r>
    </w:p>
    <w:p w:rsidR="00226B22" w:rsidRDefault="0045619E" w:rsidP="0045619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наиболее частые методы приготовления катализатора?</w:t>
      </w:r>
    </w:p>
    <w:p w:rsidR="0045619E" w:rsidRDefault="0045619E" w:rsidP="0045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45619E">
        <w:rPr>
          <w:rFonts w:ascii="Times New Roman" w:hAnsi="Times New Roman"/>
          <w:sz w:val="24"/>
          <w:szCs w:val="24"/>
        </w:rPr>
        <w:t>Методы приготовления катализаторов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5619E">
        <w:rPr>
          <w:rFonts w:ascii="Times New Roman" w:hAnsi="Times New Roman"/>
          <w:sz w:val="24"/>
          <w:szCs w:val="24"/>
        </w:rPr>
        <w:t>соосаждение</w:t>
      </w:r>
      <w:proofErr w:type="spellEnd"/>
      <w:r w:rsidRPr="0045619E">
        <w:rPr>
          <w:rFonts w:ascii="Times New Roman" w:hAnsi="Times New Roman"/>
          <w:sz w:val="24"/>
          <w:szCs w:val="24"/>
        </w:rPr>
        <w:t xml:space="preserve"> исходных компонентов из растворов;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19E">
        <w:rPr>
          <w:rFonts w:ascii="Times New Roman" w:hAnsi="Times New Roman"/>
          <w:sz w:val="24"/>
          <w:szCs w:val="24"/>
        </w:rPr>
        <w:t>сухое или влажное смешение порошкообразных реагентов;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19E">
        <w:rPr>
          <w:rFonts w:ascii="Times New Roman" w:hAnsi="Times New Roman"/>
          <w:sz w:val="24"/>
          <w:szCs w:val="24"/>
        </w:rPr>
        <w:t>сплавление окислов с последующим восстановлением до металла;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19E">
        <w:rPr>
          <w:rFonts w:ascii="Times New Roman" w:hAnsi="Times New Roman"/>
          <w:sz w:val="24"/>
          <w:szCs w:val="24"/>
        </w:rPr>
        <w:t>сплавление активного и неактивного компонент</w:t>
      </w:r>
      <w:r>
        <w:rPr>
          <w:rFonts w:ascii="Times New Roman" w:hAnsi="Times New Roman"/>
          <w:sz w:val="24"/>
          <w:szCs w:val="24"/>
        </w:rPr>
        <w:t xml:space="preserve">ов с последующим выщелачивание </w:t>
      </w:r>
      <w:r w:rsidRPr="0045619E">
        <w:rPr>
          <w:rFonts w:ascii="Times New Roman" w:hAnsi="Times New Roman"/>
          <w:sz w:val="24"/>
          <w:szCs w:val="24"/>
        </w:rPr>
        <w:t>последнего.</w:t>
      </w:r>
    </w:p>
    <w:p w:rsidR="0045619E" w:rsidRDefault="0045619E" w:rsidP="0045619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три основных этапа приготовления катализатора?</w:t>
      </w:r>
    </w:p>
    <w:p w:rsidR="0045619E" w:rsidRDefault="0045619E" w:rsidP="0045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45619E">
        <w:rPr>
          <w:rFonts w:ascii="Times New Roman" w:hAnsi="Times New Roman"/>
          <w:sz w:val="24"/>
          <w:szCs w:val="24"/>
        </w:rPr>
        <w:t>Процесс приготовления всех катализаторов можно условно р</w:t>
      </w:r>
      <w:r>
        <w:rPr>
          <w:rFonts w:ascii="Times New Roman" w:hAnsi="Times New Roman"/>
          <w:sz w:val="24"/>
          <w:szCs w:val="24"/>
        </w:rPr>
        <w:t xml:space="preserve">азделить на три основных этапа: </w:t>
      </w:r>
      <w:r w:rsidRPr="0045619E">
        <w:rPr>
          <w:rFonts w:ascii="Times New Roman" w:hAnsi="Times New Roman"/>
          <w:sz w:val="24"/>
          <w:szCs w:val="24"/>
        </w:rPr>
        <w:t>Выбо</w:t>
      </w:r>
      <w:r>
        <w:rPr>
          <w:rFonts w:ascii="Times New Roman" w:hAnsi="Times New Roman"/>
          <w:sz w:val="24"/>
          <w:szCs w:val="24"/>
        </w:rPr>
        <w:t>р и подготовка исходных веществ, п</w:t>
      </w:r>
      <w:r w:rsidRPr="0045619E">
        <w:rPr>
          <w:rFonts w:ascii="Times New Roman" w:hAnsi="Times New Roman"/>
          <w:sz w:val="24"/>
          <w:szCs w:val="24"/>
        </w:rPr>
        <w:t>олучение активного компонента заданного состава</w:t>
      </w:r>
      <w:r>
        <w:rPr>
          <w:rFonts w:ascii="Times New Roman" w:hAnsi="Times New Roman"/>
          <w:sz w:val="24"/>
          <w:szCs w:val="24"/>
        </w:rPr>
        <w:t>, п</w:t>
      </w:r>
      <w:r w:rsidRPr="0045619E">
        <w:rPr>
          <w:rFonts w:ascii="Times New Roman" w:hAnsi="Times New Roman"/>
          <w:sz w:val="24"/>
          <w:szCs w:val="24"/>
        </w:rPr>
        <w:t>ереработка катализаторной массы в товарный продукт (изделие)</w:t>
      </w:r>
      <w:r>
        <w:rPr>
          <w:rFonts w:ascii="Times New Roman" w:hAnsi="Times New Roman"/>
          <w:sz w:val="24"/>
          <w:szCs w:val="24"/>
        </w:rPr>
        <w:t>.</w:t>
      </w:r>
    </w:p>
    <w:p w:rsidR="0045619E" w:rsidRDefault="0045619E" w:rsidP="0045619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используют методы формования?</w:t>
      </w:r>
    </w:p>
    <w:p w:rsidR="0045619E" w:rsidRDefault="0045619E" w:rsidP="0045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Методы формования:</w:t>
      </w:r>
      <w:r w:rsidRPr="0045619E">
        <w:rPr>
          <w:rFonts w:ascii="Times New Roman" w:hAnsi="Times New Roman"/>
          <w:sz w:val="24"/>
          <w:szCs w:val="24"/>
        </w:rPr>
        <w:t xml:space="preserve"> формование порошков и паст методом экструзии;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19E">
        <w:rPr>
          <w:rFonts w:ascii="Times New Roman" w:hAnsi="Times New Roman"/>
          <w:sz w:val="24"/>
          <w:szCs w:val="24"/>
        </w:rPr>
        <w:t xml:space="preserve">жидкофазное или </w:t>
      </w:r>
      <w:proofErr w:type="spellStart"/>
      <w:r w:rsidRPr="0045619E">
        <w:rPr>
          <w:rFonts w:ascii="Times New Roman" w:hAnsi="Times New Roman"/>
          <w:sz w:val="24"/>
          <w:szCs w:val="24"/>
        </w:rPr>
        <w:t>газофазное</w:t>
      </w:r>
      <w:proofErr w:type="spellEnd"/>
      <w:r w:rsidRPr="0045619E">
        <w:rPr>
          <w:rFonts w:ascii="Times New Roman" w:hAnsi="Times New Roman"/>
          <w:sz w:val="24"/>
          <w:szCs w:val="24"/>
        </w:rPr>
        <w:t xml:space="preserve"> формование;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19E">
        <w:rPr>
          <w:rFonts w:ascii="Times New Roman" w:hAnsi="Times New Roman"/>
          <w:sz w:val="24"/>
          <w:szCs w:val="24"/>
        </w:rPr>
        <w:t>формование порошков методом таблетирования; формова</w:t>
      </w:r>
      <w:r>
        <w:rPr>
          <w:rFonts w:ascii="Times New Roman" w:hAnsi="Times New Roman"/>
          <w:sz w:val="24"/>
          <w:szCs w:val="24"/>
        </w:rPr>
        <w:t xml:space="preserve">ние порошков методом </w:t>
      </w:r>
      <w:proofErr w:type="spellStart"/>
      <w:r>
        <w:rPr>
          <w:rFonts w:ascii="Times New Roman" w:hAnsi="Times New Roman"/>
          <w:sz w:val="24"/>
          <w:szCs w:val="24"/>
        </w:rPr>
        <w:t>окатывания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5619E" w:rsidRDefault="0045619E" w:rsidP="0045619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Какие стадия включает пропитка зернистого носителя?</w:t>
      </w:r>
    </w:p>
    <w:p w:rsidR="0045619E" w:rsidRDefault="0045619E" w:rsidP="0045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Пропитка зернистого носителя состоит из нескольких стадий: эвакуация газа из пор носителя, обработка носителя раствором, удаление избытка раствора, сушка и прокаливание.</w:t>
      </w:r>
    </w:p>
    <w:p w:rsidR="0045619E" w:rsidRDefault="0045619E" w:rsidP="0045619E">
      <w:pPr>
        <w:pStyle w:val="a3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снижает активность катализаторов?</w:t>
      </w:r>
    </w:p>
    <w:p w:rsidR="0045619E" w:rsidRDefault="0045619E" w:rsidP="0045619E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="00DE1A20" w:rsidRPr="00DE1A20">
        <w:rPr>
          <w:rFonts w:ascii="Times New Roman" w:hAnsi="Times New Roman"/>
          <w:sz w:val="24"/>
          <w:szCs w:val="24"/>
        </w:rPr>
        <w:t>Посторонние вещества, резко снижающие активность катализатора, называют каталитическими ядами. Как правило, это вода или вредные примеси, от которых реагенты перед каталитической реакцией стремятся очистить.</w:t>
      </w:r>
    </w:p>
    <w:p w:rsidR="00DE1A20" w:rsidRDefault="00C20F64" w:rsidP="00DE1A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E1A20">
        <w:rPr>
          <w:rFonts w:ascii="Times New Roman" w:hAnsi="Times New Roman"/>
          <w:sz w:val="24"/>
          <w:szCs w:val="24"/>
        </w:rPr>
        <w:t xml:space="preserve">ОПК-4.2: </w:t>
      </w:r>
      <w:r w:rsidR="00DE1A20" w:rsidRPr="00DE1A20">
        <w:rPr>
          <w:rFonts w:ascii="Times New Roman" w:hAnsi="Times New Roman"/>
          <w:sz w:val="24"/>
          <w:szCs w:val="24"/>
        </w:rPr>
        <w:t>Находит оптимальные решения при создании продук</w:t>
      </w:r>
      <w:r w:rsidR="00DE1A20">
        <w:rPr>
          <w:rFonts w:ascii="Times New Roman" w:hAnsi="Times New Roman"/>
          <w:sz w:val="24"/>
          <w:szCs w:val="24"/>
        </w:rPr>
        <w:t>ции с учетом требований безопасности жизнедеятель</w:t>
      </w:r>
      <w:r w:rsidR="00DE1A20" w:rsidRPr="00DE1A20">
        <w:rPr>
          <w:rFonts w:ascii="Times New Roman" w:hAnsi="Times New Roman"/>
          <w:sz w:val="24"/>
          <w:szCs w:val="24"/>
        </w:rPr>
        <w:t>ности и экологической чистоты</w:t>
      </w:r>
      <w:r w:rsidR="00DE1A20">
        <w:rPr>
          <w:rFonts w:ascii="Times New Roman" w:hAnsi="Times New Roman"/>
          <w:sz w:val="24"/>
          <w:szCs w:val="24"/>
        </w:rPr>
        <w:t>.</w:t>
      </w:r>
    </w:p>
    <w:p w:rsidR="00C86BBD" w:rsidRDefault="00DE1A20" w:rsidP="00DE1A2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Владеет</w:t>
      </w:r>
      <w:r w:rsidRPr="00DE1A20">
        <w:rPr>
          <w:rFonts w:ascii="Times New Roman" w:hAnsi="Times New Roman"/>
          <w:sz w:val="24"/>
          <w:szCs w:val="24"/>
        </w:rPr>
        <w:t xml:space="preserve"> навыками нахождения оптимальных решений при создании пр</w:t>
      </w:r>
      <w:r>
        <w:rPr>
          <w:rFonts w:ascii="Times New Roman" w:hAnsi="Times New Roman"/>
          <w:sz w:val="24"/>
          <w:szCs w:val="24"/>
        </w:rPr>
        <w:t>одукции с учетом требований без</w:t>
      </w:r>
      <w:r w:rsidRPr="00DE1A20">
        <w:rPr>
          <w:rFonts w:ascii="Times New Roman" w:hAnsi="Times New Roman"/>
          <w:sz w:val="24"/>
          <w:szCs w:val="24"/>
        </w:rPr>
        <w:t>опасности жизнедея</w:t>
      </w:r>
      <w:r>
        <w:rPr>
          <w:rFonts w:ascii="Times New Roman" w:hAnsi="Times New Roman"/>
          <w:sz w:val="24"/>
          <w:szCs w:val="24"/>
        </w:rPr>
        <w:t>тельности и экологической чисто</w:t>
      </w:r>
      <w:r w:rsidRPr="00DE1A20">
        <w:rPr>
          <w:rFonts w:ascii="Times New Roman" w:hAnsi="Times New Roman"/>
          <w:sz w:val="24"/>
          <w:szCs w:val="24"/>
        </w:rPr>
        <w:t>ты</w:t>
      </w:r>
      <w:r>
        <w:rPr>
          <w:rFonts w:ascii="Times New Roman" w:hAnsi="Times New Roman"/>
          <w:sz w:val="24"/>
          <w:szCs w:val="24"/>
        </w:rPr>
        <w:t>.</w:t>
      </w:r>
    </w:p>
    <w:p w:rsidR="00DE1A20" w:rsidRDefault="00F81173" w:rsidP="00C86B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Задания за</w:t>
      </w:r>
      <w:r w:rsidR="00C86BBD">
        <w:rPr>
          <w:rFonts w:ascii="Times New Roman" w:hAnsi="Times New Roman"/>
          <w:sz w:val="24"/>
          <w:szCs w:val="24"/>
        </w:rPr>
        <w:t>крытого типа:</w:t>
      </w:r>
    </w:p>
    <w:p w:rsidR="00C86BBD" w:rsidRDefault="00C86BBD" w:rsidP="00C86BBD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создании продукции необходимо учитывать требования безопасности жизнедеятельности.</w:t>
      </w:r>
    </w:p>
    <w:p w:rsidR="00C86BBD" w:rsidRDefault="00C86BBD" w:rsidP="00C86B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(правильный ответ)</w:t>
      </w:r>
    </w:p>
    <w:p w:rsidR="00C86BBD" w:rsidRDefault="00C86BBD" w:rsidP="00C86B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C86BBD" w:rsidRDefault="00C86BBD" w:rsidP="00C86BBD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Определяя оптимальные решения при создании продукции нужно учитывать требования ее экологической чистоты.</w:t>
      </w:r>
    </w:p>
    <w:p w:rsidR="00C86BBD" w:rsidRDefault="00C86BBD" w:rsidP="00C86B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(правильный ответ)</w:t>
      </w:r>
    </w:p>
    <w:p w:rsidR="00C86BBD" w:rsidRDefault="00C86BBD" w:rsidP="00C86B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C86BBD" w:rsidRDefault="00C86BBD" w:rsidP="00C86BBD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Pr="00C86BBD">
        <w:rPr>
          <w:rFonts w:ascii="Times New Roman" w:hAnsi="Times New Roman"/>
          <w:sz w:val="24"/>
          <w:szCs w:val="24"/>
        </w:rPr>
        <w:t>птимальные решения при создании продукции</w:t>
      </w:r>
      <w:r>
        <w:rPr>
          <w:rFonts w:ascii="Times New Roman" w:hAnsi="Times New Roman"/>
          <w:sz w:val="24"/>
          <w:szCs w:val="24"/>
        </w:rPr>
        <w:t xml:space="preserve"> никак не связаны с ее экологической чистотой.</w:t>
      </w:r>
    </w:p>
    <w:p w:rsidR="00C86BBD" w:rsidRDefault="00C86BBD" w:rsidP="00C86B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C86BBD" w:rsidRDefault="00C86BBD" w:rsidP="00C86BBD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(правильный ответ)</w:t>
      </w:r>
    </w:p>
    <w:p w:rsidR="00C86BBD" w:rsidRDefault="00F81173" w:rsidP="00F81173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 w:rsidRPr="00F81173">
        <w:rPr>
          <w:rFonts w:ascii="Times New Roman" w:hAnsi="Times New Roman"/>
          <w:sz w:val="24"/>
          <w:szCs w:val="24"/>
        </w:rPr>
        <w:t>Оптимальные решения при создании продукции</w:t>
      </w:r>
      <w:r>
        <w:rPr>
          <w:rFonts w:ascii="Times New Roman" w:hAnsi="Times New Roman"/>
          <w:sz w:val="24"/>
          <w:szCs w:val="24"/>
        </w:rPr>
        <w:t xml:space="preserve"> зависят только от ее стоимости.</w:t>
      </w:r>
    </w:p>
    <w:p w:rsidR="00F81173" w:rsidRDefault="00F81173" w:rsidP="00F811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</w:t>
      </w:r>
    </w:p>
    <w:p w:rsidR="00F81173" w:rsidRDefault="00F81173" w:rsidP="00F811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 (правильный ответ)</w:t>
      </w:r>
    </w:p>
    <w:p w:rsidR="00F81173" w:rsidRDefault="00F81173" w:rsidP="00F81173">
      <w:pPr>
        <w:pStyle w:val="a3"/>
        <w:numPr>
          <w:ilvl w:val="0"/>
          <w:numId w:val="4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Найти оптимальные решения при создании продукции возможно только с учетом </w:t>
      </w:r>
      <w:r w:rsidRPr="00F81173">
        <w:rPr>
          <w:rFonts w:ascii="Times New Roman" w:hAnsi="Times New Roman"/>
          <w:sz w:val="24"/>
          <w:szCs w:val="24"/>
        </w:rPr>
        <w:t>требований безопасности жизнедеятельности и экологической чистоты.</w:t>
      </w:r>
    </w:p>
    <w:p w:rsidR="00F81173" w:rsidRDefault="00F81173" w:rsidP="00F811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 (правильный ответ)</w:t>
      </w:r>
    </w:p>
    <w:p w:rsidR="00F81173" w:rsidRDefault="00F81173" w:rsidP="00F811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Нет</w:t>
      </w:r>
    </w:p>
    <w:p w:rsidR="00BF77FC" w:rsidRDefault="00BF77FC" w:rsidP="00F81173">
      <w:pPr>
        <w:rPr>
          <w:rFonts w:ascii="Times New Roman" w:hAnsi="Times New Roman"/>
          <w:sz w:val="24"/>
          <w:szCs w:val="24"/>
        </w:rPr>
      </w:pPr>
    </w:p>
    <w:p w:rsidR="00F81173" w:rsidRDefault="00F81173" w:rsidP="00F81173">
      <w:pPr>
        <w:rPr>
          <w:rFonts w:ascii="Times New Roman" w:hAnsi="Times New Roman"/>
          <w:sz w:val="24"/>
          <w:szCs w:val="24"/>
        </w:rPr>
      </w:pPr>
      <w:r w:rsidRPr="00F81173">
        <w:rPr>
          <w:rFonts w:ascii="Times New Roman" w:hAnsi="Times New Roman"/>
          <w:sz w:val="24"/>
          <w:szCs w:val="24"/>
        </w:rPr>
        <w:t>Задания открытого типа:</w:t>
      </w:r>
    </w:p>
    <w:p w:rsidR="00F81173" w:rsidRDefault="00F81173" w:rsidP="00F81173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Какой класс опасности отработанных катализаторов?</w:t>
      </w:r>
    </w:p>
    <w:p w:rsidR="00F81173" w:rsidRDefault="00F81173" w:rsidP="00F811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 К</w:t>
      </w:r>
      <w:r w:rsidRPr="00F81173">
        <w:rPr>
          <w:rFonts w:ascii="Times New Roman" w:hAnsi="Times New Roman"/>
          <w:sz w:val="24"/>
          <w:szCs w:val="24"/>
        </w:rPr>
        <w:t>атализаторы имеют определенный срок службы и с течением времени становятся необратимо дезактивированными и переходят в статус твердых отходов нефтеперерабатывающей отрасли, которые относятся к отходам II–V класса опасности в зависимости от их состава.</w:t>
      </w:r>
    </w:p>
    <w:p w:rsidR="00F81173" w:rsidRDefault="00F81173" w:rsidP="00F81173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происходит регенерация катализатора?</w:t>
      </w:r>
    </w:p>
    <w:p w:rsidR="00DA702F" w:rsidRDefault="00F81173" w:rsidP="00F8117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Ответ: </w:t>
      </w:r>
      <w:r w:rsidRPr="00F81173">
        <w:rPr>
          <w:rFonts w:ascii="Times New Roman" w:hAnsi="Times New Roman"/>
          <w:sz w:val="24"/>
          <w:szCs w:val="24"/>
        </w:rPr>
        <w:t xml:space="preserve">Регенерация катализаторов проводится с целью выжига кокса, отложившегося на катализаторе в процессе эксплуатации. В промышленных условиях для удаления кокса наиболее широко используют окислительную регенерацию </w:t>
      </w:r>
      <w:r w:rsidR="00DA702F" w:rsidRPr="00DA702F">
        <w:rPr>
          <w:rFonts w:ascii="Times New Roman" w:hAnsi="Times New Roman"/>
          <w:sz w:val="24"/>
          <w:szCs w:val="24"/>
        </w:rPr>
        <w:t>–</w:t>
      </w:r>
      <w:r w:rsidRPr="00F81173">
        <w:rPr>
          <w:rFonts w:ascii="Times New Roman" w:hAnsi="Times New Roman"/>
          <w:sz w:val="24"/>
          <w:szCs w:val="24"/>
        </w:rPr>
        <w:t xml:space="preserve"> процесс контролируемого выжига кокса кислородосодержащими смесями при температурах катализа и выше</w:t>
      </w:r>
      <w:r w:rsidR="00DA702F">
        <w:rPr>
          <w:rFonts w:ascii="Times New Roman" w:hAnsi="Times New Roman"/>
          <w:sz w:val="24"/>
          <w:szCs w:val="24"/>
        </w:rPr>
        <w:t>.</w:t>
      </w:r>
    </w:p>
    <w:p w:rsidR="00DA702F" w:rsidRDefault="00DA702F" w:rsidP="00DA702F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утилизируют катализаторы?</w:t>
      </w:r>
    </w:p>
    <w:p w:rsidR="00F81173" w:rsidRDefault="00DA702F" w:rsidP="00DA70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Ответ:</w:t>
      </w:r>
      <w:r w:rsidRPr="00DA702F">
        <w:rPr>
          <w:rFonts w:ascii="Times New Roman" w:hAnsi="Times New Roman"/>
          <w:sz w:val="24"/>
          <w:szCs w:val="24"/>
        </w:rPr>
        <w:t xml:space="preserve"> Обычно утилизированные катализаторы отправляются на вторичную переработку. Из них можно извлечь, например, оксид алюминия, который используется для производства контактов. Или палладий, который может быть повторно использован в фармацевтике.</w:t>
      </w:r>
    </w:p>
    <w:p w:rsidR="00DA702F" w:rsidRDefault="00BF77FC" w:rsidP="00DA702F">
      <w:pPr>
        <w:pStyle w:val="a3"/>
        <w:numPr>
          <w:ilvl w:val="0"/>
          <w:numId w:val="4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учитывается при подборе носителя катализатора?</w:t>
      </w:r>
    </w:p>
    <w:p w:rsidR="00BF77FC" w:rsidRPr="00BF77FC" w:rsidRDefault="00BF77FC" w:rsidP="00BF77F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Ответ: </w:t>
      </w:r>
      <w:r w:rsidRPr="00BF77FC">
        <w:rPr>
          <w:rFonts w:ascii="Times New Roman" w:hAnsi="Times New Roman"/>
          <w:sz w:val="24"/>
          <w:szCs w:val="24"/>
        </w:rPr>
        <w:t>1. Необходимые механические свойства: прочность на раздавливание, истирание, твердость.</w:t>
      </w:r>
    </w:p>
    <w:p w:rsidR="00BF77FC" w:rsidRPr="00BF77FC" w:rsidRDefault="00BF77FC" w:rsidP="00BF77FC">
      <w:pPr>
        <w:pStyle w:val="a3"/>
        <w:rPr>
          <w:rFonts w:ascii="Times New Roman" w:hAnsi="Times New Roman"/>
          <w:sz w:val="24"/>
          <w:szCs w:val="24"/>
        </w:rPr>
      </w:pPr>
      <w:r w:rsidRPr="00BF77FC">
        <w:rPr>
          <w:rFonts w:ascii="Times New Roman" w:hAnsi="Times New Roman"/>
          <w:sz w:val="24"/>
          <w:szCs w:val="24"/>
        </w:rPr>
        <w:t>2. Стабильность в условиях реакции и регенерации - термостойкость, коррозийная устойчивость.</w:t>
      </w:r>
    </w:p>
    <w:p w:rsidR="00BF77FC" w:rsidRDefault="00BF77FC" w:rsidP="00BF77FC">
      <w:pPr>
        <w:pStyle w:val="a3"/>
        <w:rPr>
          <w:rFonts w:ascii="Times New Roman" w:hAnsi="Times New Roman"/>
          <w:sz w:val="24"/>
          <w:szCs w:val="24"/>
        </w:rPr>
      </w:pPr>
      <w:r w:rsidRPr="00BF77FC">
        <w:rPr>
          <w:rFonts w:ascii="Times New Roman" w:hAnsi="Times New Roman"/>
          <w:sz w:val="24"/>
          <w:szCs w:val="24"/>
        </w:rPr>
        <w:t>3. Пористость носителя – определяется средним радиусом пор, распределение объема пор по радиусу.</w:t>
      </w:r>
    </w:p>
    <w:p w:rsidR="00BF77FC" w:rsidRDefault="00BF77FC" w:rsidP="00BF77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5.   Что значит отравление катализатора и какое оно бывает?</w:t>
      </w:r>
    </w:p>
    <w:p w:rsidR="00BF77FC" w:rsidRPr="00BF77FC" w:rsidRDefault="001B40FC" w:rsidP="001B40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BF77FC">
        <w:rPr>
          <w:rFonts w:ascii="Times New Roman" w:hAnsi="Times New Roman"/>
          <w:sz w:val="24"/>
          <w:szCs w:val="24"/>
        </w:rPr>
        <w:t xml:space="preserve">Ответ: </w:t>
      </w:r>
      <w:r w:rsidR="00BF77FC" w:rsidRPr="00BF77FC">
        <w:rPr>
          <w:rFonts w:ascii="Times New Roman" w:hAnsi="Times New Roman"/>
          <w:sz w:val="24"/>
          <w:szCs w:val="24"/>
        </w:rPr>
        <w:t xml:space="preserve">Отравление катализатора - это частичная или полная потеря активности под </w:t>
      </w:r>
      <w:r w:rsidR="00BF77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  <w:r w:rsidR="00BF77FC" w:rsidRPr="00BF77FC">
        <w:rPr>
          <w:rFonts w:ascii="Times New Roman" w:hAnsi="Times New Roman"/>
          <w:sz w:val="24"/>
          <w:szCs w:val="24"/>
        </w:rPr>
        <w:t>действием небольшого количества веществ, называемых контактными ядами или ингибиторами. Яды полностью снижают активность катализатора. При отравлении контактных масс различают истинное отравление (необратимое, обратимое, кумулятивное и благоприятствующее) и дезактивация в результате блокировки и спекания.</w:t>
      </w:r>
    </w:p>
    <w:p w:rsidR="00BF77FC" w:rsidRPr="00DA702F" w:rsidRDefault="00BF77FC" w:rsidP="00BF77FC">
      <w:pPr>
        <w:pStyle w:val="a3"/>
        <w:rPr>
          <w:rFonts w:ascii="Times New Roman" w:hAnsi="Times New Roman"/>
          <w:sz w:val="24"/>
          <w:szCs w:val="24"/>
        </w:rPr>
      </w:pPr>
    </w:p>
    <w:sectPr w:rsidR="00BF77FC" w:rsidRPr="00DA702F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4129C"/>
    <w:multiLevelType w:val="hybridMultilevel"/>
    <w:tmpl w:val="E6305A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040CF"/>
    <w:multiLevelType w:val="hybridMultilevel"/>
    <w:tmpl w:val="5422FC52"/>
    <w:lvl w:ilvl="0" w:tplc="81587B9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E19A6"/>
    <w:multiLevelType w:val="hybridMultilevel"/>
    <w:tmpl w:val="5B6CA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7D099A"/>
    <w:multiLevelType w:val="hybridMultilevel"/>
    <w:tmpl w:val="2DBAC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D5D53"/>
    <w:multiLevelType w:val="hybridMultilevel"/>
    <w:tmpl w:val="709CA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A6CF2"/>
    <w:multiLevelType w:val="hybridMultilevel"/>
    <w:tmpl w:val="173A8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426E12"/>
    <w:multiLevelType w:val="hybridMultilevel"/>
    <w:tmpl w:val="E21CD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5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321DCE"/>
    <w:multiLevelType w:val="hybridMultilevel"/>
    <w:tmpl w:val="7958A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B23F0F"/>
    <w:multiLevelType w:val="hybridMultilevel"/>
    <w:tmpl w:val="D6AE7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0"/>
  </w:num>
  <w:num w:numId="3">
    <w:abstractNumId w:val="26"/>
  </w:num>
  <w:num w:numId="4">
    <w:abstractNumId w:val="10"/>
  </w:num>
  <w:num w:numId="5">
    <w:abstractNumId w:val="12"/>
  </w:num>
  <w:num w:numId="6">
    <w:abstractNumId w:val="40"/>
  </w:num>
  <w:num w:numId="7">
    <w:abstractNumId w:val="13"/>
  </w:num>
  <w:num w:numId="8">
    <w:abstractNumId w:val="28"/>
  </w:num>
  <w:num w:numId="9">
    <w:abstractNumId w:val="36"/>
  </w:num>
  <w:num w:numId="10">
    <w:abstractNumId w:val="5"/>
  </w:num>
  <w:num w:numId="11">
    <w:abstractNumId w:val="19"/>
  </w:num>
  <w:num w:numId="12">
    <w:abstractNumId w:val="41"/>
  </w:num>
  <w:num w:numId="13">
    <w:abstractNumId w:val="6"/>
  </w:num>
  <w:num w:numId="14">
    <w:abstractNumId w:val="21"/>
  </w:num>
  <w:num w:numId="15">
    <w:abstractNumId w:val="0"/>
  </w:num>
  <w:num w:numId="16">
    <w:abstractNumId w:val="18"/>
  </w:num>
  <w:num w:numId="17">
    <w:abstractNumId w:val="31"/>
  </w:num>
  <w:num w:numId="18">
    <w:abstractNumId w:val="38"/>
  </w:num>
  <w:num w:numId="19">
    <w:abstractNumId w:val="23"/>
  </w:num>
  <w:num w:numId="20">
    <w:abstractNumId w:val="34"/>
  </w:num>
  <w:num w:numId="21">
    <w:abstractNumId w:val="7"/>
  </w:num>
  <w:num w:numId="22">
    <w:abstractNumId w:val="39"/>
  </w:num>
  <w:num w:numId="23">
    <w:abstractNumId w:val="25"/>
  </w:num>
  <w:num w:numId="24">
    <w:abstractNumId w:val="8"/>
  </w:num>
  <w:num w:numId="25">
    <w:abstractNumId w:val="3"/>
  </w:num>
  <w:num w:numId="26">
    <w:abstractNumId w:val="9"/>
  </w:num>
  <w:num w:numId="27">
    <w:abstractNumId w:val="24"/>
  </w:num>
  <w:num w:numId="28">
    <w:abstractNumId w:val="27"/>
  </w:num>
  <w:num w:numId="29">
    <w:abstractNumId w:val="29"/>
  </w:num>
  <w:num w:numId="30">
    <w:abstractNumId w:val="35"/>
  </w:num>
  <w:num w:numId="31">
    <w:abstractNumId w:val="16"/>
  </w:num>
  <w:num w:numId="32">
    <w:abstractNumId w:val="20"/>
  </w:num>
  <w:num w:numId="33">
    <w:abstractNumId w:val="14"/>
  </w:num>
  <w:num w:numId="34">
    <w:abstractNumId w:val="37"/>
  </w:num>
  <w:num w:numId="35">
    <w:abstractNumId w:val="32"/>
  </w:num>
  <w:num w:numId="36">
    <w:abstractNumId w:val="22"/>
  </w:num>
  <w:num w:numId="37">
    <w:abstractNumId w:val="17"/>
  </w:num>
  <w:num w:numId="38">
    <w:abstractNumId w:val="4"/>
  </w:num>
  <w:num w:numId="39">
    <w:abstractNumId w:val="11"/>
  </w:num>
  <w:num w:numId="40">
    <w:abstractNumId w:val="15"/>
  </w:num>
  <w:num w:numId="41">
    <w:abstractNumId w:val="33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274A7"/>
    <w:rsid w:val="0004284F"/>
    <w:rsid w:val="00057C6B"/>
    <w:rsid w:val="00074168"/>
    <w:rsid w:val="00084B94"/>
    <w:rsid w:val="0009194C"/>
    <w:rsid w:val="0009744E"/>
    <w:rsid w:val="00103AAD"/>
    <w:rsid w:val="00106BC3"/>
    <w:rsid w:val="0011667B"/>
    <w:rsid w:val="001267A9"/>
    <w:rsid w:val="00171D67"/>
    <w:rsid w:val="00195793"/>
    <w:rsid w:val="001A5EC5"/>
    <w:rsid w:val="001B40FC"/>
    <w:rsid w:val="001D4459"/>
    <w:rsid w:val="001E3B10"/>
    <w:rsid w:val="00226B22"/>
    <w:rsid w:val="00281556"/>
    <w:rsid w:val="00284180"/>
    <w:rsid w:val="00294C0C"/>
    <w:rsid w:val="002E29E8"/>
    <w:rsid w:val="0032115C"/>
    <w:rsid w:val="00346D5F"/>
    <w:rsid w:val="003D7CA4"/>
    <w:rsid w:val="003E001F"/>
    <w:rsid w:val="00423910"/>
    <w:rsid w:val="004308DB"/>
    <w:rsid w:val="00432E74"/>
    <w:rsid w:val="00445C1A"/>
    <w:rsid w:val="0045619E"/>
    <w:rsid w:val="004751D2"/>
    <w:rsid w:val="004E5885"/>
    <w:rsid w:val="004F2468"/>
    <w:rsid w:val="005334FC"/>
    <w:rsid w:val="00535BA7"/>
    <w:rsid w:val="0054632B"/>
    <w:rsid w:val="00552B88"/>
    <w:rsid w:val="0056795C"/>
    <w:rsid w:val="00584B47"/>
    <w:rsid w:val="00591997"/>
    <w:rsid w:val="005B77A6"/>
    <w:rsid w:val="005C1943"/>
    <w:rsid w:val="005D440F"/>
    <w:rsid w:val="00613C25"/>
    <w:rsid w:val="0066101C"/>
    <w:rsid w:val="0067446D"/>
    <w:rsid w:val="00684126"/>
    <w:rsid w:val="006B2492"/>
    <w:rsid w:val="006C388B"/>
    <w:rsid w:val="006E0C12"/>
    <w:rsid w:val="006E231C"/>
    <w:rsid w:val="006E5DC6"/>
    <w:rsid w:val="0070577C"/>
    <w:rsid w:val="00705808"/>
    <w:rsid w:val="007061D0"/>
    <w:rsid w:val="007179A4"/>
    <w:rsid w:val="00734B39"/>
    <w:rsid w:val="0074078E"/>
    <w:rsid w:val="007540F7"/>
    <w:rsid w:val="00787B57"/>
    <w:rsid w:val="007A3966"/>
    <w:rsid w:val="007B2D56"/>
    <w:rsid w:val="007C340C"/>
    <w:rsid w:val="007C75CE"/>
    <w:rsid w:val="008002EC"/>
    <w:rsid w:val="00833AFF"/>
    <w:rsid w:val="0086547F"/>
    <w:rsid w:val="008A7DED"/>
    <w:rsid w:val="008C6B10"/>
    <w:rsid w:val="008D78CD"/>
    <w:rsid w:val="008E1B29"/>
    <w:rsid w:val="008E3A64"/>
    <w:rsid w:val="008F6A4C"/>
    <w:rsid w:val="0092082C"/>
    <w:rsid w:val="00925A18"/>
    <w:rsid w:val="00940C34"/>
    <w:rsid w:val="00970D5A"/>
    <w:rsid w:val="00971373"/>
    <w:rsid w:val="0097243C"/>
    <w:rsid w:val="009814F3"/>
    <w:rsid w:val="009A27C5"/>
    <w:rsid w:val="009B4EFF"/>
    <w:rsid w:val="009D32B2"/>
    <w:rsid w:val="009D7231"/>
    <w:rsid w:val="009F7E8A"/>
    <w:rsid w:val="00A251E2"/>
    <w:rsid w:val="00A317CA"/>
    <w:rsid w:val="00A37781"/>
    <w:rsid w:val="00AA448B"/>
    <w:rsid w:val="00AD1965"/>
    <w:rsid w:val="00AF4C9D"/>
    <w:rsid w:val="00B01683"/>
    <w:rsid w:val="00B02EFB"/>
    <w:rsid w:val="00B12B09"/>
    <w:rsid w:val="00B32467"/>
    <w:rsid w:val="00B3581B"/>
    <w:rsid w:val="00B664CE"/>
    <w:rsid w:val="00B939DA"/>
    <w:rsid w:val="00BF77FC"/>
    <w:rsid w:val="00C20F64"/>
    <w:rsid w:val="00C35AAA"/>
    <w:rsid w:val="00C7058F"/>
    <w:rsid w:val="00C86BBD"/>
    <w:rsid w:val="00C90399"/>
    <w:rsid w:val="00CA2413"/>
    <w:rsid w:val="00CC532E"/>
    <w:rsid w:val="00CC7EDB"/>
    <w:rsid w:val="00D011FF"/>
    <w:rsid w:val="00D51A40"/>
    <w:rsid w:val="00D729E7"/>
    <w:rsid w:val="00D76C28"/>
    <w:rsid w:val="00DA702F"/>
    <w:rsid w:val="00DC7CAF"/>
    <w:rsid w:val="00DE1A20"/>
    <w:rsid w:val="00DF65EA"/>
    <w:rsid w:val="00E85E7B"/>
    <w:rsid w:val="00EB110D"/>
    <w:rsid w:val="00EC3E40"/>
    <w:rsid w:val="00F2675C"/>
    <w:rsid w:val="00F61859"/>
    <w:rsid w:val="00F81173"/>
    <w:rsid w:val="00F87C26"/>
    <w:rsid w:val="00F94B38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2963-6FBA-45DA-80C9-D46EF4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61B92-02C2-4C64-A107-923DC1232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971</TotalTime>
  <Pages>1</Pages>
  <Words>2201</Words>
  <Characters>12552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59</cp:revision>
  <dcterms:created xsi:type="dcterms:W3CDTF">2022-11-22T12:23:00Z</dcterms:created>
  <dcterms:modified xsi:type="dcterms:W3CDTF">2023-01-09T17:16:00Z</dcterms:modified>
</cp:coreProperties>
</file>