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4C" w:rsidRDefault="004F284C" w:rsidP="00CE4CBF">
      <w:pPr>
        <w:pStyle w:val="Default"/>
      </w:pPr>
    </w:p>
    <w:p w:rsidR="004F284C" w:rsidRPr="00CE4CBF" w:rsidRDefault="004F284C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:rsidR="004F284C" w:rsidRPr="00CE4CBF" w:rsidRDefault="004F284C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ФЕДЕРАЛЬНОЕ ГОСУДАРСТВЕННОЕ БЮДЖЕТНОЕ ОБРАЗОВАТЕЛЬНОЕ УЧРЕЖДЕНИЕ</w:t>
      </w:r>
    </w:p>
    <w:p w:rsidR="004F284C" w:rsidRPr="00CE4CBF" w:rsidRDefault="004F284C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ВЫСШЕГО ОБРАЗОВАНИЯ</w:t>
      </w:r>
    </w:p>
    <w:p w:rsidR="004F284C" w:rsidRPr="00CE4CBF" w:rsidRDefault="004F284C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«РЯЗАНСКИЙ ГОСУДАРСТВЕННЫЙ РАДИОТЕХНИЧЕСКИЙ УНИВЕРСИТЕТ ИМ. УТКИНА»</w:t>
      </w:r>
    </w:p>
    <w:p w:rsidR="004F284C" w:rsidRPr="00CE4CBF" w:rsidRDefault="004F284C" w:rsidP="00CE4CBF">
      <w:pPr>
        <w:pStyle w:val="Default"/>
        <w:jc w:val="center"/>
        <w:rPr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color w:val="auto"/>
          <w:sz w:val="28"/>
          <w:szCs w:val="28"/>
        </w:rPr>
        <w:t>Кафедра Систем автоматизированного проектирования вычислительных средств</w:t>
      </w:r>
    </w:p>
    <w:p w:rsidR="004F284C" w:rsidRPr="00CE4CBF" w:rsidRDefault="004F284C" w:rsidP="00CE4CBF">
      <w:pPr>
        <w:pStyle w:val="Default"/>
        <w:rPr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284C" w:rsidRDefault="004F284C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284C" w:rsidRDefault="004F284C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/>
          <w:bCs/>
          <w:color w:val="auto"/>
          <w:sz w:val="28"/>
          <w:szCs w:val="28"/>
        </w:rPr>
        <w:t>МЕТОДИЧЕСКИЕ МАТЕРИАЛЫ ПО ДИСЦИПЛИНЕ (МОДУЛЮ)</w:t>
      </w:r>
    </w:p>
    <w:p w:rsidR="004F284C" w:rsidRPr="00026E90" w:rsidRDefault="004F284C" w:rsidP="00026E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>Б1.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28000C">
        <w:rPr>
          <w:rFonts w:ascii="Times New Roman" w:hAnsi="Times New Roman"/>
          <w:b/>
          <w:color w:val="000000"/>
          <w:sz w:val="28"/>
          <w:szCs w:val="28"/>
        </w:rPr>
        <w:t>Системный и бизнес-анализ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F284C" w:rsidRPr="00CE4CBF" w:rsidRDefault="004F284C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4F284C" w:rsidRPr="00CE4CBF" w:rsidRDefault="004F284C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4F284C" w:rsidRDefault="004F284C" w:rsidP="00CE4CBF">
      <w:pPr>
        <w:pStyle w:val="Default"/>
        <w:rPr>
          <w:bCs/>
          <w:color w:val="auto"/>
          <w:sz w:val="28"/>
          <w:szCs w:val="28"/>
        </w:rPr>
      </w:pPr>
    </w:p>
    <w:p w:rsidR="004F284C" w:rsidRPr="00CE4CBF" w:rsidRDefault="004F284C" w:rsidP="00026E90">
      <w:pPr>
        <w:pStyle w:val="Default"/>
        <w:rPr>
          <w:color w:val="auto"/>
          <w:sz w:val="28"/>
          <w:szCs w:val="28"/>
        </w:rPr>
      </w:pPr>
    </w:p>
    <w:p w:rsidR="004F284C" w:rsidRPr="00026E90" w:rsidRDefault="004F284C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Направления подготовки</w:t>
      </w:r>
    </w:p>
    <w:p w:rsidR="004F284C" w:rsidRPr="00026E90" w:rsidRDefault="004F284C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09.0</w:t>
      </w:r>
      <w:r>
        <w:rPr>
          <w:bCs/>
          <w:color w:val="auto"/>
          <w:sz w:val="28"/>
          <w:szCs w:val="28"/>
        </w:rPr>
        <w:t>4</w:t>
      </w:r>
      <w:r w:rsidRPr="00026E90">
        <w:rPr>
          <w:bCs/>
          <w:color w:val="auto"/>
          <w:sz w:val="28"/>
          <w:szCs w:val="28"/>
        </w:rPr>
        <w:t>.01 Информатика и вычислительная техника</w:t>
      </w:r>
    </w:p>
    <w:p w:rsidR="004F284C" w:rsidRPr="00026E90" w:rsidRDefault="004F284C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09.04.01 </w:t>
      </w:r>
      <w:r w:rsidRPr="00026E90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Системы автоматизированного проектирования</w:t>
      </w:r>
      <w:r w:rsidRPr="00026E90">
        <w:rPr>
          <w:bCs/>
          <w:color w:val="auto"/>
          <w:sz w:val="28"/>
          <w:szCs w:val="28"/>
        </w:rPr>
        <w:t>»</w:t>
      </w:r>
    </w:p>
    <w:p w:rsidR="004F284C" w:rsidRPr="00CE4CBF" w:rsidRDefault="004F284C" w:rsidP="00C0369D">
      <w:pPr>
        <w:pStyle w:val="Default"/>
        <w:jc w:val="center"/>
        <w:rPr>
          <w:color w:val="auto"/>
          <w:sz w:val="28"/>
          <w:szCs w:val="28"/>
        </w:rPr>
      </w:pPr>
    </w:p>
    <w:p w:rsidR="004F284C" w:rsidRDefault="004F284C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4F284C" w:rsidRDefault="004F284C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4F284C" w:rsidRDefault="004F284C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4F284C" w:rsidRDefault="004F284C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4F284C" w:rsidRDefault="004F284C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4F284C" w:rsidRPr="00CE4CBF" w:rsidRDefault="004F284C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 xml:space="preserve">Уровень подготовки </w:t>
      </w:r>
      <w:r>
        <w:rPr>
          <w:bCs/>
          <w:color w:val="auto"/>
          <w:sz w:val="28"/>
          <w:szCs w:val="28"/>
        </w:rPr>
        <w:t>- магистратура</w:t>
      </w:r>
    </w:p>
    <w:p w:rsidR="004F284C" w:rsidRPr="00CE4CBF" w:rsidRDefault="004F284C" w:rsidP="00C0369D">
      <w:pPr>
        <w:pStyle w:val="Default"/>
        <w:jc w:val="center"/>
        <w:rPr>
          <w:color w:val="auto"/>
          <w:sz w:val="28"/>
          <w:szCs w:val="28"/>
        </w:rPr>
      </w:pPr>
    </w:p>
    <w:p w:rsidR="004F284C" w:rsidRPr="00CE4CBF" w:rsidRDefault="004F284C" w:rsidP="00C0369D">
      <w:pPr>
        <w:pStyle w:val="Default"/>
        <w:jc w:val="center"/>
        <w:rPr>
          <w:color w:val="auto"/>
          <w:sz w:val="28"/>
          <w:szCs w:val="28"/>
        </w:rPr>
      </w:pPr>
    </w:p>
    <w:p w:rsidR="004F284C" w:rsidRPr="00CE4CBF" w:rsidRDefault="004F284C" w:rsidP="00C0369D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Формы обучения – очная, очно-заочная, заочная</w:t>
      </w:r>
    </w:p>
    <w:p w:rsidR="004F284C" w:rsidRPr="00CE4CBF" w:rsidRDefault="004F284C" w:rsidP="00CE4CBF">
      <w:pPr>
        <w:pStyle w:val="Default"/>
        <w:rPr>
          <w:color w:val="auto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Pr="00CE4CBF" w:rsidRDefault="004F284C" w:rsidP="00CE4CBF">
      <w:pPr>
        <w:rPr>
          <w:rFonts w:ascii="Times New Roman" w:hAnsi="Times New Roman"/>
          <w:sz w:val="28"/>
          <w:szCs w:val="28"/>
        </w:rPr>
      </w:pPr>
    </w:p>
    <w:p w:rsidR="004F284C" w:rsidRDefault="004F284C" w:rsidP="004640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4CBF">
        <w:rPr>
          <w:rFonts w:ascii="Times New Roman" w:hAnsi="Times New Roman"/>
          <w:sz w:val="28"/>
          <w:szCs w:val="28"/>
        </w:rPr>
        <w:t>Рязань 202</w:t>
      </w:r>
      <w:r>
        <w:rPr>
          <w:rFonts w:ascii="Times New Roman" w:hAnsi="Times New Roman"/>
          <w:sz w:val="28"/>
          <w:szCs w:val="28"/>
        </w:rPr>
        <w:t>3</w:t>
      </w:r>
    </w:p>
    <w:p w:rsidR="004F284C" w:rsidRDefault="004F284C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4F284C" w:rsidRPr="00C0369D" w:rsidRDefault="004F284C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дисциплины «</w:t>
      </w:r>
      <w:r>
        <w:rPr>
          <w:rFonts w:ascii="Times New Roman" w:hAnsi="Times New Roman"/>
          <w:color w:val="000000"/>
          <w:sz w:val="28"/>
          <w:szCs w:val="28"/>
        </w:rPr>
        <w:t>Системный и бизнес анализ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» проходит в течение </w:t>
      </w:r>
      <w:r>
        <w:rPr>
          <w:rFonts w:ascii="Times New Roman" w:hAnsi="Times New Roman"/>
          <w:color w:val="000000"/>
          <w:sz w:val="28"/>
          <w:szCs w:val="28"/>
        </w:rPr>
        <w:t>3 семестра</w:t>
      </w:r>
      <w:r w:rsidRPr="00026E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очной и очно-заочной формы обучения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F284C" w:rsidRPr="00C0369D" w:rsidRDefault="004F284C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4F284C" w:rsidRPr="00C0369D" w:rsidRDefault="004F284C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Самостоятельная работа включает в себя следующие этапы:</w:t>
      </w:r>
    </w:p>
    <w:p w:rsidR="004F284C" w:rsidRPr="00C0369D" w:rsidRDefault="004F284C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теоретического материала (работа над конспектом лекции);</w:t>
      </w:r>
    </w:p>
    <w:p w:rsidR="004F284C" w:rsidRPr="00C0369D" w:rsidRDefault="004F284C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самостоятельное изучение дополнительных информационных ресурсов;</w:t>
      </w:r>
    </w:p>
    <w:p w:rsidR="004F284C" w:rsidRPr="00C0369D" w:rsidRDefault="004F284C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выполнение заданий текущего контроля успеваемости (подготовка к практическому занятию);</w:t>
      </w:r>
    </w:p>
    <w:p w:rsidR="004F284C" w:rsidRPr="00C0369D" w:rsidRDefault="004F284C" w:rsidP="00C0369D">
      <w:pPr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итоговая аттестация по дисциплине (подготовка к зачету</w:t>
      </w:r>
      <w:r>
        <w:rPr>
          <w:rFonts w:ascii="Times New Roman" w:hAnsi="Times New Roman"/>
          <w:color w:val="000000"/>
          <w:sz w:val="28"/>
          <w:szCs w:val="28"/>
        </w:rPr>
        <w:t xml:space="preserve"> и экзамену</w:t>
      </w:r>
      <w:r w:rsidRPr="00C0369D">
        <w:rPr>
          <w:rFonts w:ascii="Times New Roman" w:hAnsi="Times New Roman"/>
          <w:color w:val="000000"/>
          <w:sz w:val="28"/>
          <w:szCs w:val="28"/>
        </w:rPr>
        <w:t>).</w:t>
      </w:r>
    </w:p>
    <w:p w:rsidR="004F284C" w:rsidRPr="00C0369D" w:rsidRDefault="004F284C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Работа над конспектом лекции: </w:t>
      </w:r>
      <w:r w:rsidRPr="00C0369D">
        <w:rPr>
          <w:rFonts w:ascii="Times New Roman" w:hAnsi="Times New Roman"/>
          <w:color w:val="000000"/>
          <w:sz w:val="28"/>
          <w:szCs w:val="28"/>
        </w:rPr>
        <w:t>лекции – один из источников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4F284C" w:rsidRPr="00C0369D" w:rsidRDefault="004F284C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Подготовка 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состоит в теоретической подготовке (изучение конспекта лекций</w:t>
      </w:r>
      <w:r>
        <w:rPr>
          <w:rFonts w:ascii="Times New Roman" w:hAnsi="Times New Roman"/>
          <w:color w:val="000000"/>
          <w:sz w:val="28"/>
          <w:szCs w:val="28"/>
        </w:rPr>
        <w:t>, основной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и дополнительной литературы) и выполнении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работы</w:t>
      </w:r>
      <w:r w:rsidRPr="00C0369D">
        <w:rPr>
          <w:rFonts w:ascii="Times New Roman" w:hAnsi="Times New Roman"/>
          <w:color w:val="000000"/>
          <w:sz w:val="28"/>
          <w:szCs w:val="28"/>
        </w:rPr>
        <w:t>. Во время самостоятельных занятий студенты выполняют за</w:t>
      </w:r>
      <w:r>
        <w:rPr>
          <w:rFonts w:ascii="Times New Roman" w:hAnsi="Times New Roman"/>
          <w:color w:val="000000"/>
          <w:sz w:val="28"/>
          <w:szCs w:val="28"/>
        </w:rPr>
        <w:t>дания, выданные им на предыдущей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</w:rPr>
        <w:t>.</w:t>
      </w:r>
    </w:p>
    <w:p w:rsidR="004F284C" w:rsidRDefault="004F284C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Подготовка к зачет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 и экзамену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4F284C" w:rsidRPr="00C0369D" w:rsidRDefault="004F284C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4F284C" w:rsidRPr="00C0369D" w:rsidRDefault="004F284C" w:rsidP="00C0369D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C0369D">
        <w:rPr>
          <w:b/>
          <w:i w:val="0"/>
          <w:sz w:val="28"/>
          <w:szCs w:val="28"/>
        </w:rPr>
        <w:t>Описание последовательности действий студента</w:t>
      </w:r>
    </w:p>
    <w:p w:rsidR="004F284C" w:rsidRDefault="004F284C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4F284C" w:rsidRPr="00C0369D" w:rsidRDefault="004F284C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4F284C" w:rsidRPr="00C0369D" w:rsidRDefault="004F284C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подготовка к </w:t>
      </w:r>
      <w:r>
        <w:rPr>
          <w:i w:val="0"/>
          <w:sz w:val="28"/>
          <w:szCs w:val="28"/>
        </w:rPr>
        <w:t>лабораторным работам</w:t>
      </w:r>
      <w:r w:rsidRPr="00C0369D">
        <w:rPr>
          <w:i w:val="0"/>
          <w:sz w:val="28"/>
          <w:szCs w:val="28"/>
        </w:rPr>
        <w:t>: необходимо изучить рекомендованные преподавателем источники (основную и дополнительную литературу, интернет-ресурсы);</w:t>
      </w:r>
    </w:p>
    <w:p w:rsidR="004F284C" w:rsidRPr="00C0369D" w:rsidRDefault="004F284C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изучении дисциплины очень полезно самостоятельно изучать материал, который еще не прочитан на лекции, не применялся на </w:t>
      </w:r>
      <w:r>
        <w:rPr>
          <w:i w:val="0"/>
          <w:sz w:val="28"/>
          <w:szCs w:val="28"/>
        </w:rPr>
        <w:t>лабораторной работе</w:t>
      </w:r>
      <w:r w:rsidRPr="00C0369D">
        <w:rPr>
          <w:i w:val="0"/>
          <w:sz w:val="28"/>
          <w:szCs w:val="28"/>
        </w:rPr>
        <w:t>. Тогда лекция будет гораздо понятнее. Однако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4F284C" w:rsidRPr="00C0369D" w:rsidRDefault="004F284C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4F284C" w:rsidRPr="00C0369D" w:rsidRDefault="004F284C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подготовке к следующей лекции, нужно просмотреть текст предыдущей лекции (45-50 минут), </w:t>
      </w:r>
    </w:p>
    <w:p w:rsidR="004F284C" w:rsidRPr="00C0369D" w:rsidRDefault="004F284C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rStyle w:val="FontStyle137"/>
          <w:sz w:val="28"/>
          <w:szCs w:val="28"/>
        </w:rPr>
      </w:pPr>
      <w:r w:rsidRPr="00C0369D">
        <w:rPr>
          <w:i w:val="0"/>
          <w:sz w:val="28"/>
          <w:szCs w:val="28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4F284C" w:rsidRPr="006F2D65" w:rsidRDefault="004F284C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b/>
          <w:i w:val="0"/>
          <w:sz w:val="28"/>
          <w:szCs w:val="28"/>
        </w:rPr>
      </w:pPr>
      <w:r w:rsidRPr="006F2D65">
        <w:rPr>
          <w:rStyle w:val="FontStyle137"/>
          <w:i w:val="0"/>
          <w:sz w:val="28"/>
          <w:szCs w:val="28"/>
        </w:rPr>
        <w:t>подготовка к зачету: необходимо ориентироваться на конспекты лекций, рекомендуемую литературу и др.</w:t>
      </w:r>
    </w:p>
    <w:p w:rsidR="004F284C" w:rsidRDefault="004F284C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4F284C" w:rsidRPr="006F2D65" w:rsidRDefault="004F284C" w:rsidP="006F2D65">
      <w:pPr>
        <w:pStyle w:val="BodyText"/>
        <w:tabs>
          <w:tab w:val="left" w:pos="422"/>
        </w:tabs>
        <w:jc w:val="center"/>
        <w:rPr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Рекомендации по работе с литературой</w:t>
      </w:r>
    </w:p>
    <w:p w:rsidR="004F284C" w:rsidRDefault="004F284C" w:rsidP="00C0369D">
      <w:pPr>
        <w:pStyle w:val="BodyText"/>
        <w:tabs>
          <w:tab w:val="left" w:pos="422"/>
        </w:tabs>
        <w:rPr>
          <w:i w:val="0"/>
          <w:sz w:val="22"/>
          <w:szCs w:val="22"/>
        </w:rPr>
      </w:pPr>
    </w:p>
    <w:p w:rsidR="004F284C" w:rsidRDefault="004F284C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 w:rsidRPr="006F2D65"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6F2D65">
        <w:rPr>
          <w:i w:val="0"/>
          <w:iCs/>
          <w:sz w:val="28"/>
          <w:szCs w:val="28"/>
        </w:rPr>
        <w:t>нарушения авторских прав)</w:t>
      </w:r>
      <w:r w:rsidRPr="006F2D65">
        <w:rPr>
          <w:i w:val="0"/>
          <w:sz w:val="28"/>
          <w:szCs w:val="28"/>
        </w:rPr>
        <w:t xml:space="preserve">. </w:t>
      </w:r>
    </w:p>
    <w:p w:rsidR="004F284C" w:rsidRPr="006F2D65" w:rsidRDefault="004F284C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4F284C" w:rsidRPr="006F2D65" w:rsidRDefault="004F284C" w:rsidP="006F2D65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Учебно-методическое обеспечение дисциплины</w:t>
      </w:r>
    </w:p>
    <w:p w:rsidR="004F284C" w:rsidRDefault="004F284C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4F284C" w:rsidRPr="0028000C" w:rsidRDefault="004F284C" w:rsidP="0028000C">
      <w:pPr>
        <w:pStyle w:val="BodyText"/>
        <w:tabs>
          <w:tab w:val="left" w:pos="422"/>
        </w:tabs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</w:t>
      </w:r>
      <w:r w:rsidRPr="0028000C">
        <w:rPr>
          <w:i w:val="0"/>
          <w:iCs/>
          <w:sz w:val="28"/>
          <w:szCs w:val="28"/>
        </w:rPr>
        <w:t>. Паклин Н.Б., Орешков В.И.</w:t>
      </w:r>
      <w:r>
        <w:rPr>
          <w:i w:val="0"/>
          <w:iCs/>
          <w:sz w:val="28"/>
          <w:szCs w:val="28"/>
        </w:rPr>
        <w:t xml:space="preserve"> </w:t>
      </w:r>
      <w:r w:rsidRPr="0028000C">
        <w:rPr>
          <w:i w:val="0"/>
          <w:iCs/>
          <w:sz w:val="28"/>
          <w:szCs w:val="28"/>
        </w:rPr>
        <w:t>Бизнес аналитика: от данных к знаниям.</w:t>
      </w:r>
      <w:r>
        <w:rPr>
          <w:i w:val="0"/>
          <w:iCs/>
          <w:sz w:val="28"/>
          <w:szCs w:val="28"/>
        </w:rPr>
        <w:t xml:space="preserve"> </w:t>
      </w:r>
      <w:r w:rsidRPr="0028000C">
        <w:rPr>
          <w:i w:val="0"/>
          <w:iCs/>
          <w:sz w:val="28"/>
          <w:szCs w:val="28"/>
        </w:rPr>
        <w:t>СПб.: Питер, 2009, 624с.+ CD</w:t>
      </w:r>
    </w:p>
    <w:p w:rsidR="004F284C" w:rsidRDefault="004F284C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4F284C" w:rsidRPr="006F2D65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Составил:</w:t>
      </w:r>
    </w:p>
    <w:p w:rsidR="004F284C" w:rsidRPr="006F2D65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к.т.н., доцент кафедры САПР ВС</w:t>
      </w:r>
      <w:r w:rsidRPr="006F2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________________   В.И. Орешков</w:t>
      </w:r>
    </w:p>
    <w:p w:rsidR="004F284C" w:rsidRPr="006F2D65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4F284C" w:rsidRPr="006F2D65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4F284C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 xml:space="preserve"> САПР ВС</w:t>
      </w:r>
    </w:p>
    <w:p w:rsidR="004F284C" w:rsidRPr="006F2D65" w:rsidRDefault="004F284C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д.т.н., проф.                                   ________________   В.П. Корячко</w:t>
      </w:r>
    </w:p>
    <w:sectPr w:rsidR="004F284C" w:rsidRPr="006F2D65" w:rsidSect="0059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2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  <w:sz w:val="22"/>
        <w:szCs w:val="22"/>
      </w:rPr>
    </w:lvl>
  </w:abstractNum>
  <w:abstractNum w:abstractNumId="2">
    <w:nsid w:val="40D276A2"/>
    <w:multiLevelType w:val="hybridMultilevel"/>
    <w:tmpl w:val="E3F03390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44E83094"/>
    <w:multiLevelType w:val="hybridMultilevel"/>
    <w:tmpl w:val="9C10B1E2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BF"/>
    <w:rsid w:val="00026E90"/>
    <w:rsid w:val="00192222"/>
    <w:rsid w:val="001E76E9"/>
    <w:rsid w:val="0028000C"/>
    <w:rsid w:val="004203FC"/>
    <w:rsid w:val="004205A5"/>
    <w:rsid w:val="0046406F"/>
    <w:rsid w:val="004F284C"/>
    <w:rsid w:val="00591CDC"/>
    <w:rsid w:val="006F2D65"/>
    <w:rsid w:val="007E1E22"/>
    <w:rsid w:val="0088636C"/>
    <w:rsid w:val="00B0444D"/>
    <w:rsid w:val="00B121C1"/>
    <w:rsid w:val="00C0369D"/>
    <w:rsid w:val="00C84BDB"/>
    <w:rsid w:val="00CE4CBF"/>
    <w:rsid w:val="00D479BA"/>
    <w:rsid w:val="00F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DC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4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7">
    <w:name w:val="Font Style137"/>
    <w:uiPriority w:val="99"/>
    <w:rsid w:val="00C0369D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C0369D"/>
    <w:pPr>
      <w:tabs>
        <w:tab w:val="left" w:pos="851"/>
      </w:tabs>
      <w:suppressAutoHyphens/>
      <w:contextualSpacing/>
    </w:pPr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369D"/>
    <w:rPr>
      <w:rFonts w:ascii="Times New Roman" w:hAnsi="Times New Roman" w:cs="Times New Roman"/>
      <w:i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730</Words>
  <Characters>4166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NachUTKIR</dc:creator>
  <cp:keywords/>
  <dc:description/>
  <cp:lastModifiedBy>САПР ВС</cp:lastModifiedBy>
  <cp:revision>5</cp:revision>
  <dcterms:created xsi:type="dcterms:W3CDTF">2021-10-08T13:57:00Z</dcterms:created>
  <dcterms:modified xsi:type="dcterms:W3CDTF">2023-11-16T14:25:00Z</dcterms:modified>
</cp:coreProperties>
</file>