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FC" w:rsidRDefault="00EE1D3E">
      <w:pPr>
        <w:jc w:val="right"/>
        <w:rPr>
          <w:b/>
        </w:rPr>
      </w:pPr>
      <w:r>
        <w:rPr>
          <w:b/>
        </w:rPr>
        <w:t>ПРИЛОЖЕНИЕ А</w:t>
      </w:r>
    </w:p>
    <w:p w:rsidR="006C63FC" w:rsidRDefault="00EE1D3E" w:rsidP="00711AA7">
      <w:pPr>
        <w:jc w:val="center"/>
      </w:pPr>
      <w:r>
        <w:t xml:space="preserve">МИНИСТЕРСТВО НАУКИ И ВЫСШЕГО ОБРАЗОВАНИЯ </w:t>
      </w:r>
      <w:r>
        <w:br/>
        <w:t>РОССИЙСКОЙ ФЕДЕРАЦИИ</w:t>
      </w:r>
    </w:p>
    <w:p w:rsidR="006C63FC" w:rsidRDefault="006C63FC" w:rsidP="00711AA7">
      <w:pPr>
        <w:jc w:val="center"/>
      </w:pPr>
    </w:p>
    <w:p w:rsidR="006C63FC" w:rsidRDefault="00EE1D3E" w:rsidP="00711AA7">
      <w:pPr>
        <w:jc w:val="center"/>
      </w:pPr>
      <w:r>
        <w:t>ФЕДЕРАЛЬНОЕ ГОСУДАРСТВЕННОЕ БЮДЖЕТНОЕ ОБРАЗОВАТЕЛЬНОЕ</w:t>
      </w:r>
      <w:r>
        <w:br/>
        <w:t xml:space="preserve">УЧРЕЖДЕНИЕ ВЫСШЕГО ОБРАЗОВАНИЯ </w:t>
      </w:r>
      <w:r>
        <w:br/>
        <w:t xml:space="preserve">«РЯЗАНСКИЙ ГОСУДАРСТВЕННЫЙ РАДИОТЕХНИЧЕСКИЙ УНИВЕРСИТЕТ </w:t>
      </w:r>
      <w:r>
        <w:br/>
        <w:t>ИМЕНИ В.Ф. УТКИНА»</w:t>
      </w:r>
    </w:p>
    <w:p w:rsidR="006C63FC" w:rsidRDefault="006C63FC" w:rsidP="00711AA7">
      <w:pPr>
        <w:jc w:val="center"/>
        <w:rPr>
          <w:caps/>
          <w:sz w:val="28"/>
          <w:szCs w:val="28"/>
        </w:rPr>
      </w:pPr>
    </w:p>
    <w:p w:rsidR="006C63FC" w:rsidRDefault="00EE1D3E" w:rsidP="00711AA7">
      <w:pPr>
        <w:jc w:val="center"/>
      </w:pPr>
      <w:r>
        <w:t xml:space="preserve">Кафедра </w:t>
      </w:r>
      <w:r>
        <w:t>«Информационные технологии в графике и дизайне»</w:t>
      </w:r>
    </w:p>
    <w:p w:rsidR="006C63FC" w:rsidRDefault="006C63FC" w:rsidP="00711AA7">
      <w:pPr>
        <w:jc w:val="center"/>
      </w:pPr>
    </w:p>
    <w:tbl>
      <w:tblPr>
        <w:tblW w:w="962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276"/>
        <w:gridCol w:w="4245"/>
      </w:tblGrid>
      <w:tr w:rsidR="006C63FC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  <w:tc>
          <w:tcPr>
            <w:tcW w:w="4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  <w:p w:rsidR="006C63FC" w:rsidRDefault="006C63FC" w:rsidP="00711AA7">
            <w:pPr>
              <w:jc w:val="center"/>
            </w:pPr>
          </w:p>
          <w:p w:rsidR="006C63FC" w:rsidRDefault="006C63FC" w:rsidP="00711AA7">
            <w:pPr>
              <w:jc w:val="center"/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  <w:tc>
          <w:tcPr>
            <w:tcW w:w="4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  <w:p w:rsidR="006C63FC" w:rsidRDefault="006C63FC" w:rsidP="00711AA7">
            <w:pPr>
              <w:jc w:val="center"/>
            </w:pPr>
          </w:p>
          <w:p w:rsidR="006C63FC" w:rsidRDefault="006C63FC" w:rsidP="00711AA7">
            <w:pPr>
              <w:jc w:val="center"/>
            </w:pPr>
          </w:p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  <w:tc>
          <w:tcPr>
            <w:tcW w:w="4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  <w:p w:rsidR="006C63FC" w:rsidRDefault="006C63FC" w:rsidP="00711AA7">
            <w:pPr>
              <w:jc w:val="center"/>
            </w:pPr>
          </w:p>
          <w:p w:rsidR="006C63FC" w:rsidRDefault="006C63FC" w:rsidP="00711AA7">
            <w:pPr>
              <w:jc w:val="center"/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  <w:tc>
          <w:tcPr>
            <w:tcW w:w="4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 w:rsidP="00711AA7">
            <w:pPr>
              <w:jc w:val="center"/>
            </w:pPr>
          </w:p>
        </w:tc>
      </w:tr>
    </w:tbl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EE1D3E" w:rsidP="00711AA7">
      <w:pPr>
        <w:jc w:val="center"/>
        <w:rPr>
          <w:b/>
        </w:rPr>
      </w:pPr>
      <w:r>
        <w:rPr>
          <w:b/>
        </w:rPr>
        <w:t>ОЦЕНОЧНЫЕ МАТЕРИАЛЫ ПО ДИСЦИПЛИНЕ</w:t>
      </w:r>
    </w:p>
    <w:p w:rsidR="006C63FC" w:rsidRDefault="00EE1D3E" w:rsidP="00711AA7">
      <w:pPr>
        <w:jc w:val="center"/>
        <w:rPr>
          <w:b/>
        </w:rPr>
      </w:pPr>
      <w:r>
        <w:rPr>
          <w:b/>
        </w:rPr>
        <w:t>«Дизайн и анимация персонажей»</w:t>
      </w: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EE1D3E" w:rsidP="00711AA7">
      <w:pPr>
        <w:jc w:val="center"/>
      </w:pPr>
      <w:r>
        <w:t>Специальность</w:t>
      </w:r>
    </w:p>
    <w:p w:rsidR="006C63FC" w:rsidRDefault="00EE1D3E" w:rsidP="00711AA7">
      <w:pPr>
        <w:jc w:val="center"/>
      </w:pPr>
      <w:r>
        <w:t>54.05.03 Графика</w:t>
      </w: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EE1D3E" w:rsidP="00711AA7">
      <w:pPr>
        <w:jc w:val="center"/>
      </w:pPr>
      <w:r>
        <w:t>Специализация</w:t>
      </w:r>
    </w:p>
    <w:p w:rsidR="006C63FC" w:rsidRDefault="00EE1D3E" w:rsidP="00711AA7">
      <w:pPr>
        <w:jc w:val="center"/>
      </w:pPr>
      <w:r>
        <w:t>«Художник анимации и компьютерной графики»</w:t>
      </w: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EE1D3E" w:rsidP="00711AA7">
      <w:pPr>
        <w:jc w:val="center"/>
      </w:pPr>
      <w:r>
        <w:t>Уровень подготовки</w:t>
      </w:r>
    </w:p>
    <w:p w:rsidR="006C63FC" w:rsidRDefault="00EE1D3E" w:rsidP="00711AA7">
      <w:pPr>
        <w:jc w:val="center"/>
      </w:pPr>
      <w:r>
        <w:t>специалитет</w:t>
      </w: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EE1D3E" w:rsidP="00711AA7">
      <w:pPr>
        <w:jc w:val="center"/>
      </w:pPr>
      <w:r>
        <w:t>Квалификация выпускника – художник анимации и компьютерной графики</w:t>
      </w: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EE1D3E" w:rsidP="00711AA7">
      <w:pPr>
        <w:jc w:val="center"/>
      </w:pPr>
      <w:r>
        <w:t>Формы обучения – очно-заочная</w:t>
      </w: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6C63FC" w:rsidP="00711AA7">
      <w:pPr>
        <w:jc w:val="center"/>
      </w:pPr>
    </w:p>
    <w:p w:rsidR="006C63FC" w:rsidRDefault="00711AA7" w:rsidP="00711AA7">
      <w:pPr>
        <w:jc w:val="center"/>
      </w:pPr>
      <w:r>
        <w:t>Рязань</w:t>
      </w:r>
    </w:p>
    <w:p w:rsidR="006C63FC" w:rsidRDefault="00EE1D3E">
      <w:pPr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1 Общие сведения</w:t>
      </w:r>
    </w:p>
    <w:p w:rsidR="006C63FC" w:rsidRDefault="00EE1D3E">
      <w:pPr>
        <w:ind w:firstLine="709"/>
      </w:pPr>
      <w:r>
        <w:rPr>
          <w:i/>
        </w:rPr>
        <w:t>Оценочные материалы</w:t>
      </w:r>
      <w:r>
        <w:t xml:space="preserve">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6C63FC" w:rsidRDefault="00EE1D3E">
      <w:pPr>
        <w:ind w:firstLine="709"/>
      </w:pPr>
      <w:r>
        <w:rPr>
          <w:i/>
        </w:rPr>
        <w:t>Цель </w:t>
      </w:r>
      <w:r>
        <w:t xml:space="preserve">— оценить соответствие знаний, умений и владений, </w:t>
      </w:r>
      <w:r>
        <w:t>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C63FC" w:rsidRDefault="00EE1D3E">
      <w:pPr>
        <w:ind w:firstLine="709"/>
      </w:pPr>
      <w:r>
        <w:rPr>
          <w:i/>
        </w:rPr>
        <w:t>Основная задача</w:t>
      </w:r>
      <w:r>
        <w:t> — обеспечить оценку сформированности общепрофессиональных, профессиональных и профессионально</w:t>
      </w:r>
      <w:r>
        <w:t>-специализированных компетенций.</w:t>
      </w:r>
    </w:p>
    <w:p w:rsidR="006C63FC" w:rsidRDefault="00EE1D3E">
      <w:pPr>
        <w:ind w:firstLine="709"/>
      </w:pPr>
      <w:r>
        <w:t>Контроль сформированности компетенций по дисциплине проводится:</w:t>
      </w:r>
    </w:p>
    <w:p w:rsidR="006C63FC" w:rsidRDefault="00EE1D3E" w:rsidP="00EE1D3E">
      <w:pPr>
        <w:numPr>
          <w:ilvl w:val="0"/>
          <w:numId w:val="22"/>
        </w:numPr>
        <w:ind w:left="0" w:firstLine="709"/>
      </w:pPr>
      <w:r>
        <w:t>в форме текущего контроля успеваемости (практические работы, самостоятельная работа);</w:t>
      </w:r>
    </w:p>
    <w:p w:rsidR="006C63FC" w:rsidRDefault="00EE1D3E" w:rsidP="00EE1D3E">
      <w:pPr>
        <w:numPr>
          <w:ilvl w:val="0"/>
          <w:numId w:val="22"/>
        </w:numPr>
        <w:ind w:left="0" w:firstLine="709"/>
      </w:pPr>
      <w:r>
        <w:t>в форме промежуточной аттестации (экзамен, зачет).</w:t>
      </w:r>
    </w:p>
    <w:p w:rsidR="006C63FC" w:rsidRDefault="00EE1D3E">
      <w:pPr>
        <w:ind w:firstLine="709"/>
      </w:pPr>
      <w:r>
        <w:t>Текущий контроль успев</w:t>
      </w:r>
      <w:r>
        <w:t>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</w:t>
      </w:r>
      <w:r>
        <w:t>оты обучающихся в ходе учебных занятий и самостоятельной работы, а также оказания обучающимся индивидуальной помощи.</w:t>
      </w:r>
    </w:p>
    <w:p w:rsidR="006C63FC" w:rsidRDefault="00EE1D3E">
      <w:pPr>
        <w:ind w:firstLine="709"/>
      </w:pPr>
      <w:r>
        <w:t xml:space="preserve">К контролю текущей успеваемости относится проверка обучающихся по результатам выполнения индивидуальных заданий на практических занятиях и </w:t>
      </w:r>
      <w:r>
        <w:t>заданий для самостоятельной работы, а также по результатам выполнения курсового проекта. При оценивании результатов освоения практических и самостоятельных занятий применяется шкала оценки «зачтено» – «не зачтено» (семестр 5) и трехбалльная шкала оценивани</w:t>
      </w:r>
      <w:r>
        <w:t>я (семестр 6). Количество практических работ и их тематика определена рабочей программой дисциплины, утвержденной заведующим кафедрой. При оценивании результатов выполнения курсового проекта используется бальная шкала оценивания из четырех баллов («неудовл</w:t>
      </w:r>
      <w:r>
        <w:t>етворительно», «удовлетворительно», «хорошо», «отлично»).</w:t>
      </w:r>
    </w:p>
    <w:p w:rsidR="006C63FC" w:rsidRDefault="00EE1D3E">
      <w:pPr>
        <w:ind w:firstLine="709"/>
      </w:pPr>
      <w:r>
        <w:t xml:space="preserve">Текущая успеваемость студента оценивается </w:t>
      </w:r>
      <w:r>
        <w:rPr>
          <w:b/>
        </w:rPr>
        <w:t>положительно</w:t>
      </w:r>
      <w:r>
        <w:t>, если студент полностью выполнил все практические работы согласно графику текущего контроля, в противном случае текущая успеваемость студента о</w:t>
      </w:r>
      <w:r>
        <w:t xml:space="preserve">ценивается </w:t>
      </w:r>
      <w:r>
        <w:rPr>
          <w:b/>
        </w:rPr>
        <w:t>отрицательно</w:t>
      </w:r>
      <w:r>
        <w:t>.</w:t>
      </w:r>
    </w:p>
    <w:p w:rsidR="006C63FC" w:rsidRDefault="00EE1D3E">
      <w:pPr>
        <w:ind w:firstLine="709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>
        <w:rPr>
          <w:b/>
        </w:rPr>
        <w:t>текущей задо</w:t>
      </w:r>
      <w:r>
        <w:rPr>
          <w:b/>
        </w:rPr>
        <w:t>лженности</w:t>
      </w:r>
      <w:r>
        <w:t xml:space="preserve">. </w:t>
      </w:r>
    </w:p>
    <w:p w:rsidR="006C63FC" w:rsidRDefault="00EE1D3E">
      <w:pPr>
        <w:ind w:firstLine="709"/>
      </w:pPr>
      <w:r>
        <w:t xml:space="preserve">Промежуточная аттестация проводится в форме </w:t>
      </w:r>
      <w:r>
        <w:rPr>
          <w:b/>
        </w:rPr>
        <w:t xml:space="preserve">экзамена </w:t>
      </w:r>
      <w:r>
        <w:t xml:space="preserve">(5 семестр) и </w:t>
      </w:r>
      <w:r>
        <w:rPr>
          <w:b/>
        </w:rPr>
        <w:t xml:space="preserve">зачета </w:t>
      </w:r>
      <w:r>
        <w:t>(6 семестр). Форма проведения экзамена – устный ответ по утвержденным билетам, сформулированным с учетом содержания учебной дисциплины. В билет включается два теоретическ</w:t>
      </w:r>
      <w:r>
        <w:t>их вопроса по темам дисциплины. Зачет в 6 семестре выставляется после успешного выполнения обучающимся всех практических и самостоятельных работ.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 Описание показателей и критериев оценивания компетенций</w:t>
      </w:r>
    </w:p>
    <w:p w:rsidR="00711AA7" w:rsidRDefault="00EE1D3E">
      <w:pPr>
        <w:ind w:firstLine="709"/>
        <w:jc w:val="both"/>
      </w:pPr>
      <w:r>
        <w:t>Оценочные средства для текущего и промежуточного ко</w:t>
      </w:r>
      <w:r>
        <w:t>нтроля направлены на проверку знаний, умений и практических навыков обучающихся. В таблице Таблица 1 приведены коды компетенций, содержание компетенций и перечень планируемых результатов обучения по дисциплине.</w:t>
      </w:r>
    </w:p>
    <w:p w:rsidR="00711AA7" w:rsidRDefault="00711AA7">
      <w:pPr>
        <w:ind w:firstLine="709"/>
        <w:jc w:val="both"/>
      </w:pPr>
    </w:p>
    <w:p w:rsidR="00711AA7" w:rsidRDefault="00711AA7" w:rsidP="00711AA7">
      <w:pPr>
        <w:ind w:firstLine="709"/>
        <w:jc w:val="both"/>
      </w:pPr>
      <w:r>
        <w:t xml:space="preserve">Знать: </w:t>
      </w:r>
    </w:p>
    <w:p w:rsidR="00711AA7" w:rsidRDefault="00711AA7" w:rsidP="00711AA7">
      <w:pPr>
        <w:ind w:firstLine="709"/>
        <w:jc w:val="both"/>
      </w:pPr>
      <w:r>
        <w:t>- и понимать принципы разработки персонажей;</w:t>
      </w:r>
    </w:p>
    <w:p w:rsidR="00711AA7" w:rsidRDefault="00711AA7" w:rsidP="00711AA7">
      <w:pPr>
        <w:ind w:firstLine="709"/>
        <w:jc w:val="both"/>
      </w:pPr>
      <w:r>
        <w:t>- и понимать принципы создания правдоподобной анимации персонажей;</w:t>
      </w:r>
    </w:p>
    <w:p w:rsidR="00711AA7" w:rsidRDefault="00711AA7" w:rsidP="00711AA7">
      <w:pPr>
        <w:ind w:firstLine="709"/>
        <w:jc w:val="both"/>
      </w:pPr>
      <w:r>
        <w:t xml:space="preserve">Уметь: </w:t>
      </w:r>
    </w:p>
    <w:p w:rsidR="00711AA7" w:rsidRDefault="00711AA7" w:rsidP="00711AA7">
      <w:pPr>
        <w:ind w:firstLine="709"/>
        <w:jc w:val="both"/>
      </w:pPr>
      <w:r>
        <w:t>- творчески видоизменять ключевые фазы движения персонажей с целью получения нового креативного решения в передаче специфического движения анимируемого персонажа;</w:t>
      </w:r>
    </w:p>
    <w:p w:rsidR="00711AA7" w:rsidRDefault="00711AA7" w:rsidP="00711AA7">
      <w:pPr>
        <w:ind w:firstLine="709"/>
        <w:jc w:val="both"/>
      </w:pPr>
      <w:r>
        <w:t>- выполнять стилизацию персонажей согласно их сущности, характеру, роли в анимационном фильме и т.п.;</w:t>
      </w:r>
    </w:p>
    <w:p w:rsidR="00711AA7" w:rsidRDefault="00711AA7" w:rsidP="00711AA7">
      <w:pPr>
        <w:ind w:firstLine="709"/>
        <w:jc w:val="both"/>
      </w:pPr>
      <w:r>
        <w:t xml:space="preserve">Владеть: </w:t>
      </w:r>
    </w:p>
    <w:p w:rsidR="00711AA7" w:rsidRDefault="00711AA7" w:rsidP="00711AA7">
      <w:pPr>
        <w:ind w:firstLine="709"/>
        <w:jc w:val="both"/>
      </w:pPr>
      <w:r>
        <w:t>- практическими навыками разработки уникальных персонажей.</w:t>
      </w:r>
    </w:p>
    <w:p w:rsidR="00711AA7" w:rsidRDefault="00711AA7" w:rsidP="00711AA7">
      <w:pPr>
        <w:ind w:firstLine="709"/>
        <w:jc w:val="both"/>
      </w:pPr>
      <w:r>
        <w:t xml:space="preserve">Уметь: </w:t>
      </w:r>
    </w:p>
    <w:p w:rsidR="00711AA7" w:rsidRDefault="00711AA7" w:rsidP="00711AA7">
      <w:pPr>
        <w:ind w:firstLine="709"/>
        <w:jc w:val="both"/>
      </w:pPr>
      <w:r>
        <w:t>- использовать в творческой практике теоретические и практические знания, полученные в процессе обучения;</w:t>
      </w:r>
    </w:p>
    <w:p w:rsidR="00711AA7" w:rsidRDefault="00711AA7" w:rsidP="00711AA7">
      <w:pPr>
        <w:ind w:firstLine="709"/>
        <w:jc w:val="both"/>
      </w:pPr>
      <w:r>
        <w:t xml:space="preserve">Владеть: </w:t>
      </w:r>
    </w:p>
    <w:p w:rsidR="00711AA7" w:rsidRDefault="00711AA7" w:rsidP="00711AA7">
      <w:pPr>
        <w:ind w:firstLine="709"/>
        <w:jc w:val="both"/>
      </w:pPr>
      <w:r>
        <w:t>- практическими навыками проведения стилизации персонажей согласно творческому замыслу;</w:t>
      </w:r>
    </w:p>
    <w:p w:rsidR="00711AA7" w:rsidRDefault="00711AA7" w:rsidP="00711AA7">
      <w:pPr>
        <w:ind w:firstLine="709"/>
        <w:jc w:val="both"/>
      </w:pPr>
      <w:r>
        <w:t>- такими навыками художника-аниматора, как умение анализировать движение человека в реальной жизни и переносить его на анимационных персонажей, обдуманно выделяя и видоизменяя ключевые фазы движения согласно творческому замыслу и композиционному решению фильма.</w:t>
      </w:r>
    </w:p>
    <w:p w:rsidR="00711AA7" w:rsidRDefault="00711AA7" w:rsidP="00711AA7">
      <w:pPr>
        <w:ind w:firstLine="709"/>
        <w:jc w:val="both"/>
      </w:pPr>
    </w:p>
    <w:p w:rsidR="00711AA7" w:rsidRDefault="00711AA7" w:rsidP="00711AA7">
      <w:pPr>
        <w:ind w:firstLine="709"/>
        <w:jc w:val="both"/>
      </w:pPr>
      <w:r>
        <w:t>Уметь:</w:t>
      </w:r>
    </w:p>
    <w:p w:rsidR="00711AA7" w:rsidRDefault="00711AA7" w:rsidP="00711AA7">
      <w:pPr>
        <w:ind w:firstLine="709"/>
        <w:jc w:val="both"/>
      </w:pPr>
      <w:r>
        <w:t>- планировать движение анимационного персонажа, заносить его положения в режиссерский лист;</w:t>
      </w:r>
    </w:p>
    <w:p w:rsidR="00711AA7" w:rsidRDefault="00711AA7" w:rsidP="00711AA7">
      <w:pPr>
        <w:ind w:firstLine="709"/>
        <w:jc w:val="both"/>
      </w:pPr>
      <w:r>
        <w:t>- разрабатывать модельные листы анимационных персонажей;</w:t>
      </w:r>
    </w:p>
    <w:p w:rsidR="00711AA7" w:rsidRDefault="00711AA7" w:rsidP="00711AA7">
      <w:pPr>
        <w:ind w:firstLine="709"/>
        <w:jc w:val="both"/>
      </w:pPr>
      <w:r>
        <w:t>Владеть:</w:t>
      </w:r>
    </w:p>
    <w:p w:rsidR="00711AA7" w:rsidRDefault="00711AA7" w:rsidP="00711AA7">
      <w:pPr>
        <w:ind w:firstLine="709"/>
        <w:jc w:val="both"/>
      </w:pPr>
      <w:r>
        <w:t>- профессиональной терминологией в области анимационного искусства.</w:t>
      </w:r>
    </w:p>
    <w:p w:rsidR="00711AA7" w:rsidRDefault="00711AA7" w:rsidP="00711AA7">
      <w:pPr>
        <w:ind w:firstLine="709"/>
        <w:jc w:val="both"/>
      </w:pPr>
      <w:r>
        <w:t>Знать:</w:t>
      </w:r>
    </w:p>
    <w:p w:rsidR="00711AA7" w:rsidRDefault="00711AA7" w:rsidP="00711AA7">
      <w:pPr>
        <w:ind w:firstLine="709"/>
        <w:jc w:val="both"/>
      </w:pPr>
      <w:r>
        <w:t>- и понимать основные принципы достижения динамичности в позах персонажей;</w:t>
      </w:r>
    </w:p>
    <w:p w:rsidR="00711AA7" w:rsidRDefault="00711AA7" w:rsidP="00711AA7">
      <w:pPr>
        <w:ind w:firstLine="709"/>
        <w:jc w:val="both"/>
      </w:pPr>
      <w:r>
        <w:t>- основные принципы разработки и правдоподобной анимации персонажей, в том числе, анимации мимики;</w:t>
      </w:r>
    </w:p>
    <w:p w:rsidR="00711AA7" w:rsidRDefault="00711AA7" w:rsidP="00711AA7">
      <w:pPr>
        <w:ind w:firstLine="709"/>
        <w:jc w:val="both"/>
      </w:pPr>
      <w:r>
        <w:t>Уметь:</w:t>
      </w:r>
    </w:p>
    <w:p w:rsidR="00711AA7" w:rsidRDefault="00711AA7" w:rsidP="00711AA7">
      <w:pPr>
        <w:ind w:firstLine="709"/>
        <w:jc w:val="both"/>
      </w:pPr>
      <w:r>
        <w:t>- анализировать кадры опорных фото- или видеосъемки движения реального человека, выделять, фиксировать и видоизменять ключевые позы согласно творческому замыслу;</w:t>
      </w:r>
    </w:p>
    <w:p w:rsidR="00711AA7" w:rsidRDefault="00711AA7" w:rsidP="00711AA7">
      <w:pPr>
        <w:ind w:firstLine="709"/>
        <w:jc w:val="both"/>
      </w:pPr>
      <w:r>
        <w:t>Владеть:</w:t>
      </w:r>
    </w:p>
    <w:p w:rsidR="00711AA7" w:rsidRDefault="00711AA7" w:rsidP="00711AA7">
      <w:pPr>
        <w:ind w:firstLine="709"/>
        <w:jc w:val="both"/>
      </w:pPr>
      <w:r>
        <w:t>- навыками создания правдоподобной и выразительной анимации персонажей.</w:t>
      </w:r>
    </w:p>
    <w:p w:rsidR="00711AA7" w:rsidRDefault="00711AA7" w:rsidP="00711AA7">
      <w:pPr>
        <w:ind w:firstLine="709"/>
        <w:jc w:val="both"/>
      </w:pPr>
      <w:r>
        <w:t xml:space="preserve">Знать: </w:t>
      </w:r>
    </w:p>
    <w:p w:rsidR="00711AA7" w:rsidRDefault="00711AA7" w:rsidP="00711AA7">
      <w:pPr>
        <w:ind w:firstLine="709"/>
        <w:jc w:val="both"/>
      </w:pPr>
      <w:r>
        <w:t xml:space="preserve">- способы трехмерного моделирования поверхностных свойств персонажей и объектов окружающего мира с помощью света, материалов, текстур и частиц; </w:t>
      </w:r>
    </w:p>
    <w:p w:rsidR="00711AA7" w:rsidRDefault="00711AA7" w:rsidP="00711AA7">
      <w:pPr>
        <w:ind w:firstLine="709"/>
        <w:jc w:val="both"/>
      </w:pPr>
      <w:r>
        <w:t xml:space="preserve">Уметь: </w:t>
      </w:r>
    </w:p>
    <w:p w:rsidR="00711AA7" w:rsidRDefault="00711AA7" w:rsidP="00711AA7">
      <w:pPr>
        <w:ind w:firstLine="709"/>
        <w:jc w:val="both"/>
      </w:pPr>
      <w:r>
        <w:t>- выбирать источники света, материалы, текстуры и частицы для моделирования поверхностных свойств персонажей и объектов;</w:t>
      </w:r>
    </w:p>
    <w:p w:rsidR="00711AA7" w:rsidRDefault="00711AA7" w:rsidP="00711AA7">
      <w:pPr>
        <w:ind w:firstLine="709"/>
        <w:jc w:val="both"/>
      </w:pPr>
      <w:r>
        <w:t xml:space="preserve">Владеть: </w:t>
      </w:r>
    </w:p>
    <w:p w:rsidR="00711AA7" w:rsidRDefault="00711AA7" w:rsidP="00711AA7">
      <w:pPr>
        <w:ind w:firstLine="709"/>
        <w:jc w:val="both"/>
      </w:pPr>
      <w:r>
        <w:t>- методами настройки света, материалов, текстур и частиц.</w:t>
      </w:r>
    </w:p>
    <w:p w:rsidR="00711AA7" w:rsidRDefault="00711AA7" w:rsidP="00711AA7">
      <w:pPr>
        <w:ind w:firstLine="709"/>
        <w:jc w:val="both"/>
      </w:pPr>
      <w:r>
        <w:t>Знать:</w:t>
      </w:r>
    </w:p>
    <w:p w:rsidR="00711AA7" w:rsidRDefault="00711AA7" w:rsidP="00711AA7">
      <w:pPr>
        <w:ind w:firstLine="709"/>
        <w:jc w:val="both"/>
      </w:pPr>
      <w:r>
        <w:t>- основные различия основных техник анимации персонажей в двумерной анимации (рисованная анимация и фильм с плоской марионеткой (перекладка)), понимать влияние избранной техники анимации на облик персонажей;</w:t>
      </w:r>
    </w:p>
    <w:p w:rsidR="00711AA7" w:rsidRDefault="00711AA7" w:rsidP="00711AA7">
      <w:pPr>
        <w:ind w:firstLine="709"/>
        <w:jc w:val="both"/>
      </w:pPr>
      <w:r>
        <w:t xml:space="preserve">Уметь: </w:t>
      </w:r>
    </w:p>
    <w:p w:rsidR="00711AA7" w:rsidRDefault="00711AA7" w:rsidP="00711AA7">
      <w:pPr>
        <w:ind w:firstLine="709"/>
        <w:jc w:val="both"/>
      </w:pPr>
      <w:r>
        <w:t>- выбирать технику анимации персонажей согласно творческому замыслу;</w:t>
      </w:r>
    </w:p>
    <w:p w:rsidR="00711AA7" w:rsidRDefault="00711AA7" w:rsidP="00711AA7">
      <w:pPr>
        <w:ind w:firstLine="709"/>
        <w:jc w:val="both"/>
      </w:pPr>
      <w:r>
        <w:t>Владеть:</w:t>
      </w:r>
    </w:p>
    <w:p w:rsidR="00711AA7" w:rsidRDefault="00711AA7" w:rsidP="00711AA7">
      <w:pPr>
        <w:ind w:firstLine="709"/>
        <w:jc w:val="both"/>
      </w:pPr>
      <w:r>
        <w:t>- навыками создания и экспорта анимации в специализированном программном обеспечении.</w:t>
      </w:r>
    </w:p>
    <w:p w:rsidR="00711AA7" w:rsidRDefault="00711AA7" w:rsidP="00711AA7">
      <w:pPr>
        <w:ind w:firstLine="709"/>
        <w:jc w:val="both"/>
      </w:pPr>
      <w:r>
        <w:t xml:space="preserve">Знать: </w:t>
      </w:r>
    </w:p>
    <w:p w:rsidR="00711AA7" w:rsidRDefault="00711AA7" w:rsidP="00711AA7">
      <w:pPr>
        <w:ind w:firstLine="709"/>
        <w:jc w:val="both"/>
      </w:pPr>
      <w:r>
        <w:t>- базовые технологии компьютерной графики и анимации;</w:t>
      </w:r>
    </w:p>
    <w:p w:rsidR="00711AA7" w:rsidRDefault="00711AA7" w:rsidP="00711AA7">
      <w:pPr>
        <w:ind w:firstLine="709"/>
        <w:jc w:val="both"/>
      </w:pPr>
      <w:r>
        <w:t xml:space="preserve">Уметь: </w:t>
      </w:r>
    </w:p>
    <w:p w:rsidR="00711AA7" w:rsidRDefault="00711AA7" w:rsidP="00711AA7">
      <w:pPr>
        <w:ind w:firstLine="709"/>
        <w:jc w:val="both"/>
      </w:pPr>
      <w:r>
        <w:t>- совершенствовать и расширять функциональные возможности инструментальных средств компьютерной графики и анимации;</w:t>
      </w:r>
    </w:p>
    <w:p w:rsidR="00711AA7" w:rsidRDefault="00711AA7" w:rsidP="00711AA7">
      <w:pPr>
        <w:ind w:firstLine="709"/>
        <w:jc w:val="both"/>
      </w:pPr>
      <w:r>
        <w:t xml:space="preserve">Владеть: </w:t>
      </w:r>
    </w:p>
    <w:p w:rsidR="00711AA7" w:rsidRDefault="00711AA7" w:rsidP="00711AA7">
      <w:pPr>
        <w:ind w:firstLine="709"/>
        <w:jc w:val="both"/>
      </w:pPr>
      <w:r>
        <w:t>- способами настройки проектов компьютерной графики и анимации.</w:t>
      </w:r>
    </w:p>
    <w:p w:rsidR="00711AA7" w:rsidRDefault="00711AA7">
      <w:pPr>
        <w:ind w:firstLine="709"/>
        <w:jc w:val="both"/>
      </w:pPr>
    </w:p>
    <w:p w:rsidR="006C63FC" w:rsidRDefault="00EE1D3E">
      <w:pPr>
        <w:tabs>
          <w:tab w:val="left" w:pos="1186"/>
        </w:tabs>
        <w:spacing w:before="120" w:after="120"/>
        <w:ind w:firstLine="567"/>
        <w:jc w:val="center"/>
        <w:rPr>
          <w:b/>
          <w:bCs/>
        </w:rPr>
      </w:pPr>
      <w:r>
        <w:rPr>
          <w:b/>
          <w:bCs/>
        </w:rPr>
        <w:t>Таблица 1 — Компетенции дисциплины</w:t>
      </w:r>
    </w:p>
    <w:tbl>
      <w:tblPr>
        <w:tblW w:w="991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2834"/>
        <w:gridCol w:w="5497"/>
      </w:tblGrid>
      <w:tr w:rsidR="006C63FC" w:rsidTr="00711A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pStyle w:val="Default"/>
              <w:widowControl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Коды</w:t>
            </w:r>
          </w:p>
          <w:p w:rsidR="006C63FC" w:rsidRDefault="00EE1D3E">
            <w:pPr>
              <w:pStyle w:val="Default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Компетенций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pStyle w:val="Default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  <w:p w:rsidR="006C63FC" w:rsidRDefault="00EE1D3E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планируемых результатов обучения по дисциплине</w:t>
            </w:r>
          </w:p>
        </w:tc>
      </w:tr>
      <w:tr w:rsidR="006C63FC" w:rsidTr="00711AA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711AA7">
            <w:pPr>
              <w:pStyle w:val="Default"/>
              <w:widowControl w:val="0"/>
            </w:pPr>
            <w:r>
              <w:t>ПК-4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Pr="00711AA7" w:rsidRDefault="00711AA7" w:rsidP="00711AA7">
            <w:pPr>
              <w:pStyle w:val="Default"/>
              <w:widowControl w:val="0"/>
            </w:pPr>
            <w:r w:rsidRPr="00711AA7">
              <w:t>Способен создавать раскадровку посредством передачи образов анимационных персонажей при помощи конструирования их движения и поведения</w:t>
            </w:r>
          </w:p>
        </w:tc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Pr="00711AA7" w:rsidRDefault="00711AA7" w:rsidP="00711AA7">
            <w:pPr>
              <w:pStyle w:val="Default"/>
              <w:widowControl w:val="0"/>
            </w:pPr>
            <w:r w:rsidRPr="00711AA7">
              <w:t>ПК-4.1. Преобразовывает сценарий и комментарии режиссера анимационного кино в ассоциативно-визуальный художественный образ</w:t>
            </w:r>
            <w:r w:rsidRPr="00711AA7">
              <w:t xml:space="preserve"> </w:t>
            </w:r>
          </w:p>
          <w:p w:rsidR="006C63FC" w:rsidRPr="00711AA7" w:rsidRDefault="00711AA7" w:rsidP="00711AA7">
            <w:pPr>
              <w:pStyle w:val="Default"/>
              <w:widowControl w:val="0"/>
            </w:pPr>
            <w:r w:rsidRPr="00711AA7">
              <w:t>ПК-4.2. Визуализирует текстовый сценарий анимационного кино в виде нарисованных слайдов с описанием их основных параметров</w:t>
            </w:r>
          </w:p>
          <w:p w:rsidR="00711AA7" w:rsidRPr="00711AA7" w:rsidRDefault="00711AA7" w:rsidP="00711AA7">
            <w:pPr>
              <w:pStyle w:val="Default"/>
              <w:widowControl w:val="0"/>
            </w:pPr>
            <w:r w:rsidRPr="00711AA7">
              <w:t>ПК-4.3. Определяет ритмическую структуру анимационного кино, распределять тайминг ключевых действий и задавать хронометраж сцен</w:t>
            </w:r>
          </w:p>
          <w:p w:rsidR="00711AA7" w:rsidRDefault="00711AA7" w:rsidP="00711AA7">
            <w:pPr>
              <w:pStyle w:val="Default"/>
              <w:widowControl w:val="0"/>
            </w:pPr>
            <w:r w:rsidRPr="00711AA7">
              <w:t>ПК-4.4. Принимает решения по основным характеристикам образов анимационных персонажей и взаимодействию с творческой группой по вопросам создания и утверждения раскадровки</w:t>
            </w:r>
          </w:p>
        </w:tc>
      </w:tr>
      <w:tr w:rsidR="006C63FC" w:rsidTr="00711AA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711AA7">
            <w:pPr>
              <w:jc w:val="both"/>
            </w:pPr>
            <w:r>
              <w:t>ПК-5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Pr="00711AA7" w:rsidRDefault="00711AA7" w:rsidP="00711AA7">
            <w:pPr>
              <w:pStyle w:val="Default"/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</w:pPr>
            <w:r w:rsidRPr="00711AA7">
              <w:t>Способен воплощать художественный замысел посредством визуализаци</w:t>
            </w:r>
            <w:r>
              <w:t>и</w:t>
            </w:r>
            <w:r w:rsidRPr="00711AA7">
              <w:t xml:space="preserve"> движения анимационного персонажа с помощью покадрового изменения положения частей компьютерной модели</w:t>
            </w:r>
          </w:p>
        </w:tc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Pr="00711AA7" w:rsidRDefault="00711AA7" w:rsidP="00711AA7">
            <w:pPr>
              <w:pStyle w:val="Default"/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</w:pPr>
            <w:r w:rsidRPr="00711AA7">
              <w:t>ПК-5.1. Определяет образ и характер движения анимационного персонажа в соответствии с заданием режиссера по сцене</w:t>
            </w:r>
          </w:p>
          <w:p w:rsidR="00711AA7" w:rsidRPr="00711AA7" w:rsidRDefault="00711AA7" w:rsidP="00711AA7">
            <w:pPr>
              <w:pStyle w:val="Default"/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</w:pPr>
            <w:r w:rsidRPr="00711AA7">
              <w:t>ПК-5.2. Выполняет разбор действия анимационного персонажа, его направления, темпа и распределения по хронометражу</w:t>
            </w:r>
          </w:p>
          <w:p w:rsidR="00711AA7" w:rsidRPr="00711AA7" w:rsidRDefault="00711AA7" w:rsidP="00711AA7">
            <w:pPr>
              <w:pStyle w:val="Default"/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</w:pPr>
            <w:r w:rsidRPr="00711AA7">
              <w:t>ПК-5.3. Настраивает параметры компьютерной модели для создания ключевых поз анимационного персонажа</w:t>
            </w:r>
          </w:p>
          <w:p w:rsidR="00711AA7" w:rsidRPr="00711AA7" w:rsidRDefault="00711AA7" w:rsidP="00711AA7">
            <w:pPr>
              <w:pStyle w:val="Default"/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</w:pPr>
            <w:r w:rsidRPr="00711AA7">
              <w:t>ПК-5.4. Выполняет расстановку ключевых поз анимационного персонажа по хронометражу в соответствии с заданием режиссера и звуковым рядом</w:t>
            </w:r>
          </w:p>
          <w:p w:rsidR="00711AA7" w:rsidRPr="00711AA7" w:rsidRDefault="00711AA7" w:rsidP="00711AA7">
            <w:pPr>
              <w:pStyle w:val="Default"/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</w:pPr>
            <w:r w:rsidRPr="00711AA7">
              <w:t>ПК-5.5. Выполняет дополнительную настройку параметров компьютерной модели для детальной проработки движений и выразительных поз анимационного персонажа</w:t>
            </w:r>
          </w:p>
          <w:p w:rsidR="00711AA7" w:rsidRPr="00711AA7" w:rsidRDefault="00711AA7" w:rsidP="00711AA7">
            <w:pPr>
              <w:pStyle w:val="Default"/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</w:pPr>
            <w:r w:rsidRPr="00711AA7">
              <w:t>ПК-5.6. Выполняет поправки в настройках параметров анимационного персонажа и в распределении их по времени в рамках поставленного задания</w:t>
            </w:r>
          </w:p>
        </w:tc>
      </w:tr>
    </w:tbl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</w:pPr>
      <w:r>
        <w:t>Основными этапами формирования компетенций при изучении студентами дисциплины являются последовательное изучение содержательно связанных между собой разделов (тем) учебных занятий. Изучение каждого раздела (темы) предполагает овладение студентами необходим</w:t>
      </w:r>
      <w:r>
        <w:t xml:space="preserve">ыми компетенциями. </w:t>
      </w:r>
    </w:p>
    <w:p w:rsidR="006C63FC" w:rsidRDefault="00EE1D3E">
      <w:pPr>
        <w:ind w:firstLine="709"/>
        <w:jc w:val="both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6C63FC" w:rsidRDefault="00EE1D3E">
      <w:pPr>
        <w:ind w:firstLine="709"/>
        <w:jc w:val="both"/>
      </w:pPr>
      <w:r>
        <w:t>- пороговый уровень является обязательным для всех обучающихся по завершении освоения дисциплины;</w:t>
      </w:r>
    </w:p>
    <w:p w:rsidR="006C63FC" w:rsidRDefault="00EE1D3E">
      <w:pPr>
        <w:ind w:firstLine="709"/>
        <w:jc w:val="both"/>
      </w:pPr>
      <w:r>
        <w:t xml:space="preserve">- продвинутый уровень </w:t>
      </w:r>
      <w:r>
        <w:t>характеризуется превышением минимальных характеристик сформированности компетенций по завершении освоения дисциплины;</w:t>
      </w:r>
    </w:p>
    <w:p w:rsidR="006C63FC" w:rsidRDefault="00EE1D3E">
      <w:pPr>
        <w:ind w:firstLine="709"/>
        <w:jc w:val="both"/>
      </w:pPr>
      <w:r>
        <w:t>- эталонный уровень характеризуется максимально возможной выраженностью компетенций и является важным качественным ориентиром для самосове</w:t>
      </w:r>
      <w:r>
        <w:t>ршенствования.</w:t>
      </w:r>
    </w:p>
    <w:p w:rsidR="006C63FC" w:rsidRDefault="00EE1D3E">
      <w:pPr>
        <w:ind w:firstLine="709"/>
        <w:jc w:val="both"/>
      </w:pPr>
      <w:r>
        <w:t>Критерии оценивания компетенций (результатов):</w:t>
      </w:r>
    </w:p>
    <w:p w:rsidR="006C63FC" w:rsidRDefault="00EE1D3E">
      <w:pPr>
        <w:ind w:firstLine="709"/>
        <w:jc w:val="both"/>
      </w:pPr>
      <w:r>
        <w:t>- уровень усвоения материала, предусмотренного программой;</w:t>
      </w:r>
    </w:p>
    <w:p w:rsidR="006C63FC" w:rsidRDefault="00EE1D3E">
      <w:pPr>
        <w:ind w:firstLine="709"/>
        <w:jc w:val="both"/>
      </w:pPr>
      <w:r>
        <w:t>- умение анализировать материал, устанавливать причинно-следственные связи;</w:t>
      </w:r>
    </w:p>
    <w:p w:rsidR="006C63FC" w:rsidRDefault="00EE1D3E">
      <w:pPr>
        <w:ind w:firstLine="709"/>
        <w:jc w:val="both"/>
      </w:pPr>
      <w:r>
        <w:t>- качество ответа на вопросы: полнота, аргументированность,</w:t>
      </w:r>
      <w:r>
        <w:t xml:space="preserve"> убежденность, логичность;</w:t>
      </w:r>
    </w:p>
    <w:p w:rsidR="006C63FC" w:rsidRDefault="00EE1D3E">
      <w:pPr>
        <w:ind w:firstLine="709"/>
        <w:jc w:val="both"/>
      </w:pPr>
      <w:r>
        <w:t>- содержательная сторона и качество материалов, приведенных в качестве результата работы студента над практическими занятиями;</w:t>
      </w:r>
    </w:p>
    <w:p w:rsidR="006C63FC" w:rsidRDefault="00EE1D3E">
      <w:pPr>
        <w:ind w:firstLine="709"/>
        <w:jc w:val="both"/>
      </w:pPr>
      <w:r>
        <w:t>- использование дополнительной литературы при подготовке ответов.</w:t>
      </w:r>
    </w:p>
    <w:p w:rsidR="006C63FC" w:rsidRDefault="00EE1D3E">
      <w:pPr>
        <w:ind w:firstLine="709"/>
        <w:jc w:val="both"/>
      </w:pPr>
      <w:r>
        <w:t>Уровень освоения сформированности ко</w:t>
      </w:r>
      <w:r>
        <w:t xml:space="preserve">мпетенций (знаний, умений и навыков) по дисциплине оценивается в форме бальной отметки. Шкала и критерии оценивания представлены в таблице 2: 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center"/>
        <w:rPr>
          <w:b/>
        </w:rPr>
      </w:pPr>
      <w:bookmarkStart w:id="0" w:name="_Ref510362864"/>
      <w:bookmarkEnd w:id="0"/>
      <w:r>
        <w:rPr>
          <w:b/>
        </w:rPr>
        <w:t>Таблица 2 — Критерии оценивания компетенций</w:t>
      </w:r>
    </w:p>
    <w:tbl>
      <w:tblPr>
        <w:tblW w:w="99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888"/>
        <w:gridCol w:w="7953"/>
      </w:tblGrid>
      <w:tr w:rsidR="006C63F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C63FC" w:rsidRDefault="00EE1D3E">
            <w:pPr>
              <w:jc w:val="center"/>
            </w:pPr>
            <w:r>
              <w:t>«отлично»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C63FC" w:rsidRDefault="00EE1D3E">
            <w:pPr>
              <w:jc w:val="center"/>
            </w:pPr>
            <w:r>
              <w:t>«зачтено»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ind w:firstLine="709"/>
              <w:jc w:val="both"/>
            </w:pPr>
            <w:r>
              <w:t xml:space="preserve">Студент должен: </w:t>
            </w:r>
            <w:r>
              <w:t>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продемонстрировать умения самостоятельной работы с литературо</w:t>
            </w:r>
            <w:r>
              <w:t>й; уметь сделать выводы по излагаемому материалу</w:t>
            </w:r>
          </w:p>
          <w:p w:rsidR="006C63FC" w:rsidRDefault="006C63FC">
            <w:pPr>
              <w:ind w:firstLine="709"/>
              <w:jc w:val="both"/>
            </w:pPr>
          </w:p>
          <w:p w:rsidR="006C63FC" w:rsidRDefault="00EE1D3E">
            <w:pPr>
              <w:ind w:firstLine="709"/>
              <w:jc w:val="both"/>
            </w:pPr>
            <w:r>
              <w:t xml:space="preserve">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</w:t>
            </w:r>
            <w:r>
              <w:t>использовании учебно-программного материала.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C63FC" w:rsidRDefault="00EE1D3E">
            <w:pPr>
              <w:jc w:val="center"/>
            </w:pPr>
            <w:r>
              <w:t>«хорошо»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ind w:firstLine="709"/>
              <w:jc w:val="both"/>
            </w:pPr>
            <w:r>
              <w:t xml:space="preserve">Студент должен: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</w:t>
            </w:r>
            <w:r>
              <w:t>материал; продемонстрировать умение ориентироваться в литературе; уметь сделать достаточно обоснованные выводы по излагаемому материалу.</w:t>
            </w:r>
          </w:p>
          <w:p w:rsidR="006C63FC" w:rsidRDefault="006C63FC">
            <w:pPr>
              <w:ind w:firstLine="709"/>
              <w:jc w:val="both"/>
            </w:pPr>
          </w:p>
          <w:p w:rsidR="006C63FC" w:rsidRDefault="00EE1D3E">
            <w:pPr>
              <w:ind w:firstLine="709"/>
              <w:jc w:val="both"/>
            </w:pPr>
            <w:r>
              <w:t>Как правило, оценка «хорошо» выставляется студентам, показавшим систематический характер знаний по дисциплине и способ</w:t>
            </w:r>
            <w:r>
              <w:t>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C63FC" w:rsidRDefault="00EE1D3E">
            <w:pPr>
              <w:jc w:val="center"/>
            </w:pPr>
            <w:r>
              <w:t>«удовлетворительно»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ind w:firstLine="709"/>
              <w:jc w:val="both"/>
            </w:pPr>
            <w:r>
              <w:t xml:space="preserve">Студент должен: продемонстрировать общее знание изучаемого материала; знать основную рекомендуемую программой </w:t>
            </w:r>
            <w:r>
              <w:t>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      </w:r>
          </w:p>
          <w:p w:rsidR="006C63FC" w:rsidRDefault="006C63FC">
            <w:pPr>
              <w:ind w:firstLine="709"/>
              <w:jc w:val="both"/>
            </w:pPr>
          </w:p>
          <w:p w:rsidR="006C63FC" w:rsidRDefault="00EE1D3E">
            <w:pPr>
              <w:ind w:firstLine="709"/>
              <w:jc w:val="both"/>
            </w:pPr>
            <w:r>
              <w:t xml:space="preserve">Как правило, оценка «удовлетворительно» выставляется студентам, допустившим погрешности в ответе </w:t>
            </w:r>
            <w:r>
              <w:t>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C63FC" w:rsidRDefault="00EE1D3E">
            <w:pPr>
              <w:jc w:val="center"/>
            </w:pPr>
            <w:r>
              <w:t>«неудовлетворительно»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C63FC" w:rsidRDefault="00EE1D3E">
            <w:pPr>
              <w:jc w:val="center"/>
            </w:pPr>
            <w:r>
              <w:t>Не зачтено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ind w:firstLine="709"/>
              <w:jc w:val="both"/>
            </w:pPr>
            <w:r>
              <w:t>Ставится в случае: незнания значительной части программного материала; не владения</w:t>
            </w:r>
            <w:r>
              <w:t xml:space="preserve">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материалу, при отрицательной оценке текущей успеваемости </w:t>
            </w:r>
            <w:r>
              <w:t>(т.е при наличии текущей задолженности по практическим заданиям на момент сдачи экзамена).</w:t>
            </w:r>
          </w:p>
          <w:p w:rsidR="006C63FC" w:rsidRDefault="006C63FC">
            <w:pPr>
              <w:ind w:firstLine="709"/>
              <w:jc w:val="both"/>
            </w:pPr>
          </w:p>
          <w:p w:rsidR="006C63FC" w:rsidRDefault="00EE1D3E">
            <w:pPr>
              <w:ind w:firstLine="709"/>
              <w:jc w:val="both"/>
            </w:pPr>
            <w:r>
              <w:t xml:space="preserve">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</w:t>
            </w:r>
            <w:r>
              <w:t>без дополнительных занятий по соответствующей дисциплине.</w:t>
            </w:r>
          </w:p>
        </w:tc>
      </w:tr>
    </w:tbl>
    <w:p w:rsidR="006C63FC" w:rsidRDefault="006C63FC">
      <w:pPr>
        <w:ind w:firstLine="709"/>
        <w:jc w:val="both"/>
      </w:pPr>
    </w:p>
    <w:p w:rsidR="006C63FC" w:rsidRDefault="00EE1D3E">
      <w:pPr>
        <w:spacing w:before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 Паспорт оценочных материалов по дисциплине</w:t>
      </w:r>
    </w:p>
    <w:p w:rsidR="006C63FC" w:rsidRDefault="00EE1D3E">
      <w:r>
        <w:t xml:space="preserve">В паспорте фонда оценочных материалов (Таблица 3) приведено соответствие между разделами (темами) дисциплины, контролируемыми компетенциями, а также </w:t>
      </w:r>
      <w:r>
        <w:t>видом, методом и формой оценочных средств контроля компетенции.</w:t>
      </w:r>
    </w:p>
    <w:p w:rsidR="006C63FC" w:rsidRDefault="006C63FC"/>
    <w:p w:rsidR="006C63FC" w:rsidRDefault="00EE1D3E">
      <w:bookmarkStart w:id="1" w:name="_Ref510183670"/>
      <w:bookmarkEnd w:id="1"/>
      <w:r>
        <w:t>Таблица 3 – Паспорт фонда оценочных средств</w:t>
      </w:r>
    </w:p>
    <w:tbl>
      <w:tblPr>
        <w:tblW w:w="991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912"/>
        <w:gridCol w:w="2299"/>
        <w:gridCol w:w="2970"/>
      </w:tblGrid>
      <w:tr w:rsidR="006C63FC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r>
              <w:t>№ п/п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r>
              <w:t>Контролируемые разделы (темы)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r>
              <w:t>Код контролируемой компетенции (или её части)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r>
              <w:t xml:space="preserve">Вид, метод, форма </w:t>
            </w:r>
          </w:p>
          <w:p w:rsidR="006C63FC" w:rsidRDefault="00EE1D3E">
            <w:r>
              <w:t>оценочного мероприятия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rPr>
          <w:cantSplit/>
          <w:trHeight w:val="966"/>
          <w:tblHeader/>
        </w:trPr>
        <w:tc>
          <w:tcPr>
            <w:tcW w:w="73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  <w:tc>
          <w:tcPr>
            <w:tcW w:w="391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  <w:tc>
          <w:tcPr>
            <w:tcW w:w="229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  <w:tc>
          <w:tcPr>
            <w:tcW w:w="297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r>
              <w:t>1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r>
              <w:t>Разработка персонажей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711AA7">
            <w:r>
              <w:t>ПК-4</w:t>
            </w:r>
          </w:p>
          <w:p w:rsidR="00711AA7" w:rsidRDefault="00711AA7" w:rsidP="00711AA7">
            <w:r>
              <w:t>ПК-</w:t>
            </w:r>
            <w: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jc w:val="center"/>
            </w:pPr>
            <w:r>
              <w:t>Э</w:t>
            </w:r>
            <w:r>
              <w:t>кзамен</w:t>
            </w:r>
          </w:p>
          <w:p w:rsidR="006C63FC" w:rsidRDefault="00EE1D3E">
            <w:pPr>
              <w:jc w:val="center"/>
            </w:pPr>
            <w:r>
              <w:t>Текущий опрос</w:t>
            </w:r>
          </w:p>
          <w:p w:rsidR="006C63FC" w:rsidRDefault="00EE1D3E">
            <w:pPr>
              <w:jc w:val="center"/>
            </w:pPr>
            <w:r>
              <w:t>Практическая работа</w:t>
            </w:r>
          </w:p>
          <w:p w:rsidR="006C63FC" w:rsidRDefault="00EE1D3E">
            <w:pPr>
              <w:jc w:val="center"/>
            </w:pPr>
            <w:r>
              <w:t>Доклад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r>
              <w:t>Основы анимации персонажей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ПК-4</w:t>
            </w:r>
          </w:p>
          <w:p w:rsidR="006C63FC" w:rsidRDefault="00711AA7" w:rsidP="00711AA7">
            <w:r>
              <w:t>ПК-5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jc w:val="center"/>
            </w:pPr>
            <w:r>
              <w:t>Экзамен</w:t>
            </w:r>
          </w:p>
          <w:p w:rsidR="006C63FC" w:rsidRDefault="00EE1D3E">
            <w:pPr>
              <w:jc w:val="center"/>
            </w:pPr>
            <w:r>
              <w:t>Текущий опрос</w:t>
            </w:r>
          </w:p>
          <w:p w:rsidR="006C63FC" w:rsidRDefault="00EE1D3E">
            <w:pPr>
              <w:jc w:val="center"/>
            </w:pPr>
            <w:r>
              <w:t>Практическая работа</w:t>
            </w:r>
          </w:p>
          <w:p w:rsidR="006C63FC" w:rsidRDefault="00EE1D3E">
            <w:pPr>
              <w:jc w:val="center"/>
            </w:pPr>
            <w:r>
              <w:t>Доклад</w:t>
            </w:r>
          </w:p>
          <w:p w:rsidR="006C63FC" w:rsidRDefault="00EE1D3E">
            <w:pPr>
              <w:jc w:val="center"/>
            </w:pPr>
            <w:r>
              <w:t>Домашнее задание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r>
              <w:t>3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uppressAutoHyphens/>
              <w:jc w:val="both"/>
              <w:rPr>
                <w:bCs/>
              </w:rPr>
            </w:pPr>
            <w:r>
              <w:t>Материалы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ПК-4</w:t>
            </w:r>
          </w:p>
          <w:p w:rsidR="006C63FC" w:rsidRDefault="00711AA7" w:rsidP="00711AA7">
            <w:r>
              <w:t>ПК-5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</w:pPr>
            <w:r>
              <w:t>Зачет</w:t>
            </w:r>
          </w:p>
          <w:p w:rsidR="006C63FC" w:rsidRDefault="00EE1D3E">
            <w:pPr>
              <w:jc w:val="center"/>
            </w:pPr>
            <w:r>
              <w:t>Текущий опрос</w:t>
            </w:r>
          </w:p>
          <w:p w:rsidR="006C63FC" w:rsidRDefault="00EE1D3E">
            <w:pPr>
              <w:jc w:val="center"/>
            </w:pPr>
            <w:r>
              <w:t>Практическая работа</w:t>
            </w:r>
          </w:p>
          <w:p w:rsidR="006C63FC" w:rsidRDefault="00EE1D3E">
            <w:pPr>
              <w:jc w:val="center"/>
            </w:pPr>
            <w:r>
              <w:t>Самостоятельная работа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r>
              <w:t>4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uppressAutoHyphens/>
              <w:jc w:val="both"/>
              <w:rPr>
                <w:bCs/>
              </w:rPr>
            </w:pPr>
            <w:r>
              <w:rPr>
                <w:bCs/>
              </w:rPr>
              <w:t>Текстуры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ПК-4</w:t>
            </w:r>
          </w:p>
          <w:p w:rsidR="006C63FC" w:rsidRDefault="00711AA7" w:rsidP="00711AA7">
            <w:r>
              <w:t>ПК-5</w:t>
            </w:r>
          </w:p>
        </w:tc>
        <w:tc>
          <w:tcPr>
            <w:tcW w:w="297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r>
              <w:t>5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uppressAutoHyphens/>
              <w:jc w:val="both"/>
              <w:rPr>
                <w:bCs/>
              </w:rPr>
            </w:pPr>
            <w:r>
              <w:rPr>
                <w:bCs/>
              </w:rPr>
              <w:t>Частицы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ПК-4</w:t>
            </w:r>
          </w:p>
          <w:p w:rsidR="006C63FC" w:rsidRDefault="00711AA7" w:rsidP="00711AA7">
            <w:r>
              <w:t>ПК-5</w:t>
            </w:r>
          </w:p>
        </w:tc>
        <w:tc>
          <w:tcPr>
            <w:tcW w:w="297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6C63FC"/>
        </w:tc>
      </w:tr>
    </w:tbl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 Типовые контрольные задания и иные материалы</w:t>
      </w:r>
    </w:p>
    <w:p w:rsidR="006C63FC" w:rsidRDefault="00EE1D3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 Перечень заданий к практическим </w:t>
      </w:r>
      <w:r>
        <w:rPr>
          <w:b/>
          <w:sz w:val="26"/>
          <w:szCs w:val="26"/>
        </w:rPr>
        <w:t>работам (5 семестр)</w:t>
      </w:r>
    </w:p>
    <w:p w:rsidR="006C63FC" w:rsidRDefault="00EE1D3E">
      <w:pPr>
        <w:ind w:firstLine="709"/>
        <w:jc w:val="both"/>
      </w:pPr>
      <w:r>
        <w:t>Перед выполнением задания к практической работе обучающийся должен изучить конспект лекций и ознакомиться с методическими указаниями по соответствующей теме. Результат выполнения практической работы – это короткая экранная работа (за ис</w:t>
      </w:r>
      <w:r>
        <w:t>ключением практического задания №1).</w:t>
      </w:r>
    </w:p>
    <w:p w:rsidR="006C63FC" w:rsidRDefault="00EE1D3E">
      <w:pPr>
        <w:ind w:firstLine="709"/>
        <w:jc w:val="both"/>
      </w:pPr>
      <w:r>
        <w:t>При оценке практической работы используется шкала оценивания «зачтено» – «не зачтено». При оценивании результатов выполнения задания к практической работе используются следующие критерии:</w:t>
      </w:r>
    </w:p>
    <w:p w:rsidR="006C63FC" w:rsidRDefault="00EE1D3E">
      <w:pPr>
        <w:ind w:firstLine="709"/>
        <w:jc w:val="both"/>
      </w:pPr>
      <w:r>
        <w:t>- полнота и правильность выполн</w:t>
      </w:r>
      <w:r>
        <w:t>ения задания к практической работе;</w:t>
      </w:r>
    </w:p>
    <w:p w:rsidR="006C63FC" w:rsidRDefault="00EE1D3E">
      <w:pPr>
        <w:ind w:firstLine="709"/>
        <w:jc w:val="both"/>
      </w:pPr>
      <w:r>
        <w:t>- качество ее выполнения;</w:t>
      </w:r>
    </w:p>
    <w:p w:rsidR="006C63FC" w:rsidRDefault="00EE1D3E">
      <w:pPr>
        <w:ind w:firstLine="709"/>
        <w:jc w:val="both"/>
      </w:pPr>
      <w:r>
        <w:t>- грамотность ответа на дополнительные вопросы;</w:t>
      </w:r>
    </w:p>
    <w:p w:rsidR="006C63FC" w:rsidRDefault="00EE1D3E">
      <w:pPr>
        <w:ind w:firstLine="709"/>
        <w:jc w:val="both"/>
      </w:pPr>
      <w:r>
        <w:t>- владение профессиональной терминологией.</w:t>
      </w:r>
    </w:p>
    <w:p w:rsidR="006C63FC" w:rsidRDefault="00EE1D3E">
      <w:pPr>
        <w:ind w:firstLine="709"/>
        <w:jc w:val="both"/>
      </w:pPr>
      <w:r>
        <w:t>Оценка «зачтено» за выполненное практическое задание выставляется при полном соблюдении критериев:</w:t>
      </w:r>
    </w:p>
    <w:p w:rsidR="006C63FC" w:rsidRDefault="00EE1D3E">
      <w:pPr>
        <w:ind w:firstLine="709"/>
        <w:jc w:val="both"/>
      </w:pPr>
      <w:r>
        <w:t>- по</w:t>
      </w:r>
      <w:r>
        <w:t>лностью выполнены все пункты задания на практическую работу;</w:t>
      </w:r>
    </w:p>
    <w:p w:rsidR="006C63FC" w:rsidRDefault="00EE1D3E">
      <w:pPr>
        <w:ind w:firstLine="709"/>
        <w:jc w:val="both"/>
      </w:pPr>
      <w:r>
        <w:t xml:space="preserve">- качество экранной работы соответствует заданию к практической работе и полностью отражает усвоение конкретных компетенций (или их частей). Для практического задания №1 – обучающийся </w:t>
      </w:r>
      <w:r>
        <w:t>продемонстрировал умение анализировать и делать выводы, знание теоретического материала;</w:t>
      </w:r>
    </w:p>
    <w:p w:rsidR="006C63FC" w:rsidRDefault="00EE1D3E">
      <w:pPr>
        <w:ind w:firstLine="709"/>
        <w:jc w:val="both"/>
      </w:pPr>
      <w:r>
        <w:t>- даны точные ответы на контрольные вопросы, обучающийся способен грамотно изложить теоретические сведения и продемонстрировать на практике их усвоение в ходе выполнен</w:t>
      </w:r>
      <w:r>
        <w:t>ия задания;</w:t>
      </w:r>
    </w:p>
    <w:p w:rsidR="006C63FC" w:rsidRDefault="00EE1D3E">
      <w:pPr>
        <w:ind w:firstLine="709"/>
        <w:jc w:val="both"/>
      </w:pPr>
      <w:r>
        <w:t>- обучающийся в полной мере владеет профессиональной терминологией и не путается в понятиях.</w:t>
      </w:r>
    </w:p>
    <w:p w:rsidR="006C63FC" w:rsidRDefault="00EE1D3E">
      <w:pPr>
        <w:ind w:firstLine="709"/>
        <w:jc w:val="both"/>
      </w:pPr>
      <w:r>
        <w:t>Основаниями для выставления оценки «не зачтено» за выполненное задание к практическому занятию могут быть:</w:t>
      </w:r>
    </w:p>
    <w:p w:rsidR="006C63FC" w:rsidRDefault="00EE1D3E">
      <w:pPr>
        <w:ind w:firstLine="709"/>
        <w:jc w:val="both"/>
      </w:pPr>
      <w:r>
        <w:t xml:space="preserve">- небрежное выполнение задания, неполное </w:t>
      </w:r>
      <w:r>
        <w:t>соблюдение предъявленных требований;</w:t>
      </w:r>
    </w:p>
    <w:p w:rsidR="006C63FC" w:rsidRDefault="00EE1D3E">
      <w:pPr>
        <w:ind w:firstLine="709"/>
        <w:jc w:val="both"/>
      </w:pPr>
      <w:r>
        <w:t>- низкое качество предоставляемых графических материалов (для экранной работы: несоблюдение или частичное несоблюдение законов движения, ошибки выполнения фаз движения, несоблюдение видимого объема движущегося объекта в</w:t>
      </w:r>
      <w:r>
        <w:t>о всех фазах движения, ошибки в тайминге движения и т.п., для режиссерского листа: ошибки в заполнении). Для практического задания №1 – обучающийся затрудняется делать обобщения и выводы, путается в теории;</w:t>
      </w:r>
    </w:p>
    <w:p w:rsidR="006C63FC" w:rsidRDefault="00EE1D3E">
      <w:pPr>
        <w:ind w:firstLine="709"/>
        <w:jc w:val="both"/>
      </w:pPr>
      <w:r>
        <w:t>- ответ на контрольные вопросы дан с ошибками или</w:t>
      </w:r>
      <w:r>
        <w:t xml:space="preserve"> же имеет место полное отсутствие ответа на контрольный вопрос;</w:t>
      </w:r>
    </w:p>
    <w:p w:rsidR="006C63FC" w:rsidRDefault="00EE1D3E">
      <w:pPr>
        <w:ind w:firstLine="709"/>
        <w:jc w:val="both"/>
      </w:pPr>
      <w:r>
        <w:t>- обучающийся путается в профессиональных терминах, затрудняется давать определения.</w:t>
      </w:r>
    </w:p>
    <w:p w:rsidR="006C63FC" w:rsidRDefault="00EE1D3E">
      <w:pPr>
        <w:ind w:firstLine="709"/>
        <w:jc w:val="both"/>
      </w:pPr>
      <w:r>
        <w:t xml:space="preserve">В случае получения оценки «не зачтено» результаты выполнения практического занятия не могут быть приняты и </w:t>
      </w:r>
      <w:r>
        <w:t>подлежат доработке.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4.1.1 </w:t>
      </w:r>
      <w:r>
        <w:rPr>
          <w:i/>
          <w:iCs/>
        </w:rPr>
        <w:t>Разработка персонажа в технике перекладки</w:t>
      </w:r>
    </w:p>
    <w:p w:rsidR="006C63FC" w:rsidRDefault="00EE1D3E">
      <w:pPr>
        <w:ind w:firstLine="709"/>
        <w:jc w:val="both"/>
      </w:pPr>
      <w:r>
        <w:rPr>
          <w:b/>
        </w:rPr>
        <w:t>Цель</w:t>
      </w:r>
      <w:r>
        <w:t>: получение практического навыка разработки персонажа в технике перекладки.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Выбрать литературный материал, выбрать персонажа и выполнить эго эскизную разрабо</w:t>
      </w:r>
      <w:r>
        <w:t>тку в движении. Продумать силуэт, «говорящие» детали облика, характерные позы и движения. Сделать подборку рисунков, демонстрирующих пластические возможности персонажа. Проанализировать движения персонажа и сделать выводы о том, какое строение марионетки б</w:t>
      </w:r>
      <w:r>
        <w:t xml:space="preserve">удет оптимальным для анимации персонажа сходного облика в фильме-перекладки. Выполнить цветной рисунок персонажа в ракурсе три четверти или в ракурсе фас в графическом редакторе. Выполнить процесс разбивки. Там, где это необходимо, добавить дополнительные </w:t>
      </w:r>
      <w:r>
        <w:t>рисунки (например, фазы движения глаз или кистей рук). Результат выполнения задания – полностью разбитый на части и подготовленный к сборке персонаж.</w:t>
      </w:r>
    </w:p>
    <w:p w:rsidR="006C63FC" w:rsidRDefault="00EE1D3E">
      <w:pPr>
        <w:ind w:firstLine="709"/>
        <w:jc w:val="both"/>
      </w:pPr>
      <w:r>
        <w:rPr>
          <w:b/>
        </w:rPr>
        <w:t>Типовые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>1. Каковы особенности строения персонажей-марионеток?</w:t>
      </w:r>
    </w:p>
    <w:p w:rsidR="006C63FC" w:rsidRDefault="00EE1D3E">
      <w:pPr>
        <w:ind w:firstLine="709"/>
        <w:jc w:val="both"/>
      </w:pPr>
      <w:r>
        <w:t>2. Какие вы знаете разн</w:t>
      </w:r>
      <w:r>
        <w:t xml:space="preserve">овидности традиционной техники перекладки? </w:t>
      </w:r>
    </w:p>
    <w:p w:rsidR="006C63FC" w:rsidRDefault="00EE1D3E">
      <w:pPr>
        <w:ind w:firstLine="709"/>
        <w:jc w:val="both"/>
      </w:pPr>
      <w:r>
        <w:t>3. Какие вы знаете разновидности компьютерной техники перекладки?</w:t>
      </w:r>
    </w:p>
    <w:p w:rsidR="006C63FC" w:rsidRDefault="00EE1D3E">
      <w:pPr>
        <w:ind w:firstLine="709"/>
        <w:jc w:val="both"/>
      </w:pPr>
      <w:r>
        <w:t>4. В чем состоит суть этапа разбивки персонажа?</w:t>
      </w:r>
    </w:p>
    <w:p w:rsidR="006C63FC" w:rsidRDefault="00EE1D3E">
      <w:pPr>
        <w:ind w:firstLine="709"/>
        <w:jc w:val="both"/>
      </w:pPr>
      <w:r>
        <w:t>5. Как подготовить рисунок персонажа к разбивке?</w:t>
      </w:r>
    </w:p>
    <w:p w:rsidR="006C63FC" w:rsidRDefault="00EE1D3E">
      <w:pPr>
        <w:ind w:firstLine="709"/>
        <w:jc w:val="both"/>
      </w:pPr>
      <w:r>
        <w:t>6. Как выполнить разбивку персонажа? В каких случ</w:t>
      </w:r>
      <w:r>
        <w:t>аях потребуются дополнительные рисунки?</w:t>
      </w:r>
    </w:p>
    <w:p w:rsidR="006C63FC" w:rsidRDefault="00EE1D3E">
      <w:pPr>
        <w:ind w:firstLine="709"/>
        <w:jc w:val="both"/>
      </w:pPr>
      <w:r>
        <w:t xml:space="preserve">7. Какие варианты разбивки суставов вы знаете? </w:t>
      </w:r>
    </w:p>
    <w:p w:rsidR="006C63FC" w:rsidRDefault="006C63FC">
      <w:pPr>
        <w:ind w:firstLine="709"/>
        <w:jc w:val="both"/>
        <w:rPr>
          <w:i/>
        </w:rPr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 xml:space="preserve">4.1.2 Простой поворот персонажа 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задания</w:t>
      </w:r>
      <w:r>
        <w:t>: получение практического навыка создания простой анимации персонажа, закрепление навыков</w:t>
      </w:r>
      <w:r>
        <w:t xml:space="preserve"> рисования персонажей с разных ракурсов.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выполнить покадровую анимацию полного оборота персонажа вокруг своей оси. В качестве объекта движения можно выбрать существующего анимационного персонажа или предложить собственный типаж. Заполнить режиссер</w:t>
      </w:r>
      <w:r>
        <w:t>ский лист. Для выполнения искомой анимации требуется создать как минимум следующие рисунки персонажа: виды фас, со спины, оба профиля и все четыре ракурса три четверти. Готовая работа должна быть полностью завершена – линии очищены, фигуры закрашены.</w:t>
      </w:r>
    </w:p>
    <w:p w:rsidR="006C63FC" w:rsidRDefault="00EE1D3E">
      <w:pPr>
        <w:ind w:firstLine="709"/>
        <w:jc w:val="both"/>
      </w:pPr>
      <w:r>
        <w:rPr>
          <w:b/>
        </w:rPr>
        <w:t>Типов</w:t>
      </w:r>
      <w:r>
        <w:rPr>
          <w:b/>
        </w:rPr>
        <w:t>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>1. Как строится рисунок головы персонажа? Приведите примеры рисунков головы для разных ракурсов.</w:t>
      </w:r>
    </w:p>
    <w:p w:rsidR="006C63FC" w:rsidRDefault="00EE1D3E">
      <w:pPr>
        <w:ind w:firstLine="709"/>
        <w:jc w:val="both"/>
      </w:pPr>
      <w:r>
        <w:t>2. Как, используя базовые линии, выполнить поворот головы персонажа?</w:t>
      </w:r>
    </w:p>
    <w:p w:rsidR="006C63FC" w:rsidRDefault="00EE1D3E">
      <w:pPr>
        <w:ind w:firstLine="709"/>
        <w:jc w:val="both"/>
      </w:pPr>
      <w:r>
        <w:t>3. Как строится рисунок тела персонажа?</w:t>
      </w:r>
    </w:p>
    <w:p w:rsidR="006C63FC" w:rsidRDefault="00EE1D3E">
      <w:pPr>
        <w:ind w:firstLine="709"/>
        <w:jc w:val="both"/>
      </w:pPr>
      <w:r>
        <w:t>4. Каковы этапы построения</w:t>
      </w:r>
      <w:r>
        <w:t xml:space="preserve"> облика персонажа?</w:t>
      </w:r>
    </w:p>
    <w:p w:rsidR="006C63FC" w:rsidRDefault="00EE1D3E">
      <w:pPr>
        <w:ind w:firstLine="709"/>
        <w:jc w:val="both"/>
      </w:pPr>
      <w:r>
        <w:t xml:space="preserve">5. Почему в анимации част используется ракурс три четверти? </w:t>
      </w:r>
    </w:p>
    <w:p w:rsidR="006C63FC" w:rsidRDefault="00EE1D3E">
      <w:pPr>
        <w:ind w:firstLine="709"/>
        <w:jc w:val="both"/>
      </w:pPr>
      <w:r>
        <w:t>6. Как построить фигуру, стоящую в ракурсе три четверти?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4.1.3 </w:t>
      </w:r>
      <w:r>
        <w:rPr>
          <w:i/>
          <w:iCs/>
        </w:rPr>
        <w:t>Отказное движение</w:t>
      </w:r>
      <w:r>
        <w:rPr>
          <w:i/>
        </w:rPr>
        <w:t xml:space="preserve"> </w:t>
      </w:r>
    </w:p>
    <w:p w:rsidR="006C63FC" w:rsidRDefault="00EE1D3E">
      <w:pPr>
        <w:ind w:firstLine="709"/>
        <w:jc w:val="both"/>
      </w:pPr>
      <w:r>
        <w:rPr>
          <w:b/>
        </w:rPr>
        <w:t>Цель работы</w:t>
      </w:r>
      <w:r>
        <w:t xml:space="preserve">: закрепление теоретических знаний принципов расчета движения в соответствии с физическими законами путем получения практических навыков расчета движения двуногой фигуры для случая отказного движения. 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Выполнить покадровую анимацию двуногой фигуры</w:t>
      </w:r>
      <w:r>
        <w:t xml:space="preserve"> (персонажа), особое внимание уделив отказному движению: оно должно быть явным, хорошо выраженным, достаточно преувеличенным (в соответствии с характером движения или персонажа). В качестве объекта движения можно использовать тот же персонаж, что и в преды</w:t>
      </w:r>
      <w:r>
        <w:t>дущем практическом задании, или задействовать фигуру «мешок с мукой». Заполнить режиссерский лист.</w:t>
      </w:r>
    </w:p>
    <w:p w:rsidR="006C63FC" w:rsidRDefault="00EE1D3E">
      <w:pPr>
        <w:ind w:firstLine="709"/>
        <w:jc w:val="both"/>
      </w:pPr>
      <w:r>
        <w:t>Примерные варианты индивидуальных заданий:</w:t>
      </w:r>
    </w:p>
    <w:p w:rsidR="006C63FC" w:rsidRDefault="00EE1D3E">
      <w:pPr>
        <w:ind w:firstLine="709"/>
        <w:jc w:val="both"/>
      </w:pPr>
      <w:r>
        <w:t>- персонаж присаживается на стул (или приподнимается с него);</w:t>
      </w:r>
    </w:p>
    <w:p w:rsidR="006C63FC" w:rsidRDefault="00EE1D3E">
      <w:pPr>
        <w:ind w:firstLine="709"/>
        <w:jc w:val="both"/>
      </w:pPr>
      <w:r>
        <w:t>- прыжок в длину с места;</w:t>
      </w:r>
    </w:p>
    <w:p w:rsidR="006C63FC" w:rsidRDefault="00EE1D3E">
      <w:pPr>
        <w:ind w:firstLine="709"/>
        <w:jc w:val="both"/>
      </w:pPr>
      <w:r>
        <w:t>- персонаж присаживается н</w:t>
      </w:r>
      <w:r>
        <w:t>а стул;</w:t>
      </w:r>
    </w:p>
    <w:p w:rsidR="006C63FC" w:rsidRDefault="00EE1D3E">
      <w:pPr>
        <w:ind w:firstLine="709"/>
        <w:jc w:val="both"/>
      </w:pPr>
      <w:r>
        <w:t>- паровозик пытается взобраться в гору (в этом случае паровозик должен быть «одухотворен», т.е. вести себя как персонаж);</w:t>
      </w:r>
    </w:p>
    <w:p w:rsidR="006C63FC" w:rsidRDefault="00EE1D3E">
      <w:pPr>
        <w:ind w:firstLine="709"/>
        <w:jc w:val="both"/>
      </w:pPr>
      <w:r>
        <w:t>- «мультяшное» исчезновение персонажа.</w:t>
      </w:r>
    </w:p>
    <w:p w:rsidR="006C63FC" w:rsidRDefault="00EE1D3E">
      <w:pPr>
        <w:ind w:firstLine="709"/>
        <w:jc w:val="both"/>
      </w:pPr>
      <w:r>
        <w:rPr>
          <w:b/>
        </w:rPr>
        <w:t>Типовые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>1. Каково назначение отказного движения в реальной жизни?</w:t>
      </w:r>
    </w:p>
    <w:p w:rsidR="006C63FC" w:rsidRDefault="00EE1D3E">
      <w:pPr>
        <w:ind w:firstLine="709"/>
        <w:jc w:val="both"/>
      </w:pPr>
      <w:r>
        <w:t xml:space="preserve">2. Как используется отказное движение в анимации? </w:t>
      </w:r>
    </w:p>
    <w:p w:rsidR="006C63FC" w:rsidRDefault="00EE1D3E">
      <w:pPr>
        <w:ind w:firstLine="709"/>
        <w:jc w:val="both"/>
      </w:pPr>
      <w:r>
        <w:t xml:space="preserve">3. Каким образом отказное движение может придать дополнительный смысл действию? </w:t>
      </w:r>
    </w:p>
    <w:p w:rsidR="006C63FC" w:rsidRDefault="00EE1D3E">
      <w:pPr>
        <w:ind w:firstLine="709"/>
        <w:jc w:val="both"/>
      </w:pPr>
      <w:r>
        <w:t>4. Как можно использовать отказное движение при планировании комического трюка (гэга)?</w:t>
      </w:r>
    </w:p>
    <w:p w:rsidR="006C63FC" w:rsidRDefault="00EE1D3E">
      <w:pPr>
        <w:ind w:firstLine="709"/>
        <w:jc w:val="both"/>
      </w:pPr>
      <w:r>
        <w:t>5. Что такое «невидимое» отказное дви</w:t>
      </w:r>
      <w:r>
        <w:t>жение? Приведите пример использования.</w:t>
      </w:r>
    </w:p>
    <w:p w:rsidR="006C63FC" w:rsidRDefault="00EE1D3E">
      <w:pPr>
        <w:ind w:firstLine="709"/>
        <w:jc w:val="both"/>
      </w:pPr>
      <w:r>
        <w:t>6. Как рассчитать тайминг отказного движения?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</w:pPr>
      <w:r>
        <w:rPr>
          <w:i/>
        </w:rPr>
        <w:t xml:space="preserve">4.1.4 Пластичный поворот персонажа 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задания</w:t>
      </w:r>
      <w:r>
        <w:t>: закрепление теоретических знаний о действии принципов отказного движения</w:t>
      </w:r>
      <w:r>
        <w:t xml:space="preserve"> и доводки/захлеста путем получения практического навыка их использования при планировании и создании реалистичной анимации персонажей.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видоизменить анимацию механического поворота персонажа, созданную в ходе выполнения практического задания №2. П</w:t>
      </w:r>
      <w:r>
        <w:t>родумать поворот персонажа таким образом, чтобы части его тела двигались неодновременно, а движение начиналось с какой-нибудь одной части тела (ног, рук, бедер и т.д.). Остальные части тела должны следовать за ведущей с отставанием. Движение должно сопрово</w:t>
      </w:r>
      <w:r>
        <w:t>ждаться отказным движением, причем, чем резче выполняемый поворот, тем более выраженным должно быть отказное движение. Заполнить режиссерский лист.</w:t>
      </w:r>
    </w:p>
    <w:p w:rsidR="006C63FC" w:rsidRDefault="00EE1D3E">
      <w:pPr>
        <w:ind w:firstLine="709"/>
        <w:jc w:val="both"/>
      </w:pPr>
      <w:r>
        <w:rPr>
          <w:b/>
        </w:rPr>
        <w:t>Типовые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 xml:space="preserve">1. Как должны двигаться разные части тела персонажа, чтобы движение получилось </w:t>
      </w:r>
      <w:r>
        <w:t>пластичным?</w:t>
      </w:r>
    </w:p>
    <w:p w:rsidR="006C63FC" w:rsidRDefault="00EE1D3E">
      <w:pPr>
        <w:ind w:firstLine="709"/>
        <w:jc w:val="both"/>
      </w:pPr>
      <w:r>
        <w:t>2. Как можно внести разнообразие в одно и то же движение, используя принцип доводки и захлеста?</w:t>
      </w:r>
    </w:p>
    <w:p w:rsidR="006C63FC" w:rsidRDefault="00EE1D3E">
      <w:pPr>
        <w:ind w:firstLine="709"/>
        <w:jc w:val="both"/>
      </w:pPr>
      <w:r>
        <w:t>3. Какие выделяют градации в реализации принципа доводки и захлеста?</w:t>
      </w:r>
    </w:p>
    <w:p w:rsidR="006C63FC" w:rsidRDefault="00EE1D3E">
      <w:pPr>
        <w:ind w:firstLine="709"/>
        <w:jc w:val="both"/>
      </w:pPr>
      <w:r>
        <w:t>4. Как правильно реализовать принцип доводки и захлеста при анимации толстого п</w:t>
      </w:r>
      <w:r>
        <w:t>ерсонажа с большим животом?</w:t>
      </w:r>
    </w:p>
    <w:p w:rsidR="006C63FC" w:rsidRDefault="00EE1D3E">
      <w:pPr>
        <w:ind w:firstLine="709"/>
        <w:jc w:val="both"/>
      </w:pPr>
      <w:r>
        <w:t>5. Что такое доводка?</w:t>
      </w:r>
    </w:p>
    <w:p w:rsidR="006C63FC" w:rsidRDefault="00EE1D3E">
      <w:pPr>
        <w:ind w:firstLine="709"/>
        <w:jc w:val="both"/>
      </w:pPr>
      <w:r>
        <w:t>6. Что такое захлест?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</w:rPr>
        <w:t xml:space="preserve">4.1.5 </w:t>
      </w:r>
      <w:r>
        <w:rPr>
          <w:i/>
          <w:iCs/>
        </w:rPr>
        <w:t xml:space="preserve">Анимация мимики персонажа 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задания</w:t>
      </w:r>
      <w:r>
        <w:t xml:space="preserve">: закрепление теоретических знаний о принципах реалистичной анимации мимики персонажей </w:t>
      </w:r>
      <w:r>
        <w:t>путем получения практического навыка ее выполнения.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выполнить покадровую анимацию мимики в двух-трех вариантах. Персонаж должен менять выражение лица разнообразными способами. Смена выражения может идти неодновременно, снизу-вверх (от рта через ще</w:t>
      </w:r>
      <w:r>
        <w:t xml:space="preserve">ки к глазами) или сверху-вниз (наоборот). Разнообразие может быть достигнуто так же при использовании более интересных и выразительных промежуточных фаз движения. Заполнить режиссерский лист. Готовая работа должна быть полностью завершена – линии очищены, </w:t>
      </w:r>
      <w:r>
        <w:t>фигуры закрашены.</w:t>
      </w:r>
    </w:p>
    <w:p w:rsidR="006C63FC" w:rsidRDefault="00EE1D3E">
      <w:pPr>
        <w:ind w:firstLine="709"/>
        <w:jc w:val="both"/>
      </w:pPr>
      <w:r>
        <w:rPr>
          <w:b/>
        </w:rPr>
        <w:t>Типовые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>1. Как добиться пластичности в анимации мимики?</w:t>
      </w:r>
    </w:p>
    <w:p w:rsidR="006C63FC" w:rsidRDefault="00EE1D3E">
      <w:pPr>
        <w:ind w:firstLine="709"/>
        <w:jc w:val="both"/>
      </w:pPr>
      <w:r>
        <w:t>2.</w:t>
      </w:r>
      <w:r>
        <w:rPr>
          <w:lang w:val="en-US"/>
        </w:rPr>
        <w:t> </w:t>
      </w:r>
      <w:r>
        <w:t>На основе каких базовых элементов строятся мимические выражения? Как эти элементы взаимосвязаны между собой?</w:t>
      </w:r>
    </w:p>
    <w:p w:rsidR="006C63FC" w:rsidRDefault="00EE1D3E">
      <w:pPr>
        <w:ind w:firstLine="709"/>
        <w:jc w:val="both"/>
      </w:pPr>
      <w:r>
        <w:t>3. Какие базовые эмоциональные выражения, использ</w:t>
      </w:r>
      <w:r>
        <w:t>уемые в анимации персонажей, вы знаете?</w:t>
      </w:r>
    </w:p>
    <w:p w:rsidR="006C63FC" w:rsidRDefault="00EE1D3E">
      <w:pPr>
        <w:ind w:firstLine="709"/>
        <w:jc w:val="both"/>
      </w:pPr>
      <w:r>
        <w:t>4. Как правильно выполнить движение глаз персонажа?</w:t>
      </w:r>
    </w:p>
    <w:p w:rsidR="006C63FC" w:rsidRDefault="00EE1D3E">
      <w:pPr>
        <w:ind w:firstLine="709"/>
        <w:jc w:val="both"/>
      </w:pPr>
      <w:r>
        <w:t>5. Как влияет рисунок зрачка на восприятие персонажа? Приведите примеры.</w:t>
      </w:r>
    </w:p>
    <w:p w:rsidR="006C63FC" w:rsidRDefault="00EE1D3E">
      <w:pPr>
        <w:ind w:firstLine="709"/>
        <w:jc w:val="both"/>
      </w:pPr>
      <w:r>
        <w:t>6. Как влияет угол наклона головы на восприятие мимики персонажа?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  <w:iCs/>
        </w:rPr>
        <w:t>4.1.6 Выполнение анимаци</w:t>
      </w:r>
      <w:r>
        <w:rPr>
          <w:i/>
          <w:iCs/>
        </w:rPr>
        <w:t>и персонажа с использованием опорной видеосъемки</w:t>
      </w:r>
    </w:p>
    <w:p w:rsidR="006C63FC" w:rsidRDefault="00EE1D3E">
      <w:pPr>
        <w:ind w:firstLine="709"/>
        <w:jc w:val="both"/>
      </w:pPr>
      <w:r>
        <w:rPr>
          <w:b/>
          <w:bCs/>
        </w:rPr>
        <w:t>Цель работы</w:t>
      </w:r>
      <w:r>
        <w:t>: получение практических навыков создания анимации персонажа на основе опорной видеосъемки.</w:t>
      </w:r>
    </w:p>
    <w:p w:rsidR="006C63FC" w:rsidRDefault="00EE1D3E">
      <w:pPr>
        <w:ind w:firstLine="709"/>
        <w:jc w:val="both"/>
      </w:pPr>
      <w:r>
        <w:rPr>
          <w:b/>
          <w:bCs/>
        </w:rPr>
        <w:t>Задание</w:t>
      </w:r>
      <w:r>
        <w:t>: Продумать сцену с участием персонажа-марионетки, созданно</w:t>
      </w:r>
      <w:r>
        <w:t>го в ходе выполнения задания к практическому занятию №4. Подготовить видео с аналогичным движением человека. Выполнить анализ движения и его тайминга. Продумать тайминг движения. Тайминг анимационного движения почти наверняка будет отличаться от движения р</w:t>
      </w:r>
      <w:r>
        <w:t>еального, поскольку для анимационных персонажей преувеличивается упреждающее (отказное) движение, деформации и т.п. Тайминг может быть изменен для достижения большего контраста внутри движения, что сделает его более выразительным. Выделить ключевые позы дв</w:t>
      </w:r>
      <w:r>
        <w:t xml:space="preserve">ижения, доработать из для анимационного персонажа с учетом его анатомических особенностей. Подготовить режиссерский лист и на основе набросков ключевых поз и спланированного тайминга выполнить черновую анимацию персонажа в графическом редакторе </w:t>
      </w:r>
      <w:r>
        <w:rPr>
          <w:lang w:val="en-US"/>
        </w:rPr>
        <w:t>Krita</w:t>
      </w:r>
      <w:r>
        <w:t>. Прот</w:t>
      </w:r>
      <w:r>
        <w:t xml:space="preserve">естировать полученную анимацию, проанализировать полученные результаты и внести при необходимости правки. Затем выполнить анимацию этого движения для марионетки в </w:t>
      </w:r>
      <w:r>
        <w:rPr>
          <w:lang w:val="en-US"/>
        </w:rPr>
        <w:t>Blender</w:t>
      </w:r>
      <w:r>
        <w:t>.</w:t>
      </w:r>
    </w:p>
    <w:p w:rsidR="006C63FC" w:rsidRDefault="00EE1D3E">
      <w:pPr>
        <w:ind w:firstLine="709"/>
        <w:jc w:val="both"/>
      </w:pPr>
      <w:r>
        <w:rPr>
          <w:b/>
          <w:bCs/>
        </w:rPr>
        <w:t>Типовые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>1. Какие недостатки имеет способ анализа живого действи</w:t>
      </w:r>
      <w:r>
        <w:t>я (</w:t>
      </w:r>
      <w:r>
        <w:rPr>
          <w:lang w:val="en-US"/>
        </w:rPr>
        <w:t>live</w:t>
      </w:r>
      <w:r>
        <w:t xml:space="preserve"> </w:t>
      </w:r>
      <w:r>
        <w:rPr>
          <w:lang w:val="en-US"/>
        </w:rPr>
        <w:t>action</w:t>
      </w:r>
      <w:r>
        <w:t>) на основе видеосъемки? Какие недостатки имеет данный метод анализа по сравнению с непосредственным наблюдением за движением?</w:t>
      </w:r>
    </w:p>
    <w:p w:rsidR="006C63FC" w:rsidRDefault="00EE1D3E">
      <w:pPr>
        <w:ind w:firstLine="709"/>
        <w:jc w:val="both"/>
      </w:pPr>
      <w:r>
        <w:t>2. Как выполнить анализ движения на основе видеосъемки?</w:t>
      </w:r>
    </w:p>
    <w:p w:rsidR="006C63FC" w:rsidRDefault="00EE1D3E">
      <w:pPr>
        <w:ind w:firstLine="709"/>
        <w:jc w:val="both"/>
      </w:pPr>
      <w:r>
        <w:t xml:space="preserve">3. Из каких фаз обычно состоит какое-либо действие? </w:t>
      </w:r>
    </w:p>
    <w:p w:rsidR="006C63FC" w:rsidRDefault="00EE1D3E">
      <w:pPr>
        <w:ind w:firstLine="709"/>
        <w:jc w:val="both"/>
      </w:pPr>
      <w:r>
        <w:t>4. Как</w:t>
      </w:r>
      <w:r>
        <w:t xml:space="preserve"> выполнить анализ тайминга движения?</w:t>
      </w:r>
    </w:p>
    <w:p w:rsidR="006C63FC" w:rsidRDefault="00EE1D3E">
      <w:pPr>
        <w:ind w:firstLine="709"/>
        <w:jc w:val="both"/>
      </w:pPr>
      <w:r>
        <w:t>5. Почему в анимации как правило преувеличивается и по таймингу, и в ключевых позах фаза упреждения?</w:t>
      </w:r>
    </w:p>
    <w:p w:rsidR="006C63FC" w:rsidRDefault="00EE1D3E">
      <w:pPr>
        <w:ind w:firstLine="709"/>
        <w:jc w:val="both"/>
      </w:pPr>
      <w:r>
        <w:t>6. Как выполнить анализ последовательности движений?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</w:rPr>
        <w:t xml:space="preserve">4.1.7 </w:t>
      </w:r>
      <w:r>
        <w:rPr>
          <w:i/>
          <w:iCs/>
        </w:rPr>
        <w:t xml:space="preserve">Анимация переноса веса персонажем 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задания</w:t>
      </w:r>
      <w:r>
        <w:t>: закрепление теоретических знаний о принципах анимации переноса веса персонажем и создания сбалансированных поз путем получения практического навыка их использования. Получение практических навыков анализа и планирован</w:t>
      </w:r>
      <w:r>
        <w:t xml:space="preserve">ия движения анимационного персонажа. 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Выполните черновую покадровую анимацию персонажа согласно предложенному варианту. Заполните режиссерский лист. Примерные варианты индивидуальных заданий:</w:t>
      </w:r>
    </w:p>
    <w:p w:rsidR="006C63FC" w:rsidRDefault="00EE1D3E">
      <w:pPr>
        <w:ind w:firstLine="709"/>
        <w:jc w:val="both"/>
      </w:pPr>
      <w:r>
        <w:t>1) персонаж подходит к очень тяжелому предмету, пытаетс</w:t>
      </w:r>
      <w:r>
        <w:t>я подхватить и перенести его;</w:t>
      </w:r>
    </w:p>
    <w:p w:rsidR="006C63FC" w:rsidRDefault="00EE1D3E">
      <w:pPr>
        <w:ind w:firstLine="709"/>
        <w:jc w:val="both"/>
      </w:pPr>
      <w:r>
        <w:t>2) толстый персонаж с очень большим животом разворачивается на месте;</w:t>
      </w:r>
    </w:p>
    <w:p w:rsidR="006C63FC" w:rsidRDefault="00EE1D3E">
      <w:pPr>
        <w:ind w:firstLine="709"/>
        <w:jc w:val="both"/>
      </w:pPr>
      <w:r>
        <w:t>3) персонаж пытается сдвинуть с места очень большой и тяжелый ящик с использованием всей массы своего тела;</w:t>
      </w:r>
    </w:p>
    <w:p w:rsidR="006C63FC" w:rsidRDefault="00EE1D3E">
      <w:pPr>
        <w:ind w:firstLine="709"/>
        <w:jc w:val="both"/>
      </w:pPr>
      <w:r>
        <w:t>4) персонаж переносит очень тяжелый камень.</w:t>
      </w:r>
    </w:p>
    <w:p w:rsidR="006C63FC" w:rsidRDefault="00EE1D3E">
      <w:pPr>
        <w:ind w:firstLine="709"/>
        <w:jc w:val="both"/>
      </w:pPr>
      <w:r>
        <w:t>Выполняя анимацию переноса веса персонажем нужно помнить о том, что поза персонажа должна быть сбалансированной, иначе персонаж не сможет передвигаться и должен будет упасть вместе со своей ношей.</w:t>
      </w:r>
    </w:p>
    <w:p w:rsidR="006C63FC" w:rsidRDefault="00EE1D3E">
      <w:pPr>
        <w:ind w:firstLine="709"/>
        <w:jc w:val="both"/>
      </w:pPr>
      <w:r>
        <w:rPr>
          <w:b/>
        </w:rPr>
        <w:t>Типовые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 xml:space="preserve">1. Как показать вес предмета, </w:t>
      </w:r>
      <w:r>
        <w:t>если персонаж взаимодействует с ним?</w:t>
      </w:r>
    </w:p>
    <w:p w:rsidR="006C63FC" w:rsidRDefault="00EE1D3E">
      <w:pPr>
        <w:ind w:firstLine="709"/>
        <w:jc w:val="both"/>
      </w:pPr>
      <w:r>
        <w:t>2. Как определить сбалансированность фигуры?</w:t>
      </w:r>
    </w:p>
    <w:p w:rsidR="006C63FC" w:rsidRDefault="00EE1D3E">
      <w:pPr>
        <w:ind w:firstLine="709"/>
        <w:jc w:val="both"/>
      </w:pPr>
      <w:r>
        <w:t>3. Как человек будет балансировать свою позу при перемещении тяжелых предметов разных габаритов? Приведите примеры?</w:t>
      </w:r>
    </w:p>
    <w:p w:rsidR="006C63FC" w:rsidRDefault="00EE1D3E">
      <w:pPr>
        <w:ind w:firstLine="709"/>
        <w:jc w:val="both"/>
      </w:pPr>
      <w:r>
        <w:t>4. Какие факторы влияют на баланс движущегося персонажа?</w:t>
      </w:r>
    </w:p>
    <w:p w:rsidR="006C63FC" w:rsidRDefault="00EE1D3E">
      <w:pPr>
        <w:ind w:firstLine="709"/>
        <w:jc w:val="both"/>
      </w:pPr>
      <w:r>
        <w:t>5</w:t>
      </w:r>
      <w:r>
        <w:t xml:space="preserve">. Какие факторы могут повлиять на взаимодействие персонажа с весом? Приведите примеры. </w:t>
      </w:r>
    </w:p>
    <w:p w:rsidR="006C63FC" w:rsidRDefault="00EE1D3E">
      <w:pPr>
        <w:ind w:firstLine="709"/>
        <w:jc w:val="both"/>
      </w:pPr>
      <w:r>
        <w:t>6. Все ли ключевые позы ходьбы персонажей являются сбалансированными? Как влияет несбалансированность одной из этих поз на перенос очень тяжелых предметов?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</w:rPr>
        <w:t xml:space="preserve">4.1.8  </w:t>
      </w:r>
      <w:r>
        <w:rPr>
          <w:i/>
          <w:iCs/>
        </w:rPr>
        <w:t>Созд</w:t>
      </w:r>
      <w:r>
        <w:rPr>
          <w:i/>
          <w:iCs/>
        </w:rPr>
        <w:t xml:space="preserve">ание простой двумерной анимации в </w:t>
      </w:r>
      <w:r>
        <w:rPr>
          <w:i/>
          <w:iCs/>
          <w:lang w:val="en-US"/>
        </w:rPr>
        <w:t>Blender</w:t>
      </w:r>
    </w:p>
    <w:p w:rsidR="006C63FC" w:rsidRDefault="00EE1D3E">
      <w:pPr>
        <w:ind w:firstLine="709"/>
        <w:jc w:val="both"/>
      </w:pPr>
      <w:r>
        <w:rPr>
          <w:b/>
        </w:rPr>
        <w:t>Цель работы</w:t>
      </w:r>
      <w:r>
        <w:t xml:space="preserve">: получение практических навыков создания простой двумерной анимации в </w:t>
      </w:r>
      <w:r>
        <w:rPr>
          <w:lang w:val="en-US"/>
        </w:rPr>
        <w:t>Blender</w:t>
      </w:r>
      <w:r>
        <w:t xml:space="preserve"> и экспорта ее в видеоформат.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 xml:space="preserve">: Выполнить схему расчета времени для движущегося </w:t>
      </w:r>
      <w:r>
        <w:t>предмета, определить положение ключевых кадров во времени и в пространстве, заполнить режиссерский лист. продумать, в каких ключевых кадрах будет иметь место сжатие или растяжение, а в каких объект вернется в исходное (недеформированное) состояние. Примерн</w:t>
      </w:r>
      <w:r>
        <w:t>ые варианты для индивидуальных заданий:</w:t>
      </w:r>
    </w:p>
    <w:p w:rsidR="006C63FC" w:rsidRDefault="00EE1D3E">
      <w:pPr>
        <w:ind w:firstLine="709"/>
        <w:jc w:val="both"/>
      </w:pPr>
      <w:r>
        <w:t>1) мячик летит, отскакивает от раскачивающейся качели и улетает за пределы экрана;</w:t>
      </w:r>
    </w:p>
    <w:p w:rsidR="006C63FC" w:rsidRDefault="00EE1D3E">
      <w:pPr>
        <w:ind w:firstLine="709"/>
        <w:jc w:val="both"/>
      </w:pPr>
      <w:r>
        <w:t>2) снаряд падает на деревянную постройку и раскалывается;</w:t>
      </w:r>
    </w:p>
    <w:p w:rsidR="006C63FC" w:rsidRDefault="00EE1D3E">
      <w:pPr>
        <w:ind w:firstLine="709"/>
        <w:jc w:val="both"/>
      </w:pPr>
      <w:r>
        <w:t>3) городошная бита разбивает фигуру.</w:t>
      </w:r>
    </w:p>
    <w:p w:rsidR="006C63FC" w:rsidRDefault="00EE1D3E">
      <w:pPr>
        <w:ind w:firstLine="709"/>
        <w:jc w:val="both"/>
      </w:pPr>
      <w:r>
        <w:t xml:space="preserve">Подготовить и импортировать в среду </w:t>
      </w:r>
      <w:r>
        <w:rPr>
          <w:lang w:val="en-US"/>
        </w:rPr>
        <w:t>Bl</w:t>
      </w:r>
      <w:r>
        <w:rPr>
          <w:lang w:val="en-US"/>
        </w:rPr>
        <w:t>ender</w:t>
      </w:r>
      <w:r>
        <w:t xml:space="preserve"> рисунки фоновых изображений и движущегося объекта. </w:t>
      </w:r>
      <w:r>
        <w:rPr>
          <w:iCs/>
        </w:rPr>
        <w:t xml:space="preserve">На основе подготовленного ранее режиссерского листа выполнить анимацию в </w:t>
      </w:r>
      <w:r>
        <w:rPr>
          <w:iCs/>
          <w:lang w:val="en-US"/>
        </w:rPr>
        <w:t>Blender</w:t>
      </w:r>
      <w:r>
        <w:rPr>
          <w:iCs/>
        </w:rPr>
        <w:t>, задействовав редактор графов (</w:t>
      </w:r>
      <w:r>
        <w:rPr>
          <w:iCs/>
          <w:lang w:val="en-US"/>
        </w:rPr>
        <w:t>Graph</w:t>
      </w:r>
      <w:r>
        <w:rPr>
          <w:iCs/>
        </w:rPr>
        <w:t xml:space="preserve"> </w:t>
      </w:r>
      <w:r>
        <w:rPr>
          <w:iCs/>
          <w:lang w:val="en-US"/>
        </w:rPr>
        <w:t>Editor</w:t>
      </w:r>
      <w:r>
        <w:rPr>
          <w:iCs/>
        </w:rPr>
        <w:t>) и режиссерский лист (</w:t>
      </w:r>
      <w:r>
        <w:rPr>
          <w:iCs/>
          <w:lang w:val="en-US"/>
        </w:rPr>
        <w:t>Dope</w:t>
      </w:r>
      <w:r>
        <w:rPr>
          <w:iCs/>
        </w:rPr>
        <w:t xml:space="preserve"> </w:t>
      </w:r>
      <w:r>
        <w:rPr>
          <w:iCs/>
          <w:lang w:val="en-US"/>
        </w:rPr>
        <w:t>Sheet</w:t>
      </w:r>
      <w:r>
        <w:rPr>
          <w:iCs/>
        </w:rPr>
        <w:t>). Расставить ключевые кадры в соответствие с созданным ранее режиссерским листом и задать пространственное положение для движущегося объекта в каждом из них. В ключевых кадрах задать необходимый масштаб вдоль осей, выполняя сжатие и растяжение (если это н</w:t>
      </w:r>
      <w:r>
        <w:rPr>
          <w:iCs/>
        </w:rPr>
        <w:t xml:space="preserve">еобходимо). Выполняя такое масштабирование, важно помнить о том, чтобы видимый объем объекта оставался неизменным. Настроить ускорения и замедления на участках между ключевыми кадрами. Выполнить простое движение для камеры (например, наезд или отъезд). </w:t>
      </w:r>
      <w:r>
        <w:t>Вып</w:t>
      </w:r>
      <w:r>
        <w:t>олнить рендер и экспортировать полученную анимацию в видеоформат.</w:t>
      </w:r>
    </w:p>
    <w:p w:rsidR="006C63FC" w:rsidRDefault="00EE1D3E">
      <w:pPr>
        <w:ind w:firstLine="709"/>
        <w:jc w:val="both"/>
      </w:pPr>
      <w:r>
        <w:rPr>
          <w:b/>
        </w:rPr>
        <w:t>Типовые контрольные вопросы</w:t>
      </w:r>
      <w:r>
        <w:t>: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 xml:space="preserve">1. Каково назначение редактора графов в </w:t>
      </w:r>
      <w:r>
        <w:rPr>
          <w:iCs/>
          <w:lang w:val="en-US"/>
        </w:rPr>
        <w:t>Blender</w:t>
      </w:r>
      <w:r>
        <w:rPr>
          <w:iCs/>
        </w:rPr>
        <w:t>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2.</w:t>
      </w:r>
      <w:r>
        <w:rPr>
          <w:iCs/>
          <w:lang w:val="en-US"/>
        </w:rPr>
        <w:t> </w:t>
      </w:r>
      <w:r>
        <w:rPr>
          <w:iCs/>
        </w:rPr>
        <w:t xml:space="preserve">Как открыть редактор графов в </w:t>
      </w:r>
      <w:r>
        <w:rPr>
          <w:iCs/>
          <w:lang w:val="en-US"/>
        </w:rPr>
        <w:t>Blender</w:t>
      </w:r>
      <w:r>
        <w:rPr>
          <w:iCs/>
        </w:rPr>
        <w:t>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3.</w:t>
      </w:r>
      <w:r>
        <w:rPr>
          <w:iCs/>
          <w:lang w:val="en-US"/>
        </w:rPr>
        <w:t> </w:t>
      </w:r>
      <w:r>
        <w:rPr>
          <w:iCs/>
        </w:rPr>
        <w:t>Какие основные свойства объектов модифицируются в ходе работы с ани</w:t>
      </w:r>
      <w:r>
        <w:rPr>
          <w:iCs/>
        </w:rPr>
        <w:t>мацией по ключевым кадрам?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4. Как добавить ключевой кадр в экспозиционный лист (</w:t>
      </w:r>
      <w:r>
        <w:rPr>
          <w:iCs/>
          <w:lang w:val="en-US"/>
        </w:rPr>
        <w:t>Dope</w:t>
      </w:r>
      <w:r>
        <w:rPr>
          <w:iCs/>
        </w:rPr>
        <w:t xml:space="preserve"> </w:t>
      </w:r>
      <w:r>
        <w:rPr>
          <w:iCs/>
          <w:lang w:val="en-US"/>
        </w:rPr>
        <w:t>sheet</w:t>
      </w:r>
      <w:r>
        <w:rPr>
          <w:iCs/>
        </w:rPr>
        <w:t>)?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5.</w:t>
      </w:r>
      <w:r>
        <w:rPr>
          <w:iCs/>
          <w:lang w:val="en-US"/>
        </w:rPr>
        <w:t> </w:t>
      </w:r>
      <w:r>
        <w:rPr>
          <w:iCs/>
        </w:rPr>
        <w:t>Как отредактировать ключевой кадр в экспозиционном листе (</w:t>
      </w:r>
      <w:r>
        <w:rPr>
          <w:iCs/>
          <w:lang w:val="en-US"/>
        </w:rPr>
        <w:t>Dope</w:t>
      </w:r>
      <w:r>
        <w:rPr>
          <w:iCs/>
        </w:rPr>
        <w:t xml:space="preserve"> </w:t>
      </w:r>
      <w:r>
        <w:rPr>
          <w:iCs/>
          <w:lang w:val="en-US"/>
        </w:rPr>
        <w:t>sheet</w:t>
      </w:r>
      <w:r>
        <w:rPr>
          <w:iCs/>
        </w:rPr>
        <w:t>)?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6. Как запустить тестовый просмотр созданной анимации?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7. Какие типы интерполяции значени</w:t>
      </w:r>
      <w:r>
        <w:rPr>
          <w:iCs/>
        </w:rPr>
        <w:t xml:space="preserve">й свойств объектов между ключевыми кадрами используются в </w:t>
      </w:r>
      <w:r>
        <w:rPr>
          <w:iCs/>
          <w:lang w:val="en-US"/>
        </w:rPr>
        <w:t>Blender</w:t>
      </w:r>
      <w:r>
        <w:rPr>
          <w:iCs/>
        </w:rPr>
        <w:t>? Каковы их особенности?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8. Как отредактировать кривую в редакторе графов?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9. Как выполнить зеркальное отражение кривой в редакторе графов? В каких случаях это необходимо?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 xml:space="preserve">11. Как выполнить движение камеры в </w:t>
      </w:r>
      <w:r>
        <w:rPr>
          <w:iCs/>
          <w:lang w:val="en-US"/>
        </w:rPr>
        <w:t>Blender</w:t>
      </w:r>
      <w:r>
        <w:rPr>
          <w:iCs/>
        </w:rPr>
        <w:t>?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</w:rPr>
        <w:t xml:space="preserve">4.1.9 </w:t>
      </w:r>
      <w:r>
        <w:rPr>
          <w:i/>
          <w:iCs/>
        </w:rPr>
        <w:t xml:space="preserve">Работа в технике плоской перекладки в </w:t>
      </w:r>
      <w:r>
        <w:rPr>
          <w:i/>
          <w:iCs/>
          <w:lang w:val="en-US"/>
        </w:rPr>
        <w:t>Blender</w:t>
      </w:r>
      <w:r>
        <w:rPr>
          <w:i/>
          <w:iCs/>
        </w:rPr>
        <w:t xml:space="preserve"> </w:t>
      </w:r>
    </w:p>
    <w:p w:rsidR="006C63FC" w:rsidRDefault="00EE1D3E">
      <w:pPr>
        <w:ind w:firstLine="709"/>
        <w:jc w:val="both"/>
      </w:pPr>
      <w:r>
        <w:rPr>
          <w:b/>
          <w:bCs/>
        </w:rPr>
        <w:t>Цель</w:t>
      </w:r>
      <w:r>
        <w:t xml:space="preserve">: получение практического навыка анимации персонажа в технике перекладки в </w:t>
      </w:r>
      <w:r>
        <w:rPr>
          <w:lang w:val="en-US"/>
        </w:rPr>
        <w:t>Blender</w:t>
      </w:r>
      <w:r>
        <w:t>.</w:t>
      </w:r>
    </w:p>
    <w:p w:rsidR="006C63FC" w:rsidRDefault="00EE1D3E">
      <w:pPr>
        <w:ind w:firstLine="709"/>
        <w:jc w:val="both"/>
      </w:pPr>
      <w:r>
        <w:rPr>
          <w:b/>
          <w:bCs/>
        </w:rPr>
        <w:t>Задание</w:t>
      </w:r>
      <w:r>
        <w:t>: Для ранее созданного в</w:t>
      </w:r>
      <w:r>
        <w:t xml:space="preserve"> </w:t>
      </w:r>
      <w:r>
        <w:rPr>
          <w:lang w:val="en-US"/>
        </w:rPr>
        <w:t>Blender</w:t>
      </w:r>
      <w:r>
        <w:t xml:space="preserve"> персонажа-марионетки придумать короткий эпизод с его участием и спланировать его таким образом, чтобы в указанном эпизоде использовались как более крупные, так и более общие планы (на крупных планах в дальнейшем будет добавлена анимация мимики). П</w:t>
      </w:r>
      <w:r>
        <w:t>родумать движения персонажа, составить режиссерский лист и нарисовать раскадровку, рассчитать тайминг действия и выполнить простой аниматик на основе кадров раскадровки и, если это необходимо, внести изменения в раскадровку или в тайминг. После того, как а</w:t>
      </w:r>
      <w:r>
        <w:t xml:space="preserve">ниматик будет полностью удовлетворять задумке, выполнить аналогичную анимацию в </w:t>
      </w:r>
      <w:r>
        <w:rPr>
          <w:lang w:val="en-US"/>
        </w:rPr>
        <w:t>Blender</w:t>
      </w:r>
      <w:r>
        <w:t>, задавая ключевые позы персонажа согласно раскадровке. Добавить дополнительные ключевые позы для персонажа. Настроить движение камеры. Добавить фоновые изображения.</w:t>
      </w:r>
    </w:p>
    <w:p w:rsidR="006C63FC" w:rsidRDefault="00EE1D3E">
      <w:pPr>
        <w:ind w:firstLine="709"/>
        <w:jc w:val="both"/>
      </w:pPr>
      <w:r>
        <w:rPr>
          <w:b/>
          <w:bCs/>
        </w:rPr>
        <w:t>Тип</w:t>
      </w:r>
      <w:r>
        <w:rPr>
          <w:b/>
          <w:bCs/>
        </w:rPr>
        <w:t>овые контрольные вопросы</w:t>
      </w:r>
      <w:r>
        <w:t>:</w:t>
      </w:r>
    </w:p>
    <w:p w:rsidR="006C63FC" w:rsidRDefault="00EE1D3E">
      <w:pPr>
        <w:ind w:firstLine="709"/>
        <w:jc w:val="both"/>
      </w:pPr>
      <w:r>
        <w:t xml:space="preserve">1. Как создать ключевую позу персонажа-марионетки в </w:t>
      </w:r>
      <w:r>
        <w:rPr>
          <w:lang w:val="en-US"/>
        </w:rPr>
        <w:t>Blender</w:t>
      </w:r>
      <w:r>
        <w:t>?</w:t>
      </w:r>
    </w:p>
    <w:p w:rsidR="006C63FC" w:rsidRDefault="00EE1D3E">
      <w:pPr>
        <w:ind w:firstLine="709"/>
        <w:jc w:val="both"/>
      </w:pPr>
      <w:r>
        <w:t>2.</w:t>
      </w:r>
      <w:r>
        <w:rPr>
          <w:lang w:val="en-US"/>
        </w:rPr>
        <w:t> </w:t>
      </w:r>
      <w:r>
        <w:t xml:space="preserve">Как добавить дополнительную ключевую позу между двумя существующими в </w:t>
      </w:r>
      <w:r>
        <w:rPr>
          <w:lang w:val="en-US"/>
        </w:rPr>
        <w:t>Blender</w:t>
      </w:r>
      <w:r>
        <w:t>?</w:t>
      </w:r>
    </w:p>
    <w:p w:rsidR="006C63FC" w:rsidRDefault="00EE1D3E">
      <w:pPr>
        <w:ind w:firstLine="709"/>
        <w:jc w:val="both"/>
      </w:pPr>
      <w:r>
        <w:t xml:space="preserve">3. Можно ли в </w:t>
      </w:r>
      <w:r>
        <w:rPr>
          <w:lang w:val="en-US"/>
        </w:rPr>
        <w:t>Blender</w:t>
      </w:r>
      <w:r>
        <w:t xml:space="preserve"> отключить автоматическую интерполяцию поз между ключевыми кадрами?</w:t>
      </w:r>
    </w:p>
    <w:p w:rsidR="006C63FC" w:rsidRDefault="00EE1D3E">
      <w:pPr>
        <w:ind w:firstLine="709"/>
        <w:jc w:val="both"/>
      </w:pPr>
      <w:r>
        <w:t xml:space="preserve">4. Как добавить движение камеры в сцену в </w:t>
      </w:r>
      <w:r>
        <w:rPr>
          <w:lang w:val="en-US"/>
        </w:rPr>
        <w:t>Blender</w:t>
      </w:r>
      <w:r>
        <w:t>? Как сделать смену плана без использования наезда или отъезда камеры?</w:t>
      </w:r>
    </w:p>
    <w:p w:rsidR="006C63FC" w:rsidRDefault="006C63FC">
      <w:pPr>
        <w:ind w:firstLine="709"/>
        <w:jc w:val="both"/>
        <w:rPr>
          <w:i/>
        </w:rPr>
      </w:pPr>
    </w:p>
    <w:p w:rsidR="006C63FC" w:rsidRDefault="00EE1D3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 Перечень заданий к практическим работам </w:t>
      </w:r>
    </w:p>
    <w:p w:rsidR="006C63FC" w:rsidRDefault="00EE1D3E">
      <w:pPr>
        <w:ind w:firstLine="709"/>
        <w:jc w:val="both"/>
        <w:rPr>
          <w:bCs/>
          <w:i/>
          <w:spacing w:val="-2"/>
        </w:rPr>
      </w:pPr>
      <w:r>
        <w:rPr>
          <w:i/>
        </w:rPr>
        <w:t xml:space="preserve">4.2.1 </w:t>
      </w:r>
      <w:r>
        <w:rPr>
          <w:bCs/>
          <w:i/>
          <w:spacing w:val="-2"/>
        </w:rPr>
        <w:t>Матер</w:t>
      </w:r>
      <w:r>
        <w:rPr>
          <w:bCs/>
          <w:i/>
          <w:spacing w:val="-2"/>
        </w:rPr>
        <w:t xml:space="preserve">иалы 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</w:rPr>
        <w:t>Цель работы</w:t>
      </w:r>
      <w:r>
        <w:t xml:space="preserve">: получение практических навыков работы с материалами в </w:t>
      </w:r>
      <w:r>
        <w:rPr>
          <w:lang w:val="en-US"/>
        </w:rPr>
        <w:t>Blender</w:t>
      </w:r>
      <w:r>
        <w:t>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  <w:bCs/>
          <w:spacing w:val="-2"/>
        </w:rPr>
        <w:t>Задание</w:t>
      </w:r>
      <w:r>
        <w:rPr>
          <w:bCs/>
          <w:spacing w:val="-2"/>
        </w:rPr>
        <w:t>:</w:t>
      </w:r>
      <w:r>
        <w:rPr>
          <w:b/>
          <w:bCs/>
          <w:spacing w:val="-2"/>
        </w:rPr>
        <w:t xml:space="preserve"> </w:t>
      </w:r>
      <w:r>
        <w:rPr>
          <w:bCs/>
          <w:spacing w:val="-2"/>
        </w:rPr>
        <w:t>в данном практическом занятии обучающийся должен закрепить навыки настройки типовых компьютерных материалов. Оценка выставляется по</w:t>
      </w:r>
      <w:r>
        <w:rPr>
          <w:bCs/>
          <w:spacing w:val="-2"/>
        </w:rPr>
        <w:t xml:space="preserve"> результатам выполнения 3 заданий.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  <w:u w:val="single"/>
        </w:rPr>
      </w:pPr>
      <w:r>
        <w:rPr>
          <w:bCs/>
          <w:spacing w:val="-2"/>
          <w:u w:val="single"/>
        </w:rPr>
        <w:t>1 задание</w:t>
      </w:r>
    </w:p>
    <w:p w:rsidR="006C63FC" w:rsidRDefault="00EE1D3E" w:rsidP="00EE1D3E">
      <w:pPr>
        <w:numPr>
          <w:ilvl w:val="0"/>
          <w:numId w:val="14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0" w:firstLine="720"/>
        <w:jc w:val="both"/>
        <w:rPr>
          <w:bCs/>
          <w:spacing w:val="-2"/>
        </w:rPr>
      </w:pPr>
      <w:r>
        <w:rPr>
          <w:bCs/>
          <w:spacing w:val="-2"/>
        </w:rPr>
        <w:t>На фоне бликующего красного куба создать золотую обезьянку.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20"/>
        <w:jc w:val="both"/>
        <w:rPr>
          <w:bCs/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2019935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LQBAAAAgAAAAAAAAAAAAAAAAAAAAAAAAAAAAAAAAAAAAAAAAAAAAABtDAAA+gkAAAAAAAAAAAAAAA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6217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Как видим, бликов на кубе нет. Так и должно быть – блики видимы только под определенным углом.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 xml:space="preserve">2. Поместить золотую обезьянку в прозрачную </w:t>
      </w:r>
      <w:r>
        <w:rPr>
          <w:bCs/>
          <w:spacing w:val="-2"/>
        </w:rPr>
        <w:t>стеклянную сферу.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20"/>
        <w:jc w:val="both"/>
        <w:rPr>
          <w:bCs/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2242185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LkBAAAAgAAAAAAAAAAAAAAAAAAAAAAAAAAAAAAAAAAAAAAAAAAAAADLDQAA1gs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9240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Как видим, сфера прозрачная и преломляет.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3. Под этой конструкцией поместить зеркало.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1892300" cy="3283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L8BAAAAgAAAAAAAAAAAAAAAAAAAAAAAAAAAAAAAAAAAAAAAAAAAAACkCwAAMxQAAAAAAAAAAAAAAAAA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2835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Видим, что ошибок нет. Есть даже блики на отражении куба – поскольку отражение куба мы видим под другим углом.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  <w:u w:val="single"/>
        </w:rPr>
      </w:pPr>
      <w:r>
        <w:rPr>
          <w:bCs/>
          <w:spacing w:val="-2"/>
          <w:u w:val="single"/>
        </w:rPr>
        <w:t xml:space="preserve">2 задание. 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 xml:space="preserve">С помощью узлов </w:t>
      </w:r>
      <w:r>
        <w:rPr>
          <w:bCs/>
          <w:spacing w:val="-2"/>
        </w:rPr>
        <w:t>создать блики следующего вида.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772920" cy="1772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MYBAAAAgAAAAAAAAAAAAAAAAAAAAAAAAAAAAAAAAAAAAAAAAAAAAADoCgAA6AoAAAAAAAAAAAAAAAAAAA=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u w:val="single"/>
        </w:rPr>
      </w:pPr>
      <w:r>
        <w:rPr>
          <w:u w:val="single"/>
        </w:rPr>
        <w:t>3 задание.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t>Создать материал с подповерхностным рассеиванием цвета кожи человека.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3267710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MsBAAAAgAAAAAAAAAAAAAAAAAAAAAAAAAAAAAAAAAAAAAAAAAAAAAAaFAAAdhEAAAAAAAAAAAAAAAAAAA=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8384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  <w:bCs/>
          <w:spacing w:val="-2"/>
        </w:rPr>
        <w:t xml:space="preserve">Описание шкалы оценивания: </w:t>
      </w:r>
      <w:r>
        <w:rPr>
          <w:bCs/>
          <w:spacing w:val="-2"/>
        </w:rPr>
        <w:t xml:space="preserve">Оценка по данному практическому занятию равна количеству безошибочно выполненных заданий – 3 – «Отлично», 2 – </w:t>
      </w:r>
      <w:r>
        <w:rPr>
          <w:bCs/>
          <w:spacing w:val="-2"/>
        </w:rPr>
        <w:t>«Хорошо», 1 – «Удовлетворительно».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ind w:firstLine="709"/>
        <w:jc w:val="both"/>
        <w:rPr>
          <w:bCs/>
          <w:i/>
          <w:spacing w:val="-2"/>
        </w:rPr>
      </w:pPr>
      <w:r>
        <w:rPr>
          <w:bCs/>
          <w:i/>
          <w:spacing w:val="-2"/>
        </w:rPr>
        <w:t xml:space="preserve">4.2.2 Текстуры 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</w:rPr>
        <w:t>Цель работы</w:t>
      </w:r>
      <w:r>
        <w:t xml:space="preserve">: получение практических навыков работы с текстурами в </w:t>
      </w:r>
      <w:r>
        <w:rPr>
          <w:lang w:val="en-US"/>
        </w:rPr>
        <w:t>Blender</w:t>
      </w:r>
      <w:r>
        <w:t>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  <w:bCs/>
          <w:spacing w:val="-2"/>
        </w:rPr>
        <w:t>Задание</w:t>
      </w:r>
      <w:r>
        <w:rPr>
          <w:bCs/>
          <w:spacing w:val="-2"/>
        </w:rPr>
        <w:t>:</w:t>
      </w:r>
      <w:r>
        <w:rPr>
          <w:b/>
          <w:bCs/>
          <w:spacing w:val="-2"/>
        </w:rPr>
        <w:t xml:space="preserve"> </w:t>
      </w:r>
      <w:r>
        <w:rPr>
          <w:bCs/>
          <w:spacing w:val="-2"/>
        </w:rPr>
        <w:t>оценка выставляется по результатам выполнения 3 заданий.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  <w:u w:val="single"/>
        </w:rPr>
      </w:pPr>
      <w:r>
        <w:rPr>
          <w:bCs/>
          <w:spacing w:val="-2"/>
          <w:u w:val="single"/>
        </w:rPr>
        <w:t>1 задание.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Создать 5 текстур,</w:t>
      </w:r>
      <w:r>
        <w:rPr>
          <w:bCs/>
          <w:spacing w:val="-2"/>
        </w:rPr>
        <w:t xml:space="preserve"> которые часто встречаются в жизни.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/>
          <w:bCs/>
          <w:spacing w:val="-2"/>
        </w:rPr>
      </w:pPr>
      <w:r>
        <w:rPr>
          <w:b/>
          <w:bCs/>
          <w:spacing w:val="-2"/>
        </w:rPr>
        <w:t>1. Мрамор.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407160" cy="14154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NUBAAAAgAAAAAAAAAAAAAAAAAAAAAAAAAAAAAAAAAAAAAAAAAAAAACoCAAAtQgAAAAAAAAAAAAAAAAAAA=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154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 w:rsidP="00EE1D3E">
      <w:pPr>
        <w:numPr>
          <w:ilvl w:val="0"/>
          <w:numId w:val="14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0" w:firstLine="7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Апельсин.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91285" cy="13995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NkBAAAAgAAAAAAAAAAAAAAAAAAAAAAAAAAAAAAAAAAAAAAAAAAAAACPCAAAnAgAAAAAAAAAAAAAAAAAAA=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95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</w:pPr>
    </w:p>
    <w:p w:rsidR="006C63FC" w:rsidRDefault="00EE1D3E" w:rsidP="00EE1D3E">
      <w:pPr>
        <w:numPr>
          <w:ilvl w:val="0"/>
          <w:numId w:val="14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0" w:firstLine="720"/>
        <w:jc w:val="both"/>
        <w:rPr>
          <w:b/>
        </w:rPr>
      </w:pPr>
      <w:r>
        <w:rPr>
          <w:b/>
        </w:rPr>
        <w:t>Доска.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2067560" cy="15900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N0BAAAAgAAAAAAAAAAAAAAAAAAAAAAAAAAAAAAAAAAAAAAAAAAAAAC4DAAAyAkAAAAAAAAAAAAAAAAAAA==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5900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4. Обои.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b/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431290" cy="14312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OEBAAAAgAAAAAAAAAAAAAAAAAAAAAAAAAAAAAAAAAAAAAAAAAAAAADOCAAAzggAAAAAAAAAAAAAAAAAAA==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 w:rsidP="00EE1D3E">
      <w:pPr>
        <w:numPr>
          <w:ilvl w:val="0"/>
          <w:numId w:val="14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0" w:firstLine="720"/>
        <w:jc w:val="both"/>
        <w:rPr>
          <w:b/>
        </w:rPr>
      </w:pPr>
      <w:r>
        <w:rPr>
          <w:b/>
        </w:rPr>
        <w:t>Видео.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2377440" cy="2488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OUBAAAAgAAAAAAAAAAAAAAAAAAAAAAAAAAAAAAAAAAAAAAAAAAAAACgDgAATw8AAAAAAAAAAAAAAAAAAA=="/>
                        </a:ext>
                      </a:extLst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4885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u w:val="single"/>
        </w:rPr>
      </w:pPr>
      <w:r>
        <w:rPr>
          <w:u w:val="single"/>
        </w:rPr>
        <w:t xml:space="preserve">2 задание. 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t>Создать модель глазного яблока.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788795" cy="1781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OoBAAAAgAAAAAAAAAAAAAAAAAAAAAAAAAAAAAAAAAAAAAAAAAAAAAABCwAA9QoAAAAAAAAAAAAAAAAAAA=="/>
                        </a:ext>
                      </a:extLst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781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u w:val="single"/>
        </w:rPr>
      </w:pPr>
      <w:r>
        <w:rPr>
          <w:u w:val="single"/>
        </w:rPr>
        <w:t>3 задание.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t>Создать текстуру кожи человека.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3339465" cy="28467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d+e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O8BAAAAgAAAAAAAAAAAAAAAAAAAAAAAAAAAAAAAAAAAAAAAAAAAAACLFAAAgxEAAAAAAAAAAAAAAAAAAA=="/>
                        </a:ext>
                      </a:extLst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846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  <w:bCs/>
          <w:spacing w:val="-2"/>
        </w:rPr>
        <w:t xml:space="preserve">Описание шкалы оценивания: </w:t>
      </w:r>
      <w:r>
        <w:rPr>
          <w:bCs/>
          <w:spacing w:val="-2"/>
        </w:rPr>
        <w:t xml:space="preserve">Оценка по данному практическому </w:t>
      </w:r>
      <w:r>
        <w:rPr>
          <w:bCs/>
          <w:spacing w:val="-2"/>
        </w:rPr>
        <w:t>занятию равна количеству безошибочно выполненных заданий – 3 – «Отлично», 2 – «Хорошо», 1 – «Удовлетворительно».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ind w:firstLine="709"/>
        <w:jc w:val="both"/>
        <w:rPr>
          <w:bCs/>
          <w:i/>
          <w:spacing w:val="-2"/>
        </w:rPr>
      </w:pPr>
      <w:r>
        <w:rPr>
          <w:bCs/>
          <w:i/>
          <w:spacing w:val="-2"/>
        </w:rPr>
        <w:t xml:space="preserve">4.2.3 Частицы 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</w:rPr>
        <w:t>Цель работы</w:t>
      </w:r>
      <w:r>
        <w:t xml:space="preserve">: получение практических навыков работы с частицами в </w:t>
      </w:r>
      <w:r>
        <w:rPr>
          <w:lang w:val="en-US"/>
        </w:rPr>
        <w:t>Blender</w:t>
      </w:r>
      <w:r>
        <w:t>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  <w:bCs/>
          <w:spacing w:val="-2"/>
        </w:rPr>
        <w:t>Задание</w:t>
      </w:r>
      <w:r>
        <w:rPr>
          <w:bCs/>
          <w:spacing w:val="-2"/>
        </w:rPr>
        <w:t>: В этом зан</w:t>
      </w:r>
      <w:r>
        <w:rPr>
          <w:bCs/>
          <w:spacing w:val="-2"/>
        </w:rPr>
        <w:t>ятии необходимо показать взрыв, дым и огонь, а также траву.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/>
          <w:bCs/>
          <w:spacing w:val="-2"/>
        </w:rPr>
        <w:t xml:space="preserve">Описание шкалы оценивания: </w:t>
      </w:r>
      <w:r>
        <w:rPr>
          <w:bCs/>
          <w:spacing w:val="-2"/>
        </w:rPr>
        <w:t>Оценка по данному практическому занятию равна количеству безошибочно выполненных пунктов – 3 – «Отлично», 2 – «Хорошо», 1 – «Удовлетворительно».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ind w:firstLine="709"/>
        <w:jc w:val="both"/>
        <w:rPr>
          <w:b/>
        </w:rPr>
      </w:pPr>
      <w:r>
        <w:rPr>
          <w:b/>
        </w:rPr>
        <w:t>4.3 Перечень вопросов и</w:t>
      </w:r>
      <w:r>
        <w:rPr>
          <w:b/>
        </w:rPr>
        <w:t xml:space="preserve"> заданий текущего контроля</w:t>
      </w:r>
    </w:p>
    <w:p w:rsidR="006C63FC" w:rsidRDefault="00EE1D3E">
      <w:pPr>
        <w:ind w:firstLine="709"/>
        <w:jc w:val="both"/>
        <w:rPr>
          <w:b/>
        </w:rPr>
      </w:pPr>
      <w:r>
        <w:rPr>
          <w:b/>
        </w:rPr>
        <w:t>4.3.1 Вопросы текущего контроля (семестр 5)</w:t>
      </w:r>
    </w:p>
    <w:tbl>
      <w:tblPr>
        <w:tblW w:w="991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6926"/>
        <w:gridCol w:w="2261"/>
      </w:tblGrid>
      <w:tr w:rsidR="006C63FC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i/>
              </w:rPr>
              <w:t>Тема 1. Разработка персонажей</w:t>
            </w:r>
          </w:p>
        </w:tc>
      </w:tr>
      <w:tr w:rsidR="006C63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jc w:val="both"/>
            </w:pPr>
            <w:r>
              <w:t>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EE1D3E">
            <w:pPr>
              <w:jc w:val="both"/>
            </w:pPr>
            <w:r>
              <w:t>Как ведется поиск образа персонажа анимационного фильма?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FC" w:rsidRDefault="00711AA7" w:rsidP="00711AA7">
            <w:pPr>
              <w:jc w:val="both"/>
            </w:pPr>
            <w:r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Каковы этапы разработки персонажей? Охарактеризуйте их.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На какой этап разработки персонажа приходится большая часть работы над стилизацией его облика?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Чем отличается облик персонажей рисованных анимационных фильмов от облика персонажей анимационных фильмов, выполненных в технике перекладки?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Каковы разновидности классической техники перекладки?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Назовите хотя бы пять разновидностей модельных листов персонажей. Каковы их особенности?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7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Каково влияние этапа создания раскадровки анимационного фильма на разработку персонажей?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8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Каковы пропорции анимационных персонажей? Чем они отличаются от тех пропорций, что можно увидеть в реальной жизни?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9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 xml:space="preserve">В каких единицах измеряется рост персонажа?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выполняется стилизация облика персонажей?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базовые формы (треугольник, круг, квадрат) влияют на восприятие его личностных качеств зрителем?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12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выполняется построение облика рисованного персонажа?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262B55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 xml:space="preserve">В чем состоит суть двух основных подходов к анимации персонажей? В чем заключаются их достоинства и недостатки?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Каковы принципы убедительной актерской игры персонажей?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Перечислите компоненты актерской игры персонажей в порядке возрастания их важности.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добиться пластичности в анимации мимики?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17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На основе каких базовых элементов строятся мимические выражения? Как эти элементы взаимосвязаны между собой?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18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Какие базовые эмоциональные выражения, используемые в анимации персонажей, вы знаете?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19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правильно выполнить движение глаз персонажа?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влияет рисунок зрачка на восприятие персонажа? Приведите примеры.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влияет угол наклона головы на восприятие мимики персонажа?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22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Перечислите базовые составляющие позы персонажа.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определить сбалансированность позы персонажа?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определить, является ли силуэт персонажа четким и ясным?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Что такое линия действия в отношении позы персонажей? Каковы ее функции?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Что такое силовой центр позы? Как его перемещение будет влиять на положение персонажа в целом?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27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определить, является ли поза персонажа динамичной?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28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Какова роль отказного движения в анимации персонажей?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29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выполняются приемы «захват» и «двойной захват»?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30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придать пластичность походке анимационного персонажа?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31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 xml:space="preserve">Как строится базовый цикл ходьбы лошади?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32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Каковы основные разновидности бега животных? В чем состоит различие в ключевых фазах движения для рычи и галопа?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33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pPr>
              <w:jc w:val="both"/>
            </w:pPr>
            <w:r>
              <w:t>Как выполняется анимация полета птиц?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4D1584">
              <w:t>ПК-4, ПК-5</w:t>
            </w:r>
          </w:p>
        </w:tc>
      </w:tr>
    </w:tbl>
    <w:p w:rsidR="006C63FC" w:rsidRDefault="006C63FC">
      <w:pPr>
        <w:ind w:firstLine="709"/>
        <w:jc w:val="both"/>
        <w:rPr>
          <w:b/>
          <w:i/>
        </w:rPr>
      </w:pPr>
    </w:p>
    <w:p w:rsidR="006C63FC" w:rsidRDefault="00EE1D3E">
      <w:pPr>
        <w:ind w:firstLine="709"/>
        <w:jc w:val="both"/>
      </w:pPr>
      <w:r>
        <w:rPr>
          <w:b/>
        </w:rPr>
        <w:t xml:space="preserve">4.3.2 Задания текущего контроля </w:t>
      </w:r>
    </w:p>
    <w:tbl>
      <w:tblPr>
        <w:tblW w:w="991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6926"/>
        <w:gridCol w:w="2261"/>
      </w:tblGrid>
      <w:tr w:rsidR="006C63FC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3FC" w:rsidRDefault="00EE1D3E">
            <w:pPr>
              <w:jc w:val="center"/>
              <w:rPr>
                <w:b/>
              </w:rPr>
            </w:pPr>
            <w:r>
              <w:rPr>
                <w:b/>
              </w:rPr>
              <w:t>Код компетенции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Создать материал золота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0B1FFF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2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Настройте освещение, соответствующее солнечному небу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0B1FFF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Настройте освещение, соответствующее пасмурному небу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0B1FFF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Настройте сложные блики на поверхности материала, используя узлы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0B1FFF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Наложить изображение из файловой текстуры на поверхность трехмерного примитива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0B1FFF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Реализовать с помощью летящих объектов-эмиттеров реалистично взрывающиеся фейерверки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0B1FFF">
              <w:t>ПК-4, ПК-5</w:t>
            </w:r>
          </w:p>
        </w:tc>
      </w:tr>
      <w:tr w:rsidR="00711AA7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7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>
              <w:t>Настроить эмиттер частиц, испускающий частицы разной формы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A7" w:rsidRDefault="00711AA7" w:rsidP="00711AA7">
            <w:r w:rsidRPr="000B1FFF">
              <w:t>ПК-4, ПК-5</w:t>
            </w:r>
          </w:p>
        </w:tc>
      </w:tr>
    </w:tbl>
    <w:p w:rsidR="006C63FC" w:rsidRDefault="006C63FC">
      <w:pPr>
        <w:ind w:firstLine="709"/>
        <w:jc w:val="both"/>
        <w:rPr>
          <w:b/>
        </w:rPr>
      </w:pPr>
    </w:p>
    <w:p w:rsidR="006C63FC" w:rsidRDefault="00EE1D3E">
      <w:pPr>
        <w:ind w:firstLine="709"/>
        <w:jc w:val="both"/>
        <w:rPr>
          <w:b/>
        </w:rPr>
      </w:pPr>
      <w:r>
        <w:rPr>
          <w:b/>
        </w:rPr>
        <w:t xml:space="preserve">4.4 Перечень заданий для самостоятельной работы обучающихся </w:t>
      </w: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4.4.1 Общие пол</w:t>
      </w:r>
      <w:r>
        <w:rPr>
          <w:i/>
        </w:rPr>
        <w:t>ожения</w:t>
      </w:r>
    </w:p>
    <w:p w:rsidR="006C63FC" w:rsidRDefault="00EE1D3E">
      <w:pPr>
        <w:ind w:firstLine="709"/>
        <w:jc w:val="both"/>
      </w:pPr>
      <w:r>
        <w:t>Задания для самостоятельной работы обучающихся сгруппированы по темам. При оценке результатов выполнения самостоятельной работы студентом используется шкала оценивания «зачтено» – «не зачтено». Оценка, полученная обучающимся за выполнение самостояте</w:t>
      </w:r>
      <w:r>
        <w:t>льной работы, учитывается при контроле его текущей успеваемости. Используемые виды заданий для самостоятельной работы обучающихся:</w:t>
      </w:r>
    </w:p>
    <w:p w:rsidR="006C63FC" w:rsidRDefault="00EE1D3E">
      <w:pPr>
        <w:ind w:firstLine="709"/>
        <w:jc w:val="both"/>
      </w:pPr>
      <w:r>
        <w:t>- домашнее задание;</w:t>
      </w:r>
    </w:p>
    <w:p w:rsidR="006C63FC" w:rsidRDefault="00EE1D3E">
      <w:pPr>
        <w:ind w:firstLine="709"/>
        <w:jc w:val="both"/>
      </w:pPr>
      <w:r>
        <w:t>- доклад.</w:t>
      </w:r>
    </w:p>
    <w:p w:rsidR="006C63FC" w:rsidRDefault="00EE1D3E">
      <w:pPr>
        <w:ind w:firstLine="709"/>
        <w:jc w:val="both"/>
      </w:pPr>
      <w:r>
        <w:t>Результат выполнения домашнего задания – это короткая экранная работа. При оценке результатов в</w:t>
      </w:r>
      <w:r>
        <w:t>ыполнения домашнего задания используется шкала оценивания «зачтено» – «не зачтено», при этом используются следующие критерии:</w:t>
      </w:r>
    </w:p>
    <w:p w:rsidR="006C63FC" w:rsidRDefault="00EE1D3E">
      <w:pPr>
        <w:ind w:firstLine="709"/>
        <w:jc w:val="both"/>
      </w:pPr>
      <w:r>
        <w:t>- полнота и правильность выполнения задания на домашнюю работу;</w:t>
      </w:r>
    </w:p>
    <w:p w:rsidR="006C63FC" w:rsidRDefault="00EE1D3E">
      <w:pPr>
        <w:ind w:firstLine="709"/>
        <w:jc w:val="both"/>
      </w:pPr>
      <w:r>
        <w:t>- качество ее выполнения.</w:t>
      </w:r>
    </w:p>
    <w:p w:rsidR="006C63FC" w:rsidRDefault="00EE1D3E">
      <w:pPr>
        <w:ind w:firstLine="709"/>
        <w:jc w:val="both"/>
      </w:pPr>
      <w:r>
        <w:t>Оценка «зачтено» за выполненную домашнюю</w:t>
      </w:r>
      <w:r>
        <w:t xml:space="preserve"> работу выставляется при полном соблюдении критериев:</w:t>
      </w:r>
    </w:p>
    <w:p w:rsidR="006C63FC" w:rsidRDefault="00EE1D3E">
      <w:pPr>
        <w:ind w:firstLine="709"/>
        <w:jc w:val="both"/>
      </w:pPr>
      <w:r>
        <w:t>- полностью выполнены все пункты задания на домашнюю работу;</w:t>
      </w:r>
    </w:p>
    <w:p w:rsidR="006C63FC" w:rsidRDefault="00EE1D3E">
      <w:pPr>
        <w:ind w:firstLine="709"/>
        <w:jc w:val="both"/>
      </w:pPr>
      <w:r>
        <w:t>- качество экранной работы соответствует заданию к домашней работе.</w:t>
      </w:r>
    </w:p>
    <w:p w:rsidR="006C63FC" w:rsidRDefault="00EE1D3E">
      <w:pPr>
        <w:ind w:firstLine="709"/>
        <w:jc w:val="both"/>
      </w:pPr>
      <w:r>
        <w:t xml:space="preserve">Основаниями для выставления оценки «не зачтено» за выполненное задание к </w:t>
      </w:r>
      <w:r>
        <w:t>практическому занятию могут быть:</w:t>
      </w:r>
    </w:p>
    <w:p w:rsidR="006C63FC" w:rsidRDefault="00EE1D3E">
      <w:pPr>
        <w:ind w:firstLine="709"/>
        <w:jc w:val="both"/>
      </w:pPr>
      <w:r>
        <w:t>- небрежное выполнение задания, неполное соблюдение предъявленных требований;</w:t>
      </w:r>
    </w:p>
    <w:p w:rsidR="006C63FC" w:rsidRDefault="00EE1D3E">
      <w:pPr>
        <w:ind w:firstLine="709"/>
        <w:jc w:val="both"/>
      </w:pPr>
      <w:r>
        <w:t>- низкое качество предоставляемых графических материалов (несоблюдение или частичное несоблюдение законов движения, ошибки выполнения фаз движен</w:t>
      </w:r>
      <w:r>
        <w:t>ия, несоблюдение видимого объема движущегося объекта во всех фазах движения, ошибки в тайминге движения и т.п.).</w:t>
      </w:r>
    </w:p>
    <w:p w:rsidR="006C63FC" w:rsidRDefault="00EE1D3E">
      <w:pPr>
        <w:ind w:firstLine="709"/>
        <w:jc w:val="both"/>
      </w:pPr>
      <w:r>
        <w:t>В случае получения оценки «не зачтено» результаты выполнения домашнего занятия не могут быть приняты и подлежат доработке.</w:t>
      </w:r>
    </w:p>
    <w:p w:rsidR="006C63FC" w:rsidRDefault="00EE1D3E">
      <w:pPr>
        <w:ind w:firstLine="709"/>
        <w:jc w:val="both"/>
      </w:pPr>
      <w:r>
        <w:t>При оценке выполнени</w:t>
      </w:r>
      <w:r>
        <w:t>я доклада оценка «зачтено» выставляется, если:</w:t>
      </w:r>
    </w:p>
    <w:p w:rsidR="006C63FC" w:rsidRDefault="00EE1D3E">
      <w:pPr>
        <w:ind w:firstLine="709"/>
        <w:jc w:val="both"/>
      </w:pPr>
      <w:r>
        <w:t>- выполнены все пункты задания;</w:t>
      </w:r>
    </w:p>
    <w:p w:rsidR="006C63FC" w:rsidRDefault="00EE1D3E">
      <w:pPr>
        <w:ind w:firstLine="709"/>
        <w:jc w:val="both"/>
      </w:pPr>
      <w:r>
        <w:t>- обучающийся продемонстрировал знание теоретического материала, умение анализировать, делать обобщения и выводы;</w:t>
      </w:r>
    </w:p>
    <w:p w:rsidR="006C63FC" w:rsidRDefault="00EE1D3E">
      <w:pPr>
        <w:ind w:firstLine="709"/>
        <w:jc w:val="both"/>
      </w:pPr>
      <w:r>
        <w:t>- материал излагается грамотно, логично, последовательно.</w:t>
      </w:r>
    </w:p>
    <w:p w:rsidR="006C63FC" w:rsidRDefault="00EE1D3E">
      <w:pPr>
        <w:ind w:firstLine="709"/>
        <w:jc w:val="both"/>
      </w:pPr>
      <w:r>
        <w:t>Основ</w:t>
      </w:r>
      <w:r>
        <w:t>аниями для выставления оценки «не зачтено» за доклад могут быть:</w:t>
      </w:r>
    </w:p>
    <w:p w:rsidR="006C63FC" w:rsidRDefault="00EE1D3E">
      <w:pPr>
        <w:ind w:firstLine="709"/>
        <w:jc w:val="both"/>
      </w:pPr>
      <w:r>
        <w:t>- доклад не выполнен или не выполнена часть задания;</w:t>
      </w:r>
    </w:p>
    <w:p w:rsidR="006C63FC" w:rsidRDefault="00EE1D3E">
      <w:pPr>
        <w:ind w:firstLine="709"/>
        <w:jc w:val="both"/>
      </w:pPr>
      <w:r>
        <w:t>- обучающийся не в полной мере владеет теоретическим материалом, у него вызывает затруднения необходимость анализировать и делать обобщени</w:t>
      </w:r>
      <w:r>
        <w:t>я и выводы;</w:t>
      </w:r>
    </w:p>
    <w:p w:rsidR="006C63FC" w:rsidRDefault="00EE1D3E">
      <w:pPr>
        <w:ind w:firstLine="709"/>
        <w:jc w:val="both"/>
      </w:pPr>
      <w:r>
        <w:t>- материал не всегда излагается грамотно, логично, последовательно.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b/>
        </w:rPr>
      </w:pPr>
      <w:r>
        <w:rPr>
          <w:b/>
        </w:rPr>
        <w:t>Перечень учебно-методического обеспечения для самостоятельной работы обучающихся по дисциплине</w:t>
      </w:r>
    </w:p>
    <w:p w:rsidR="006C63FC" w:rsidRDefault="00EE1D3E">
      <w:pPr>
        <w:ind w:firstLine="709"/>
        <w:jc w:val="both"/>
      </w:pPr>
      <w:r>
        <w:t>а) Методические указания к практическим занятиям по дисциплине «Дизайн и анимаци</w:t>
      </w:r>
      <w:r>
        <w:t>я персонажей» (режим доступа https://yadi.sk/d/LuQTJmxjLH_W8g);</w:t>
      </w:r>
    </w:p>
    <w:p w:rsidR="006C63FC" w:rsidRDefault="00EE1D3E">
      <w:pPr>
        <w:ind w:firstLine="709"/>
        <w:jc w:val="both"/>
      </w:pPr>
      <w:r>
        <w:t>б) Методические указания к самостоятельным занятиям по дисциплине «Дизайн и анимация персонажей» (режим доступа https://yadi.sk/i/o3dY45fbLK5YeQ);</w:t>
      </w:r>
    </w:p>
    <w:p w:rsidR="006C63FC" w:rsidRDefault="00EE1D3E">
      <w:pPr>
        <w:ind w:firstLine="709"/>
        <w:jc w:val="both"/>
      </w:pPr>
      <w:r>
        <w:t>в) Робертс С. Анимация 3D-персонажей / Стив Р</w:t>
      </w:r>
      <w:r>
        <w:t>обертс; пер. с англ. Г.П. Ковалева. – М.: НТ Пресс, 2006. – 264с. – 15 экз в БФ РГРТУ;</w:t>
      </w:r>
    </w:p>
    <w:p w:rsidR="006C63FC" w:rsidRDefault="00EE1D3E">
      <w:pPr>
        <w:ind w:firstLine="709"/>
        <w:jc w:val="both"/>
      </w:pPr>
      <w:r>
        <w:t xml:space="preserve">г) Сайт Клуба аниматоров. Уроки анимации [Электронный ресурс]. –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https</w:t>
      </w:r>
      <w:r>
        <w:t>://</w:t>
      </w:r>
      <w:r>
        <w:rPr>
          <w:lang w:val="en-US"/>
        </w:rPr>
        <w:t>animationclub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blogs</w:t>
      </w:r>
      <w:r>
        <w:t>?</w:t>
      </w:r>
      <w:r>
        <w:rPr>
          <w:lang w:val="en-US"/>
        </w:rPr>
        <w:t>category</w:t>
      </w:r>
      <w:r>
        <w:t>=4;</w:t>
      </w:r>
    </w:p>
    <w:p w:rsidR="006C63FC" w:rsidRDefault="00EE1D3E">
      <w:pPr>
        <w:ind w:firstLine="709"/>
        <w:jc w:val="both"/>
      </w:pPr>
      <w:r>
        <w:t xml:space="preserve">д) Видеоуроки </w:t>
      </w:r>
      <w:r>
        <w:rPr>
          <w:lang w:val="en-US"/>
        </w:rPr>
        <w:t>Krita</w:t>
      </w:r>
      <w:r>
        <w:t xml:space="preserve"> [Электронный ресурс]. – </w:t>
      </w:r>
      <w:r>
        <w:rPr>
          <w:lang w:val="en-US"/>
        </w:rPr>
        <w:t>URL</w:t>
      </w:r>
      <w:r>
        <w:t xml:space="preserve">: </w:t>
      </w:r>
      <w:r>
        <w:t>https://www.youtube.com/channel/UClNPMehrELbqKWPjW2xPmvw/videos?disable_polymer=1;</w:t>
      </w:r>
    </w:p>
    <w:p w:rsidR="006C63FC" w:rsidRDefault="00EE1D3E">
      <w:pPr>
        <w:widowControl w:val="0"/>
        <w:ind w:firstLine="709"/>
        <w:jc w:val="both"/>
      </w:pPr>
      <w:r>
        <w:t>е) Руководство по Blender на русском. https://docs.blender.org/manual/ru/dev/.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4.4.2.</w:t>
      </w:r>
      <w:r>
        <w:t xml:space="preserve"> </w:t>
      </w:r>
      <w:r>
        <w:rPr>
          <w:i/>
        </w:rPr>
        <w:t xml:space="preserve">Тема 1. </w:t>
      </w:r>
      <w:r>
        <w:rPr>
          <w:i/>
        </w:rPr>
        <w:t>Разработка персонажей</w:t>
      </w:r>
    </w:p>
    <w:p w:rsidR="006C63FC" w:rsidRDefault="00EE1D3E">
      <w:pPr>
        <w:tabs>
          <w:tab w:val="left" w:pos="8121"/>
        </w:tabs>
        <w:ind w:firstLine="709"/>
        <w:jc w:val="both"/>
        <w:rPr>
          <w:i/>
        </w:rPr>
      </w:pPr>
      <w:r>
        <w:rPr>
          <w:i/>
        </w:rPr>
        <w:t>4.4.2.1 Доклад на тему «</w:t>
      </w:r>
      <w:r>
        <w:rPr>
          <w:i/>
          <w:iCs/>
        </w:rPr>
        <w:t>Исследование процесса разработки</w:t>
      </w:r>
      <w:r>
        <w:rPr>
          <w:i/>
          <w:iCs/>
        </w:rPr>
        <w:t xml:space="preserve"> типажного ансамбля анимационного фильма» (ОПК-1)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доклада</w:t>
      </w:r>
      <w:r>
        <w:t>: получение обучающимися навыков самостоятельного сбора и анализа информации, проведения краткого исследования.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 xml:space="preserve">: подобрать один-два анимационных фильма и найти в Сети как </w:t>
      </w:r>
      <w:r>
        <w:t>можно больше разнообразных графических материалов, касающихся разработки типажного ансамбля для данных анимационных фильмов (концепт-арты, наброски персонажей на этапе разработки и готовые листы персонажей, раскадровки и т.п.). По возможности, найти описан</w:t>
      </w:r>
      <w:r>
        <w:t>ие процесса создания анимационного фильма (источниками могут послужить интервью, блоги авторов фильмов и т.п., в том числе – на иностранном языке). Сделать выводы о проделанной художниками работе. Подготовить доклад. Структура доклада:</w:t>
      </w:r>
    </w:p>
    <w:p w:rsidR="006C63FC" w:rsidRDefault="00EE1D3E">
      <w:pPr>
        <w:ind w:firstLine="709"/>
        <w:jc w:val="both"/>
      </w:pPr>
      <w:r>
        <w:t>1) введение;</w:t>
      </w:r>
    </w:p>
    <w:p w:rsidR="006C63FC" w:rsidRDefault="00EE1D3E">
      <w:pPr>
        <w:ind w:firstLine="709"/>
        <w:jc w:val="both"/>
      </w:pPr>
      <w:r>
        <w:t>2) иссл</w:t>
      </w:r>
      <w:r>
        <w:t>едование процесса разработки типажного ансамбля анимационного фильма;</w:t>
      </w:r>
    </w:p>
    <w:p w:rsidR="006C63FC" w:rsidRDefault="00EE1D3E">
      <w:pPr>
        <w:ind w:firstLine="709"/>
        <w:jc w:val="both"/>
      </w:pPr>
      <w:r>
        <w:t>3) выводы.</w:t>
      </w:r>
    </w:p>
    <w:p w:rsidR="006C63FC" w:rsidRDefault="00EE1D3E">
      <w:pPr>
        <w:ind w:firstLine="709"/>
        <w:jc w:val="both"/>
      </w:pPr>
      <w:r>
        <w:t>Доклад должен быть представлен в электронном виде, в формате *.</w:t>
      </w:r>
      <w:r>
        <w:rPr>
          <w:lang w:val="en-US"/>
        </w:rPr>
        <w:t>pdf</w:t>
      </w:r>
      <w:r>
        <w:t>.</w:t>
      </w:r>
    </w:p>
    <w:p w:rsidR="006C63FC" w:rsidRDefault="006C63FC">
      <w:pPr>
        <w:ind w:firstLine="709"/>
        <w:jc w:val="both"/>
        <w:rPr>
          <w:i/>
        </w:rPr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4.4.3.</w:t>
      </w:r>
      <w:r>
        <w:t xml:space="preserve"> </w:t>
      </w:r>
      <w:r>
        <w:rPr>
          <w:i/>
        </w:rPr>
        <w:t>Тема 2. Основы анимации персонажей</w:t>
      </w: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 xml:space="preserve">4.4.3.1 </w:t>
      </w:r>
      <w:r>
        <w:rPr>
          <w:i/>
          <w:iCs/>
        </w:rPr>
        <w:t>Доклад на тему «Исследование использования техники ротос</w:t>
      </w:r>
      <w:r>
        <w:rPr>
          <w:i/>
          <w:iCs/>
        </w:rPr>
        <w:t>копирования и опорного материала с игрой живых актеров (</w:t>
      </w:r>
      <w:r>
        <w:rPr>
          <w:i/>
          <w:iCs/>
          <w:lang w:val="en-US"/>
        </w:rPr>
        <w:t>live</w:t>
      </w:r>
      <w:r>
        <w:rPr>
          <w:i/>
          <w:iCs/>
        </w:rPr>
        <w:t>-</w:t>
      </w:r>
      <w:r>
        <w:rPr>
          <w:i/>
          <w:iCs/>
          <w:lang w:val="en-US"/>
        </w:rPr>
        <w:t>action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reference</w:t>
      </w:r>
      <w:r>
        <w:rPr>
          <w:i/>
          <w:iCs/>
        </w:rPr>
        <w:t>) в анимации» (ОПК-1)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</w:rPr>
        <w:t>Цель выполнения доклада</w:t>
      </w:r>
      <w:r>
        <w:t>: получение обучающимися навыков проведения краткого исследования, самостоятельного подбора и анализа информации.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Задание</w:t>
      </w:r>
      <w:r>
        <w:rPr>
          <w:iCs/>
        </w:rPr>
        <w:t>: подобрать т</w:t>
      </w:r>
      <w:r>
        <w:rPr>
          <w:iCs/>
        </w:rPr>
        <w:t>еоретические, а также фото- и видеоматериалы материалы по предложенной теме. Проанализировать способы использования техники ротоскпирования и опорного материала с игрой живых актеров в анимации. Сделать выводы. В доклад помимо рассмотрения найденного матер</w:t>
      </w:r>
      <w:r>
        <w:rPr>
          <w:iCs/>
        </w:rPr>
        <w:t xml:space="preserve">иала включить введение, заключение и библиографический список. </w:t>
      </w:r>
      <w:r>
        <w:t>Доклад должен быть представлен в электронном виде, в формате *.</w:t>
      </w:r>
      <w:r>
        <w:rPr>
          <w:lang w:val="en-US"/>
        </w:rPr>
        <w:t>pdf</w:t>
      </w:r>
      <w:r>
        <w:t>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4.4.3.2 Доклад на тему «</w:t>
      </w:r>
      <w:r>
        <w:rPr>
          <w:i/>
          <w:iCs/>
        </w:rPr>
        <w:t>Исследование приемов стилизации персонажей на примере существующих анимационных фильмов» (ОПК-1)</w:t>
      </w:r>
    </w:p>
    <w:p w:rsidR="006C63FC" w:rsidRDefault="00EE1D3E">
      <w:pPr>
        <w:ind w:firstLine="709"/>
        <w:jc w:val="both"/>
      </w:pPr>
      <w:r>
        <w:rPr>
          <w:b/>
        </w:rPr>
        <w:t>Цел</w:t>
      </w:r>
      <w:r>
        <w:rPr>
          <w:b/>
        </w:rPr>
        <w:t>ь выполнения доклада</w:t>
      </w:r>
      <w:r>
        <w:t>: получение обучающимися навыков проведения краткого исследования, самостоятельного подбора и анализа информации.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сделать подборку анимационных фильмов, подобрать литературу и другой вспомогательный материал по принципам разраб</w:t>
      </w:r>
      <w:r>
        <w:t>отки и стилизации персонажей. Проанализировать используемые в фильмах приемы стилизации персонажей, сделать выводы.</w:t>
      </w:r>
    </w:p>
    <w:p w:rsidR="006C63FC" w:rsidRDefault="00EE1D3E">
      <w:pPr>
        <w:ind w:firstLine="709"/>
        <w:jc w:val="both"/>
      </w:pPr>
      <w:r>
        <w:t>Структура доклада:</w:t>
      </w:r>
    </w:p>
    <w:p w:rsidR="006C63FC" w:rsidRDefault="00EE1D3E">
      <w:pPr>
        <w:ind w:firstLine="709"/>
        <w:jc w:val="both"/>
      </w:pPr>
      <w:r>
        <w:t>- краткая теоретическая справка;</w:t>
      </w:r>
    </w:p>
    <w:p w:rsidR="006C63FC" w:rsidRDefault="00EE1D3E">
      <w:pPr>
        <w:ind w:firstLine="709"/>
        <w:jc w:val="both"/>
      </w:pPr>
      <w:r>
        <w:t>- приемы стилизации персонажей на примере существующих анимационных фильмов;</w:t>
      </w:r>
    </w:p>
    <w:p w:rsidR="006C63FC" w:rsidRDefault="00EE1D3E">
      <w:pPr>
        <w:ind w:firstLine="709"/>
        <w:jc w:val="both"/>
      </w:pPr>
      <w:r>
        <w:t>- заключение.</w:t>
      </w:r>
    </w:p>
    <w:p w:rsidR="006C63FC" w:rsidRDefault="00EE1D3E">
      <w:pPr>
        <w:ind w:firstLine="709"/>
        <w:jc w:val="both"/>
        <w:rPr>
          <w:i/>
        </w:rPr>
      </w:pPr>
      <w:r>
        <w:t>Доклад должен быть представлен в электронном виде, в формате *.</w:t>
      </w:r>
      <w:r>
        <w:rPr>
          <w:lang w:val="en-US"/>
        </w:rPr>
        <w:t>pdf</w:t>
      </w:r>
      <w:r>
        <w:t>.</w:t>
      </w:r>
    </w:p>
    <w:p w:rsidR="006C63FC" w:rsidRDefault="006C63FC">
      <w:pPr>
        <w:ind w:firstLine="709"/>
        <w:jc w:val="both"/>
        <w:rPr>
          <w:i/>
        </w:rPr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4.4.3.3 </w:t>
      </w:r>
      <w:r>
        <w:rPr>
          <w:i/>
          <w:iCs/>
        </w:rPr>
        <w:t>Доклад на тему «Изучение жестов анимационных персонажей» (ОПК-1, ПСК</w:t>
      </w:r>
      <w:r>
        <w:rPr>
          <w:i/>
          <w:iCs/>
        </w:rPr>
        <w:noBreakHyphen/>
        <w:t>108)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доклада</w:t>
      </w:r>
      <w:r>
        <w:t>: получение обучающимися навыков проведения краткого исследования, с</w:t>
      </w:r>
      <w:r>
        <w:t>амостоятельного подбора и анализа информации.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сделать подборку из 4-6 анимационных фильмов, в которых персонажи активно жестикулируют. Выделить жесты анимационных персонажей (сделать скриншоты), сгруппировать их по группам. Проанализировать матери</w:t>
      </w:r>
      <w:r>
        <w:t xml:space="preserve">ал, сделать выводы. 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Структура доклада: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- краткая теоретическая справка;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- жесты анимационных персонажей;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- выводы.</w:t>
      </w:r>
    </w:p>
    <w:p w:rsidR="006C63FC" w:rsidRDefault="00EE1D3E">
      <w:pPr>
        <w:ind w:firstLine="709"/>
        <w:jc w:val="both"/>
      </w:pPr>
      <w:r>
        <w:t>Доклад должен быть представлен в электронном виде, в формате *.</w:t>
      </w:r>
      <w:r>
        <w:rPr>
          <w:lang w:val="en-US"/>
        </w:rPr>
        <w:t>pdf</w:t>
      </w:r>
      <w:r>
        <w:t>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>4.4.3.4 Домашнее задание «</w:t>
      </w:r>
      <w:r>
        <w:rPr>
          <w:i/>
          <w:iCs/>
        </w:rPr>
        <w:t xml:space="preserve">Получение схемы движения персонажа готового </w:t>
      </w:r>
      <w:r>
        <w:rPr>
          <w:i/>
          <w:iCs/>
        </w:rPr>
        <w:t>анимационного фильма»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Цель выполнения задания</w:t>
      </w:r>
      <w:r>
        <w:rPr>
          <w:iCs/>
        </w:rPr>
        <w:t>: изучение движения персонажа в отдельно взятом анимационном фильме, выполненном в технике рисованной анимации, закрепление знаний о принципах анимации рисованных персонажей.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Задани</w:t>
      </w:r>
      <w:r>
        <w:rPr>
          <w:b/>
          <w:iCs/>
        </w:rPr>
        <w:t>е</w:t>
      </w:r>
      <w:r>
        <w:rPr>
          <w:iCs/>
        </w:rPr>
        <w:t>: подобрать анимационный фильм, выполненный в рисованной технике, с полноценной (не ограниченной) анимацией, с пластичными и выразительными персонажами. Выбрать короткое, но яркое и выразительное (не циклическое) движение персонажа. Выделить ключевые фазы</w:t>
      </w:r>
      <w:r>
        <w:rPr>
          <w:iCs/>
        </w:rPr>
        <w:t xml:space="preserve"> этого движения, и обрисовать их схему в графическом редакторе, обращая внимание на положение тела, линию действия персонажа и силовой центр, положение суставов и конечностей, угол наклона и поворота головы, положение линии глаз и т.п.). Продолжительность </w:t>
      </w:r>
      <w:r>
        <w:rPr>
          <w:iCs/>
        </w:rPr>
        <w:t>каждого такого кадра должна соответствовать таймингу исходного движения. В результате будет получена схема движения персонажа, которую нужно будет применить к другому персонажу. То есть на основе полученной схему движения нужно будет выполнить черновые поз</w:t>
      </w:r>
      <w:r>
        <w:rPr>
          <w:iCs/>
        </w:rPr>
        <w:t>ы для другого персонажа, сделав в случае необходимости поправку на его конструкцию.</w:t>
      </w:r>
    </w:p>
    <w:p w:rsidR="006C63FC" w:rsidRDefault="006C63FC">
      <w:pPr>
        <w:ind w:firstLine="709"/>
        <w:jc w:val="both"/>
        <w:rPr>
          <w:iCs/>
        </w:rPr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4.4.3.5 Выполнение анимации персонажа с использованием опорной видеосъемки 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Цель работы</w:t>
      </w:r>
      <w:r>
        <w:rPr>
          <w:iCs/>
        </w:rPr>
        <w:t>: получение практических навыков создания анима</w:t>
      </w:r>
      <w:r>
        <w:rPr>
          <w:iCs/>
        </w:rPr>
        <w:t>ции персонажа на основе опорной видеосъемки.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Задание</w:t>
      </w:r>
      <w:r>
        <w:rPr>
          <w:iCs/>
        </w:rPr>
        <w:t>: Подобрать персонажа для анимации и продумать сцену с его участием. Подготовить видео с аналогичным движением человека. Выполнить анализ движения и его тайминга. Продумать тайминг движения. Тайминг анима</w:t>
      </w:r>
      <w:r>
        <w:rPr>
          <w:iCs/>
        </w:rPr>
        <w:t>ционного движения почти наверняка будет отличаться от движения реального, поскольку для анимационных персонажей преувеличивается упреждающее (отказное) движение, деформации и т.п. Тайминг может быть изменен для достижения большего контраста внутри движения</w:t>
      </w:r>
      <w:r>
        <w:rPr>
          <w:iCs/>
        </w:rPr>
        <w:t>, что сделает его более выразительным. Выделить ключевые позы движения, доработать из для анимационного персонажа с учетом его анатомических особенностей. Подготовить режиссерский лист и на основе набросков ключевых поз и спланированного тайминга выполнить</w:t>
      </w:r>
      <w:r>
        <w:rPr>
          <w:iCs/>
        </w:rPr>
        <w:t xml:space="preserve"> черновую анимацию персонажа в графическом редакторе Krita. Протестировать полученную анимацию, проанализировать полученные результаты и внести при необходимости правки.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</w:rPr>
      </w:pPr>
      <w:r>
        <w:rPr>
          <w:i/>
        </w:rPr>
        <w:t xml:space="preserve">4.4.3.6 Домашнее задание «Базовый цикл ходьбы двуногой фигуры» 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задания</w:t>
      </w:r>
      <w:r>
        <w:t>: закрепление теоретических знаний о принципах анимации походки персонажа путем получения практических навыков её реализации. Получение практических навыков анализа и планирования движения анимационного персонажа.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вы</w:t>
      </w:r>
      <w:r>
        <w:t>полнить анимацию походки персонажа, предварительно определив темп его ходьбы, ее настроение и т.п. За основу необходимо взять базовый цикл ходьбы, предварительно определив темп ходьбы. Выполнить анимацию в чистовых линиях и в цвете, дополнить ее циклически</w:t>
      </w:r>
      <w:r>
        <w:t>м панорамным фоном.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</w:rPr>
        <w:t>4.4.3.7 Домашнее задание «</w:t>
      </w:r>
      <w:r>
        <w:rPr>
          <w:i/>
          <w:iCs/>
        </w:rPr>
        <w:t xml:space="preserve">Придание пластичности походке персонажа» </w:t>
      </w:r>
    </w:p>
    <w:p w:rsidR="006C63FC" w:rsidRDefault="00EE1D3E">
      <w:pPr>
        <w:ind w:firstLine="709"/>
        <w:jc w:val="both"/>
      </w:pPr>
      <w:r>
        <w:rPr>
          <w:b/>
        </w:rPr>
        <w:t>Цель выполнения задания</w:t>
      </w:r>
      <w:r>
        <w:t>: закрепление теоретических знаний о принципах анимации походки персонажа путем получения практических навыков её р</w:t>
      </w:r>
      <w:r>
        <w:t>еализации. Получение практических навыков анализа и планирования движения анимационного персонажа.</w:t>
      </w:r>
    </w:p>
    <w:p w:rsidR="006C63FC" w:rsidRDefault="00EE1D3E">
      <w:pPr>
        <w:ind w:firstLine="709"/>
        <w:jc w:val="both"/>
      </w:pPr>
      <w:r>
        <w:rPr>
          <w:b/>
        </w:rPr>
        <w:t>Задание</w:t>
      </w:r>
      <w:r>
        <w:t>: За основу взять созданную в ходе выполнения предыдущего домашнего задания анимацию. Продумать настроение походки и характер персонажа, которые необх</w:t>
      </w:r>
      <w:r>
        <w:t>одимо передать. Видоизменить фазы движения таким образом, чтобы придать новый характер и настроение походке персонажа. Особое вынимание нужно обратить на то, что первым делом изменяются фазы контакта и средняя фаза цикла ходьбы.</w:t>
      </w:r>
    </w:p>
    <w:p w:rsidR="006C63FC" w:rsidRDefault="006C63FC">
      <w:pPr>
        <w:ind w:firstLine="709"/>
        <w:jc w:val="both"/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</w:rPr>
        <w:t>4.4.3.8 Домашнее задание «</w:t>
      </w:r>
      <w:r>
        <w:rPr>
          <w:i/>
          <w:iCs/>
        </w:rPr>
        <w:t xml:space="preserve">Анимация четвероногих персонажей» 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Цель выполнения задания</w:t>
      </w:r>
      <w:r>
        <w:rPr>
          <w:iCs/>
        </w:rPr>
        <w:t>: закрепление теоретических знаний о принципах анимации четвероногих животных путем получения практических навыков ее выполнения.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Задание</w:t>
      </w:r>
      <w:r>
        <w:rPr>
          <w:iCs/>
        </w:rPr>
        <w:t>: выполнить анимацию животного и</w:t>
      </w:r>
      <w:r>
        <w:rPr>
          <w:iCs/>
        </w:rPr>
        <w:t>ли птицы согласно заданию. Заполнить режиссерский лист. В качестве вспомогательного материала можно использовать документальные фильмы и фотографии. Особенно полезными могут быть фильмы, выполненные в технике замедленной съемки. Выделить ключевые фазы пред</w:t>
      </w:r>
      <w:r>
        <w:rPr>
          <w:iCs/>
        </w:rPr>
        <w:t>полагаемого движения, рассчитать его анимационный тайминг, выполнить анимацию.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Примерные варианты заданий: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- ходьба собаки;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- собака ловит мячик;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- галоп лошади;</w:t>
      </w:r>
    </w:p>
    <w:p w:rsidR="006C63FC" w:rsidRDefault="00EE1D3E">
      <w:pPr>
        <w:ind w:firstLine="709"/>
        <w:jc w:val="both"/>
        <w:rPr>
          <w:iCs/>
        </w:rPr>
      </w:pPr>
      <w:r>
        <w:rPr>
          <w:iCs/>
        </w:rPr>
        <w:t>- лиса ловит мышь под снегом (мышкует).</w:t>
      </w:r>
    </w:p>
    <w:p w:rsidR="006C63FC" w:rsidRDefault="006C63FC">
      <w:pPr>
        <w:ind w:firstLine="709"/>
        <w:jc w:val="both"/>
        <w:rPr>
          <w:iCs/>
        </w:rPr>
      </w:pPr>
    </w:p>
    <w:p w:rsidR="006C63FC" w:rsidRDefault="00EE1D3E">
      <w:pPr>
        <w:ind w:firstLine="709"/>
        <w:jc w:val="both"/>
        <w:rPr>
          <w:i/>
          <w:iCs/>
        </w:rPr>
      </w:pPr>
      <w:r>
        <w:rPr>
          <w:i/>
          <w:iCs/>
        </w:rPr>
        <w:t>4.4.3.9 Домашнее задание «Анимация птиц»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Цель выполнения задания</w:t>
      </w:r>
      <w:r>
        <w:rPr>
          <w:iCs/>
        </w:rPr>
        <w:t>: закрепление теоретических знаний о принципах анимации птиц путем получения практических навыков ее выполнения.</w:t>
      </w:r>
    </w:p>
    <w:p w:rsidR="006C63FC" w:rsidRDefault="00EE1D3E">
      <w:pPr>
        <w:ind w:firstLine="709"/>
        <w:jc w:val="both"/>
        <w:rPr>
          <w:iCs/>
        </w:rPr>
      </w:pPr>
      <w:r>
        <w:rPr>
          <w:b/>
          <w:iCs/>
        </w:rPr>
        <w:t>Задание</w:t>
      </w:r>
      <w:r>
        <w:rPr>
          <w:iCs/>
        </w:rPr>
        <w:t xml:space="preserve">: самостоятельно выбрать вид птиц и движение, которое необходимо реализовать. Это может </w:t>
      </w:r>
      <w:r>
        <w:rPr>
          <w:iCs/>
        </w:rPr>
        <w:t>быть взлет, полет (парение) или посадка. Изучить вспомогательные фото- и видеоматериалы. Рассчитать движение, заполнить режиссерский лист и выполнить анимацию.</w:t>
      </w:r>
    </w:p>
    <w:p w:rsidR="006C63FC" w:rsidRDefault="006C63FC">
      <w:pPr>
        <w:ind w:firstLine="709"/>
        <w:jc w:val="both"/>
        <w:rPr>
          <w:iCs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708" w:firstLine="12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4.5 Методические указания к самостоятельным работам </w:t>
      </w:r>
      <w:bookmarkStart w:id="2" w:name="_GoBack"/>
      <w:bookmarkEnd w:id="2"/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Самостоятельная работа преследу</w:t>
      </w:r>
      <w:r>
        <w:rPr>
          <w:bCs/>
          <w:spacing w:val="-2"/>
        </w:rPr>
        <w:t>ет несколько целей: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1) изучение вспомогательных материалов и рекомендованной литературы;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2) настройка параметров в соответствии с индивидуальными заданиями;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3) закрепление навыков.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rPr>
          <w:bCs/>
          <w:spacing w:val="-2"/>
        </w:rPr>
        <w:t>Задания к самостоятельной работе рекомендуется выполнять до тех пор, пока н</w:t>
      </w:r>
      <w:r>
        <w:rPr>
          <w:bCs/>
          <w:spacing w:val="-2"/>
        </w:rPr>
        <w:t xml:space="preserve">е появятся навыки безошибочной работы. 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ind w:firstLine="709"/>
        <w:jc w:val="both"/>
        <w:rPr>
          <w:b/>
        </w:rPr>
      </w:pPr>
      <w:r>
        <w:rPr>
          <w:b/>
        </w:rPr>
        <w:t>Перечень учебно-методического обеспечения для самостоятельной работы обучающихся по дисциплине</w:t>
      </w:r>
    </w:p>
    <w:p w:rsidR="006C63FC" w:rsidRDefault="00EE1D3E">
      <w:pPr>
        <w:ind w:firstLine="709"/>
        <w:jc w:val="both"/>
      </w:pPr>
      <w:r>
        <w:t>а) Методические указания к практическим занятиям по дисциплине «Дизайн и анимация персонажей» (режим доступа https://yad</w:t>
      </w:r>
      <w:r>
        <w:t>i.sk/d/LuQTJmxjLH_W8g);</w:t>
      </w:r>
    </w:p>
    <w:p w:rsidR="006C63FC" w:rsidRDefault="00EE1D3E">
      <w:pPr>
        <w:ind w:firstLine="709"/>
        <w:jc w:val="both"/>
      </w:pPr>
      <w:r>
        <w:t>б) Методические указания к самостоятельным занятиям по дисциплине «Дизайн и анимация персонажей» (режим доступа https://yadi.sk/i/o3dY45fbLK5YeQ);</w:t>
      </w:r>
    </w:p>
    <w:p w:rsidR="006C63FC" w:rsidRDefault="00EE1D3E">
      <w:pPr>
        <w:ind w:firstLine="709"/>
        <w:jc w:val="both"/>
      </w:pPr>
      <w:r>
        <w:t>в) Робертс С. Анимация 3D-персонажей / Стив Робертс; пер. с англ. Г.П. Ковалева. – М.</w:t>
      </w:r>
      <w:r>
        <w:t>: НТ Пресс, 2006. – 264с. – 15 экз в БФ РГРТУ;</w:t>
      </w:r>
    </w:p>
    <w:p w:rsidR="006C63FC" w:rsidRDefault="00EE1D3E">
      <w:pPr>
        <w:ind w:firstLine="709"/>
        <w:jc w:val="both"/>
      </w:pPr>
      <w:r>
        <w:t xml:space="preserve">г) Сайт Клуба аниматоров. Уроки анимации [Электронный ресурс]. –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https</w:t>
      </w:r>
      <w:r>
        <w:t>://</w:t>
      </w:r>
      <w:r>
        <w:rPr>
          <w:lang w:val="en-US"/>
        </w:rPr>
        <w:t>animationclub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blogs</w:t>
      </w:r>
      <w:r>
        <w:t>?</w:t>
      </w:r>
      <w:r>
        <w:rPr>
          <w:lang w:val="en-US"/>
        </w:rPr>
        <w:t>category</w:t>
      </w:r>
      <w:r>
        <w:t>=4;</w:t>
      </w:r>
    </w:p>
    <w:p w:rsidR="006C63FC" w:rsidRDefault="00EE1D3E">
      <w:pPr>
        <w:ind w:firstLine="709"/>
        <w:jc w:val="both"/>
      </w:pPr>
      <w:r>
        <w:t xml:space="preserve">д) Видеоуроки </w:t>
      </w:r>
      <w:r>
        <w:rPr>
          <w:lang w:val="en-US"/>
        </w:rPr>
        <w:t>Krita</w:t>
      </w:r>
      <w:r>
        <w:t xml:space="preserve"> [Электронный ресурс]. – </w:t>
      </w:r>
      <w:r>
        <w:rPr>
          <w:lang w:val="en-US"/>
        </w:rPr>
        <w:t>URL</w:t>
      </w:r>
      <w:r>
        <w:t xml:space="preserve">: </w:t>
      </w:r>
      <w:r>
        <w:t>https://www.youtube.com/channel/UClNPMehrELbqKWPjW2xPmvw/videos?disable_polymer=1.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bCs/>
          <w:spacing w:val="-2"/>
        </w:rPr>
        <w:t>е) </w:t>
      </w:r>
      <w:r>
        <w:t>Трошина Г.В. Трехмерное моделирование и анимация [Электронный ресурс]: учеб. пособие/ Трошина Г.В. -Электрон. текстовые данные. -Новосибирск: Новосибирский государственны</w:t>
      </w:r>
      <w:r>
        <w:t xml:space="preserve">й техн. университет, 2010.- 99 </w:t>
      </w:r>
      <w:r>
        <w:rPr>
          <w:noProof/>
        </w:rPr>
        <w:t>c</w:t>
      </w:r>
      <w:r>
        <w:t xml:space="preserve">. -Режим доступа: </w:t>
      </w:r>
      <w:r>
        <w:rPr>
          <w:noProof/>
        </w:rPr>
        <w:t>http</w:t>
      </w:r>
      <w:r>
        <w:t>://</w:t>
      </w:r>
      <w:r>
        <w:rPr>
          <w:noProof/>
        </w:rPr>
        <w:t>www</w:t>
      </w:r>
      <w:r>
        <w:t>.</w:t>
      </w:r>
      <w:r>
        <w:rPr>
          <w:noProof/>
        </w:rPr>
        <w:t>iprbookshop</w:t>
      </w:r>
      <w:r>
        <w:t>.</w:t>
      </w:r>
      <w:r>
        <w:rPr>
          <w:noProof/>
        </w:rPr>
        <w:t>ru</w:t>
      </w:r>
      <w:r>
        <w:t>/45048.</w:t>
      </w:r>
      <w:r>
        <w:rPr>
          <w:noProof/>
        </w:rPr>
        <w:t>html</w:t>
      </w:r>
      <w:r>
        <w:t>;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  <w:r>
        <w:t>ж) Руководство по Blender на русском. https://docs.blender.org/manual/ru/dev/.</w:t>
      </w:r>
    </w:p>
    <w:p w:rsidR="006C63FC" w:rsidRDefault="006C63F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Cs/>
          <w:spacing w:val="-2"/>
        </w:rPr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/>
          <w:bCs/>
          <w:spacing w:val="-2"/>
        </w:rPr>
      </w:pPr>
      <w:r>
        <w:rPr>
          <w:b/>
          <w:bCs/>
          <w:spacing w:val="-2"/>
        </w:rPr>
        <w:t>Список заданий к самостоятельной работе.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bCs/>
          <w:i/>
          <w:spacing w:val="-2"/>
        </w:rPr>
        <w:t>Тема 3. Материалы.</w:t>
      </w:r>
      <w:r>
        <w:rPr>
          <w:bCs/>
          <w:spacing w:val="-2"/>
        </w:rPr>
        <w:t xml:space="preserve"> Изучить параграфы з</w:t>
      </w:r>
      <w:r>
        <w:t>ависимость цвета от отражающих свойств материала поверхности объекта, создание нового материала, параметры подповерхностного рассеивания. Выполнить примеры практического занятия. Подобрать материалы к объектам сцены выбранного сюжета.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i/>
        </w:rPr>
        <w:t>Тема 4. Текстуры.</w:t>
      </w:r>
      <w:r>
        <w:t xml:space="preserve"> Изу</w:t>
      </w:r>
      <w:r>
        <w:t>чить типы текстур и общие рекомендации их наложения. Выполнить примеры практического занятия. Подобрать текстуры к объектам сцены выбранного сюжета.</w:t>
      </w: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</w:pPr>
      <w:r>
        <w:rPr>
          <w:i/>
        </w:rPr>
        <w:t>Тема 5. Частицы.</w:t>
      </w:r>
      <w:r>
        <w:t xml:space="preserve"> Изучить параграфы внешний вид частиц, эмиттер частиц, ньютоновские частицы, параметры част</w:t>
      </w:r>
      <w:r>
        <w:t>иц без эмиттера. Выполнить примеры практического занятия. Подобрать частицы к объектам сцены выбранного сюжета.</w:t>
      </w:r>
    </w:p>
    <w:p w:rsidR="006C63FC" w:rsidRDefault="006C63FC">
      <w:pPr>
        <w:ind w:firstLine="709"/>
        <w:jc w:val="both"/>
        <w:rPr>
          <w:iCs/>
        </w:rPr>
      </w:pPr>
    </w:p>
    <w:p w:rsidR="006C63FC" w:rsidRDefault="00EE1D3E">
      <w:pPr>
        <w:ind w:firstLine="709"/>
        <w:jc w:val="both"/>
        <w:rPr>
          <w:b/>
        </w:rPr>
      </w:pPr>
      <w:r>
        <w:rPr>
          <w:b/>
        </w:rPr>
        <w:t>4.6 Перечень вопросов промежуточной аттестации (экзамен, 5 семестр)</w:t>
      </w:r>
    </w:p>
    <w:p w:rsidR="006C63FC" w:rsidRDefault="00EE1D3E">
      <w:pPr>
        <w:ind w:firstLine="709"/>
        <w:jc w:val="both"/>
      </w:pPr>
      <w:r>
        <w:t>1.</w:t>
      </w:r>
      <w:r>
        <w:rPr>
          <w:lang w:val="en-US"/>
        </w:rPr>
        <w:t> </w:t>
      </w:r>
      <w:r>
        <w:t>Поиск образа персонажа анимационного фильма</w:t>
      </w:r>
    </w:p>
    <w:p w:rsidR="006C63FC" w:rsidRDefault="00EE1D3E">
      <w:pPr>
        <w:ind w:firstLine="709"/>
        <w:jc w:val="both"/>
      </w:pPr>
      <w:r>
        <w:t xml:space="preserve">2. Влияние техники анимации </w:t>
      </w:r>
      <w:r>
        <w:t>на облик персонажей.</w:t>
      </w:r>
    </w:p>
    <w:p w:rsidR="006C63FC" w:rsidRDefault="00EE1D3E">
      <w:pPr>
        <w:ind w:firstLine="709"/>
        <w:jc w:val="both"/>
      </w:pPr>
      <w:r>
        <w:t>3. Этапы разработки персонажей</w:t>
      </w:r>
    </w:p>
    <w:p w:rsidR="006C63FC" w:rsidRDefault="00EE1D3E">
      <w:pPr>
        <w:ind w:firstLine="709"/>
        <w:jc w:val="both"/>
      </w:pPr>
      <w:r>
        <w:t>4. Разновидности модельных листов персонажей.</w:t>
      </w:r>
    </w:p>
    <w:p w:rsidR="006C63FC" w:rsidRDefault="00EE1D3E">
      <w:pPr>
        <w:ind w:firstLine="709"/>
        <w:jc w:val="both"/>
      </w:pPr>
      <w:r>
        <w:t>5. Пропорции анимационных персонажей.</w:t>
      </w:r>
    </w:p>
    <w:p w:rsidR="006C63FC" w:rsidRDefault="00EE1D3E">
      <w:pPr>
        <w:ind w:firstLine="709"/>
        <w:jc w:val="both"/>
      </w:pPr>
      <w:r>
        <w:t>6. Поиск стилизованного образа персонажа.</w:t>
      </w:r>
    </w:p>
    <w:p w:rsidR="006C63FC" w:rsidRDefault="00EE1D3E">
      <w:pPr>
        <w:ind w:firstLine="709"/>
        <w:jc w:val="both"/>
      </w:pPr>
      <w:r>
        <w:t>7. Использование базовых форм при передаче индивидуальных качеств персонажа че</w:t>
      </w:r>
      <w:r>
        <w:t>рез его облик.</w:t>
      </w:r>
    </w:p>
    <w:p w:rsidR="006C63FC" w:rsidRDefault="00EE1D3E">
      <w:pPr>
        <w:ind w:firstLine="709"/>
        <w:jc w:val="both"/>
      </w:pPr>
      <w:r>
        <w:t>8. Построение облика рисованного персонажа.</w:t>
      </w:r>
    </w:p>
    <w:p w:rsidR="006C63FC" w:rsidRDefault="00EE1D3E">
      <w:pPr>
        <w:ind w:firstLine="709"/>
        <w:jc w:val="both"/>
      </w:pPr>
      <w:r>
        <w:t>9. Фазовка прямо-вперед и от позы к позе. Преимущества и недостатки обоих методов.</w:t>
      </w:r>
    </w:p>
    <w:p w:rsidR="006C63FC" w:rsidRDefault="00EE1D3E">
      <w:pPr>
        <w:ind w:firstLine="709"/>
        <w:jc w:val="both"/>
      </w:pPr>
      <w:r>
        <w:t>10. Принцип правдоподобия в анимации персонажей.</w:t>
      </w:r>
    </w:p>
    <w:p w:rsidR="006C63FC" w:rsidRDefault="00EE1D3E">
      <w:pPr>
        <w:ind w:firstLine="709"/>
        <w:jc w:val="both"/>
      </w:pPr>
      <w:r>
        <w:t>11. Компоненты актерской игры персонажей.</w:t>
      </w:r>
    </w:p>
    <w:p w:rsidR="006C63FC" w:rsidRDefault="00EE1D3E">
      <w:pPr>
        <w:ind w:firstLine="709"/>
        <w:jc w:val="both"/>
      </w:pPr>
      <w:r>
        <w:t xml:space="preserve">12. Основные принципы </w:t>
      </w:r>
      <w:r>
        <w:t>анимации мимики персонажей.</w:t>
      </w:r>
    </w:p>
    <w:p w:rsidR="006C63FC" w:rsidRDefault="00EE1D3E">
      <w:pPr>
        <w:ind w:firstLine="709"/>
        <w:jc w:val="both"/>
      </w:pPr>
      <w:r>
        <w:t>13. Группы эмоций и базовые эмоции персонажей.</w:t>
      </w:r>
    </w:p>
    <w:p w:rsidR="006C63FC" w:rsidRDefault="00EE1D3E">
      <w:pPr>
        <w:ind w:firstLine="709"/>
        <w:jc w:val="both"/>
      </w:pPr>
      <w:r>
        <w:t>14. Построение сложных выражений лица персонажа.</w:t>
      </w:r>
    </w:p>
    <w:p w:rsidR="006C63FC" w:rsidRDefault="00EE1D3E">
      <w:pPr>
        <w:ind w:firstLine="709"/>
        <w:jc w:val="both"/>
      </w:pPr>
      <w:r>
        <w:t>15. Выражение лица и тайминг.</w:t>
      </w:r>
    </w:p>
    <w:p w:rsidR="006C63FC" w:rsidRDefault="00EE1D3E">
      <w:pPr>
        <w:ind w:firstLine="709"/>
        <w:jc w:val="both"/>
      </w:pPr>
      <w:r>
        <w:t>16. Анимация глаз персонажа.</w:t>
      </w:r>
    </w:p>
    <w:p w:rsidR="006C63FC" w:rsidRDefault="00EE1D3E">
      <w:pPr>
        <w:ind w:firstLine="709"/>
        <w:jc w:val="both"/>
      </w:pPr>
      <w:r>
        <w:t>17. Движение головы и его роль в актерской игре персонажа.</w:t>
      </w:r>
    </w:p>
    <w:p w:rsidR="006C63FC" w:rsidRDefault="00EE1D3E">
      <w:pPr>
        <w:ind w:firstLine="709"/>
        <w:jc w:val="both"/>
      </w:pPr>
      <w:r>
        <w:t>18. Базовые со</w:t>
      </w:r>
      <w:r>
        <w:t>ставляющие позы персонажа.</w:t>
      </w:r>
    </w:p>
    <w:p w:rsidR="006C63FC" w:rsidRDefault="00EE1D3E">
      <w:pPr>
        <w:ind w:firstLine="709"/>
        <w:jc w:val="both"/>
      </w:pPr>
      <w:r>
        <w:t>19. Силуэт и линия действия.</w:t>
      </w:r>
    </w:p>
    <w:p w:rsidR="006C63FC" w:rsidRDefault="00EE1D3E">
      <w:pPr>
        <w:ind w:firstLine="709"/>
        <w:jc w:val="both"/>
      </w:pPr>
      <w:r>
        <w:t>20. Линия действия и силовой центр позы.</w:t>
      </w:r>
    </w:p>
    <w:p w:rsidR="006C63FC" w:rsidRDefault="00EE1D3E">
      <w:pPr>
        <w:ind w:firstLine="709"/>
        <w:jc w:val="both"/>
      </w:pPr>
      <w:r>
        <w:t>21. Ключевые позы персонажа и промежуточные фазы: отличия.</w:t>
      </w:r>
    </w:p>
    <w:p w:rsidR="006C63FC" w:rsidRDefault="00EE1D3E">
      <w:pPr>
        <w:ind w:firstLine="709"/>
        <w:jc w:val="both"/>
      </w:pPr>
      <w:r>
        <w:t>22. Динамичные позы.</w:t>
      </w:r>
    </w:p>
    <w:p w:rsidR="006C63FC" w:rsidRDefault="00EE1D3E">
      <w:pPr>
        <w:ind w:firstLine="709"/>
        <w:jc w:val="both"/>
      </w:pPr>
      <w:r>
        <w:t>23. Смазанные позы.</w:t>
      </w:r>
    </w:p>
    <w:p w:rsidR="006C63FC" w:rsidRDefault="00EE1D3E">
      <w:pPr>
        <w:ind w:firstLine="709"/>
        <w:jc w:val="both"/>
      </w:pPr>
      <w:r>
        <w:t>24. Приемы «захват» и «двойной захват».</w:t>
      </w:r>
    </w:p>
    <w:p w:rsidR="006C63FC" w:rsidRDefault="00EE1D3E">
      <w:pPr>
        <w:ind w:firstLine="709"/>
        <w:jc w:val="both"/>
      </w:pPr>
      <w:r>
        <w:t>25. Придание пласти</w:t>
      </w:r>
      <w:r>
        <w:t>чности и индивидуальности походке персонажа.</w:t>
      </w:r>
    </w:p>
    <w:p w:rsidR="006C63FC" w:rsidRDefault="00EE1D3E">
      <w:pPr>
        <w:ind w:firstLine="709"/>
        <w:jc w:val="both"/>
      </w:pPr>
      <w:r>
        <w:t>26. Основные принципы построения цикла ходьбы четвероногой фигуры.</w:t>
      </w:r>
    </w:p>
    <w:p w:rsidR="006C63FC" w:rsidRDefault="00EE1D3E">
      <w:pPr>
        <w:ind w:firstLine="709"/>
        <w:jc w:val="both"/>
      </w:pPr>
      <w:r>
        <w:t>27. Разновидности бега лошади.</w:t>
      </w:r>
    </w:p>
    <w:p w:rsidR="006C63FC" w:rsidRDefault="00EE1D3E">
      <w:pPr>
        <w:ind w:firstLine="709"/>
        <w:jc w:val="both"/>
      </w:pPr>
      <w:r>
        <w:t>28. Анимация птиц.</w:t>
      </w:r>
    </w:p>
    <w:p w:rsidR="006C63FC" w:rsidRDefault="006C63FC">
      <w:pPr>
        <w:tabs>
          <w:tab w:val="right" w:pos="9923"/>
        </w:tabs>
        <w:ind w:right="-2" w:firstLine="709"/>
        <w:jc w:val="both"/>
      </w:pPr>
    </w:p>
    <w:p w:rsidR="006C63FC" w:rsidRDefault="00EE1D3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/>
          <w:bCs/>
          <w:spacing w:val="-2"/>
          <w:szCs w:val="28"/>
        </w:rPr>
      </w:pPr>
      <w:r>
        <w:rPr>
          <w:b/>
          <w:bCs/>
          <w:spacing w:val="-2"/>
          <w:szCs w:val="28"/>
        </w:rPr>
        <w:t>4.8 Методические указания к курсовому проекту</w:t>
      </w:r>
    </w:p>
    <w:p w:rsidR="006C63FC" w:rsidRDefault="00EE1D3E">
      <w:pPr>
        <w:ind w:firstLine="720"/>
        <w:jc w:val="both"/>
      </w:pPr>
      <w:r>
        <w:t xml:space="preserve">Курсовой проект по дисциплине «Дизайн и </w:t>
      </w:r>
      <w:r>
        <w:t>анимация персонажей» является индивидуальным и самостоятельным исследованием студента. Методические указания призваны помочь студенту выбрать тему и выполнить проект на высоком уровне.</w:t>
      </w:r>
    </w:p>
    <w:p w:rsidR="006C63FC" w:rsidRDefault="00EE1D3E">
      <w:pPr>
        <w:ind w:firstLine="720"/>
        <w:jc w:val="both"/>
      </w:pPr>
      <w:r>
        <w:t>Курсовой проект выполняется с целью:</w:t>
      </w:r>
    </w:p>
    <w:p w:rsidR="006C63FC" w:rsidRDefault="00EE1D3E" w:rsidP="00EE1D3E">
      <w:pPr>
        <w:widowControl w:val="0"/>
        <w:numPr>
          <w:ilvl w:val="0"/>
          <w:numId w:val="17"/>
        </w:numPr>
        <w:tabs>
          <w:tab w:val="left" w:pos="1080"/>
          <w:tab w:val="left" w:pos="1620"/>
        </w:tabs>
        <w:ind w:left="0" w:firstLine="720"/>
        <w:jc w:val="both"/>
      </w:pPr>
      <w:r>
        <w:t xml:space="preserve">расширения и углубления знаний по </w:t>
      </w:r>
      <w:r>
        <w:t>дисциплине «Дизайн и анимация персонажей»;</w:t>
      </w:r>
    </w:p>
    <w:p w:rsidR="006C63FC" w:rsidRDefault="00EE1D3E" w:rsidP="00EE1D3E">
      <w:pPr>
        <w:widowControl w:val="0"/>
        <w:numPr>
          <w:ilvl w:val="0"/>
          <w:numId w:val="17"/>
        </w:numPr>
        <w:tabs>
          <w:tab w:val="left" w:pos="1080"/>
          <w:tab w:val="left" w:pos="1620"/>
        </w:tabs>
        <w:ind w:left="0" w:firstLine="720"/>
        <w:jc w:val="both"/>
      </w:pPr>
      <w:r>
        <w:t>систематизации знаний со смежными дисциплинами по обработке изображений оригинала и анимации персонажей;</w:t>
      </w:r>
    </w:p>
    <w:p w:rsidR="006C63FC" w:rsidRDefault="00EE1D3E" w:rsidP="00EE1D3E">
      <w:pPr>
        <w:widowControl w:val="0"/>
        <w:numPr>
          <w:ilvl w:val="0"/>
          <w:numId w:val="17"/>
        </w:numPr>
        <w:tabs>
          <w:tab w:val="left" w:pos="1080"/>
          <w:tab w:val="left" w:pos="1620"/>
        </w:tabs>
        <w:ind w:left="0" w:firstLine="720"/>
        <w:jc w:val="both"/>
      </w:pPr>
      <w:r>
        <w:t>закрепления навыков работы в инструментальной среде трехмерной графики;</w:t>
      </w:r>
    </w:p>
    <w:p w:rsidR="006C63FC" w:rsidRDefault="00EE1D3E" w:rsidP="00EE1D3E">
      <w:pPr>
        <w:widowControl w:val="0"/>
        <w:numPr>
          <w:ilvl w:val="0"/>
          <w:numId w:val="17"/>
        </w:numPr>
        <w:tabs>
          <w:tab w:val="left" w:pos="1080"/>
          <w:tab w:val="left" w:pos="1620"/>
        </w:tabs>
        <w:ind w:left="0" w:firstLine="720"/>
        <w:jc w:val="both"/>
      </w:pPr>
      <w:r>
        <w:t xml:space="preserve">обучения студентов основам дизайна </w:t>
      </w:r>
      <w:r>
        <w:t>персонажа.</w:t>
      </w:r>
    </w:p>
    <w:p w:rsidR="006C63FC" w:rsidRDefault="00EE1D3E">
      <w:pPr>
        <w:ind w:firstLine="720"/>
        <w:jc w:val="both"/>
      </w:pPr>
      <w:r>
        <w:t>В процессе подготовки курсового проекта студент должен приобрести и закрепить навыки:</w:t>
      </w:r>
    </w:p>
    <w:p w:rsidR="006C63FC" w:rsidRDefault="00EE1D3E" w:rsidP="00EE1D3E">
      <w:pPr>
        <w:widowControl w:val="0"/>
        <w:numPr>
          <w:ilvl w:val="0"/>
          <w:numId w:val="20"/>
        </w:numPr>
        <w:tabs>
          <w:tab w:val="left" w:pos="1080"/>
          <w:tab w:val="left" w:pos="1620"/>
        </w:tabs>
        <w:ind w:left="0" w:firstLine="720"/>
        <w:jc w:val="both"/>
      </w:pPr>
      <w:r>
        <w:t>работы со специальной литературой фундаментального и прикладного характера;</w:t>
      </w:r>
    </w:p>
    <w:p w:rsidR="006C63FC" w:rsidRDefault="00EE1D3E" w:rsidP="00EE1D3E">
      <w:pPr>
        <w:widowControl w:val="0"/>
        <w:numPr>
          <w:ilvl w:val="0"/>
          <w:numId w:val="20"/>
        </w:numPr>
        <w:tabs>
          <w:tab w:val="left" w:pos="1080"/>
          <w:tab w:val="left" w:pos="1620"/>
        </w:tabs>
        <w:ind w:left="0" w:firstLine="720"/>
        <w:jc w:val="both"/>
      </w:pPr>
      <w:r>
        <w:t>систематизации, обобщения и анализа фактического материала по персонажу;</w:t>
      </w:r>
    </w:p>
    <w:p w:rsidR="006C63FC" w:rsidRDefault="00EE1D3E" w:rsidP="00EE1D3E">
      <w:pPr>
        <w:widowControl w:val="0"/>
        <w:numPr>
          <w:ilvl w:val="0"/>
          <w:numId w:val="20"/>
        </w:numPr>
        <w:tabs>
          <w:tab w:val="left" w:pos="1080"/>
          <w:tab w:val="left" w:pos="1620"/>
        </w:tabs>
        <w:ind w:left="0" w:firstLine="720"/>
        <w:jc w:val="both"/>
      </w:pPr>
      <w:r>
        <w:t>обосновани</w:t>
      </w:r>
      <w:r>
        <w:t>я выводов и предложений по конструированию элементов дизайна персонажа.</w:t>
      </w:r>
    </w:p>
    <w:p w:rsidR="006C63FC" w:rsidRDefault="00EE1D3E">
      <w:pPr>
        <w:ind w:firstLine="720"/>
        <w:jc w:val="both"/>
      </w:pPr>
      <w:r>
        <w:t>Выполнение курсового проекта предполагает консультационную помощь со стороны преподавателей кафедры и творческое развитие студентом темы и разделов курсового проекта.</w:t>
      </w:r>
    </w:p>
    <w:p w:rsidR="006C63FC" w:rsidRDefault="00EE1D3E">
      <w:pPr>
        <w:ind w:firstLine="720"/>
        <w:jc w:val="both"/>
      </w:pPr>
      <w:r>
        <w:t>Персонаж курсовог</w:t>
      </w:r>
      <w:r>
        <w:t>о проекта, включая базовое литературное произведение, согласовывается с лектором не позже 3 недели семестра и защищается ранее зачетной недели этого же семестра.</w:t>
      </w:r>
    </w:p>
    <w:p w:rsidR="006C63FC" w:rsidRDefault="00EE1D3E" w:rsidP="00EE1D3E">
      <w:pPr>
        <w:numPr>
          <w:ilvl w:val="1"/>
          <w:numId w:val="12"/>
        </w:numPr>
        <w:ind w:firstLine="709"/>
        <w:jc w:val="both"/>
      </w:pPr>
      <w:bookmarkStart w:id="3" w:name="_Toc511612053"/>
      <w:bookmarkEnd w:id="3"/>
      <w:r>
        <w:t>Тематика курсовых проектов</w:t>
      </w:r>
    </w:p>
    <w:p w:rsidR="006C63FC" w:rsidRDefault="00EE1D3E">
      <w:pPr>
        <w:ind w:firstLine="709"/>
        <w:jc w:val="both"/>
      </w:pPr>
      <w:r>
        <w:t>Тематика курсовых проектов определяется рабочей программой дисципли</w:t>
      </w:r>
      <w:r>
        <w:t>ны «Дизайн и анимация персонажей» специальности 54.05.03 «Графика», квалификация «Художник анимации и компьютерной графики».</w:t>
      </w:r>
    </w:p>
    <w:p w:rsidR="006C63FC" w:rsidRDefault="00EE1D3E">
      <w:pPr>
        <w:ind w:firstLine="709"/>
        <w:jc w:val="both"/>
      </w:pPr>
      <w:r>
        <w:t>Модель персонажа создается для последующего использования в последующих дисциплинах и в дипломной работе. Для моделирования студент</w:t>
      </w:r>
      <w:r>
        <w:t xml:space="preserve"> выбирает одного персонажа из литературного произведения (например, русской народной сказки или басни), на основе которого можно создать 2-3 минутную законченную экранную работу.</w:t>
      </w:r>
    </w:p>
    <w:p w:rsidR="006C63FC" w:rsidRDefault="00EE1D3E" w:rsidP="00EE1D3E">
      <w:pPr>
        <w:numPr>
          <w:ilvl w:val="1"/>
          <w:numId w:val="12"/>
        </w:numPr>
        <w:ind w:firstLine="709"/>
        <w:jc w:val="both"/>
      </w:pPr>
      <w:bookmarkStart w:id="4" w:name="_Toc511612054"/>
      <w:bookmarkEnd w:id="4"/>
      <w:r>
        <w:t>Исходные данные для курсового проекта</w:t>
      </w:r>
    </w:p>
    <w:p w:rsidR="006C63FC" w:rsidRDefault="00EE1D3E">
      <w:pPr>
        <w:ind w:firstLine="709"/>
        <w:jc w:val="both"/>
      </w:pPr>
      <w:r>
        <w:t>Трехмерная сетка модели персонажа строи</w:t>
      </w:r>
      <w:r>
        <w:t>тся с помощью изображений видов спереди, сбоку и сверху оригинала. Для достижения реалистичности модели персонажа необходимо:</w:t>
      </w:r>
    </w:p>
    <w:p w:rsidR="006C63FC" w:rsidRDefault="00EE1D3E">
      <w:pPr>
        <w:widowControl w:val="0"/>
        <w:numPr>
          <w:ilvl w:val="0"/>
          <w:numId w:val="5"/>
        </w:numPr>
        <w:tabs>
          <w:tab w:val="left" w:pos="1080"/>
          <w:tab w:val="left" w:pos="1800"/>
        </w:tabs>
        <w:ind w:left="0" w:firstLine="709"/>
        <w:jc w:val="both"/>
      </w:pPr>
      <w:r>
        <w:t>проанализировать литературное произведение и на основе выводов этого анализа подобрать изображения;</w:t>
      </w:r>
    </w:p>
    <w:p w:rsidR="006C63FC" w:rsidRDefault="00EE1D3E">
      <w:pPr>
        <w:widowControl w:val="0"/>
        <w:numPr>
          <w:ilvl w:val="0"/>
          <w:numId w:val="5"/>
        </w:numPr>
        <w:tabs>
          <w:tab w:val="left" w:pos="1080"/>
          <w:tab w:val="left" w:pos="1800"/>
        </w:tabs>
        <w:ind w:left="0" w:firstLine="709"/>
        <w:jc w:val="both"/>
      </w:pPr>
      <w:r>
        <w:t xml:space="preserve">на основе анатомических </w:t>
      </w:r>
      <w:r>
        <w:t>описаний персонажа уточнить сетку.</w:t>
      </w:r>
    </w:p>
    <w:p w:rsidR="006C63FC" w:rsidRDefault="00EE1D3E" w:rsidP="00EE1D3E">
      <w:pPr>
        <w:numPr>
          <w:ilvl w:val="1"/>
          <w:numId w:val="12"/>
        </w:numPr>
        <w:ind w:firstLine="709"/>
        <w:jc w:val="both"/>
      </w:pPr>
      <w:bookmarkStart w:id="5" w:name="_Toc511612055"/>
      <w:bookmarkEnd w:id="5"/>
      <w:r>
        <w:t>Структура курсового проекта</w:t>
      </w:r>
    </w:p>
    <w:p w:rsidR="006C63FC" w:rsidRDefault="00EE1D3E">
      <w:pPr>
        <w:ind w:firstLine="709"/>
        <w:jc w:val="both"/>
      </w:pPr>
      <w:r>
        <w:t>При дизайне персонажей используют различные методы построения трехмерной сетки. Кроме этого, структура проекта может уточняться студентом, исходя из его художественно-эстетических интересов, на</w:t>
      </w:r>
      <w:r>
        <w:t>личия исходных данных, информации по сюжету и т.п.</w:t>
      </w:r>
    </w:p>
    <w:p w:rsidR="006C63FC" w:rsidRDefault="00EE1D3E">
      <w:pPr>
        <w:ind w:firstLine="709"/>
        <w:jc w:val="both"/>
      </w:pPr>
      <w:r>
        <w:t>За основу можно принять следующую структуру курсового проекта.</w:t>
      </w:r>
    </w:p>
    <w:p w:rsidR="006C63FC" w:rsidRDefault="00EE1D3E">
      <w:pPr>
        <w:ind w:firstLine="709"/>
        <w:jc w:val="both"/>
      </w:pPr>
      <w:r>
        <w:t xml:space="preserve">1. Введение – 1 стр. </w:t>
      </w:r>
    </w:p>
    <w:p w:rsidR="006C63FC" w:rsidRDefault="00EE1D3E">
      <w:pPr>
        <w:ind w:firstLine="709"/>
        <w:jc w:val="both"/>
      </w:pPr>
      <w:r>
        <w:t xml:space="preserve">2. Методологическая характеристика проекта - 3 стр. </w:t>
      </w:r>
    </w:p>
    <w:p w:rsidR="006C63FC" w:rsidRDefault="00EE1D3E">
      <w:pPr>
        <w:ind w:firstLine="709"/>
        <w:jc w:val="both"/>
      </w:pPr>
      <w:r>
        <w:t>3. Аналитическая часть – 15 стр.</w:t>
      </w:r>
    </w:p>
    <w:p w:rsidR="006C63FC" w:rsidRDefault="00EE1D3E">
      <w:pPr>
        <w:ind w:firstLine="709"/>
        <w:jc w:val="both"/>
      </w:pPr>
      <w:r>
        <w:tab/>
        <w:t>3.1. Общая характеристика персона</w:t>
      </w:r>
      <w:r>
        <w:t>жей.</w:t>
      </w:r>
    </w:p>
    <w:p w:rsidR="006C63FC" w:rsidRDefault="00EE1D3E">
      <w:pPr>
        <w:ind w:firstLine="709"/>
        <w:jc w:val="both"/>
      </w:pPr>
      <w:r>
        <w:tab/>
        <w:t>3.2. Описание моделируемого персонажа</w:t>
      </w:r>
      <w:r>
        <w:tab/>
        <w:t>.</w:t>
      </w:r>
    </w:p>
    <w:p w:rsidR="006C63FC" w:rsidRDefault="00EE1D3E">
      <w:pPr>
        <w:ind w:firstLine="709"/>
        <w:jc w:val="both"/>
      </w:pPr>
      <w:r>
        <w:tab/>
        <w:t>3.3. Описание других персонажей.</w:t>
      </w:r>
    </w:p>
    <w:p w:rsidR="006C63FC" w:rsidRDefault="00EE1D3E">
      <w:pPr>
        <w:ind w:firstLine="709"/>
        <w:jc w:val="both"/>
      </w:pPr>
      <w:r>
        <w:tab/>
        <w:t>3.4. Выводы.</w:t>
      </w:r>
    </w:p>
    <w:p w:rsidR="006C63FC" w:rsidRDefault="00EE1D3E">
      <w:pPr>
        <w:ind w:firstLine="709"/>
        <w:jc w:val="both"/>
      </w:pPr>
      <w:r>
        <w:t xml:space="preserve">4. Проектная часть - 10 стр. </w:t>
      </w:r>
    </w:p>
    <w:p w:rsidR="006C63FC" w:rsidRDefault="00EE1D3E">
      <w:pPr>
        <w:ind w:firstLine="709"/>
        <w:jc w:val="both"/>
      </w:pPr>
      <w:r>
        <w:t xml:space="preserve">5. Заключение - 1 стр. </w:t>
      </w:r>
    </w:p>
    <w:p w:rsidR="006C63FC" w:rsidRDefault="00EE1D3E">
      <w:pPr>
        <w:ind w:firstLine="709"/>
        <w:jc w:val="both"/>
      </w:pPr>
      <w:r>
        <w:t>6. Литература - 1 стр.</w:t>
      </w:r>
    </w:p>
    <w:p w:rsidR="006C63FC" w:rsidRDefault="00EE1D3E">
      <w:pPr>
        <w:ind w:firstLine="709"/>
        <w:jc w:val="both"/>
      </w:pPr>
      <w:r>
        <w:t>Исходя из рекомендуемой структуры курсового проекта, его объем должен составлять окол</w:t>
      </w:r>
      <w:r>
        <w:t>о 30 страниц текста.</w:t>
      </w:r>
    </w:p>
    <w:p w:rsidR="006C63FC" w:rsidRDefault="00EE1D3E">
      <w:pPr>
        <w:ind w:firstLine="709"/>
        <w:jc w:val="both"/>
      </w:pPr>
      <w:r>
        <w:t xml:space="preserve">Кроме текстового отчета в бумажном виде, студент прилагает весь материал по курсовому проекту на </w:t>
      </w:r>
      <w:r>
        <w:rPr>
          <w:lang w:val="en-US"/>
        </w:rPr>
        <w:t>CD</w:t>
      </w:r>
      <w:r>
        <w:t>-диске.</w:t>
      </w:r>
    </w:p>
    <w:p w:rsidR="006C63FC" w:rsidRDefault="00EE1D3E">
      <w:pPr>
        <w:ind w:firstLine="709"/>
      </w:pPr>
      <w:bookmarkStart w:id="6" w:name="_Toc511612056"/>
      <w:bookmarkEnd w:id="6"/>
      <w:r>
        <w:t>ОСНОВНЫЕ РАЗДЕЛЫ КУРСОВОГО ПРОЕКТА</w:t>
      </w:r>
    </w:p>
    <w:p w:rsidR="006C63FC" w:rsidRDefault="00EE1D3E">
      <w:pPr>
        <w:ind w:firstLine="709"/>
        <w:jc w:val="both"/>
      </w:pPr>
      <w:r>
        <w:t>Указанные выше разделы курсового проекта должны иметь следующее содержание.</w:t>
      </w:r>
    </w:p>
    <w:p w:rsidR="006C63FC" w:rsidRDefault="00EE1D3E">
      <w:pPr>
        <w:ind w:firstLine="709"/>
        <w:jc w:val="both"/>
      </w:pPr>
      <w:r>
        <w:t>Следует иметь в в</w:t>
      </w:r>
      <w:r>
        <w:t>иду, что та часть материалов по выбранной теме, которая содержится в лекциях и имеющихся учебниках и учебных пособиях, должна восприниматься как известные истины, и если при этом студентом не высказаны оригинальные суждения, то эти материалы не подлежат оп</w:t>
      </w:r>
      <w:r>
        <w:t>исанию.</w:t>
      </w:r>
    </w:p>
    <w:p w:rsidR="006C63FC" w:rsidRDefault="00EE1D3E" w:rsidP="00EE1D3E">
      <w:pPr>
        <w:numPr>
          <w:ilvl w:val="1"/>
          <w:numId w:val="12"/>
        </w:numPr>
        <w:ind w:firstLine="709"/>
        <w:jc w:val="both"/>
      </w:pPr>
      <w:bookmarkStart w:id="7" w:name="_Toc511612057"/>
      <w:bookmarkEnd w:id="7"/>
      <w:r>
        <w:t>Введение</w:t>
      </w:r>
    </w:p>
    <w:p w:rsidR="006C63FC" w:rsidRDefault="00EE1D3E">
      <w:pPr>
        <w:ind w:firstLine="709"/>
        <w:jc w:val="both"/>
      </w:pPr>
      <w:r>
        <w:t xml:space="preserve">В данном разделе кратко обосновываются: </w:t>
      </w:r>
    </w:p>
    <w:p w:rsidR="006C63FC" w:rsidRDefault="00EE1D3E" w:rsidP="00EE1D3E">
      <w:pPr>
        <w:widowControl w:val="0"/>
        <w:numPr>
          <w:ilvl w:val="0"/>
          <w:numId w:val="8"/>
        </w:numPr>
        <w:tabs>
          <w:tab w:val="left" w:pos="1080"/>
          <w:tab w:val="left" w:pos="1800"/>
        </w:tabs>
        <w:ind w:left="0" w:firstLine="709"/>
        <w:jc w:val="both"/>
      </w:pPr>
      <w:r>
        <w:t xml:space="preserve">актуальность создания реалистичной трехмерной анимации по выбранному литературному произведению; </w:t>
      </w:r>
    </w:p>
    <w:p w:rsidR="006C63FC" w:rsidRDefault="00EE1D3E" w:rsidP="00EE1D3E">
      <w:pPr>
        <w:widowControl w:val="0"/>
        <w:numPr>
          <w:ilvl w:val="0"/>
          <w:numId w:val="8"/>
        </w:numPr>
        <w:tabs>
          <w:tab w:val="left" w:pos="1080"/>
          <w:tab w:val="left" w:pos="1800"/>
        </w:tabs>
        <w:ind w:left="0" w:firstLine="709"/>
        <w:jc w:val="both"/>
      </w:pPr>
      <w:r>
        <w:t>характер и другое краткое описание персонажей этого произведения.</w:t>
      </w:r>
    </w:p>
    <w:p w:rsidR="006C63FC" w:rsidRDefault="00EE1D3E" w:rsidP="00EE1D3E">
      <w:pPr>
        <w:numPr>
          <w:ilvl w:val="1"/>
          <w:numId w:val="12"/>
        </w:numPr>
        <w:ind w:firstLine="709"/>
        <w:jc w:val="both"/>
      </w:pPr>
      <w:bookmarkStart w:id="8" w:name="_Toc511612058"/>
      <w:bookmarkEnd w:id="8"/>
      <w:r>
        <w:t xml:space="preserve">Методологическая характеристика </w:t>
      </w:r>
      <w:r>
        <w:t>проекта</w:t>
      </w:r>
    </w:p>
    <w:p w:rsidR="006C63FC" w:rsidRDefault="00EE1D3E">
      <w:pPr>
        <w:ind w:firstLine="709"/>
        <w:jc w:val="both"/>
      </w:pPr>
      <w:r>
        <w:t>Этот раздел должен содержать следующую информацию о выбранном литературном произведении:</w:t>
      </w:r>
    </w:p>
    <w:p w:rsidR="006C63FC" w:rsidRDefault="00EE1D3E">
      <w:pPr>
        <w:widowControl w:val="0"/>
        <w:numPr>
          <w:ilvl w:val="0"/>
          <w:numId w:val="4"/>
        </w:numPr>
        <w:tabs>
          <w:tab w:val="left" w:pos="1080"/>
          <w:tab w:val="left" w:pos="2340"/>
        </w:tabs>
        <w:ind w:left="0" w:firstLine="709"/>
        <w:jc w:val="both"/>
      </w:pPr>
      <w:r>
        <w:t>сущность, т. е. его главная цель;</w:t>
      </w:r>
    </w:p>
    <w:p w:rsidR="006C63FC" w:rsidRDefault="00EE1D3E">
      <w:pPr>
        <w:widowControl w:val="0"/>
        <w:numPr>
          <w:ilvl w:val="0"/>
          <w:numId w:val="4"/>
        </w:numPr>
        <w:tabs>
          <w:tab w:val="left" w:pos="1080"/>
          <w:tab w:val="left" w:pos="2340"/>
        </w:tabs>
        <w:ind w:left="0" w:firstLine="709"/>
        <w:jc w:val="both"/>
      </w:pPr>
      <w:r>
        <w:t>известные формы бытования с указанием авторов и исполнителей;</w:t>
      </w:r>
    </w:p>
    <w:p w:rsidR="006C63FC" w:rsidRDefault="00EE1D3E">
      <w:pPr>
        <w:widowControl w:val="0"/>
        <w:numPr>
          <w:ilvl w:val="0"/>
          <w:numId w:val="4"/>
        </w:numPr>
        <w:tabs>
          <w:tab w:val="left" w:pos="1080"/>
          <w:tab w:val="left" w:pos="2340"/>
        </w:tabs>
        <w:ind w:left="0" w:firstLine="709"/>
        <w:jc w:val="both"/>
      </w:pPr>
      <w:r>
        <w:t>степень достижения сущности.</w:t>
      </w:r>
    </w:p>
    <w:p w:rsidR="006C63FC" w:rsidRDefault="00EE1D3E">
      <w:pPr>
        <w:ind w:firstLine="709"/>
        <w:jc w:val="both"/>
      </w:pPr>
      <w:r>
        <w:t>Необходимо также указать, какое ме</w:t>
      </w:r>
      <w:r>
        <w:t>сто занимает это литературное произведение в современной жизни, какой опыт (как положительный, так и негативный) его бытования накоплен в нашей стране и за рубежом.</w:t>
      </w:r>
    </w:p>
    <w:p w:rsidR="006C63FC" w:rsidRDefault="00EE1D3E" w:rsidP="00EE1D3E">
      <w:pPr>
        <w:numPr>
          <w:ilvl w:val="1"/>
          <w:numId w:val="12"/>
        </w:numPr>
        <w:ind w:firstLine="709"/>
        <w:jc w:val="both"/>
      </w:pPr>
      <w:bookmarkStart w:id="9" w:name="_Toc511612059"/>
      <w:bookmarkEnd w:id="9"/>
      <w:r>
        <w:t xml:space="preserve">Аналитическая часть </w:t>
      </w:r>
    </w:p>
    <w:p w:rsidR="006C63FC" w:rsidRDefault="00EE1D3E">
      <w:pPr>
        <w:ind w:firstLine="709"/>
        <w:jc w:val="both"/>
      </w:pPr>
      <w:r>
        <w:t>Данный раздел должен иметь конкретные названия с учетом выбранной темы</w:t>
      </w:r>
      <w:r>
        <w:t>. Анализ каждого персонажа приводится в отдельном подразделе.</w:t>
      </w:r>
    </w:p>
    <w:p w:rsidR="006C63FC" w:rsidRDefault="00EE1D3E" w:rsidP="00EE1D3E">
      <w:pPr>
        <w:numPr>
          <w:ilvl w:val="2"/>
          <w:numId w:val="12"/>
        </w:numPr>
        <w:ind w:firstLine="709"/>
      </w:pPr>
      <w:bookmarkStart w:id="10" w:name="_Toc511612060"/>
      <w:bookmarkEnd w:id="10"/>
      <w:r>
        <w:t>Общая характеристика персонажей</w:t>
      </w:r>
    </w:p>
    <w:p w:rsidR="006C63FC" w:rsidRDefault="00EE1D3E">
      <w:pPr>
        <w:ind w:firstLine="709"/>
        <w:jc w:val="both"/>
      </w:pPr>
      <w:r>
        <w:t xml:space="preserve">Здесь студент должен провести анализ литературного произведения и, на основе этого анализа, дать описание персонажей. Описание должно однозначно определить </w:t>
      </w:r>
      <w:r>
        <w:t>персонажей данного произведения. Например, как в вышеприведенном примере, «молодой серый гусь в расцвете сил». Такое описание должно быть обосновано для всех персонажей.</w:t>
      </w:r>
    </w:p>
    <w:p w:rsidR="006C63FC" w:rsidRDefault="00EE1D3E">
      <w:pPr>
        <w:ind w:firstLine="709"/>
        <w:jc w:val="both"/>
      </w:pPr>
      <w:r>
        <w:t>Должен быть указан способ получения и источники информации, позволяющие оценить характ</w:t>
      </w:r>
      <w:r>
        <w:t>еристики персонажей. Описание способов получения информации должно сопровождаться точным «цитированием» источников. Нужно стремиться указать числовые диапазоны характеристик. Например, вместо «молодой серый гусь в расцвете сил» можно записать «серый гусь в</w:t>
      </w:r>
      <w:r>
        <w:t>озраста не менее 9 месяцев и не более 2 лет».</w:t>
      </w:r>
    </w:p>
    <w:p w:rsidR="006C63FC" w:rsidRDefault="00EE1D3E" w:rsidP="00EE1D3E">
      <w:pPr>
        <w:numPr>
          <w:ilvl w:val="2"/>
          <w:numId w:val="12"/>
        </w:numPr>
        <w:ind w:firstLine="709"/>
      </w:pPr>
      <w:bookmarkStart w:id="11" w:name="_Toc511612061"/>
      <w:bookmarkEnd w:id="11"/>
      <w:r>
        <w:t>Описание моделируемого персонажа</w:t>
      </w:r>
    </w:p>
    <w:p w:rsidR="006C63FC" w:rsidRDefault="00EE1D3E">
      <w:pPr>
        <w:ind w:firstLine="709"/>
        <w:jc w:val="both"/>
      </w:pPr>
      <w:r>
        <w:t>Описание может содержать такие характеристики: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>Объект моделирования. Например, лошадь.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 xml:space="preserve">Порода. 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>Происхождение породы (история).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>Среда обитания.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 xml:space="preserve">Размеры, вес (от и до). </w:t>
      </w:r>
      <w:r>
        <w:t>Возрастные характеристики.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>Для животных – характеристики шерсти. Для птиц – характеристики перьев. Кроме размеров нужно указать еще характеристики жесткости, цвета.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>Исходные изображения.</w:t>
      </w:r>
    </w:p>
    <w:p w:rsidR="006C63FC" w:rsidRDefault="00EE1D3E" w:rsidP="00EE1D3E">
      <w:pPr>
        <w:numPr>
          <w:ilvl w:val="0"/>
          <w:numId w:val="16"/>
        </w:numPr>
        <w:ind w:left="0" w:firstLine="709"/>
        <w:jc w:val="both"/>
      </w:pPr>
      <w:r>
        <w:t>Анатомия. Описание скелета и мышечной системы.</w:t>
      </w:r>
    </w:p>
    <w:p w:rsidR="006C63FC" w:rsidRDefault="00EE1D3E">
      <w:pPr>
        <w:ind w:firstLine="709"/>
        <w:jc w:val="both"/>
      </w:pPr>
      <w:r>
        <w:t>Все исходные данные со</w:t>
      </w:r>
      <w:r>
        <w:t>провождаются указанием источников. В случае выбора из множества вариантов, указать мотивацию выбора. Если предполагается уточнение каких-либо характеристик, то указать, на каком этапе и по каким критериям нужно уточнить. Например, что цвет какого-либо пара</w:t>
      </w:r>
      <w:r>
        <w:t>метра   нужно уточнить исходя из композиции сцены.</w:t>
      </w:r>
    </w:p>
    <w:p w:rsidR="006C63FC" w:rsidRDefault="00EE1D3E">
      <w:pPr>
        <w:ind w:firstLine="709"/>
        <w:jc w:val="both"/>
      </w:pPr>
      <w:r>
        <w:t xml:space="preserve">Кроме того, необходимо стремиться указать такие особенности персонажа, к которым будет привязываться сцена или другие персонажи сцен. </w:t>
      </w:r>
    </w:p>
    <w:p w:rsidR="006C63FC" w:rsidRDefault="00EE1D3E" w:rsidP="00EE1D3E">
      <w:pPr>
        <w:numPr>
          <w:ilvl w:val="2"/>
          <w:numId w:val="12"/>
        </w:numPr>
        <w:ind w:firstLine="709"/>
      </w:pPr>
      <w:bookmarkStart w:id="12" w:name="_Toc511612062"/>
      <w:bookmarkEnd w:id="12"/>
      <w:r>
        <w:t>Описание других персонажей</w:t>
      </w:r>
    </w:p>
    <w:p w:rsidR="006C63FC" w:rsidRDefault="00EE1D3E">
      <w:pPr>
        <w:ind w:firstLine="709"/>
        <w:jc w:val="both"/>
      </w:pPr>
      <w:r>
        <w:t>Описание других персонажей в рамках курсово</w:t>
      </w:r>
      <w:r>
        <w:t xml:space="preserve">го проекта ограничивается аналитическими выводами. </w:t>
      </w:r>
    </w:p>
    <w:p w:rsidR="006C63FC" w:rsidRDefault="00EE1D3E" w:rsidP="00EE1D3E">
      <w:pPr>
        <w:numPr>
          <w:ilvl w:val="2"/>
          <w:numId w:val="12"/>
        </w:numPr>
        <w:ind w:firstLine="709"/>
      </w:pPr>
      <w:bookmarkStart w:id="13" w:name="_Toc511612063"/>
      <w:bookmarkEnd w:id="13"/>
      <w:r>
        <w:t>Выводы</w:t>
      </w:r>
    </w:p>
    <w:p w:rsidR="006C63FC" w:rsidRDefault="00EE1D3E">
      <w:pPr>
        <w:ind w:firstLine="709"/>
        <w:jc w:val="both"/>
      </w:pPr>
      <w:r>
        <w:t>Этот раздел концентрирует в себе выводы по результатам анализа и сбора исходных данных. В тезисной форме следует подвести общий итог, характеризующий современное состояние описания персонажей данно</w:t>
      </w:r>
      <w:r>
        <w:t>го произведения.</w:t>
      </w:r>
    </w:p>
    <w:p w:rsidR="006C63FC" w:rsidRDefault="00EE1D3E" w:rsidP="00EE1D3E">
      <w:pPr>
        <w:numPr>
          <w:ilvl w:val="1"/>
          <w:numId w:val="12"/>
        </w:numPr>
        <w:ind w:firstLine="709"/>
        <w:jc w:val="both"/>
      </w:pPr>
      <w:bookmarkStart w:id="14" w:name="_Toc511612064"/>
      <w:bookmarkEnd w:id="14"/>
      <w:r>
        <w:t>Проектная часть</w:t>
      </w:r>
    </w:p>
    <w:p w:rsidR="006C63FC" w:rsidRDefault="00EE1D3E">
      <w:pPr>
        <w:ind w:firstLine="709"/>
        <w:jc w:val="both"/>
      </w:pPr>
      <w:r>
        <w:t>Данный раздел от других разделов отличается тем, что здесь документируются этапы моделирования. Удобно его разбить на подразделы по этапам проекта.</w:t>
      </w:r>
    </w:p>
    <w:p w:rsidR="006C63FC" w:rsidRDefault="00EE1D3E">
      <w:pPr>
        <w:ind w:firstLine="709"/>
        <w:jc w:val="both"/>
      </w:pPr>
      <w:r>
        <w:t xml:space="preserve">Каждый проектный документ должен сопровождаться необходимыми обоснованиями </w:t>
      </w:r>
      <w:r>
        <w:t xml:space="preserve">и пояснениями. </w:t>
      </w:r>
    </w:p>
    <w:p w:rsidR="006C63FC" w:rsidRDefault="00EE1D3E">
      <w:pPr>
        <w:ind w:firstLine="709"/>
        <w:jc w:val="both"/>
      </w:pPr>
      <w:r>
        <w:t>Дальнейшее разбиение на подразделы является сильно сокращенным примером документирования этапов моделирования молодого серого гуся в расцвете сил. Для других персонажей и исходных данных могут быть совершенно другие этапы работ и, соответст</w:t>
      </w:r>
      <w:r>
        <w:t>венно, другое разбиение на подразделы.</w:t>
      </w:r>
    </w:p>
    <w:p w:rsidR="006C63FC" w:rsidRDefault="00EE1D3E" w:rsidP="00EE1D3E">
      <w:pPr>
        <w:numPr>
          <w:ilvl w:val="1"/>
          <w:numId w:val="12"/>
        </w:numPr>
        <w:ind w:firstLine="709"/>
      </w:pPr>
      <w:bookmarkStart w:id="15" w:name="_Toc511612071"/>
      <w:bookmarkEnd w:id="15"/>
      <w:r>
        <w:t>Заключение</w:t>
      </w:r>
    </w:p>
    <w:p w:rsidR="006C63FC" w:rsidRDefault="00EE1D3E">
      <w:pPr>
        <w:ind w:firstLine="709"/>
      </w:pPr>
      <w:r>
        <w:t>В заключении формулируются выводы, характеризующие степень решения задач, которые ставились при разработке курсового проекта.</w:t>
      </w:r>
    </w:p>
    <w:p w:rsidR="006C63FC" w:rsidRDefault="00EE1D3E">
      <w:pPr>
        <w:ind w:firstLine="709"/>
      </w:pPr>
      <w:bookmarkStart w:id="16" w:name="_Toc511612073"/>
      <w:bookmarkEnd w:id="16"/>
      <w:r>
        <w:t>3. ВЫПОЛНЕНИЕ КУРСОВОГО ПРОЕКТА</w:t>
      </w:r>
    </w:p>
    <w:p w:rsidR="006C63FC" w:rsidRDefault="00EE1D3E">
      <w:pPr>
        <w:ind w:firstLine="709"/>
        <w:jc w:val="both"/>
      </w:pPr>
      <w:r>
        <w:t>При выборе темы студент обязан консультироваться</w:t>
      </w:r>
      <w:r>
        <w:t xml:space="preserve"> с руководителем, и может дополнительно консультироваться с другими преподавателями кафедры.</w:t>
      </w:r>
    </w:p>
    <w:p w:rsidR="006C63FC" w:rsidRDefault="00EE1D3E">
      <w:pPr>
        <w:ind w:firstLine="709"/>
        <w:jc w:val="both"/>
      </w:pPr>
      <w:r>
        <w:t>Этапы выполнения курсового проекта:</w:t>
      </w:r>
    </w:p>
    <w:p w:rsidR="006C63FC" w:rsidRDefault="00EE1D3E" w:rsidP="00EE1D3E">
      <w:pPr>
        <w:widowControl w:val="0"/>
        <w:numPr>
          <w:ilvl w:val="0"/>
          <w:numId w:val="18"/>
        </w:numPr>
        <w:tabs>
          <w:tab w:val="left" w:pos="1080"/>
          <w:tab w:val="left" w:pos="1800"/>
        </w:tabs>
        <w:ind w:left="0" w:firstLine="709"/>
        <w:jc w:val="both"/>
      </w:pPr>
      <w:r>
        <w:t>началом выполнения курсового проекта является выдача студенту руководителем Задания – первые три недели семестра;</w:t>
      </w:r>
    </w:p>
    <w:p w:rsidR="006C63FC" w:rsidRDefault="00EE1D3E" w:rsidP="00EE1D3E">
      <w:pPr>
        <w:widowControl w:val="0"/>
        <w:numPr>
          <w:ilvl w:val="0"/>
          <w:numId w:val="18"/>
        </w:numPr>
        <w:tabs>
          <w:tab w:val="left" w:pos="1080"/>
          <w:tab w:val="left" w:pos="1800"/>
        </w:tabs>
        <w:ind w:left="0" w:firstLine="709"/>
        <w:jc w:val="both"/>
      </w:pPr>
      <w:r>
        <w:t xml:space="preserve">анализ </w:t>
      </w:r>
      <w:r>
        <w:t>литературного произведения и подбор исходных материалов – до 2 недель;</w:t>
      </w:r>
    </w:p>
    <w:p w:rsidR="006C63FC" w:rsidRDefault="00EE1D3E" w:rsidP="00EE1D3E">
      <w:pPr>
        <w:widowControl w:val="0"/>
        <w:numPr>
          <w:ilvl w:val="0"/>
          <w:numId w:val="18"/>
        </w:numPr>
        <w:tabs>
          <w:tab w:val="left" w:pos="1080"/>
          <w:tab w:val="left" w:pos="1800"/>
        </w:tabs>
        <w:ind w:left="0" w:firstLine="709"/>
        <w:jc w:val="both"/>
      </w:pPr>
      <w:r>
        <w:t>моделирование элементов дизайна персонажа – 4 недели;</w:t>
      </w:r>
    </w:p>
    <w:p w:rsidR="006C63FC" w:rsidRDefault="00EE1D3E" w:rsidP="00EE1D3E">
      <w:pPr>
        <w:widowControl w:val="0"/>
        <w:numPr>
          <w:ilvl w:val="0"/>
          <w:numId w:val="18"/>
        </w:numPr>
        <w:tabs>
          <w:tab w:val="left" w:pos="1080"/>
          <w:tab w:val="left" w:pos="1800"/>
        </w:tabs>
        <w:ind w:left="0" w:firstLine="709"/>
        <w:jc w:val="both"/>
      </w:pPr>
      <w:r>
        <w:t>оформление отчета по курсовому проекту – 2 недели;</w:t>
      </w:r>
    </w:p>
    <w:p w:rsidR="006C63FC" w:rsidRDefault="00EE1D3E" w:rsidP="00EE1D3E">
      <w:pPr>
        <w:widowControl w:val="0"/>
        <w:numPr>
          <w:ilvl w:val="0"/>
          <w:numId w:val="18"/>
        </w:numPr>
        <w:tabs>
          <w:tab w:val="left" w:pos="1080"/>
          <w:tab w:val="left" w:pos="1800"/>
        </w:tabs>
        <w:ind w:left="0" w:firstLine="709"/>
        <w:jc w:val="both"/>
      </w:pPr>
      <w:r>
        <w:t>проверка отчета, просмотр и оценка моделей комиссией – 3 недели.</w:t>
      </w:r>
    </w:p>
    <w:p w:rsidR="006C63FC" w:rsidRDefault="00EE1D3E">
      <w:pPr>
        <w:ind w:firstLine="709"/>
        <w:jc w:val="both"/>
      </w:pPr>
      <w:r>
        <w:t>Остальные недел</w:t>
      </w:r>
      <w:r>
        <w:t>и студент использует для консультаций и других работ.</w:t>
      </w:r>
    </w:p>
    <w:p w:rsidR="006C63FC" w:rsidRDefault="00EE1D3E">
      <w:pPr>
        <w:ind w:firstLine="709"/>
        <w:jc w:val="both"/>
      </w:pPr>
      <w:r>
        <w:t>Руководитель обязан:</w:t>
      </w:r>
    </w:p>
    <w:p w:rsidR="006C63FC" w:rsidRDefault="00EE1D3E" w:rsidP="00EE1D3E">
      <w:pPr>
        <w:widowControl w:val="0"/>
        <w:numPr>
          <w:ilvl w:val="0"/>
          <w:numId w:val="13"/>
        </w:numPr>
        <w:tabs>
          <w:tab w:val="left" w:pos="1080"/>
          <w:tab w:val="left" w:pos="1800"/>
        </w:tabs>
        <w:ind w:left="0" w:firstLine="709"/>
        <w:jc w:val="both"/>
      </w:pPr>
      <w:r>
        <w:t>консультировать на этапах определения темы, выбора исходных материалов и метода моделирования, составлении списка литературы, обобщении материала и т.д.;</w:t>
      </w:r>
    </w:p>
    <w:p w:rsidR="006C63FC" w:rsidRDefault="00EE1D3E" w:rsidP="00EE1D3E">
      <w:pPr>
        <w:widowControl w:val="0"/>
        <w:numPr>
          <w:ilvl w:val="0"/>
          <w:numId w:val="13"/>
        </w:numPr>
        <w:tabs>
          <w:tab w:val="left" w:pos="1080"/>
          <w:tab w:val="left" w:pos="1800"/>
        </w:tabs>
        <w:ind w:left="0" w:firstLine="709"/>
        <w:jc w:val="both"/>
      </w:pPr>
      <w:r>
        <w:t>контролировать соблюдение к</w:t>
      </w:r>
      <w:r>
        <w:t>алендарных сроков и качество выполнения отдельных частей и курсового проекта в целом;</w:t>
      </w:r>
    </w:p>
    <w:p w:rsidR="006C63FC" w:rsidRDefault="00EE1D3E" w:rsidP="00EE1D3E">
      <w:pPr>
        <w:widowControl w:val="0"/>
        <w:numPr>
          <w:ilvl w:val="0"/>
          <w:numId w:val="13"/>
        </w:numPr>
        <w:tabs>
          <w:tab w:val="left" w:pos="1080"/>
          <w:tab w:val="left" w:pos="1800"/>
        </w:tabs>
        <w:ind w:left="0" w:firstLine="709"/>
        <w:jc w:val="both"/>
      </w:pPr>
      <w:r>
        <w:t xml:space="preserve">проверить выполненный курсовой проект и принять (совместно с комиссией) защиту. </w:t>
      </w:r>
    </w:p>
    <w:p w:rsidR="006C63FC" w:rsidRDefault="00EE1D3E">
      <w:pPr>
        <w:ind w:firstLine="709"/>
        <w:jc w:val="both"/>
      </w:pPr>
      <w:r>
        <w:t>Если при проверке обнаружатся ошибки, неполнота объема, незавершенность проекта или низко</w:t>
      </w:r>
      <w:r>
        <w:t xml:space="preserve">е качество оформления, то курсовой проект возвращается студенту для доработки. </w:t>
      </w:r>
    </w:p>
    <w:p w:rsidR="006C63FC" w:rsidRDefault="00EE1D3E">
      <w:pPr>
        <w:ind w:firstLine="709"/>
        <w:jc w:val="both"/>
      </w:pPr>
      <w:r>
        <w:t xml:space="preserve">Студент обязан: </w:t>
      </w:r>
    </w:p>
    <w:p w:rsidR="006C63FC" w:rsidRDefault="00EE1D3E" w:rsidP="00EE1D3E">
      <w:pPr>
        <w:widowControl w:val="0"/>
        <w:numPr>
          <w:ilvl w:val="0"/>
          <w:numId w:val="11"/>
        </w:numPr>
        <w:tabs>
          <w:tab w:val="left" w:pos="1080"/>
          <w:tab w:val="left" w:pos="1980"/>
        </w:tabs>
        <w:ind w:left="0" w:firstLine="709"/>
        <w:jc w:val="both"/>
      </w:pPr>
      <w:r>
        <w:t>своевременно получить задание;</w:t>
      </w:r>
    </w:p>
    <w:p w:rsidR="006C63FC" w:rsidRDefault="00EE1D3E" w:rsidP="00EE1D3E">
      <w:pPr>
        <w:widowControl w:val="0"/>
        <w:numPr>
          <w:ilvl w:val="0"/>
          <w:numId w:val="11"/>
        </w:numPr>
        <w:tabs>
          <w:tab w:val="left" w:pos="1080"/>
          <w:tab w:val="left" w:pos="1980"/>
        </w:tabs>
        <w:ind w:left="0" w:firstLine="709"/>
        <w:jc w:val="both"/>
      </w:pPr>
      <w:r>
        <w:t>провести анализ произведения и подобрать исходные данные;</w:t>
      </w:r>
    </w:p>
    <w:p w:rsidR="006C63FC" w:rsidRDefault="00EE1D3E" w:rsidP="00EE1D3E">
      <w:pPr>
        <w:widowControl w:val="0"/>
        <w:numPr>
          <w:ilvl w:val="0"/>
          <w:numId w:val="11"/>
        </w:numPr>
        <w:tabs>
          <w:tab w:val="left" w:pos="1080"/>
          <w:tab w:val="left" w:pos="1980"/>
        </w:tabs>
        <w:ind w:left="0" w:firstLine="709"/>
        <w:jc w:val="both"/>
      </w:pPr>
      <w:r>
        <w:t>подобрать и изучить литературу по теме;</w:t>
      </w:r>
    </w:p>
    <w:p w:rsidR="006C63FC" w:rsidRDefault="00EE1D3E" w:rsidP="00EE1D3E">
      <w:pPr>
        <w:widowControl w:val="0"/>
        <w:numPr>
          <w:ilvl w:val="0"/>
          <w:numId w:val="11"/>
        </w:numPr>
        <w:tabs>
          <w:tab w:val="left" w:pos="1080"/>
          <w:tab w:val="left" w:pos="1980"/>
        </w:tabs>
        <w:ind w:left="0" w:firstLine="709"/>
        <w:jc w:val="both"/>
      </w:pPr>
      <w:r>
        <w:t>представлять отчет о результат</w:t>
      </w:r>
      <w:r>
        <w:t>ах каждого этапа до окончания этапа, кроме этапа моделирования, который руководитель контролирует постоянно;</w:t>
      </w:r>
    </w:p>
    <w:p w:rsidR="006C63FC" w:rsidRDefault="00EE1D3E" w:rsidP="00EE1D3E">
      <w:pPr>
        <w:widowControl w:val="0"/>
        <w:numPr>
          <w:ilvl w:val="0"/>
          <w:numId w:val="11"/>
        </w:numPr>
        <w:tabs>
          <w:tab w:val="left" w:pos="1080"/>
          <w:tab w:val="left" w:pos="1980"/>
        </w:tabs>
        <w:ind w:left="0" w:firstLine="709"/>
        <w:jc w:val="both"/>
      </w:pPr>
      <w:r>
        <w:t>дорабатывать результаты этапов по замечаниям руководителя;</w:t>
      </w:r>
    </w:p>
    <w:p w:rsidR="006C63FC" w:rsidRDefault="00EE1D3E" w:rsidP="00EE1D3E">
      <w:pPr>
        <w:widowControl w:val="0"/>
        <w:numPr>
          <w:ilvl w:val="0"/>
          <w:numId w:val="11"/>
        </w:numPr>
        <w:tabs>
          <w:tab w:val="left" w:pos="1080"/>
          <w:tab w:val="left" w:pos="1980"/>
        </w:tabs>
        <w:ind w:left="0" w:firstLine="709"/>
        <w:jc w:val="both"/>
      </w:pPr>
      <w:r>
        <w:t>своевременно сдать на проверку законченный курсовой проект и защитить его.</w:t>
      </w:r>
    </w:p>
    <w:p w:rsidR="006C63FC" w:rsidRDefault="00EE1D3E">
      <w:pPr>
        <w:ind w:firstLine="709"/>
      </w:pPr>
      <w:bookmarkStart w:id="17" w:name="_Toc511612074"/>
      <w:bookmarkEnd w:id="17"/>
      <w:r>
        <w:t>ОФОРМЛЕНИЕ КУ</w:t>
      </w:r>
      <w:r>
        <w:t>РСОВОГО ПРОЕКТА</w:t>
      </w:r>
    </w:p>
    <w:p w:rsidR="006C63FC" w:rsidRDefault="00EE1D3E">
      <w:pPr>
        <w:ind w:firstLine="709"/>
        <w:jc w:val="both"/>
      </w:pPr>
      <w:r>
        <w:t>Материал курсового проекта размещается в следующем порядке:</w:t>
      </w:r>
    </w:p>
    <w:p w:rsidR="006C63FC" w:rsidRDefault="00EE1D3E" w:rsidP="00EE1D3E">
      <w:pPr>
        <w:widowControl w:val="0"/>
        <w:numPr>
          <w:ilvl w:val="0"/>
          <w:numId w:val="10"/>
        </w:numPr>
        <w:tabs>
          <w:tab w:val="left" w:pos="1080"/>
          <w:tab w:val="left" w:pos="1800"/>
        </w:tabs>
        <w:ind w:left="0" w:firstLine="709"/>
        <w:jc w:val="both"/>
      </w:pPr>
      <w:r>
        <w:t>титульный лист;</w:t>
      </w:r>
    </w:p>
    <w:p w:rsidR="006C63FC" w:rsidRDefault="00EE1D3E" w:rsidP="00EE1D3E">
      <w:pPr>
        <w:widowControl w:val="0"/>
        <w:numPr>
          <w:ilvl w:val="0"/>
          <w:numId w:val="10"/>
        </w:numPr>
        <w:tabs>
          <w:tab w:val="left" w:pos="1080"/>
          <w:tab w:val="left" w:pos="1800"/>
        </w:tabs>
        <w:ind w:left="0" w:firstLine="709"/>
        <w:jc w:val="both"/>
      </w:pPr>
      <w:r>
        <w:t>оглавление;</w:t>
      </w:r>
    </w:p>
    <w:p w:rsidR="006C63FC" w:rsidRDefault="00EE1D3E" w:rsidP="00EE1D3E">
      <w:pPr>
        <w:widowControl w:val="0"/>
        <w:numPr>
          <w:ilvl w:val="0"/>
          <w:numId w:val="10"/>
        </w:numPr>
        <w:tabs>
          <w:tab w:val="left" w:pos="1080"/>
          <w:tab w:val="left" w:pos="1800"/>
        </w:tabs>
        <w:ind w:left="0" w:firstLine="709"/>
        <w:jc w:val="both"/>
      </w:pPr>
      <w:r>
        <w:t>задание на выполнение курсового проекта;</w:t>
      </w:r>
    </w:p>
    <w:p w:rsidR="006C63FC" w:rsidRDefault="00EE1D3E" w:rsidP="00EE1D3E">
      <w:pPr>
        <w:widowControl w:val="0"/>
        <w:numPr>
          <w:ilvl w:val="0"/>
          <w:numId w:val="10"/>
        </w:numPr>
        <w:tabs>
          <w:tab w:val="left" w:pos="1080"/>
          <w:tab w:val="left" w:pos="1800"/>
        </w:tabs>
        <w:ind w:left="0" w:firstLine="709"/>
        <w:jc w:val="both"/>
      </w:pPr>
      <w:r>
        <w:t>основные разделы курсового проекта;</w:t>
      </w:r>
    </w:p>
    <w:p w:rsidR="006C63FC" w:rsidRDefault="00EE1D3E" w:rsidP="00EE1D3E">
      <w:pPr>
        <w:widowControl w:val="0"/>
        <w:numPr>
          <w:ilvl w:val="0"/>
          <w:numId w:val="10"/>
        </w:numPr>
        <w:tabs>
          <w:tab w:val="left" w:pos="1080"/>
          <w:tab w:val="left" w:pos="1800"/>
        </w:tabs>
        <w:ind w:left="0" w:firstLine="709"/>
        <w:jc w:val="both"/>
      </w:pPr>
      <w:r>
        <w:t>приложения.</w:t>
      </w:r>
    </w:p>
    <w:p w:rsidR="006C63FC" w:rsidRDefault="00EE1D3E">
      <w:pPr>
        <w:ind w:firstLine="709"/>
        <w:jc w:val="both"/>
      </w:pPr>
      <w:r>
        <w:t xml:space="preserve">Курсовой проект должен содержать весь необходимый текстовый, </w:t>
      </w:r>
      <w:r>
        <w:t>табличный, графический и другой иллюстративный материал.</w:t>
      </w:r>
    </w:p>
    <w:p w:rsidR="006C63FC" w:rsidRDefault="00EE1D3E">
      <w:pPr>
        <w:ind w:firstLine="709"/>
        <w:jc w:val="both"/>
      </w:pPr>
      <w:r>
        <w:t>ВНИМАНИЕ. Материалы, которые содержатся в лекциях и имеющихся учебниках и учебных пособиях, должны восприниматься студентом как уже известные истины, и если при этом студентом не высказываются оригин</w:t>
      </w:r>
      <w:r>
        <w:t xml:space="preserve">альные суждения, то эти материалы не подлежат описанию. </w:t>
      </w:r>
    </w:p>
    <w:p w:rsidR="006C63FC" w:rsidRDefault="00EE1D3E">
      <w:pPr>
        <w:ind w:firstLine="709"/>
      </w:pPr>
      <w:bookmarkStart w:id="18" w:name="_Toc511612075"/>
      <w:bookmarkEnd w:id="18"/>
      <w:r>
        <w:t>ПОДВЕДЕНИЕ ИТОГОВ И ОРГАНИЗАЦИЯ ЗАЩИТЫ КУРСОВОГО ПРОЕКТА</w:t>
      </w:r>
    </w:p>
    <w:p w:rsidR="006C63FC" w:rsidRDefault="00EE1D3E">
      <w:pPr>
        <w:ind w:firstLine="709"/>
        <w:jc w:val="both"/>
      </w:pPr>
      <w:r>
        <w:t>Подведение итогов подготовки курсового проекта включает следующие этапы:</w:t>
      </w:r>
    </w:p>
    <w:p w:rsidR="006C63FC" w:rsidRDefault="00EE1D3E">
      <w:pPr>
        <w:widowControl w:val="0"/>
        <w:numPr>
          <w:ilvl w:val="0"/>
          <w:numId w:val="3"/>
        </w:numPr>
        <w:tabs>
          <w:tab w:val="left" w:pos="1080"/>
          <w:tab w:val="left" w:pos="1980"/>
        </w:tabs>
        <w:ind w:left="0" w:firstLine="709"/>
        <w:jc w:val="both"/>
      </w:pPr>
      <w:r>
        <w:t>сдача курсового проекта на проверку руководителю;</w:t>
      </w:r>
    </w:p>
    <w:p w:rsidR="006C63FC" w:rsidRDefault="00EE1D3E">
      <w:pPr>
        <w:widowControl w:val="0"/>
        <w:numPr>
          <w:ilvl w:val="0"/>
          <w:numId w:val="3"/>
        </w:numPr>
        <w:tabs>
          <w:tab w:val="left" w:pos="1080"/>
          <w:tab w:val="left" w:pos="1980"/>
        </w:tabs>
        <w:ind w:left="0" w:firstLine="709"/>
        <w:jc w:val="both"/>
      </w:pPr>
      <w:r>
        <w:t>доработка курсового</w:t>
      </w:r>
      <w:r>
        <w:t xml:space="preserve"> проекта с учетом замечаний руководителя;</w:t>
      </w:r>
    </w:p>
    <w:p w:rsidR="006C63FC" w:rsidRDefault="00EE1D3E">
      <w:pPr>
        <w:widowControl w:val="0"/>
        <w:numPr>
          <w:ilvl w:val="0"/>
          <w:numId w:val="3"/>
        </w:numPr>
        <w:tabs>
          <w:tab w:val="left" w:pos="1080"/>
          <w:tab w:val="left" w:pos="1980"/>
        </w:tabs>
        <w:ind w:left="0" w:firstLine="709"/>
        <w:jc w:val="both"/>
      </w:pPr>
      <w:r>
        <w:t>сдача готового курсового проекта на защиту;</w:t>
      </w:r>
    </w:p>
    <w:p w:rsidR="006C63FC" w:rsidRDefault="00EE1D3E">
      <w:pPr>
        <w:widowControl w:val="0"/>
        <w:numPr>
          <w:ilvl w:val="0"/>
          <w:numId w:val="3"/>
        </w:numPr>
        <w:tabs>
          <w:tab w:val="left" w:pos="1080"/>
          <w:tab w:val="left" w:pos="1980"/>
        </w:tabs>
        <w:ind w:left="0" w:firstLine="709"/>
        <w:jc w:val="both"/>
      </w:pPr>
      <w:r>
        <w:t>защита курсового проекта.</w:t>
      </w:r>
    </w:p>
    <w:p w:rsidR="006C63FC" w:rsidRDefault="00EE1D3E">
      <w:pPr>
        <w:ind w:firstLine="709"/>
        <w:jc w:val="both"/>
      </w:pPr>
      <w:r>
        <w:t>Срок доработки курсового проекта устанавливается руководителем с учетом сущности замечаний и объема необходимой доработки.</w:t>
      </w:r>
    </w:p>
    <w:p w:rsidR="006C63FC" w:rsidRDefault="00EE1D3E">
      <w:pPr>
        <w:ind w:firstLine="709"/>
        <w:jc w:val="both"/>
      </w:pPr>
      <w:r>
        <w:t xml:space="preserve">Выполненный курсовой </w:t>
      </w:r>
      <w:r>
        <w:t xml:space="preserve">проект подписывается студентом и представляется на защиту. </w:t>
      </w:r>
    </w:p>
    <w:p w:rsidR="006C63FC" w:rsidRDefault="00EE1D3E">
      <w:pPr>
        <w:ind w:firstLine="709"/>
        <w:jc w:val="both"/>
      </w:pPr>
      <w:r>
        <w:t>Защита курсового проекта, как правило, должна проводиться публично в присутствии группы.</w:t>
      </w:r>
    </w:p>
    <w:p w:rsidR="006C63FC" w:rsidRDefault="00EE1D3E">
      <w:pPr>
        <w:ind w:firstLine="709"/>
        <w:jc w:val="both"/>
      </w:pPr>
      <w:r>
        <w:t>Курсовой проект оценивается по четырехбалльной системе. Оценка записывается в ведомость, а положительная оц</w:t>
      </w:r>
      <w:r>
        <w:t>енка ставится в зачетную книжку за подписью руководителя.</w:t>
      </w:r>
    </w:p>
    <w:p w:rsidR="006C63FC" w:rsidRDefault="00EE1D3E">
      <w:pPr>
        <w:ind w:firstLine="709"/>
        <w:jc w:val="both"/>
      </w:pPr>
      <w:r>
        <w:t>Оценка курсового проекта производится с учетом:</w:t>
      </w:r>
    </w:p>
    <w:p w:rsidR="006C63FC" w:rsidRDefault="00EE1D3E" w:rsidP="00EE1D3E">
      <w:pPr>
        <w:widowControl w:val="0"/>
        <w:numPr>
          <w:ilvl w:val="0"/>
          <w:numId w:val="19"/>
        </w:numPr>
        <w:tabs>
          <w:tab w:val="left" w:pos="1080"/>
          <w:tab w:val="left" w:pos="1800"/>
        </w:tabs>
        <w:ind w:left="0" w:firstLine="709"/>
        <w:jc w:val="both"/>
      </w:pPr>
      <w:r>
        <w:t>обоснованности и качества модели персонажа;</w:t>
      </w:r>
    </w:p>
    <w:p w:rsidR="006C63FC" w:rsidRDefault="00EE1D3E" w:rsidP="00EE1D3E">
      <w:pPr>
        <w:widowControl w:val="0"/>
        <w:numPr>
          <w:ilvl w:val="0"/>
          <w:numId w:val="19"/>
        </w:numPr>
        <w:tabs>
          <w:tab w:val="left" w:pos="1080"/>
          <w:tab w:val="left" w:pos="1800"/>
        </w:tabs>
        <w:ind w:left="0" w:firstLine="709"/>
        <w:jc w:val="both"/>
      </w:pPr>
      <w:r>
        <w:t>соблюдения требований к оформлению курсового проекта;</w:t>
      </w:r>
    </w:p>
    <w:p w:rsidR="006C63FC" w:rsidRDefault="00EE1D3E" w:rsidP="00EE1D3E">
      <w:pPr>
        <w:widowControl w:val="0"/>
        <w:numPr>
          <w:ilvl w:val="0"/>
          <w:numId w:val="19"/>
        </w:numPr>
        <w:tabs>
          <w:tab w:val="left" w:pos="1080"/>
          <w:tab w:val="left" w:pos="1800"/>
        </w:tabs>
        <w:ind w:left="0" w:firstLine="709"/>
        <w:jc w:val="both"/>
      </w:pPr>
      <w:r>
        <w:t xml:space="preserve">оригинальности решения поставленных перед студентом </w:t>
      </w:r>
      <w:r>
        <w:t>задач (один из основных критериев оценки качества курсового проекта).</w:t>
      </w:r>
    </w:p>
    <w:p w:rsidR="006C63FC" w:rsidRDefault="006C63FC">
      <w:pPr>
        <w:tabs>
          <w:tab w:val="right" w:pos="9923"/>
        </w:tabs>
        <w:ind w:right="-2" w:firstLine="709"/>
        <w:jc w:val="both"/>
      </w:pPr>
    </w:p>
    <w:p w:rsidR="006C63FC" w:rsidRDefault="006C63FC">
      <w:pPr>
        <w:widowControl w:val="0"/>
        <w:ind w:firstLine="709"/>
        <w:jc w:val="both"/>
      </w:pPr>
    </w:p>
    <w:p w:rsidR="006C63FC" w:rsidRDefault="006C63FC">
      <w:pPr>
        <w:widowControl w:val="0"/>
        <w:ind w:firstLine="709"/>
        <w:jc w:val="both"/>
      </w:pPr>
    </w:p>
    <w:sectPr w:rsidR="006C63FC">
      <w:footerReference w:type="default" r:id="rId19"/>
      <w:endnotePr>
        <w:numFmt w:val="decimal"/>
      </w:endnotePr>
      <w:pgSz w:w="11906" w:h="16838"/>
      <w:pgMar w:top="1134" w:right="851" w:bottom="1134" w:left="1418" w:header="720" w:footer="709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3E" w:rsidRDefault="00EE1D3E">
      <w:r>
        <w:separator/>
      </w:r>
    </w:p>
  </w:endnote>
  <w:endnote w:type="continuationSeparator" w:id="0">
    <w:p w:rsidR="00EE1D3E" w:rsidRDefault="00EE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FC" w:rsidRDefault="00EE1D3E">
    <w:pPr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711AA7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3E" w:rsidRDefault="00EE1D3E">
      <w:r>
        <w:separator/>
      </w:r>
    </w:p>
  </w:footnote>
  <w:footnote w:type="continuationSeparator" w:id="0">
    <w:p w:rsidR="00EE1D3E" w:rsidRDefault="00EE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6D8"/>
    <w:multiLevelType w:val="multilevel"/>
    <w:tmpl w:val="15C449E0"/>
    <w:name w:val="Нумерованный список 25"/>
    <w:lvl w:ilvl="0">
      <w:numFmt w:val="bullet"/>
      <w:pStyle w:val="a"/>
      <w:suff w:val="space"/>
      <w:lvlText w:val="–"/>
      <w:lvlJc w:val="left"/>
      <w:pPr>
        <w:ind w:left="567" w:firstLine="0"/>
      </w:pPr>
      <w:rPr>
        <w:rFonts w:ascii="Times New Roman" w:hAnsi="Times New Roman"/>
      </w:rPr>
    </w:lvl>
    <w:lvl w:ilvl="1"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/>
      </w:rPr>
    </w:lvl>
    <w:lvl w:ilvl="2">
      <w:numFmt w:val="bullet"/>
      <w:suff w:val="space"/>
      <w:lvlText w:val=""/>
      <w:lvlJc w:val="left"/>
      <w:pPr>
        <w:ind w:left="567" w:firstLine="0"/>
      </w:pPr>
      <w:rPr>
        <w:rFonts w:ascii="Symbol" w:hAnsi="Symbol"/>
      </w:rPr>
    </w:lvl>
    <w:lvl w:ilvl="3"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/>
      </w:rPr>
    </w:lvl>
    <w:lvl w:ilvl="4"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/>
      </w:rPr>
    </w:lvl>
    <w:lvl w:ilvl="5"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/>
      </w:rPr>
    </w:lvl>
    <w:lvl w:ilvl="6">
      <w:numFmt w:val="bullet"/>
      <w:suff w:val="space"/>
      <w:lvlText w:val=""/>
      <w:lvlJc w:val="left"/>
      <w:pPr>
        <w:ind w:left="567" w:firstLine="0"/>
      </w:pPr>
      <w:rPr>
        <w:rFonts w:ascii="Symbol" w:hAnsi="Symbol"/>
      </w:rPr>
    </w:lvl>
    <w:lvl w:ilvl="7"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/>
      </w:rPr>
    </w:lvl>
    <w:lvl w:ilvl="8">
      <w:numFmt w:val="bullet"/>
      <w:suff w:val="space"/>
      <w:lvlText w:val=""/>
      <w:lvlJc w:val="left"/>
      <w:pPr>
        <w:ind w:left="567" w:firstLine="0"/>
      </w:pPr>
      <w:rPr>
        <w:rFonts w:ascii="Symbol" w:hAnsi="Symbol"/>
      </w:rPr>
    </w:lvl>
  </w:abstractNum>
  <w:abstractNum w:abstractNumId="1" w15:restartNumberingAfterBreak="0">
    <w:nsid w:val="044F6EBC"/>
    <w:multiLevelType w:val="multilevel"/>
    <w:tmpl w:val="FAB0C3A8"/>
    <w:name w:val="Нумерованный список 15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63E1A20"/>
    <w:multiLevelType w:val="singleLevel"/>
    <w:tmpl w:val="C12665D2"/>
    <w:name w:val="Bullet 5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pacing w:val="0"/>
        <w:w w:val="100"/>
        <w:position w:val="0"/>
        <w:sz w:val="28"/>
      </w:rPr>
    </w:lvl>
  </w:abstractNum>
  <w:abstractNum w:abstractNumId="3" w15:restartNumberingAfterBreak="0">
    <w:nsid w:val="07311BF8"/>
    <w:multiLevelType w:val="multilevel"/>
    <w:tmpl w:val="554A4EB6"/>
    <w:name w:val="Нумерованный список 11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8893017"/>
    <w:multiLevelType w:val="multilevel"/>
    <w:tmpl w:val="3E44FFE8"/>
    <w:name w:val="Нумерованный список 4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01A76F4"/>
    <w:multiLevelType w:val="singleLevel"/>
    <w:tmpl w:val="992490B2"/>
    <w:name w:val="Bullet 3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  <w:sz w:val="21"/>
        <w:szCs w:val="21"/>
      </w:rPr>
    </w:lvl>
  </w:abstractNum>
  <w:abstractNum w:abstractNumId="6" w15:restartNumberingAfterBreak="0">
    <w:nsid w:val="102E6919"/>
    <w:multiLevelType w:val="multilevel"/>
    <w:tmpl w:val="8020B282"/>
    <w:name w:val="Нумерованный список 12"/>
    <w:lvl w:ilvl="0">
      <w:start w:val="1"/>
      <w:numFmt w:val="lowerLetter"/>
      <w:lvlText w:val="%1)"/>
      <w:lvlJc w:val="left"/>
      <w:pPr>
        <w:ind w:left="1069" w:firstLine="0"/>
      </w:pPr>
    </w:lvl>
    <w:lvl w:ilvl="1">
      <w:start w:val="1"/>
      <w:numFmt w:val="lowerLetter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left"/>
      <w:pPr>
        <w:ind w:left="2689" w:firstLine="0"/>
      </w:pPr>
    </w:lvl>
    <w:lvl w:ilvl="3">
      <w:start w:val="1"/>
      <w:numFmt w:val="decimal"/>
      <w:lvlText w:val="%4."/>
      <w:lvlJc w:val="left"/>
      <w:pPr>
        <w:ind w:left="3229" w:firstLine="0"/>
      </w:pPr>
    </w:lvl>
    <w:lvl w:ilvl="4">
      <w:start w:val="1"/>
      <w:numFmt w:val="lowerLetter"/>
      <w:lvlText w:val="%5."/>
      <w:lvlJc w:val="left"/>
      <w:pPr>
        <w:ind w:left="3949" w:firstLine="0"/>
      </w:pPr>
    </w:lvl>
    <w:lvl w:ilvl="5">
      <w:start w:val="1"/>
      <w:numFmt w:val="lowerRoman"/>
      <w:lvlText w:val="%6."/>
      <w:lvlJc w:val="left"/>
      <w:pPr>
        <w:ind w:left="4849" w:firstLine="0"/>
      </w:pPr>
    </w:lvl>
    <w:lvl w:ilvl="6">
      <w:start w:val="1"/>
      <w:numFmt w:val="decimal"/>
      <w:lvlText w:val="%7."/>
      <w:lvlJc w:val="left"/>
      <w:pPr>
        <w:ind w:left="5389" w:firstLine="0"/>
      </w:pPr>
    </w:lvl>
    <w:lvl w:ilvl="7">
      <w:start w:val="1"/>
      <w:numFmt w:val="lowerLetter"/>
      <w:lvlText w:val="%8."/>
      <w:lvlJc w:val="left"/>
      <w:pPr>
        <w:ind w:left="6109" w:firstLine="0"/>
      </w:pPr>
    </w:lvl>
    <w:lvl w:ilvl="8">
      <w:start w:val="1"/>
      <w:numFmt w:val="lowerRoman"/>
      <w:lvlText w:val="%9."/>
      <w:lvlJc w:val="left"/>
      <w:pPr>
        <w:ind w:left="7009" w:firstLine="0"/>
      </w:pPr>
    </w:lvl>
  </w:abstractNum>
  <w:abstractNum w:abstractNumId="7" w15:restartNumberingAfterBreak="0">
    <w:nsid w:val="10984FC5"/>
    <w:multiLevelType w:val="multilevel"/>
    <w:tmpl w:val="12BAD786"/>
    <w:name w:val="Нумерованный список 19"/>
    <w:lvl w:ilvl="0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9161BF7"/>
    <w:multiLevelType w:val="multilevel"/>
    <w:tmpl w:val="F61C341E"/>
    <w:name w:val="Нумерованный список 5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9673D60"/>
    <w:multiLevelType w:val="singleLevel"/>
    <w:tmpl w:val="A84E69C8"/>
    <w:name w:val="Bullet 4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color w:val="000000"/>
        <w:spacing w:val="0"/>
        <w:sz w:val="24"/>
        <w:vertAlign w:val="baseline"/>
      </w:rPr>
    </w:lvl>
  </w:abstractNum>
  <w:abstractNum w:abstractNumId="10" w15:restartNumberingAfterBreak="0">
    <w:nsid w:val="1BC91299"/>
    <w:multiLevelType w:val="multilevel"/>
    <w:tmpl w:val="4B3E070A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D6F6017"/>
    <w:multiLevelType w:val="multilevel"/>
    <w:tmpl w:val="22BAAA94"/>
    <w:name w:val="Нумерованный список 1"/>
    <w:lvl w:ilvl="0">
      <w:start w:val="1"/>
      <w:numFmt w:val="decimal"/>
      <w:pStyle w:val="a0"/>
      <w:suff w:val="space"/>
      <w:lvlText w:val="%1"/>
      <w:lvlJc w:val="left"/>
      <w:pPr>
        <w:ind w:left="567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ind w:left="567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567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2977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2977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2977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2977" w:firstLine="0"/>
      </w:pPr>
      <w:rPr>
        <w:rFonts w:cs="Times New Roman"/>
      </w:rPr>
    </w:lvl>
  </w:abstractNum>
  <w:abstractNum w:abstractNumId="12" w15:restartNumberingAfterBreak="0">
    <w:nsid w:val="243820F2"/>
    <w:multiLevelType w:val="singleLevel"/>
    <w:tmpl w:val="39E8F540"/>
    <w:name w:val="Bullet 4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color w:val="000000"/>
        <w:spacing w:val="0"/>
        <w:w w:val="100"/>
        <w:position w:val="0"/>
        <w:sz w:val="24"/>
      </w:rPr>
    </w:lvl>
  </w:abstractNum>
  <w:abstractNum w:abstractNumId="13" w15:restartNumberingAfterBreak="0">
    <w:nsid w:val="25A84DFC"/>
    <w:multiLevelType w:val="singleLevel"/>
    <w:tmpl w:val="20CEE55A"/>
    <w:name w:val="Bullet 40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73314D0"/>
    <w:multiLevelType w:val="singleLevel"/>
    <w:tmpl w:val="3782D316"/>
    <w:name w:val="Bullet 4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 w15:restartNumberingAfterBreak="0">
    <w:nsid w:val="297C3668"/>
    <w:multiLevelType w:val="singleLevel"/>
    <w:tmpl w:val="F2A427D6"/>
    <w:name w:val="Bullet 3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</w:abstractNum>
  <w:abstractNum w:abstractNumId="16" w15:restartNumberingAfterBreak="0">
    <w:nsid w:val="29FE4001"/>
    <w:multiLevelType w:val="singleLevel"/>
    <w:tmpl w:val="4738C18A"/>
    <w:name w:val="Bullet 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color w:val="000000"/>
        <w:sz w:val="26"/>
      </w:rPr>
    </w:lvl>
  </w:abstractNum>
  <w:abstractNum w:abstractNumId="17" w15:restartNumberingAfterBreak="0">
    <w:nsid w:val="2A820A50"/>
    <w:multiLevelType w:val="multilevel"/>
    <w:tmpl w:val="A98623FE"/>
    <w:name w:val="Нумерованный список 7"/>
    <w:lvl w:ilvl="0">
      <w:start w:val="1"/>
      <w:numFmt w:val="decimal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/>
        <w:b w:val="0"/>
        <w:color w:val="000000"/>
        <w:spacing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0"/>
      </w:pPr>
      <w:rPr>
        <w:rFonts w:ascii="Times New Roman" w:hAnsi="Times New Roman" w:cs="Times New Roman"/>
        <w:b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4" w:firstLine="0"/>
      </w:pPr>
      <w:rPr>
        <w:rFonts w:ascii="Times New Roman" w:hAnsi="Times New Roman" w:cs="Times New Roman"/>
        <w:b/>
        <w:color w:val="000000"/>
        <w:sz w:val="26"/>
      </w:rPr>
    </w:lvl>
    <w:lvl w:ilvl="3">
      <w:start w:val="1"/>
      <w:numFmt w:val="decimal"/>
      <w:suff w:val="space"/>
      <w:lvlText w:val="%1.%2.%3.%4"/>
      <w:lvlJc w:val="left"/>
      <w:pPr>
        <w:ind w:left="1134" w:firstLine="0"/>
      </w:pPr>
      <w:rPr>
        <w:rFonts w:ascii="Times New Roman" w:hAnsi="Times New Roman" w:cs="Times New Roman"/>
        <w:b/>
        <w:color w:val="000000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ind w:left="1134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34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134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134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34" w:firstLine="0"/>
      </w:pPr>
      <w:rPr>
        <w:rFonts w:cs="Times New Roman"/>
      </w:rPr>
    </w:lvl>
  </w:abstractNum>
  <w:abstractNum w:abstractNumId="18" w15:restartNumberingAfterBreak="0">
    <w:nsid w:val="2D2E75FE"/>
    <w:multiLevelType w:val="singleLevel"/>
    <w:tmpl w:val="DDD01D4C"/>
    <w:name w:val="Bullet 4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" w15:restartNumberingAfterBreak="0">
    <w:nsid w:val="2F435E22"/>
    <w:multiLevelType w:val="singleLevel"/>
    <w:tmpl w:val="263C1132"/>
    <w:name w:val="Bullet 41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104256B"/>
    <w:multiLevelType w:val="multilevel"/>
    <w:tmpl w:val="545A6542"/>
    <w:name w:val="Нумерованный список 14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cs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0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567" w:firstLine="0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567" w:firstLine="0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567" w:firstLine="0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567" w:firstLine="0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567" w:firstLine="0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567" w:firstLine="0"/>
      </w:pPr>
      <w:rPr>
        <w:rFonts w:cs="Times New Roman"/>
      </w:rPr>
    </w:lvl>
  </w:abstractNum>
  <w:abstractNum w:abstractNumId="21" w15:restartNumberingAfterBreak="0">
    <w:nsid w:val="343A52D7"/>
    <w:multiLevelType w:val="multilevel"/>
    <w:tmpl w:val="94D2E01E"/>
    <w:name w:val="Нумерованный список 22"/>
    <w:lvl w:ilvl="0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firstLine="0"/>
      </w:pPr>
    </w:lvl>
    <w:lvl w:ilvl="2">
      <w:start w:val="1"/>
      <w:numFmt w:val="lowerRoman"/>
      <w:lvlText w:val="%3."/>
      <w:lvlJc w:val="left"/>
      <w:pPr>
        <w:ind w:left="2700" w:firstLine="0"/>
      </w:pPr>
    </w:lvl>
    <w:lvl w:ilvl="3">
      <w:start w:val="1"/>
      <w:numFmt w:val="decimal"/>
      <w:lvlText w:val="%4."/>
      <w:lvlJc w:val="left"/>
      <w:pPr>
        <w:ind w:left="3240" w:firstLine="0"/>
      </w:pPr>
    </w:lvl>
    <w:lvl w:ilvl="4">
      <w:start w:val="1"/>
      <w:numFmt w:val="lowerLetter"/>
      <w:lvlText w:val="%5."/>
      <w:lvlJc w:val="left"/>
      <w:pPr>
        <w:ind w:left="3960" w:firstLine="0"/>
      </w:pPr>
    </w:lvl>
    <w:lvl w:ilvl="5">
      <w:start w:val="1"/>
      <w:numFmt w:val="lowerRoman"/>
      <w:lvlText w:val="%6."/>
      <w:lvlJc w:val="left"/>
      <w:pPr>
        <w:ind w:left="4860" w:firstLine="0"/>
      </w:pPr>
    </w:lvl>
    <w:lvl w:ilvl="6">
      <w:start w:val="1"/>
      <w:numFmt w:val="decimal"/>
      <w:lvlText w:val="%7."/>
      <w:lvlJc w:val="left"/>
      <w:pPr>
        <w:ind w:left="5400" w:firstLine="0"/>
      </w:pPr>
    </w:lvl>
    <w:lvl w:ilvl="7">
      <w:start w:val="1"/>
      <w:numFmt w:val="lowerLetter"/>
      <w:lvlText w:val="%8."/>
      <w:lvlJc w:val="left"/>
      <w:pPr>
        <w:ind w:left="6120" w:firstLine="0"/>
      </w:pPr>
    </w:lvl>
    <w:lvl w:ilvl="8">
      <w:start w:val="1"/>
      <w:numFmt w:val="lowerRoman"/>
      <w:lvlText w:val="%9."/>
      <w:lvlJc w:val="left"/>
      <w:pPr>
        <w:ind w:left="7020" w:firstLine="0"/>
      </w:pPr>
    </w:lvl>
  </w:abstractNum>
  <w:abstractNum w:abstractNumId="22" w15:restartNumberingAfterBreak="0">
    <w:nsid w:val="364F3ADE"/>
    <w:multiLevelType w:val="singleLevel"/>
    <w:tmpl w:val="0A221CF6"/>
    <w:name w:val="Bullet 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37A27E36"/>
    <w:multiLevelType w:val="singleLevel"/>
    <w:tmpl w:val="45EA936A"/>
    <w:name w:val="Bullet 3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4" w15:restartNumberingAfterBreak="0">
    <w:nsid w:val="37C701B1"/>
    <w:multiLevelType w:val="singleLevel"/>
    <w:tmpl w:val="0DAE0BB2"/>
    <w:name w:val="Bullet 2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25" w15:restartNumberingAfterBreak="0">
    <w:nsid w:val="3B4A43D2"/>
    <w:multiLevelType w:val="singleLevel"/>
    <w:tmpl w:val="275C651C"/>
    <w:name w:val="Bullet 2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</w:abstractNum>
  <w:abstractNum w:abstractNumId="26" w15:restartNumberingAfterBreak="0">
    <w:nsid w:val="3CE84AB9"/>
    <w:multiLevelType w:val="singleLevel"/>
    <w:tmpl w:val="D5EC72E6"/>
    <w:name w:val="Bullet 3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7" w15:restartNumberingAfterBreak="0">
    <w:nsid w:val="3E1D2FE1"/>
    <w:multiLevelType w:val="singleLevel"/>
    <w:tmpl w:val="E9B6AD4C"/>
    <w:name w:val="Нумерованный список 2"/>
    <w:lvl w:ilvl="0">
      <w:numFmt w:val="bullet"/>
      <w:pStyle w:val="10"/>
      <w:lvlText w:val="–"/>
      <w:lvlJc w:val="left"/>
      <w:pPr>
        <w:ind w:left="0" w:firstLine="0"/>
      </w:pPr>
      <w:rPr>
        <w:rFonts w:ascii="Arial" w:hAnsi="Arial"/>
      </w:rPr>
    </w:lvl>
  </w:abstractNum>
  <w:abstractNum w:abstractNumId="28" w15:restartNumberingAfterBreak="0">
    <w:nsid w:val="41325528"/>
    <w:multiLevelType w:val="multilevel"/>
    <w:tmpl w:val="666A6FF8"/>
    <w:name w:val="Нумерованный список 24"/>
    <w:lvl w:ilvl="0">
      <w:start w:val="1"/>
      <w:numFmt w:val="decimal"/>
      <w:pStyle w:val="a2"/>
      <w:suff w:val="space"/>
      <w:lvlText w:val="Приложение 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ascii="Times New Roman" w:hAnsi="Times New Roman" w:cs="Times New Roman"/>
        <w:b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/>
        <w:b/>
        <w:color w:val="000000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left="567" w:firstLine="0"/>
      </w:pPr>
      <w:rPr>
        <w:rFonts w:ascii="Times New Roman" w:hAnsi="Times New Roman" w:cs="Times New Roman"/>
        <w:b/>
        <w:color w:val="000000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firstLine="0"/>
      </w:pPr>
      <w:rPr>
        <w:rFonts w:cs="Times New Roman"/>
      </w:rPr>
    </w:lvl>
  </w:abstractNum>
  <w:abstractNum w:abstractNumId="29" w15:restartNumberingAfterBreak="0">
    <w:nsid w:val="43FA0BA5"/>
    <w:multiLevelType w:val="multilevel"/>
    <w:tmpl w:val="EEA25006"/>
    <w:name w:val="Нумерованный список 26"/>
    <w:lvl w:ilvl="0">
      <w:start w:val="1"/>
      <w:numFmt w:val="decimal"/>
      <w:suff w:val="space"/>
      <w:lvlText w:val="1.%1"/>
      <w:lvlJc w:val="left"/>
      <w:pPr>
        <w:ind w:left="567" w:firstLine="0"/>
      </w:pPr>
      <w:rPr>
        <w:rFonts w:cs="Times New Roman"/>
        <w:b w:val="0"/>
        <w:i/>
        <w:smallCaps w:val="0"/>
        <w:color w:val="000000"/>
        <w:spacing w:val="0"/>
        <w:sz w:val="24"/>
        <w:szCs w:val="24"/>
        <w:vertAlign w:val="baseline"/>
      </w:rPr>
    </w:lvl>
    <w:lvl w:ilvl="1">
      <w:start w:val="1"/>
      <w:numFmt w:val="decimal"/>
      <w:pStyle w:val="a3"/>
      <w:suff w:val="space"/>
      <w:lvlText w:val="%1.%2"/>
      <w:lvlJc w:val="left"/>
      <w:pPr>
        <w:ind w:left="851" w:firstLine="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41" w:firstLine="0"/>
      </w:pPr>
      <w:rPr>
        <w:rFonts w:ascii="Times New Roman" w:hAnsi="Times New Roman" w:cs="Times New Roman"/>
        <w:smallCaps w:val="0"/>
        <w:color w:val="000000"/>
        <w:spacing w:val="0"/>
        <w:vertAlign w:val="baseline"/>
      </w:rPr>
    </w:lvl>
    <w:lvl w:ilvl="4">
      <w:start w:val="1"/>
      <w:numFmt w:val="decimal"/>
      <w:lvlText w:val="%1.%2.%3.%4.%5"/>
      <w:lvlJc w:val="left"/>
      <w:pPr>
        <w:ind w:left="141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1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1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1" w:firstLine="0"/>
      </w:pPr>
      <w:rPr>
        <w:rFonts w:cs="Times New Roman"/>
      </w:rPr>
    </w:lvl>
  </w:abstractNum>
  <w:abstractNum w:abstractNumId="30" w15:restartNumberingAfterBreak="0">
    <w:nsid w:val="448A2E8F"/>
    <w:multiLevelType w:val="multilevel"/>
    <w:tmpl w:val="9E964A4C"/>
    <w:name w:val="Нумерованный список 9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46863EDD"/>
    <w:multiLevelType w:val="singleLevel"/>
    <w:tmpl w:val="E0E68190"/>
    <w:name w:val="Bullet 5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  <w:i/>
        <w:smallCaps w:val="0"/>
        <w:color w:val="000000"/>
        <w:spacing w:val="0"/>
        <w:sz w:val="24"/>
        <w:szCs w:val="24"/>
        <w:vertAlign w:val="baseline"/>
      </w:rPr>
    </w:lvl>
  </w:abstractNum>
  <w:abstractNum w:abstractNumId="32" w15:restartNumberingAfterBreak="0">
    <w:nsid w:val="474F77DD"/>
    <w:multiLevelType w:val="singleLevel"/>
    <w:tmpl w:val="66CC1C4A"/>
    <w:name w:val="Bullet 48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3" w15:restartNumberingAfterBreak="0">
    <w:nsid w:val="48651E47"/>
    <w:multiLevelType w:val="multilevel"/>
    <w:tmpl w:val="73C27614"/>
    <w:name w:val="Нумерованный список 23"/>
    <w:lvl w:ilvl="0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48B341A3"/>
    <w:multiLevelType w:val="singleLevel"/>
    <w:tmpl w:val="8758A48C"/>
    <w:name w:val="Bullet 4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50CF4B7F"/>
    <w:multiLevelType w:val="singleLevel"/>
    <w:tmpl w:val="2B9C6D40"/>
    <w:name w:val="Bullet 35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36" w15:restartNumberingAfterBreak="0">
    <w:nsid w:val="50D84224"/>
    <w:multiLevelType w:val="singleLevel"/>
    <w:tmpl w:val="5FEC6E32"/>
    <w:name w:val="Bullet 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mallCaps w:val="0"/>
        <w:color w:val="000000"/>
        <w:spacing w:val="0"/>
        <w:vertAlign w:val="baseline"/>
      </w:rPr>
    </w:lvl>
  </w:abstractNum>
  <w:abstractNum w:abstractNumId="37" w15:restartNumberingAfterBreak="0">
    <w:nsid w:val="5483753F"/>
    <w:multiLevelType w:val="multilevel"/>
    <w:tmpl w:val="642C7584"/>
    <w:name w:val="Нумерованный список 16"/>
    <w:lvl w:ilvl="0">
      <w:start w:val="1"/>
      <w:numFmt w:val="decimal"/>
      <w:lvlText w:val="%1."/>
      <w:lvlJc w:val="left"/>
      <w:pPr>
        <w:ind w:left="708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28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328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68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88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488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8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48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48" w:firstLine="0"/>
      </w:pPr>
      <w:rPr>
        <w:rFonts w:cs="Times New Roman"/>
      </w:rPr>
    </w:lvl>
  </w:abstractNum>
  <w:abstractNum w:abstractNumId="38" w15:restartNumberingAfterBreak="0">
    <w:nsid w:val="55902E18"/>
    <w:multiLevelType w:val="singleLevel"/>
    <w:tmpl w:val="26F2996C"/>
    <w:name w:val="Bullet 3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55946870"/>
    <w:multiLevelType w:val="singleLevel"/>
    <w:tmpl w:val="DAB84618"/>
    <w:name w:val="Bullet 4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pacing w:val="0"/>
        <w:w w:val="100"/>
        <w:position w:val="0"/>
        <w:sz w:val="28"/>
        <w:szCs w:val="28"/>
      </w:rPr>
    </w:lvl>
  </w:abstractNum>
  <w:abstractNum w:abstractNumId="40" w15:restartNumberingAfterBreak="0">
    <w:nsid w:val="57255C69"/>
    <w:multiLevelType w:val="singleLevel"/>
    <w:tmpl w:val="D7D831BC"/>
    <w:name w:val="Bullet 3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1" w15:restartNumberingAfterBreak="0">
    <w:nsid w:val="57603E08"/>
    <w:multiLevelType w:val="multilevel"/>
    <w:tmpl w:val="D03C3526"/>
    <w:name w:val="Нумерованный список 21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59FA13F4"/>
    <w:multiLevelType w:val="singleLevel"/>
    <w:tmpl w:val="7CCE4BD8"/>
    <w:name w:val="Bullet 3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5D18280F"/>
    <w:multiLevelType w:val="multilevel"/>
    <w:tmpl w:val="104EFE72"/>
    <w:name w:val="Нумерованный список 17"/>
    <w:lvl w:ilvl="0">
      <w:start w:val="1"/>
      <w:numFmt w:val="decimal"/>
      <w:pStyle w:val="a4"/>
      <w:suff w:val="space"/>
      <w:lvlText w:val="%1)"/>
      <w:lvlJc w:val="left"/>
      <w:pPr>
        <w:ind w:left="567" w:firstLine="0"/>
      </w:pPr>
      <w:rPr>
        <w:rFonts w:cs="Times New Roman"/>
      </w:rPr>
    </w:lvl>
    <w:lvl w:ilvl="1">
      <w:numFmt w:val="bullet"/>
      <w:suff w:val="space"/>
      <w:lvlText w:val="–"/>
      <w:lvlJc w:val="left"/>
      <w:pPr>
        <w:ind w:left="851" w:firstLine="0"/>
      </w:pPr>
      <w:rPr>
        <w:rFonts w:ascii="Times New Roman" w:hAnsi="Times New Roman"/>
      </w:rPr>
    </w:lvl>
    <w:lvl w:ilvl="2">
      <w:numFmt w:val="bullet"/>
      <w:suff w:val="space"/>
      <w:lvlText w:val=""/>
      <w:lvlJc w:val="left"/>
      <w:pPr>
        <w:ind w:left="851" w:firstLine="0"/>
      </w:pPr>
      <w:rPr>
        <w:rFonts w:ascii="Symbol" w:hAnsi="Symbol"/>
      </w:rPr>
    </w:lvl>
    <w:lvl w:ilvl="3">
      <w:numFmt w:val="bullet"/>
      <w:suff w:val="space"/>
      <w:lvlText w:val="–"/>
      <w:lvlJc w:val="left"/>
      <w:pPr>
        <w:ind w:left="851" w:firstLine="0"/>
      </w:pPr>
      <w:rPr>
        <w:rFonts w:ascii="Times New Roman" w:hAnsi="Times New Roman"/>
      </w:rPr>
    </w:lvl>
    <w:lvl w:ilvl="4">
      <w:numFmt w:val="bullet"/>
      <w:suff w:val="space"/>
      <w:lvlText w:val="–"/>
      <w:lvlJc w:val="left"/>
      <w:pPr>
        <w:ind w:left="851" w:firstLine="0"/>
      </w:pPr>
      <w:rPr>
        <w:rFonts w:ascii="Times New Roman" w:hAnsi="Times New Roman"/>
      </w:rPr>
    </w:lvl>
    <w:lvl w:ilvl="5">
      <w:numFmt w:val="bullet"/>
      <w:suff w:val="space"/>
      <w:lvlText w:val="–"/>
      <w:lvlJc w:val="left"/>
      <w:pPr>
        <w:ind w:left="851" w:firstLine="0"/>
      </w:pPr>
      <w:rPr>
        <w:rFonts w:ascii="Times New Roman" w:hAnsi="Times New Roman"/>
      </w:rPr>
    </w:lvl>
    <w:lvl w:ilvl="6">
      <w:numFmt w:val="bullet"/>
      <w:suff w:val="space"/>
      <w:lvlText w:val=""/>
      <w:lvlJc w:val="left"/>
      <w:pPr>
        <w:ind w:left="851" w:firstLine="0"/>
      </w:pPr>
      <w:rPr>
        <w:rFonts w:ascii="Symbol" w:hAnsi="Symbol"/>
      </w:rPr>
    </w:lvl>
    <w:lvl w:ilvl="7">
      <w:numFmt w:val="bullet"/>
      <w:suff w:val="space"/>
      <w:lvlText w:val="–"/>
      <w:lvlJc w:val="left"/>
      <w:pPr>
        <w:ind w:left="851" w:firstLine="0"/>
      </w:pPr>
      <w:rPr>
        <w:rFonts w:ascii="Times New Roman" w:hAnsi="Times New Roman"/>
      </w:rPr>
    </w:lvl>
    <w:lvl w:ilvl="8">
      <w:numFmt w:val="bullet"/>
      <w:suff w:val="space"/>
      <w:lvlText w:val=""/>
      <w:lvlJc w:val="left"/>
      <w:pPr>
        <w:ind w:left="851" w:firstLine="0"/>
      </w:pPr>
      <w:rPr>
        <w:rFonts w:ascii="Symbol" w:hAnsi="Symbol"/>
      </w:rPr>
    </w:lvl>
  </w:abstractNum>
  <w:abstractNum w:abstractNumId="44" w15:restartNumberingAfterBreak="0">
    <w:nsid w:val="5D6E2076"/>
    <w:multiLevelType w:val="multilevel"/>
    <w:tmpl w:val="0CD6F13C"/>
    <w:name w:val="Нумерованный список 10"/>
    <w:lvl w:ilvl="0">
      <w:start w:val="1"/>
      <w:numFmt w:val="decimal"/>
      <w:pStyle w:val="a5"/>
      <w:lvlText w:val="%1"/>
      <w:lvlJc w:val="left"/>
      <w:pPr>
        <w:ind w:left="57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45" w15:restartNumberingAfterBreak="0">
    <w:nsid w:val="63383354"/>
    <w:multiLevelType w:val="multilevel"/>
    <w:tmpl w:val="9F3412AA"/>
    <w:name w:val="Нумерованный список 13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6" w15:restartNumberingAfterBreak="0">
    <w:nsid w:val="634A5A99"/>
    <w:multiLevelType w:val="multilevel"/>
    <w:tmpl w:val="BBFE92C2"/>
    <w:name w:val="Нумерованный список 20"/>
    <w:lvl w:ilvl="0">
      <w:start w:val="1"/>
      <w:numFmt w:val="decimal"/>
      <w:lvlText w:val="%1."/>
      <w:lvlJc w:val="left"/>
      <w:pPr>
        <w:ind w:left="1069" w:firstLine="0"/>
      </w:pPr>
      <w:rPr>
        <w:rFonts w:cs="Times New Roman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6E394DC2"/>
    <w:multiLevelType w:val="singleLevel"/>
    <w:tmpl w:val="C480E9FA"/>
    <w:name w:val="Bullet 5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48" w15:restartNumberingAfterBreak="0">
    <w:nsid w:val="6FED2478"/>
    <w:multiLevelType w:val="multilevel"/>
    <w:tmpl w:val="9DBA7208"/>
    <w:name w:val="Нумерованный список 3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9" w15:restartNumberingAfterBreak="0">
    <w:nsid w:val="75A50C14"/>
    <w:multiLevelType w:val="singleLevel"/>
    <w:tmpl w:val="1F58C33E"/>
    <w:name w:val="Bullet 3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50" w15:restartNumberingAfterBreak="0">
    <w:nsid w:val="761B34B1"/>
    <w:multiLevelType w:val="multilevel"/>
    <w:tmpl w:val="74EE2DB2"/>
    <w:name w:val="Нумерованный список 6"/>
    <w:lvl w:ilvl="0">
      <w:start w:val="1"/>
      <w:numFmt w:val="decimal"/>
      <w:pStyle w:val="a6"/>
      <w:lvlText w:val="%1."/>
      <w:lvlJc w:val="left"/>
      <w:pPr>
        <w:ind w:left="927" w:firstLine="0"/>
      </w:pPr>
    </w:lvl>
    <w:lvl w:ilvl="1">
      <w:start w:val="1"/>
      <w:numFmt w:val="lowerLetter"/>
      <w:lvlText w:val="%2."/>
      <w:lvlJc w:val="left"/>
      <w:pPr>
        <w:ind w:left="938" w:firstLine="0"/>
      </w:pPr>
    </w:lvl>
    <w:lvl w:ilvl="2">
      <w:start w:val="1"/>
      <w:numFmt w:val="lowerRoman"/>
      <w:lvlText w:val="%3."/>
      <w:lvlJc w:val="left"/>
      <w:pPr>
        <w:ind w:left="1838" w:firstLine="0"/>
      </w:pPr>
    </w:lvl>
    <w:lvl w:ilvl="3">
      <w:start w:val="1"/>
      <w:numFmt w:val="decimal"/>
      <w:lvlText w:val="%4."/>
      <w:lvlJc w:val="left"/>
      <w:pPr>
        <w:ind w:left="2378" w:firstLine="0"/>
      </w:pPr>
    </w:lvl>
    <w:lvl w:ilvl="4">
      <w:start w:val="1"/>
      <w:numFmt w:val="lowerLetter"/>
      <w:lvlText w:val="%5."/>
      <w:lvlJc w:val="left"/>
      <w:pPr>
        <w:ind w:left="3098" w:firstLine="0"/>
      </w:pPr>
    </w:lvl>
    <w:lvl w:ilvl="5">
      <w:start w:val="1"/>
      <w:numFmt w:val="lowerRoman"/>
      <w:lvlText w:val="%6."/>
      <w:lvlJc w:val="left"/>
      <w:pPr>
        <w:ind w:left="3998" w:firstLine="0"/>
      </w:pPr>
    </w:lvl>
    <w:lvl w:ilvl="6">
      <w:start w:val="1"/>
      <w:numFmt w:val="decimal"/>
      <w:lvlText w:val="%7."/>
      <w:lvlJc w:val="left"/>
      <w:pPr>
        <w:ind w:left="4538" w:firstLine="0"/>
      </w:pPr>
    </w:lvl>
    <w:lvl w:ilvl="7">
      <w:start w:val="1"/>
      <w:numFmt w:val="lowerLetter"/>
      <w:lvlText w:val="%8."/>
      <w:lvlJc w:val="left"/>
      <w:pPr>
        <w:ind w:left="5258" w:firstLine="0"/>
      </w:pPr>
    </w:lvl>
    <w:lvl w:ilvl="8">
      <w:start w:val="1"/>
      <w:numFmt w:val="lowerRoman"/>
      <w:lvlText w:val="%9."/>
      <w:lvlJc w:val="left"/>
      <w:pPr>
        <w:ind w:left="6158" w:firstLine="0"/>
      </w:pPr>
    </w:lvl>
  </w:abstractNum>
  <w:abstractNum w:abstractNumId="51" w15:restartNumberingAfterBreak="0">
    <w:nsid w:val="78AB0187"/>
    <w:multiLevelType w:val="multilevel"/>
    <w:tmpl w:val="6B88CB62"/>
    <w:name w:val="Нумерованный список 18"/>
    <w:lvl w:ilvl="0">
      <w:start w:val="1"/>
      <w:numFmt w:val="decimal"/>
      <w:lvlText w:val="%1."/>
      <w:lvlJc w:val="left"/>
      <w:pPr>
        <w:ind w:left="708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28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328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68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88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488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8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48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48" w:firstLine="0"/>
      </w:pPr>
      <w:rPr>
        <w:rFonts w:cs="Times New Roman"/>
      </w:rPr>
    </w:lvl>
  </w:abstractNum>
  <w:abstractNum w:abstractNumId="52" w15:restartNumberingAfterBreak="0">
    <w:nsid w:val="7D587E7D"/>
    <w:multiLevelType w:val="singleLevel"/>
    <w:tmpl w:val="BBA08C6C"/>
    <w:name w:val="Bullet 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48"/>
  </w:num>
  <w:num w:numId="4">
    <w:abstractNumId w:val="4"/>
  </w:num>
  <w:num w:numId="5">
    <w:abstractNumId w:val="8"/>
  </w:num>
  <w:num w:numId="6">
    <w:abstractNumId w:val="50"/>
  </w:num>
  <w:num w:numId="7">
    <w:abstractNumId w:val="17"/>
  </w:num>
  <w:num w:numId="8">
    <w:abstractNumId w:val="30"/>
  </w:num>
  <w:num w:numId="9">
    <w:abstractNumId w:val="44"/>
  </w:num>
  <w:num w:numId="10">
    <w:abstractNumId w:val="3"/>
  </w:num>
  <w:num w:numId="11">
    <w:abstractNumId w:val="45"/>
  </w:num>
  <w:num w:numId="12">
    <w:abstractNumId w:val="20"/>
  </w:num>
  <w:num w:numId="13">
    <w:abstractNumId w:val="1"/>
  </w:num>
  <w:num w:numId="14">
    <w:abstractNumId w:val="37"/>
  </w:num>
  <w:num w:numId="15">
    <w:abstractNumId w:val="43"/>
  </w:num>
  <w:num w:numId="16">
    <w:abstractNumId w:val="51"/>
  </w:num>
  <w:num w:numId="17">
    <w:abstractNumId w:val="7"/>
  </w:num>
  <w:num w:numId="18">
    <w:abstractNumId w:val="46"/>
  </w:num>
  <w:num w:numId="19">
    <w:abstractNumId w:val="41"/>
  </w:num>
  <w:num w:numId="20">
    <w:abstractNumId w:val="33"/>
  </w:num>
  <w:num w:numId="21">
    <w:abstractNumId w:val="28"/>
  </w:num>
  <w:num w:numId="22">
    <w:abstractNumId w:val="0"/>
  </w:num>
  <w:num w:numId="2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drawingGridHorizontalSpacing w:val="0"/>
  <w:drawingGridVerticalSpacing w:val="0"/>
  <w:doNotShadeFormData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PrinterMetrics/>
    <w:compatSetting w:name="compatibilityMode" w:uri="http://schemas.microsoft.com/office/word" w:val="12"/>
  </w:compat>
  <w:rsids>
    <w:rsidRoot w:val="006C63FC"/>
    <w:rsid w:val="006C63FC"/>
    <w:rsid w:val="00711AA7"/>
    <w:rsid w:val="00E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78B7"/>
  <w15:docId w15:val="{85A1A7BF-646A-4B9E-BE1E-10A7D3EF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</w:style>
  <w:style w:type="paragraph" w:styleId="1">
    <w:name w:val="heading 1"/>
    <w:qFormat/>
    <w:pPr>
      <w:keepNext/>
      <w:numPr>
        <w:numId w:val="12"/>
      </w:numPr>
      <w:tabs>
        <w:tab w:val="left" w:pos="851"/>
      </w:tabs>
      <w:spacing w:before="240" w:after="240"/>
      <w:ind w:left="0" w:firstLine="567"/>
      <w:outlineLvl w:val="0"/>
    </w:pPr>
    <w:rPr>
      <w:b/>
      <w:bCs/>
      <w:caps/>
      <w:sz w:val="20"/>
      <w:szCs w:val="28"/>
    </w:rPr>
  </w:style>
  <w:style w:type="paragraph" w:styleId="2">
    <w:name w:val="heading 2"/>
    <w:qFormat/>
    <w:pPr>
      <w:keepNext/>
      <w:numPr>
        <w:ilvl w:val="1"/>
        <w:numId w:val="12"/>
      </w:numPr>
      <w:tabs>
        <w:tab w:val="left" w:pos="1134"/>
        <w:tab w:val="left" w:pos="1276"/>
      </w:tabs>
      <w:spacing w:before="180" w:after="60"/>
      <w:ind w:left="0" w:firstLine="567"/>
      <w:outlineLvl w:val="1"/>
    </w:pPr>
    <w:rPr>
      <w:b/>
      <w:bCs/>
      <w:iCs/>
      <w:szCs w:val="28"/>
    </w:rPr>
  </w:style>
  <w:style w:type="paragraph" w:styleId="3">
    <w:name w:val="heading 3"/>
    <w:qFormat/>
    <w:pPr>
      <w:keepNext/>
      <w:numPr>
        <w:ilvl w:val="2"/>
        <w:numId w:val="12"/>
      </w:numPr>
      <w:tabs>
        <w:tab w:val="left" w:pos="1276"/>
      </w:tabs>
      <w:spacing w:before="120" w:after="120"/>
      <w:ind w:left="0" w:firstLine="567"/>
      <w:outlineLvl w:val="2"/>
    </w:pPr>
    <w:rPr>
      <w:bCs/>
      <w:i/>
      <w:szCs w:val="26"/>
    </w:rPr>
  </w:style>
  <w:style w:type="paragraph" w:styleId="4">
    <w:name w:val="heading 4"/>
    <w:qFormat/>
    <w:pPr>
      <w:keepNext/>
      <w:numPr>
        <w:ilvl w:val="3"/>
        <w:numId w:val="12"/>
      </w:numPr>
      <w:tabs>
        <w:tab w:val="left" w:pos="1418"/>
      </w:tabs>
      <w:spacing w:before="120" w:after="60"/>
      <w:ind w:left="0" w:firstLine="567"/>
      <w:outlineLvl w:val="3"/>
    </w:pPr>
    <w:rPr>
      <w:b/>
      <w:bCs/>
    </w:rPr>
  </w:style>
  <w:style w:type="paragraph" w:styleId="5">
    <w:name w:val="heading 5"/>
    <w:qFormat/>
    <w:pPr>
      <w:numPr>
        <w:ilvl w:val="4"/>
        <w:numId w:val="12"/>
      </w:numPr>
      <w:tabs>
        <w:tab w:val="left" w:pos="1701"/>
      </w:tabs>
      <w:spacing w:before="240" w:after="60"/>
      <w:ind w:left="0" w:firstLine="567"/>
      <w:outlineLvl w:val="4"/>
    </w:pPr>
    <w:rPr>
      <w:b/>
      <w:bCs/>
      <w:iCs/>
      <w:sz w:val="22"/>
      <w:szCs w:val="22"/>
    </w:rPr>
  </w:style>
  <w:style w:type="paragraph" w:styleId="6">
    <w:name w:val="heading 6"/>
    <w:qFormat/>
    <w:pPr>
      <w:numPr>
        <w:ilvl w:val="5"/>
        <w:numId w:val="12"/>
      </w:numPr>
      <w:spacing w:before="240" w:after="60"/>
      <w:ind w:left="0" w:firstLine="567"/>
      <w:outlineLvl w:val="5"/>
    </w:pPr>
    <w:rPr>
      <w:b/>
      <w:bCs/>
      <w:sz w:val="22"/>
      <w:szCs w:val="22"/>
    </w:rPr>
  </w:style>
  <w:style w:type="paragraph" w:styleId="7">
    <w:name w:val="heading 7"/>
    <w:qFormat/>
    <w:pPr>
      <w:numPr>
        <w:ilvl w:val="6"/>
        <w:numId w:val="12"/>
      </w:numPr>
      <w:spacing w:before="240" w:after="60"/>
      <w:ind w:left="0" w:firstLine="567"/>
      <w:outlineLvl w:val="6"/>
    </w:pPr>
  </w:style>
  <w:style w:type="paragraph" w:styleId="8">
    <w:name w:val="heading 8"/>
    <w:qFormat/>
    <w:pPr>
      <w:numPr>
        <w:ilvl w:val="7"/>
        <w:numId w:val="12"/>
      </w:numPr>
      <w:spacing w:before="240" w:after="60"/>
      <w:ind w:left="0" w:firstLine="567"/>
      <w:outlineLvl w:val="7"/>
    </w:pPr>
    <w:rPr>
      <w:i/>
      <w:iCs/>
    </w:rPr>
  </w:style>
  <w:style w:type="paragraph" w:styleId="9">
    <w:name w:val="heading 9"/>
    <w:qFormat/>
    <w:pPr>
      <w:numPr>
        <w:ilvl w:val="8"/>
        <w:numId w:val="12"/>
      </w:numPr>
      <w:spacing w:before="240" w:after="60"/>
      <w:ind w:left="0" w:firstLine="567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11">
    <w:name w:val="Текст1"/>
    <w:qFormat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bidi="hi-IN"/>
    </w:rPr>
  </w:style>
  <w:style w:type="paragraph" w:customStyle="1" w:styleId="Default">
    <w:name w:val="Default"/>
    <w:qFormat/>
    <w:pPr>
      <w:suppressAutoHyphens/>
    </w:pPr>
  </w:style>
  <w:style w:type="paragraph" w:styleId="ab">
    <w:name w:val="Body Text"/>
    <w:qFormat/>
    <w:pPr>
      <w:spacing w:after="60"/>
      <w:ind w:firstLine="567"/>
      <w:jc w:val="both"/>
    </w:pPr>
    <w:rPr>
      <w:szCs w:val="20"/>
    </w:rPr>
  </w:style>
  <w:style w:type="paragraph" w:customStyle="1" w:styleId="21">
    <w:name w:val="Абзац списка2"/>
    <w:qFormat/>
    <w:pPr>
      <w:spacing w:after="200" w:line="276" w:lineRule="auto"/>
      <w:ind w:left="720"/>
      <w:contextualSpacing/>
    </w:pPr>
    <w:rPr>
      <w:rFonts w:cs="Calibri"/>
      <w:kern w:val="1"/>
      <w:sz w:val="20"/>
    </w:rPr>
  </w:style>
  <w:style w:type="paragraph" w:styleId="a">
    <w:name w:val="List"/>
    <w:qFormat/>
    <w:pPr>
      <w:numPr>
        <w:numId w:val="22"/>
      </w:numPr>
      <w:spacing w:after="60"/>
      <w:ind w:left="0" w:firstLine="567"/>
      <w:jc w:val="both"/>
    </w:pPr>
  </w:style>
  <w:style w:type="paragraph" w:customStyle="1" w:styleId="ac">
    <w:name w:val="Абзац"/>
    <w:qFormat/>
    <w:pPr>
      <w:spacing w:before="120" w:after="60"/>
      <w:ind w:firstLine="567"/>
      <w:jc w:val="both"/>
    </w:pPr>
  </w:style>
  <w:style w:type="paragraph" w:customStyle="1" w:styleId="ad">
    <w:name w:val="Табличный_заголовки"/>
    <w:qFormat/>
    <w:pPr>
      <w:keepNext/>
      <w:keepLines/>
      <w:jc w:val="center"/>
    </w:pPr>
    <w:rPr>
      <w:b/>
      <w:sz w:val="22"/>
      <w:szCs w:val="22"/>
    </w:rPr>
  </w:style>
  <w:style w:type="paragraph" w:customStyle="1" w:styleId="22">
    <w:name w:val="Заг2"/>
    <w:basedOn w:val="21"/>
    <w:qFormat/>
    <w:pPr>
      <w:tabs>
        <w:tab w:val="left" w:pos="709"/>
      </w:tabs>
      <w:spacing w:before="240"/>
      <w:ind w:left="567" w:firstLine="902"/>
    </w:pPr>
    <w:rPr>
      <w:sz w:val="32"/>
      <w:szCs w:val="32"/>
    </w:rPr>
  </w:style>
  <w:style w:type="paragraph" w:customStyle="1" w:styleId="31">
    <w:name w:val="Заг3"/>
    <w:basedOn w:val="3"/>
    <w:qFormat/>
    <w:pPr>
      <w:widowControl w:val="0"/>
      <w:tabs>
        <w:tab w:val="left" w:pos="720"/>
      </w:tabs>
      <w:spacing w:before="240" w:after="60"/>
      <w:ind w:left="567" w:firstLine="720"/>
      <w:jc w:val="both"/>
    </w:pPr>
    <w:rPr>
      <w:b/>
      <w:i w:val="0"/>
      <w:sz w:val="28"/>
      <w:szCs w:val="28"/>
    </w:rPr>
  </w:style>
  <w:style w:type="paragraph" w:customStyle="1" w:styleId="12">
    <w:name w:val="Заг1"/>
    <w:basedOn w:val="11"/>
    <w:qFormat/>
    <w:pPr>
      <w:tabs>
        <w:tab w:val="left" w:pos="709"/>
      </w:tabs>
      <w:spacing w:after="60"/>
      <w:ind w:firstLine="902"/>
      <w:jc w:val="both"/>
    </w:pPr>
    <w:rPr>
      <w:rFonts w:cs="Arial"/>
      <w:sz w:val="36"/>
      <w:szCs w:val="32"/>
    </w:rPr>
  </w:style>
  <w:style w:type="paragraph" w:customStyle="1" w:styleId="ae">
    <w:name w:val="Содержание"/>
    <w:qFormat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">
    <w:name w:val="Табличный_слева"/>
    <w:qFormat/>
    <w:rPr>
      <w:szCs w:val="22"/>
    </w:rPr>
  </w:style>
  <w:style w:type="paragraph" w:customStyle="1" w:styleId="af0">
    <w:name w:val="НАДПИСЬ АБЗАЦ"/>
    <w:qFormat/>
    <w:pPr>
      <w:jc w:val="center"/>
    </w:pPr>
  </w:style>
  <w:style w:type="paragraph" w:customStyle="1" w:styleId="13">
    <w:name w:val="Заголовок 1 БЕЗ НОМЕРА"/>
    <w:basedOn w:val="12"/>
    <w:qFormat/>
    <w:pPr>
      <w:ind w:firstLine="0"/>
      <w:jc w:val="center"/>
    </w:pPr>
  </w:style>
  <w:style w:type="paragraph" w:customStyle="1" w:styleId="af1">
    <w:name w:val="Абзац БЕЗ ОТСТУПА"/>
    <w:qFormat/>
    <w:pPr>
      <w:spacing w:after="120"/>
    </w:pPr>
  </w:style>
  <w:style w:type="paragraph" w:styleId="af2">
    <w:name w:val="Balloon Text"/>
    <w:qFormat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List Paragraph"/>
    <w:qFormat/>
    <w:pPr>
      <w:ind w:left="720"/>
      <w:contextualSpacing/>
    </w:pPr>
  </w:style>
  <w:style w:type="paragraph" w:styleId="af4">
    <w:name w:val="caption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f5">
    <w:name w:val="абзац"/>
    <w:qFormat/>
    <w:pPr>
      <w:spacing w:before="120" w:after="60"/>
      <w:ind w:firstLine="570"/>
      <w:jc w:val="both"/>
    </w:pPr>
  </w:style>
  <w:style w:type="paragraph" w:customStyle="1" w:styleId="af6">
    <w:name w:val="Верх. колонт. нечет."/>
    <w:qFormat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7">
    <w:name w:val="Верх. колонт. четн."/>
    <w:qFormat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styleId="af8">
    <w:name w:val="header"/>
    <w:qFormat/>
    <w:pPr>
      <w:tabs>
        <w:tab w:val="center" w:pos="4677"/>
        <w:tab w:val="right" w:pos="9355"/>
      </w:tabs>
    </w:pPr>
  </w:style>
  <w:style w:type="paragraph" w:customStyle="1" w:styleId="af9">
    <w:name w:val="Верхняя шапка"/>
    <w:qFormat/>
    <w:pPr>
      <w:jc w:val="center"/>
    </w:pPr>
    <w:rPr>
      <w:b/>
      <w:bCs/>
      <w:sz w:val="28"/>
      <w:szCs w:val="20"/>
    </w:rPr>
  </w:style>
  <w:style w:type="paragraph" w:customStyle="1" w:styleId="afa">
    <w:name w:val="Внимание"/>
    <w:qFormat/>
    <w:pPr>
      <w:spacing w:before="120"/>
      <w:ind w:firstLine="567"/>
      <w:jc w:val="both"/>
    </w:pPr>
    <w:rPr>
      <w:b/>
      <w:bCs/>
    </w:rPr>
  </w:style>
  <w:style w:type="paragraph" w:customStyle="1" w:styleId="afb">
    <w:name w:val="Внимание_Опасность"/>
    <w:qFormat/>
    <w:pPr>
      <w:keepLines/>
    </w:pPr>
    <w:rPr>
      <w:caps/>
    </w:rPr>
  </w:style>
  <w:style w:type="paragraph" w:customStyle="1" w:styleId="afc">
    <w:name w:val="Год утверждения"/>
    <w:qFormat/>
    <w:pPr>
      <w:jc w:val="center"/>
    </w:pPr>
    <w:rPr>
      <w:b/>
      <w:sz w:val="28"/>
      <w:szCs w:val="28"/>
    </w:rPr>
  </w:style>
  <w:style w:type="paragraph" w:customStyle="1" w:styleId="afd">
    <w:name w:val="ЕСКД_название устройства"/>
    <w:qFormat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20">
    <w:name w:val="Заголовок 2_Приложения"/>
    <w:qFormat/>
    <w:pPr>
      <w:numPr>
        <w:ilvl w:val="3"/>
        <w:numId w:val="21"/>
      </w:numPr>
      <w:spacing w:before="180" w:after="60"/>
      <w:ind w:left="0" w:firstLine="567"/>
      <w:jc w:val="both"/>
    </w:pPr>
    <w:rPr>
      <w:b/>
      <w:sz w:val="28"/>
    </w:rPr>
  </w:style>
  <w:style w:type="paragraph" w:customStyle="1" w:styleId="30">
    <w:name w:val="Заголовок 3_Приложения"/>
    <w:qFormat/>
    <w:pPr>
      <w:numPr>
        <w:ilvl w:val="2"/>
        <w:numId w:val="21"/>
      </w:numPr>
      <w:spacing w:before="120" w:after="60"/>
      <w:ind w:left="0" w:firstLine="567"/>
      <w:jc w:val="both"/>
    </w:pPr>
    <w:rPr>
      <w:b/>
      <w:sz w:val="26"/>
    </w:rPr>
  </w:style>
  <w:style w:type="paragraph" w:customStyle="1" w:styleId="40">
    <w:name w:val="Заголовок 4_Приложения"/>
    <w:qFormat/>
    <w:pPr>
      <w:spacing w:before="120" w:after="120"/>
      <w:ind w:firstLine="567"/>
    </w:pPr>
    <w:rPr>
      <w:b/>
    </w:rPr>
  </w:style>
  <w:style w:type="paragraph" w:styleId="afe">
    <w:name w:val="toa heading"/>
    <w:qFormat/>
    <w:pPr>
      <w:spacing w:before="40" w:after="20"/>
      <w:jc w:val="center"/>
    </w:pPr>
    <w:rPr>
      <w:b/>
      <w:sz w:val="22"/>
      <w:szCs w:val="20"/>
    </w:rPr>
  </w:style>
  <w:style w:type="paragraph" w:customStyle="1" w:styleId="aff">
    <w:name w:val="Лист согласования"/>
    <w:qFormat/>
    <w:pPr>
      <w:ind w:firstLine="851"/>
      <w:jc w:val="center"/>
    </w:pPr>
    <w:rPr>
      <w:b/>
      <w:bCs/>
      <w:szCs w:val="20"/>
    </w:rPr>
  </w:style>
  <w:style w:type="paragraph" w:customStyle="1" w:styleId="14">
    <w:name w:val="Маркированный список1"/>
    <w:qFormat/>
    <w:pPr>
      <w:spacing w:before="280" w:after="280"/>
    </w:pPr>
    <w:rPr>
      <w:color w:val="333366"/>
    </w:rPr>
  </w:style>
  <w:style w:type="paragraph" w:customStyle="1" w:styleId="a4">
    <w:name w:val="Название таблицы"/>
    <w:qFormat/>
    <w:pPr>
      <w:keepNext/>
      <w:numPr>
        <w:numId w:val="15"/>
      </w:numPr>
      <w:ind w:left="0" w:firstLine="567"/>
    </w:pPr>
    <w:rPr>
      <w:szCs w:val="22"/>
    </w:rPr>
  </w:style>
  <w:style w:type="paragraph" w:styleId="aff0">
    <w:name w:val="footer"/>
    <w:qFormat/>
    <w:pPr>
      <w:tabs>
        <w:tab w:val="center" w:pos="4677"/>
        <w:tab w:val="right" w:pos="9355"/>
      </w:tabs>
    </w:pPr>
  </w:style>
  <w:style w:type="paragraph" w:customStyle="1" w:styleId="a6">
    <w:name w:val="нумерованный"/>
    <w:qFormat/>
    <w:pPr>
      <w:widowControl w:val="0"/>
      <w:numPr>
        <w:numId w:val="6"/>
      </w:numPr>
      <w:ind w:left="1287" w:hanging="360"/>
      <w:jc w:val="both"/>
    </w:pPr>
    <w:rPr>
      <w:rFonts w:eastAsia="Calibri"/>
      <w:kern w:val="1"/>
      <w:sz w:val="28"/>
      <w:szCs w:val="28"/>
    </w:rPr>
  </w:style>
  <w:style w:type="paragraph" w:customStyle="1" w:styleId="aff1">
    <w:name w:val="обычный"/>
    <w:qFormat/>
    <w:rPr>
      <w:rFonts w:ascii="Arial" w:hAnsi="Arial" w:cs="Arial"/>
      <w:sz w:val="20"/>
      <w:szCs w:val="20"/>
    </w:rPr>
  </w:style>
  <w:style w:type="paragraph" w:customStyle="1" w:styleId="10">
    <w:name w:val="Обычный 1"/>
    <w:qFormat/>
    <w:pPr>
      <w:numPr>
        <w:numId w:val="2"/>
      </w:numPr>
      <w:spacing w:before="120"/>
      <w:ind w:left="360" w:hanging="360"/>
      <w:jc w:val="both"/>
    </w:pPr>
    <w:rPr>
      <w:szCs w:val="20"/>
    </w:rPr>
  </w:style>
  <w:style w:type="paragraph" w:customStyle="1" w:styleId="aff2">
    <w:name w:val="Обычный влево"/>
    <w:basedOn w:val="10"/>
    <w:qFormat/>
    <w:pPr>
      <w:numPr>
        <w:numId w:val="0"/>
      </w:numPr>
      <w:spacing w:before="0"/>
      <w:ind w:left="360"/>
      <w:jc w:val="left"/>
    </w:pPr>
  </w:style>
  <w:style w:type="paragraph" w:styleId="15">
    <w:name w:val="toc 1"/>
    <w:qFormat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qFormat/>
    <w:pPr>
      <w:ind w:left="240"/>
    </w:pPr>
    <w:rPr>
      <w:smallCaps/>
      <w:sz w:val="20"/>
      <w:szCs w:val="20"/>
    </w:rPr>
  </w:style>
  <w:style w:type="paragraph" w:styleId="32">
    <w:name w:val="toc 3"/>
    <w:qFormat/>
    <w:pPr>
      <w:ind w:left="480"/>
    </w:pPr>
    <w:rPr>
      <w:i/>
      <w:iCs/>
      <w:sz w:val="20"/>
      <w:szCs w:val="20"/>
    </w:rPr>
  </w:style>
  <w:style w:type="paragraph" w:styleId="41">
    <w:name w:val="toc 4"/>
    <w:qFormat/>
    <w:pPr>
      <w:ind w:left="720"/>
    </w:pPr>
    <w:rPr>
      <w:sz w:val="18"/>
      <w:szCs w:val="18"/>
    </w:rPr>
  </w:style>
  <w:style w:type="paragraph" w:styleId="50">
    <w:name w:val="toc 5"/>
    <w:qFormat/>
    <w:pPr>
      <w:ind w:left="960"/>
    </w:pPr>
    <w:rPr>
      <w:sz w:val="18"/>
      <w:szCs w:val="18"/>
    </w:rPr>
  </w:style>
  <w:style w:type="paragraph" w:styleId="60">
    <w:name w:val="toc 6"/>
    <w:qFormat/>
    <w:pPr>
      <w:ind w:left="1200"/>
    </w:pPr>
    <w:rPr>
      <w:sz w:val="18"/>
      <w:szCs w:val="18"/>
    </w:rPr>
  </w:style>
  <w:style w:type="paragraph" w:styleId="70">
    <w:name w:val="toc 7"/>
    <w:qFormat/>
    <w:pPr>
      <w:ind w:left="1440"/>
    </w:pPr>
    <w:rPr>
      <w:sz w:val="18"/>
      <w:szCs w:val="18"/>
    </w:rPr>
  </w:style>
  <w:style w:type="paragraph" w:styleId="80">
    <w:name w:val="toc 8"/>
    <w:qFormat/>
    <w:pPr>
      <w:ind w:left="1680"/>
    </w:pPr>
    <w:rPr>
      <w:sz w:val="18"/>
      <w:szCs w:val="18"/>
    </w:rPr>
  </w:style>
  <w:style w:type="paragraph" w:styleId="90">
    <w:name w:val="toc 9"/>
    <w:qFormat/>
    <w:pPr>
      <w:ind w:left="1920"/>
    </w:pPr>
    <w:rPr>
      <w:sz w:val="18"/>
      <w:szCs w:val="18"/>
    </w:rPr>
  </w:style>
  <w:style w:type="paragraph" w:customStyle="1" w:styleId="a2">
    <w:name w:val="Приложение"/>
    <w:qFormat/>
    <w:pPr>
      <w:keepNext/>
      <w:pageBreakBefore/>
      <w:numPr>
        <w:numId w:val="21"/>
      </w:numPr>
      <w:spacing w:before="120" w:after="120"/>
      <w:jc w:val="center"/>
    </w:pPr>
    <w:rPr>
      <w:b/>
      <w:kern w:val="1"/>
      <w:sz w:val="28"/>
      <w:szCs w:val="20"/>
    </w:rPr>
  </w:style>
  <w:style w:type="paragraph" w:customStyle="1" w:styleId="aff3">
    <w:name w:val="Примечания"/>
    <w:qFormat/>
    <w:pPr>
      <w:spacing w:before="120"/>
      <w:ind w:firstLine="567"/>
      <w:jc w:val="both"/>
    </w:pPr>
    <w:rPr>
      <w:spacing w:val="62"/>
      <w:sz w:val="20"/>
    </w:rPr>
  </w:style>
  <w:style w:type="paragraph" w:customStyle="1" w:styleId="24">
    <w:name w:val="Пункт 2"/>
    <w:basedOn w:val="23"/>
    <w:qFormat/>
    <w:pPr>
      <w:spacing w:before="120"/>
      <w:ind w:left="567"/>
      <w:jc w:val="both"/>
    </w:pPr>
    <w:rPr>
      <w:szCs w:val="24"/>
    </w:rPr>
  </w:style>
  <w:style w:type="paragraph" w:customStyle="1" w:styleId="33">
    <w:name w:val="Пункт 3"/>
    <w:basedOn w:val="32"/>
    <w:qFormat/>
    <w:pPr>
      <w:spacing w:after="60"/>
      <w:ind w:left="567"/>
      <w:jc w:val="both"/>
    </w:pPr>
    <w:rPr>
      <w:b/>
      <w:szCs w:val="24"/>
    </w:rPr>
  </w:style>
  <w:style w:type="paragraph" w:customStyle="1" w:styleId="42">
    <w:name w:val="Пункт 4"/>
    <w:basedOn w:val="41"/>
    <w:qFormat/>
    <w:pPr>
      <w:ind w:left="567"/>
      <w:jc w:val="both"/>
    </w:pPr>
  </w:style>
  <w:style w:type="paragraph" w:customStyle="1" w:styleId="51">
    <w:name w:val="Пункт 5"/>
    <w:basedOn w:val="50"/>
    <w:qFormat/>
    <w:pPr>
      <w:spacing w:before="60"/>
      <w:ind w:left="567"/>
    </w:pPr>
    <w:rPr>
      <w:sz w:val="24"/>
      <w:szCs w:val="24"/>
    </w:rPr>
  </w:style>
  <w:style w:type="paragraph" w:customStyle="1" w:styleId="16">
    <w:name w:val="Список 1)"/>
    <w:qFormat/>
    <w:pPr>
      <w:spacing w:after="60"/>
      <w:jc w:val="both"/>
    </w:pPr>
  </w:style>
  <w:style w:type="paragraph" w:customStyle="1" w:styleId="17">
    <w:name w:val="Список 1."/>
    <w:basedOn w:val="16"/>
    <w:qFormat/>
  </w:style>
  <w:style w:type="paragraph" w:customStyle="1" w:styleId="a1">
    <w:name w:val="Список а)"/>
    <w:qFormat/>
    <w:pPr>
      <w:numPr>
        <w:numId w:val="7"/>
      </w:numPr>
    </w:pPr>
  </w:style>
  <w:style w:type="paragraph" w:customStyle="1" w:styleId="a0">
    <w:name w:val="Список нумерованный"/>
    <w:qFormat/>
    <w:pPr>
      <w:numPr>
        <w:numId w:val="1"/>
      </w:numPr>
      <w:spacing w:before="120"/>
      <w:ind w:left="0" w:firstLine="567"/>
      <w:jc w:val="both"/>
    </w:pPr>
  </w:style>
  <w:style w:type="paragraph" w:customStyle="1" w:styleId="18">
    <w:name w:val="список1)"/>
    <w:qFormat/>
    <w:pPr>
      <w:spacing w:before="100" w:beforeAutospacing="1" w:after="100" w:afterAutospacing="1"/>
    </w:pPr>
  </w:style>
  <w:style w:type="paragraph" w:customStyle="1" w:styleId="19">
    <w:name w:val="список1."/>
    <w:qFormat/>
    <w:pPr>
      <w:spacing w:before="100" w:beforeAutospacing="1" w:after="100" w:afterAutospacing="1"/>
    </w:pPr>
  </w:style>
  <w:style w:type="paragraph" w:styleId="aff4">
    <w:name w:val="Document Map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000080"/>
      <w:suppressAutoHyphens/>
      <w:jc w:val="both"/>
    </w:pPr>
    <w:rPr>
      <w:rFonts w:ascii="Tahoma" w:hAnsi="Tahoma"/>
      <w:szCs w:val="20"/>
    </w:rPr>
  </w:style>
  <w:style w:type="paragraph" w:customStyle="1" w:styleId="aff5">
    <w:name w:val="Табличный"/>
    <w:qFormat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f6">
    <w:name w:val="табличный_заголовки"/>
    <w:qFormat/>
    <w:pPr>
      <w:jc w:val="center"/>
    </w:pPr>
    <w:rPr>
      <w:b/>
      <w:bCs/>
      <w:sz w:val="22"/>
      <w:szCs w:val="22"/>
    </w:rPr>
  </w:style>
  <w:style w:type="paragraph" w:customStyle="1" w:styleId="a5">
    <w:name w:val="Табличный_нумерованный"/>
    <w:qFormat/>
    <w:pPr>
      <w:numPr>
        <w:numId w:val="9"/>
      </w:numPr>
      <w:ind w:left="0" w:firstLine="57"/>
    </w:pPr>
    <w:rPr>
      <w:sz w:val="22"/>
      <w:szCs w:val="22"/>
    </w:rPr>
  </w:style>
  <w:style w:type="paragraph" w:customStyle="1" w:styleId="aff7">
    <w:name w:val="Табличный_по ширине"/>
    <w:basedOn w:val="a5"/>
    <w:qFormat/>
    <w:pPr>
      <w:jc w:val="both"/>
    </w:pPr>
  </w:style>
  <w:style w:type="paragraph" w:customStyle="1" w:styleId="aff8">
    <w:name w:val="табличный_слева"/>
    <w:qFormat/>
    <w:rPr>
      <w:sz w:val="22"/>
      <w:szCs w:val="22"/>
    </w:rPr>
  </w:style>
  <w:style w:type="paragraph" w:customStyle="1" w:styleId="aff9">
    <w:name w:val="Табличный_справа"/>
    <w:basedOn w:val="aff8"/>
    <w:qFormat/>
    <w:pPr>
      <w:jc w:val="right"/>
    </w:pPr>
  </w:style>
  <w:style w:type="paragraph" w:customStyle="1" w:styleId="affa">
    <w:name w:val="Табличный_центр"/>
    <w:qFormat/>
    <w:pPr>
      <w:jc w:val="center"/>
    </w:pPr>
    <w:rPr>
      <w:sz w:val="22"/>
      <w:szCs w:val="22"/>
    </w:rPr>
  </w:style>
  <w:style w:type="paragraph" w:customStyle="1" w:styleId="1a">
    <w:name w:val="Текст примечания1"/>
    <w:qFormat/>
    <w:rPr>
      <w:sz w:val="20"/>
      <w:szCs w:val="20"/>
    </w:rPr>
  </w:style>
  <w:style w:type="paragraph" w:customStyle="1" w:styleId="1b">
    <w:name w:val="Тема примечания1"/>
    <w:basedOn w:val="1a"/>
    <w:next w:val="1a"/>
    <w:qFormat/>
    <w:pPr>
      <w:ind w:firstLine="284"/>
      <w:jc w:val="both"/>
    </w:pPr>
    <w:rPr>
      <w:b/>
      <w:bCs/>
    </w:rPr>
  </w:style>
  <w:style w:type="paragraph" w:customStyle="1" w:styleId="a3">
    <w:name w:val="Требования"/>
    <w:basedOn w:val="24"/>
    <w:qFormat/>
    <w:pPr>
      <w:numPr>
        <w:ilvl w:val="1"/>
        <w:numId w:val="23"/>
      </w:numPr>
    </w:pPr>
    <w:rPr>
      <w:i/>
    </w:rPr>
  </w:style>
  <w:style w:type="paragraph" w:customStyle="1" w:styleId="affb">
    <w:name w:val="Утверждаю"/>
    <w:qFormat/>
  </w:style>
  <w:style w:type="paragraph" w:styleId="affc">
    <w:name w:val="Block Text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customStyle="1" w:styleId="affd">
    <w:name w:val="Шапка таблицы"/>
    <w:qFormat/>
    <w:pPr>
      <w:jc w:val="center"/>
    </w:pPr>
    <w:rPr>
      <w:b/>
      <w:szCs w:val="20"/>
    </w:rPr>
  </w:style>
  <w:style w:type="character" w:customStyle="1" w:styleId="1c">
    <w:name w:val="Заголовок 1 Знак"/>
    <w:rPr>
      <w:b/>
      <w:bCs/>
      <w:caps/>
      <w:szCs w:val="28"/>
    </w:rPr>
  </w:style>
  <w:style w:type="character" w:customStyle="1" w:styleId="affe">
    <w:name w:val="Основной текст Знак"/>
    <w:rPr>
      <w:szCs w:val="20"/>
    </w:rPr>
  </w:style>
  <w:style w:type="character" w:customStyle="1" w:styleId="afff">
    <w:name w:val="Подпись к таблице_"/>
    <w:rPr>
      <w:rFonts w:eastAsia="Calibri"/>
      <w:i/>
      <w:sz w:val="20"/>
      <w:szCs w:val="20"/>
      <w:shd w:val="clear" w:color="auto" w:fill="FFFFFF"/>
    </w:rPr>
  </w:style>
  <w:style w:type="character" w:customStyle="1" w:styleId="1d">
    <w:name w:val="Основной текст Знак1"/>
    <w:rPr>
      <w:rFonts w:eastAsia="Calibri"/>
      <w:b/>
      <w:sz w:val="26"/>
      <w:szCs w:val="20"/>
    </w:rPr>
  </w:style>
  <w:style w:type="character" w:styleId="afff0">
    <w:name w:val="Hyperlink"/>
    <w:rPr>
      <w:color w:val="0000FF"/>
      <w:u w:val="single"/>
    </w:rPr>
  </w:style>
  <w:style w:type="character" w:customStyle="1" w:styleId="25">
    <w:name w:val="Заголовок 2 Знак"/>
    <w:rPr>
      <w:b/>
      <w:bCs/>
      <w:iCs/>
      <w:szCs w:val="28"/>
    </w:rPr>
  </w:style>
  <w:style w:type="character" w:customStyle="1" w:styleId="34">
    <w:name w:val="Заголовок 3 Знак"/>
    <w:rPr>
      <w:bCs/>
      <w:i/>
      <w:szCs w:val="26"/>
    </w:rPr>
  </w:style>
  <w:style w:type="character" w:customStyle="1" w:styleId="43">
    <w:name w:val="Заголовок 4 Знак"/>
    <w:rPr>
      <w:b/>
      <w:bCs/>
    </w:rPr>
  </w:style>
  <w:style w:type="character" w:customStyle="1" w:styleId="52">
    <w:name w:val="Заголовок 5 Знак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1">
    <w:name w:val="Заголовок 6 Знак"/>
    <w:rPr>
      <w:b/>
      <w:bCs/>
      <w:sz w:val="22"/>
      <w:szCs w:val="22"/>
    </w:rPr>
  </w:style>
  <w:style w:type="character" w:customStyle="1" w:styleId="71">
    <w:name w:val="Заголовок 7 Знак"/>
  </w:style>
  <w:style w:type="character" w:customStyle="1" w:styleId="81">
    <w:name w:val="Заголовок 8 Знак"/>
    <w:rPr>
      <w:i/>
      <w:iCs/>
    </w:rPr>
  </w:style>
  <w:style w:type="character" w:customStyle="1" w:styleId="91">
    <w:name w:val="Заголовок 9 Знак"/>
    <w:rPr>
      <w:rFonts w:ascii="Arial" w:hAnsi="Arial" w:cs="Arial"/>
      <w:sz w:val="22"/>
      <w:szCs w:val="22"/>
    </w:rPr>
  </w:style>
  <w:style w:type="character" w:customStyle="1" w:styleId="afff1">
    <w:name w:val="Абзац Знак"/>
  </w:style>
  <w:style w:type="character" w:customStyle="1" w:styleId="afff2">
    <w:name w:val="Список Знак"/>
  </w:style>
  <w:style w:type="character" w:customStyle="1" w:styleId="1e">
    <w:name w:val="Заг1 Знак"/>
    <w:rPr>
      <w:rFonts w:cs="Arial"/>
      <w:b/>
      <w:bCs/>
      <w:kern w:val="1"/>
      <w:sz w:val="36"/>
      <w:szCs w:val="32"/>
    </w:rPr>
  </w:style>
  <w:style w:type="character" w:customStyle="1" w:styleId="afff3">
    <w:name w:val="НАДПИСЬ"/>
    <w:rPr>
      <w:rFonts w:eastAsia="Calibri"/>
      <w:szCs w:val="20"/>
    </w:rPr>
  </w:style>
  <w:style w:type="character" w:customStyle="1" w:styleId="afff4">
    <w:name w:val="Текст выноски Знак"/>
    <w:rPr>
      <w:rFonts w:ascii="Tahoma" w:eastAsia="Times New Roman" w:hAnsi="Tahoma" w:cs="Courier New"/>
      <w:sz w:val="16"/>
      <w:szCs w:val="16"/>
    </w:rPr>
  </w:style>
  <w:style w:type="character" w:customStyle="1" w:styleId="afff5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1f">
    <w:name w:val="Знак примечания1"/>
    <w:rPr>
      <w:sz w:val="16"/>
    </w:rPr>
  </w:style>
  <w:style w:type="character" w:customStyle="1" w:styleId="afff6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1f0">
    <w:name w:val="Примечания Знак1"/>
    <w:rPr>
      <w:spacing w:val="26"/>
    </w:rPr>
  </w:style>
  <w:style w:type="character" w:styleId="afff7">
    <w:name w:val="FollowedHyperlink"/>
    <w:rPr>
      <w:color w:val="800080"/>
      <w:u w:val="single"/>
    </w:rPr>
  </w:style>
  <w:style w:type="character" w:customStyle="1" w:styleId="53">
    <w:name w:val="Пункт 5 Знак"/>
    <w:rPr>
      <w:bCs/>
      <w:iCs/>
    </w:rPr>
  </w:style>
  <w:style w:type="character" w:customStyle="1" w:styleId="1f1">
    <w:name w:val="Список 1) Знак"/>
    <w:rPr>
      <w:rFonts w:ascii="Times New Roman" w:eastAsia="Times New Roman" w:hAnsi="Times New Roman"/>
      <w:sz w:val="24"/>
      <w:szCs w:val="24"/>
    </w:rPr>
  </w:style>
  <w:style w:type="character" w:customStyle="1" w:styleId="1f2">
    <w:name w:val="Список Знак1"/>
    <w:rPr>
      <w:rFonts w:ascii="Calibri" w:eastAsia="Calibri" w:hAnsi="Calibri"/>
    </w:rPr>
  </w:style>
  <w:style w:type="character" w:customStyle="1" w:styleId="afff8">
    <w:name w:val="Схема документа Знак"/>
    <w:rPr>
      <w:rFonts w:ascii="Tahoma" w:eastAsia="Times New Roman" w:hAnsi="Tahoma"/>
      <w:sz w:val="24"/>
      <w:shd w:val="clear" w:color="auto" w:fill="000080"/>
    </w:rPr>
  </w:style>
  <w:style w:type="character" w:customStyle="1" w:styleId="afff9">
    <w:name w:val="Табличный_нумерованный Знак"/>
    <w:rPr>
      <w:sz w:val="22"/>
      <w:szCs w:val="22"/>
    </w:rPr>
  </w:style>
  <w:style w:type="character" w:customStyle="1" w:styleId="afffa">
    <w:name w:val="Текст примечания Знак"/>
    <w:rPr>
      <w:rFonts w:ascii="Times New Roman" w:eastAsia="Times New Roman" w:hAnsi="Times New Roman"/>
    </w:rPr>
  </w:style>
  <w:style w:type="character" w:customStyle="1" w:styleId="afffb">
    <w:name w:val="Тема примечания Знак"/>
    <w:rPr>
      <w:rFonts w:ascii="Times New Roman" w:eastAsia="Times New Roman" w:hAnsi="Times New Roman"/>
      <w:b/>
      <w:bCs/>
    </w:rPr>
  </w:style>
  <w:style w:type="character" w:styleId="HTML">
    <w:name w:val="HTML Cit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8660</Words>
  <Characters>49363</Characters>
  <Application>Microsoft Office Word</Application>
  <DocSecurity>0</DocSecurity>
  <Lines>411</Lines>
  <Paragraphs>115</Paragraphs>
  <ScaleCrop>false</ScaleCrop>
  <Company/>
  <LinksUpToDate>false</LinksUpToDate>
  <CharactersWithSpaces>57908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Villian</dc:creator>
  <cp:keywords/>
  <dc:description/>
  <cp:lastModifiedBy>d1m0n</cp:lastModifiedBy>
  <cp:revision>8</cp:revision>
  <cp:lastPrinted>2020-02-08T09:56:00Z</cp:lastPrinted>
  <dcterms:created xsi:type="dcterms:W3CDTF">2020-01-28T11:12:00Z</dcterms:created>
  <dcterms:modified xsi:type="dcterms:W3CDTF">2023-09-24T15:57:00Z</dcterms:modified>
</cp:coreProperties>
</file>