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9F" w:rsidRDefault="0057709F" w:rsidP="0057709F">
      <w:pPr>
        <w:jc w:val="center"/>
        <w:rPr>
          <w:b/>
          <w:bCs/>
          <w:caps/>
          <w:sz w:val="28"/>
          <w:szCs w:val="28"/>
        </w:rPr>
      </w:pPr>
      <w:r w:rsidRPr="000224AB">
        <w:rPr>
          <w:b/>
          <w:bCs/>
          <w:caps/>
          <w:sz w:val="28"/>
          <w:szCs w:val="28"/>
        </w:rPr>
        <w:t xml:space="preserve">Министерство образования и науки РОССИЙСКОЙ </w:t>
      </w:r>
    </w:p>
    <w:p w:rsidR="0057709F" w:rsidRPr="000224AB" w:rsidRDefault="0057709F" w:rsidP="0057709F">
      <w:pPr>
        <w:jc w:val="center"/>
        <w:rPr>
          <w:b/>
          <w:bCs/>
          <w:caps/>
          <w:sz w:val="28"/>
          <w:szCs w:val="28"/>
        </w:rPr>
      </w:pPr>
      <w:r w:rsidRPr="000224AB">
        <w:rPr>
          <w:b/>
          <w:bCs/>
          <w:caps/>
          <w:sz w:val="28"/>
          <w:szCs w:val="28"/>
        </w:rPr>
        <w:t>ФЕД</w:t>
      </w:r>
      <w:r w:rsidRPr="000224AB">
        <w:rPr>
          <w:b/>
          <w:bCs/>
          <w:caps/>
          <w:sz w:val="28"/>
          <w:szCs w:val="28"/>
        </w:rPr>
        <w:t>Е</w:t>
      </w:r>
      <w:r w:rsidRPr="000224AB">
        <w:rPr>
          <w:b/>
          <w:bCs/>
          <w:caps/>
          <w:sz w:val="28"/>
          <w:szCs w:val="28"/>
        </w:rPr>
        <w:t>РАЦИИ</w:t>
      </w:r>
    </w:p>
    <w:p w:rsidR="0057709F" w:rsidRPr="000224AB" w:rsidRDefault="0057709F" w:rsidP="0057709F">
      <w:pPr>
        <w:jc w:val="center"/>
        <w:rPr>
          <w:b/>
          <w:bCs/>
          <w:sz w:val="28"/>
          <w:szCs w:val="28"/>
        </w:rPr>
      </w:pPr>
      <w:r w:rsidRPr="000224AB">
        <w:rPr>
          <w:b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57709F" w:rsidRPr="000224AB" w:rsidRDefault="0057709F" w:rsidP="0057709F">
      <w:pPr>
        <w:jc w:val="center"/>
        <w:rPr>
          <w:b/>
          <w:bCs/>
          <w:sz w:val="28"/>
          <w:szCs w:val="28"/>
        </w:rPr>
      </w:pPr>
      <w:r w:rsidRPr="000224AB">
        <w:rPr>
          <w:b/>
          <w:bCs/>
          <w:sz w:val="28"/>
          <w:szCs w:val="28"/>
        </w:rPr>
        <w:t>высшего  образования</w:t>
      </w:r>
    </w:p>
    <w:p w:rsidR="0057709F" w:rsidRDefault="0057709F" w:rsidP="0057709F">
      <w:pPr>
        <w:jc w:val="center"/>
        <w:rPr>
          <w:b/>
          <w:bCs/>
          <w:sz w:val="28"/>
          <w:szCs w:val="28"/>
        </w:rPr>
      </w:pPr>
      <w:r w:rsidRPr="000224AB">
        <w:rPr>
          <w:b/>
          <w:bCs/>
          <w:sz w:val="28"/>
          <w:szCs w:val="28"/>
        </w:rPr>
        <w:t>«РЯЗАНСКИЙ ГОСУДАРСТВЕННЫЙ РАДИОТЕХНИЧЕСКИЙ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b/>
          <w:bCs/>
          <w:sz w:val="28"/>
          <w:szCs w:val="28"/>
        </w:rPr>
        <w:t xml:space="preserve"> УН</w:t>
      </w:r>
      <w:r w:rsidRPr="000224AB">
        <w:rPr>
          <w:b/>
          <w:bCs/>
          <w:sz w:val="28"/>
          <w:szCs w:val="28"/>
        </w:rPr>
        <w:t>И</w:t>
      </w:r>
      <w:r w:rsidRPr="000224AB">
        <w:rPr>
          <w:b/>
          <w:bCs/>
          <w:sz w:val="28"/>
          <w:szCs w:val="28"/>
        </w:rPr>
        <w:t>ВЕРСИТЕТ</w:t>
      </w:r>
      <w:r>
        <w:rPr>
          <w:b/>
          <w:bCs/>
          <w:sz w:val="28"/>
          <w:szCs w:val="28"/>
        </w:rPr>
        <w:t xml:space="preserve"> ИМЕНИ В</w:t>
      </w:r>
      <w:proofErr w:type="gramStart"/>
      <w:r>
        <w:rPr>
          <w:b/>
          <w:bCs/>
          <w:sz w:val="28"/>
          <w:szCs w:val="28"/>
        </w:rPr>
        <w:t>,Ф</w:t>
      </w:r>
      <w:proofErr w:type="gramEnd"/>
      <w:r>
        <w:rPr>
          <w:b/>
          <w:bCs/>
          <w:sz w:val="28"/>
          <w:szCs w:val="28"/>
        </w:rPr>
        <w:t>, УТКИНА</w:t>
      </w:r>
      <w:r w:rsidRPr="000224AB">
        <w:rPr>
          <w:sz w:val="28"/>
          <w:szCs w:val="28"/>
        </w:rPr>
        <w:t>»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pStyle w:val="a3"/>
        <w:rPr>
          <w:sz w:val="28"/>
          <w:szCs w:val="28"/>
        </w:rPr>
      </w:pPr>
      <w:r w:rsidRPr="000224AB">
        <w:rPr>
          <w:sz w:val="28"/>
          <w:szCs w:val="28"/>
        </w:rPr>
        <w:t>ФАКУЛЬТЕТ АВТОМАТИКИ И ИНФОРМАЦИОННЫХ ТЕХНОЛОГИЙ</w:t>
      </w:r>
    </w:p>
    <w:p w:rsidR="0057709F" w:rsidRPr="000224AB" w:rsidRDefault="0057709F" w:rsidP="0057709F">
      <w:pPr>
        <w:pStyle w:val="a3"/>
        <w:rPr>
          <w:sz w:val="28"/>
          <w:szCs w:val="28"/>
        </w:rPr>
      </w:pPr>
      <w:r w:rsidRPr="000224AB">
        <w:rPr>
          <w:sz w:val="28"/>
          <w:szCs w:val="28"/>
        </w:rPr>
        <w:t xml:space="preserve"> В УПРАВЛ</w:t>
      </w:r>
      <w:r w:rsidRPr="000224AB">
        <w:rPr>
          <w:sz w:val="28"/>
          <w:szCs w:val="28"/>
        </w:rPr>
        <w:t>Е</w:t>
      </w:r>
      <w:r w:rsidRPr="000224AB">
        <w:rPr>
          <w:sz w:val="28"/>
          <w:szCs w:val="28"/>
        </w:rPr>
        <w:t>НИИ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 xml:space="preserve">КАФЕДРА АВТОМАТИЗАЦИИ </w:t>
      </w:r>
      <w:proofErr w:type="gramStart"/>
      <w:r w:rsidRPr="000224AB">
        <w:rPr>
          <w:sz w:val="28"/>
          <w:szCs w:val="28"/>
        </w:rPr>
        <w:t>ИНФОРМАЦИОННЫХ</w:t>
      </w:r>
      <w:proofErr w:type="gramEnd"/>
      <w:r w:rsidRPr="000224AB">
        <w:rPr>
          <w:sz w:val="28"/>
          <w:szCs w:val="28"/>
        </w:rPr>
        <w:t xml:space="preserve"> И 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>ТЕХНОЛОГИЧЕСКИХ ПР</w:t>
      </w:r>
      <w:r w:rsidRPr="000224AB">
        <w:rPr>
          <w:sz w:val="28"/>
          <w:szCs w:val="28"/>
        </w:rPr>
        <w:t>О</w:t>
      </w:r>
      <w:r w:rsidRPr="000224AB">
        <w:rPr>
          <w:sz w:val="28"/>
          <w:szCs w:val="28"/>
        </w:rPr>
        <w:t>ЦЕССОВ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pStyle w:val="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Pr="000224AB">
        <w:rPr>
          <w:sz w:val="28"/>
          <w:szCs w:val="28"/>
        </w:rPr>
        <w:t xml:space="preserve"> ПО ДИСЦИПЛИНЕ</w:t>
      </w:r>
    </w:p>
    <w:p w:rsidR="0057709F" w:rsidRPr="000224AB" w:rsidRDefault="0057709F" w:rsidP="0057709F">
      <w:pPr>
        <w:rPr>
          <w:sz w:val="28"/>
          <w:szCs w:val="28"/>
        </w:rPr>
      </w:pPr>
    </w:p>
    <w:p w:rsidR="0057709F" w:rsidRPr="000224AB" w:rsidRDefault="0057709F" w:rsidP="0057709F">
      <w:pPr>
        <w:rPr>
          <w:sz w:val="28"/>
          <w:szCs w:val="28"/>
        </w:rPr>
      </w:pPr>
    </w:p>
    <w:p w:rsidR="0057709F" w:rsidRDefault="0057709F" w:rsidP="0057709F">
      <w:pPr>
        <w:jc w:val="center"/>
        <w:rPr>
          <w:b/>
          <w:caps/>
          <w:sz w:val="28"/>
          <w:szCs w:val="28"/>
        </w:rPr>
      </w:pPr>
      <w:r w:rsidRPr="000224AB">
        <w:rPr>
          <w:b/>
          <w:sz w:val="28"/>
          <w:szCs w:val="28"/>
        </w:rPr>
        <w:t>Б</w:t>
      </w:r>
      <w:proofErr w:type="gramStart"/>
      <w:r w:rsidRPr="000224AB">
        <w:rPr>
          <w:b/>
          <w:sz w:val="28"/>
          <w:szCs w:val="28"/>
        </w:rPr>
        <w:t>1</w:t>
      </w:r>
      <w:proofErr w:type="gramEnd"/>
      <w:r w:rsidRPr="000224AB">
        <w:rPr>
          <w:b/>
          <w:sz w:val="28"/>
          <w:szCs w:val="28"/>
        </w:rPr>
        <w:t>.3.В.</w:t>
      </w:r>
      <w:r>
        <w:rPr>
          <w:b/>
          <w:sz w:val="28"/>
          <w:szCs w:val="28"/>
        </w:rPr>
        <w:t>10</w:t>
      </w:r>
      <w:r w:rsidRPr="000224AB">
        <w:rPr>
          <w:b/>
          <w:sz w:val="28"/>
          <w:szCs w:val="28"/>
        </w:rPr>
        <w:t xml:space="preserve"> </w:t>
      </w:r>
      <w:r w:rsidRPr="000224AB">
        <w:rPr>
          <w:b/>
          <w:caps/>
          <w:sz w:val="28"/>
          <w:szCs w:val="28"/>
        </w:rPr>
        <w:t xml:space="preserve">     </w:t>
      </w:r>
      <w:r>
        <w:rPr>
          <w:b/>
          <w:caps/>
          <w:sz w:val="28"/>
          <w:szCs w:val="28"/>
        </w:rPr>
        <w:tab/>
        <w:t xml:space="preserve">МИКРОКОНТРОЛЛЕРЫ В СИСТЕМАХ </w:t>
      </w:r>
    </w:p>
    <w:p w:rsidR="0057709F" w:rsidRPr="000224AB" w:rsidRDefault="0057709F" w:rsidP="0057709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УПРАВЛ</w:t>
      </w:r>
      <w:r>
        <w:rPr>
          <w:b/>
          <w:caps/>
          <w:sz w:val="28"/>
          <w:szCs w:val="28"/>
        </w:rPr>
        <w:t>Е</w:t>
      </w:r>
      <w:r>
        <w:rPr>
          <w:b/>
          <w:caps/>
          <w:sz w:val="28"/>
          <w:szCs w:val="28"/>
        </w:rPr>
        <w:t>НИЯ</w:t>
      </w:r>
    </w:p>
    <w:p w:rsidR="0057709F" w:rsidRPr="000224AB" w:rsidRDefault="0057709F" w:rsidP="0057709F">
      <w:pPr>
        <w:rPr>
          <w:sz w:val="28"/>
          <w:szCs w:val="28"/>
        </w:rPr>
      </w:pPr>
    </w:p>
    <w:p w:rsidR="0057709F" w:rsidRPr="000224AB" w:rsidRDefault="0057709F" w:rsidP="0057709F">
      <w:pPr>
        <w:rPr>
          <w:sz w:val="28"/>
          <w:szCs w:val="28"/>
        </w:rPr>
      </w:pPr>
    </w:p>
    <w:p w:rsidR="0057709F" w:rsidRDefault="0057709F" w:rsidP="0057709F">
      <w:pPr>
        <w:rPr>
          <w:sz w:val="28"/>
          <w:szCs w:val="28"/>
        </w:rPr>
      </w:pPr>
    </w:p>
    <w:p w:rsidR="00DF5E9C" w:rsidRDefault="00DF5E9C" w:rsidP="0057709F">
      <w:pPr>
        <w:rPr>
          <w:sz w:val="28"/>
          <w:szCs w:val="28"/>
        </w:rPr>
      </w:pPr>
    </w:p>
    <w:p w:rsidR="00DF5E9C" w:rsidRDefault="00DF5E9C" w:rsidP="0057709F">
      <w:pPr>
        <w:rPr>
          <w:sz w:val="28"/>
          <w:szCs w:val="28"/>
        </w:rPr>
      </w:pPr>
    </w:p>
    <w:p w:rsidR="00DF5E9C" w:rsidRDefault="00DF5E9C" w:rsidP="0057709F">
      <w:pPr>
        <w:rPr>
          <w:sz w:val="28"/>
          <w:szCs w:val="28"/>
        </w:rPr>
      </w:pPr>
    </w:p>
    <w:p w:rsidR="00DF5E9C" w:rsidRPr="000224AB" w:rsidRDefault="00DF5E9C" w:rsidP="0057709F">
      <w:pPr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>Направление подготовки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>15.03.04 «Автоматизация технологических процессов и производств»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 xml:space="preserve">ОПОП </w:t>
      </w:r>
      <w:r>
        <w:rPr>
          <w:sz w:val="28"/>
          <w:szCs w:val="28"/>
        </w:rPr>
        <w:t>«</w:t>
      </w:r>
      <w:r w:rsidRPr="000224AB">
        <w:rPr>
          <w:sz w:val="28"/>
          <w:szCs w:val="28"/>
        </w:rPr>
        <w:t>Автоматизация технологических процессов и производств</w:t>
      </w:r>
      <w:r>
        <w:rPr>
          <w:sz w:val="28"/>
          <w:szCs w:val="28"/>
        </w:rPr>
        <w:t>»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>Квалификация (степень) выпускника – бакалавр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 xml:space="preserve">Форма обучения </w:t>
      </w:r>
      <w:r>
        <w:rPr>
          <w:sz w:val="28"/>
          <w:szCs w:val="28"/>
        </w:rPr>
        <w:t>–</w:t>
      </w:r>
      <w:r w:rsidRPr="000224AB">
        <w:rPr>
          <w:sz w:val="28"/>
          <w:szCs w:val="28"/>
        </w:rPr>
        <w:t xml:space="preserve"> очная</w:t>
      </w:r>
      <w:r>
        <w:rPr>
          <w:sz w:val="28"/>
          <w:szCs w:val="28"/>
        </w:rPr>
        <w:t>, заочная</w:t>
      </w: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Pr="000224AB" w:rsidRDefault="0057709F" w:rsidP="0057709F">
      <w:pPr>
        <w:jc w:val="center"/>
        <w:rPr>
          <w:sz w:val="28"/>
          <w:szCs w:val="28"/>
        </w:rPr>
      </w:pPr>
    </w:p>
    <w:p w:rsidR="0057709F" w:rsidRDefault="0057709F" w:rsidP="0057709F">
      <w:pPr>
        <w:jc w:val="center"/>
        <w:rPr>
          <w:sz w:val="28"/>
          <w:szCs w:val="28"/>
        </w:rPr>
      </w:pPr>
      <w:r w:rsidRPr="000224AB">
        <w:rPr>
          <w:sz w:val="28"/>
          <w:szCs w:val="28"/>
        </w:rPr>
        <w:t>Рязань 20</w:t>
      </w:r>
      <w:r>
        <w:rPr>
          <w:sz w:val="28"/>
          <w:szCs w:val="28"/>
        </w:rPr>
        <w:t>20</w:t>
      </w:r>
    </w:p>
    <w:p w:rsidR="0057709F" w:rsidRPr="000224AB" w:rsidRDefault="0057709F" w:rsidP="0057709F">
      <w:pPr>
        <w:pStyle w:val="a6"/>
        <w:spacing w:line="240" w:lineRule="auto"/>
        <w:ind w:firstLine="708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>
        <w:rPr>
          <w:sz w:val="28"/>
        </w:rPr>
        <w:br w:type="page"/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обучающимися</w:t>
      </w:r>
      <w:proofErr w:type="gramEnd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данной дисциплины как части основной образовательной программы.</w:t>
      </w:r>
    </w:p>
    <w:p w:rsidR="0057709F" w:rsidRPr="000224AB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       Цель – оценить соответствие знаний, умений и уровня приобрете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н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57709F" w:rsidRPr="000224AB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      Основная задача – обеспечить оценку уровня </w:t>
      </w:r>
      <w:proofErr w:type="spellStart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сформированности</w:t>
      </w:r>
      <w:proofErr w:type="spellEnd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общекультурных и профессиональных компетенций, приобретаемых </w:t>
      </w:r>
      <w:proofErr w:type="gramStart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обучающимся</w:t>
      </w:r>
      <w:proofErr w:type="gramEnd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в соответствии с этими требованиями.</w:t>
      </w:r>
    </w:p>
    <w:p w:rsidR="0057709F" w:rsidRPr="000224AB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      Контроль знаний обучающихся проводится в форме текущего ко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н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троля и</w:t>
      </w:r>
    </w:p>
    <w:p w:rsidR="0057709F" w:rsidRPr="000224AB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промежуточной аттестации.</w:t>
      </w:r>
    </w:p>
    <w:p w:rsidR="0057709F" w:rsidRPr="000224AB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57709F" w:rsidRPr="000224AB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обучающимися</w:t>
      </w:r>
      <w:proofErr w:type="gramEnd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и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тельно, неудовлетворительно).</w:t>
      </w:r>
    </w:p>
    <w:p w:rsidR="00DF5E9C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     По итогам курса </w:t>
      </w:r>
      <w:proofErr w:type="gramStart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обучающиеся</w:t>
      </w:r>
      <w:proofErr w:type="gramEnd"/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сдают </w:t>
      </w:r>
      <w:r>
        <w:rPr>
          <w:rStyle w:val="a5"/>
          <w:b w:val="0"/>
          <w:bCs w:val="0"/>
          <w:i w:val="0"/>
          <w:iCs w:val="0"/>
          <w:color w:val="000000"/>
          <w:sz w:val="28"/>
        </w:rPr>
        <w:t xml:space="preserve"> </w:t>
      </w:r>
      <w:r w:rsidR="00DF5E9C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зачет и 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экзамен. </w:t>
      </w:r>
    </w:p>
    <w:p w:rsidR="00DF5E9C" w:rsidRDefault="00DF5E9C" w:rsidP="00DF5E9C">
      <w:pPr>
        <w:pStyle w:val="a6"/>
        <w:spacing w:line="240" w:lineRule="auto"/>
        <w:ind w:firstLine="709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>
        <w:rPr>
          <w:rStyle w:val="a5"/>
          <w:b w:val="0"/>
          <w:bCs w:val="0"/>
          <w:i w:val="0"/>
          <w:iCs w:val="0"/>
          <w:color w:val="000000"/>
          <w:sz w:val="28"/>
        </w:rPr>
        <w:t>Зачет принимается в форме письменного ответа на вопросы по курсу.</w:t>
      </w:r>
    </w:p>
    <w:p w:rsidR="0057709F" w:rsidRDefault="0057709F" w:rsidP="00DF5E9C">
      <w:pPr>
        <w:pStyle w:val="a6"/>
        <w:spacing w:line="240" w:lineRule="auto"/>
        <w:ind w:firstLine="709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Форма проведения экз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а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 xml:space="preserve">мена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0224AB">
        <w:rPr>
          <w:rStyle w:val="a5"/>
          <w:b w:val="0"/>
          <w:bCs w:val="0"/>
          <w:i w:val="0"/>
          <w:iCs w:val="0"/>
          <w:sz w:val="28"/>
        </w:rPr>
        <w:t>практической задачи</w:t>
      </w:r>
      <w:r>
        <w:rPr>
          <w:rStyle w:val="a5"/>
          <w:b w:val="0"/>
          <w:bCs w:val="0"/>
          <w:i w:val="0"/>
          <w:iCs w:val="0"/>
          <w:sz w:val="28"/>
        </w:rPr>
        <w:t xml:space="preserve">. </w:t>
      </w:r>
      <w:r w:rsidRPr="000224AB">
        <w:rPr>
          <w:rStyle w:val="a5"/>
          <w:b w:val="0"/>
          <w:bCs w:val="0"/>
          <w:i w:val="0"/>
          <w:iCs w:val="0"/>
          <w:color w:val="000000"/>
          <w:sz w:val="28"/>
        </w:rPr>
        <w:t>В экзаменационный билет включается два теоретических вопроса по темам курса и одно практическое задание.</w:t>
      </w:r>
    </w:p>
    <w:p w:rsidR="0057709F" w:rsidRPr="003E09F9" w:rsidRDefault="0057709F" w:rsidP="0057709F">
      <w:pPr>
        <w:pStyle w:val="a6"/>
        <w:spacing w:line="240" w:lineRule="auto"/>
        <w:jc w:val="both"/>
        <w:rPr>
          <w:rStyle w:val="a5"/>
          <w:b w:val="0"/>
          <w:bCs w:val="0"/>
          <w:i w:val="0"/>
          <w:iCs w:val="0"/>
          <w:color w:val="000000"/>
          <w:sz w:val="28"/>
        </w:rPr>
      </w:pPr>
    </w:p>
    <w:p w:rsidR="0057709F" w:rsidRPr="000224AB" w:rsidRDefault="0057709F" w:rsidP="0057709F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bCs w:val="0"/>
          <w:iCs w:val="0"/>
          <w:color w:val="000000"/>
          <w:sz w:val="28"/>
        </w:rPr>
      </w:pPr>
      <w:r w:rsidRPr="000224AB">
        <w:rPr>
          <w:rStyle w:val="a5"/>
          <w:bCs w:val="0"/>
          <w:iCs w:val="0"/>
          <w:color w:val="000000"/>
          <w:sz w:val="28"/>
        </w:rPr>
        <w:t xml:space="preserve">Паспорт фонда оценочных средств по дисциплине </w:t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57709F" w:rsidRPr="000224AB" w:rsidTr="00E61F9D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1B2FD7" w:rsidRDefault="0057709F" w:rsidP="00E61F9D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B2FD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B2FD7">
              <w:rPr>
                <w:b/>
                <w:sz w:val="20"/>
                <w:szCs w:val="20"/>
              </w:rPr>
              <w:t>/</w:t>
            </w:r>
            <w:proofErr w:type="spellStart"/>
            <w:r w:rsidRPr="001B2FD7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1B2FD7" w:rsidRDefault="0057709F" w:rsidP="00E61F9D">
            <w:pPr>
              <w:pStyle w:val="a3"/>
              <w:widowControl w:val="0"/>
              <w:rPr>
                <w:sz w:val="20"/>
                <w:szCs w:val="20"/>
              </w:rPr>
            </w:pP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Контролируемые разделы (темы) дисц</w:t>
            </w: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и</w:t>
            </w: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плины</w:t>
            </w:r>
          </w:p>
          <w:p w:rsidR="0057709F" w:rsidRPr="001B2FD7" w:rsidRDefault="0057709F" w:rsidP="00E61F9D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1B2FD7" w:rsidRDefault="0057709F" w:rsidP="00E61F9D">
            <w:pPr>
              <w:pStyle w:val="a3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Код контр</w:t>
            </w: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о</w:t>
            </w: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1B2FD7" w:rsidRDefault="0057709F" w:rsidP="00E61F9D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57709F" w:rsidRPr="000224AB" w:rsidTr="00E61F9D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709F" w:rsidRPr="000224AB" w:rsidRDefault="0057709F" w:rsidP="00E61F9D">
            <w:pPr>
              <w:rPr>
                <w:b/>
                <w:sz w:val="28"/>
                <w:szCs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709F" w:rsidRPr="000224AB" w:rsidRDefault="0057709F" w:rsidP="00E61F9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709F" w:rsidRPr="000224AB" w:rsidRDefault="0057709F" w:rsidP="00E61F9D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09F" w:rsidRPr="000224AB" w:rsidRDefault="0057709F" w:rsidP="00E61F9D">
            <w:pPr>
              <w:rPr>
                <w:b/>
                <w:sz w:val="28"/>
                <w:szCs w:val="28"/>
              </w:rPr>
            </w:pP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4</w:t>
            </w: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tabs>
                <w:tab w:val="num" w:pos="540"/>
              </w:tabs>
              <w:jc w:val="both"/>
              <w:rPr>
                <w:bCs/>
                <w:i/>
                <w:color w:val="000000"/>
                <w:spacing w:val="1"/>
                <w:sz w:val="28"/>
                <w:szCs w:val="28"/>
              </w:rPr>
            </w:pPr>
            <w:r w:rsidRPr="00B17860">
              <w:rPr>
                <w:sz w:val="28"/>
                <w:szCs w:val="28"/>
              </w:rPr>
              <w:t>ПЛК – самостоятельный класс ус</w:t>
            </w:r>
            <w:r w:rsidRPr="00B17860">
              <w:rPr>
                <w:sz w:val="28"/>
                <w:szCs w:val="28"/>
              </w:rPr>
              <w:t>т</w:t>
            </w:r>
            <w:r w:rsidRPr="00B17860">
              <w:rPr>
                <w:sz w:val="28"/>
                <w:szCs w:val="28"/>
              </w:rPr>
              <w:t>ройств упра</w:t>
            </w:r>
            <w:r w:rsidRPr="00B17860">
              <w:rPr>
                <w:sz w:val="28"/>
                <w:szCs w:val="28"/>
              </w:rPr>
              <w:t>в</w:t>
            </w:r>
            <w:r w:rsidRPr="00B17860">
              <w:rPr>
                <w:sz w:val="28"/>
                <w:szCs w:val="28"/>
              </w:rPr>
              <w:t>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Зачет, Контрольное задание</w:t>
            </w: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ind w:right="175"/>
              <w:jc w:val="both"/>
              <w:rPr>
                <w:sz w:val="28"/>
                <w:szCs w:val="28"/>
              </w:rPr>
            </w:pPr>
            <w:r w:rsidRPr="00B17860">
              <w:rPr>
                <w:sz w:val="28"/>
                <w:szCs w:val="28"/>
              </w:rPr>
              <w:t>Обзор языков и сред программир</w:t>
            </w:r>
            <w:r w:rsidRPr="00B17860">
              <w:rPr>
                <w:sz w:val="28"/>
                <w:szCs w:val="28"/>
              </w:rPr>
              <w:t>о</w:t>
            </w:r>
            <w:r w:rsidRPr="00B17860">
              <w:rPr>
                <w:sz w:val="28"/>
                <w:szCs w:val="28"/>
              </w:rPr>
              <w:t>вания ПЛК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Зачет, Контрольно</w:t>
            </w:r>
            <w:r w:rsidRPr="000224AB">
              <w:rPr>
                <w:sz w:val="28"/>
                <w:szCs w:val="28"/>
              </w:rPr>
              <w:lastRenderedPageBreak/>
              <w:t>е задание</w:t>
            </w: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lastRenderedPageBreak/>
              <w:t>3.</w:t>
            </w:r>
          </w:p>
          <w:p w:rsidR="0057709F" w:rsidRPr="000224AB" w:rsidRDefault="0057709F" w:rsidP="00E61F9D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ind w:right="175"/>
              <w:jc w:val="both"/>
              <w:rPr>
                <w:sz w:val="28"/>
                <w:szCs w:val="28"/>
              </w:rPr>
            </w:pPr>
            <w:r w:rsidRPr="00B17860">
              <w:rPr>
                <w:sz w:val="28"/>
                <w:szCs w:val="28"/>
              </w:rPr>
              <w:t>Программный инстр</w:t>
            </w:r>
            <w:r w:rsidRPr="00B17860">
              <w:rPr>
                <w:sz w:val="28"/>
                <w:szCs w:val="28"/>
              </w:rPr>
              <w:t>у</w:t>
            </w:r>
            <w:r w:rsidRPr="00B17860">
              <w:rPr>
                <w:sz w:val="28"/>
                <w:szCs w:val="28"/>
              </w:rPr>
              <w:t xml:space="preserve">ментарий </w:t>
            </w:r>
            <w:r w:rsidRPr="00B17860">
              <w:rPr>
                <w:sz w:val="28"/>
                <w:szCs w:val="28"/>
              </w:rPr>
              <w:sym w:font="Symbol" w:char="F061"/>
            </w:r>
            <w:r w:rsidRPr="00B17860">
              <w:rPr>
                <w:sz w:val="28"/>
                <w:szCs w:val="28"/>
              </w:rPr>
              <w:t>-</w:t>
            </w:r>
            <w:r w:rsidRPr="00B17860">
              <w:rPr>
                <w:sz w:val="28"/>
                <w:szCs w:val="28"/>
                <w:lang w:val="en-US"/>
              </w:rPr>
              <w:t>Programming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Зачет, Контрольное задание</w:t>
            </w: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ind w:right="175"/>
              <w:jc w:val="both"/>
              <w:rPr>
                <w:sz w:val="28"/>
                <w:szCs w:val="28"/>
              </w:rPr>
            </w:pPr>
            <w:r w:rsidRPr="00B17860">
              <w:rPr>
                <w:sz w:val="28"/>
                <w:szCs w:val="28"/>
              </w:rPr>
              <w:t>Методика составления простейших пр</w:t>
            </w:r>
            <w:r w:rsidRPr="00B17860">
              <w:rPr>
                <w:sz w:val="28"/>
                <w:szCs w:val="28"/>
              </w:rPr>
              <w:t>о</w:t>
            </w:r>
            <w:r w:rsidRPr="00B17860">
              <w:rPr>
                <w:sz w:val="28"/>
                <w:szCs w:val="28"/>
              </w:rPr>
              <w:t>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Зачет, Контрольное задание</w:t>
            </w: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ind w:right="175"/>
              <w:jc w:val="both"/>
              <w:rPr>
                <w:sz w:val="28"/>
                <w:szCs w:val="28"/>
              </w:rPr>
            </w:pPr>
            <w:r w:rsidRPr="00B17860">
              <w:rPr>
                <w:sz w:val="28"/>
                <w:szCs w:val="28"/>
              </w:rPr>
              <w:t>Программирование одной задачи разли</w:t>
            </w:r>
            <w:r w:rsidRPr="00B17860">
              <w:rPr>
                <w:sz w:val="28"/>
                <w:szCs w:val="28"/>
              </w:rPr>
              <w:t>ч</w:t>
            </w:r>
            <w:r w:rsidRPr="00B17860">
              <w:rPr>
                <w:sz w:val="28"/>
                <w:szCs w:val="28"/>
              </w:rPr>
              <w:t>ными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Зачет, Контрольное задание</w:t>
            </w:r>
          </w:p>
        </w:tc>
      </w:tr>
      <w:tr w:rsidR="0057709F" w:rsidRPr="000224AB" w:rsidTr="00E61F9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ind w:righ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17860">
              <w:rPr>
                <w:sz w:val="28"/>
                <w:szCs w:val="28"/>
              </w:rPr>
              <w:t>римеры программирования прикладных з</w:t>
            </w:r>
            <w:r w:rsidRPr="00B17860">
              <w:rPr>
                <w:sz w:val="28"/>
                <w:szCs w:val="28"/>
              </w:rPr>
              <w:t>а</w:t>
            </w:r>
            <w:r w:rsidRPr="00B17860">
              <w:rPr>
                <w:sz w:val="28"/>
                <w:szCs w:val="28"/>
              </w:rPr>
              <w:t>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09F" w:rsidRPr="000224AB" w:rsidRDefault="0057709F" w:rsidP="00E61F9D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Зачет, Контрольное задание</w:t>
            </w:r>
          </w:p>
        </w:tc>
      </w:tr>
    </w:tbl>
    <w:p w:rsidR="0057709F" w:rsidRPr="000224AB" w:rsidRDefault="0057709F" w:rsidP="0057709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 w:val="28"/>
        </w:rPr>
      </w:pPr>
    </w:p>
    <w:p w:rsidR="0057709F" w:rsidRDefault="0057709F" w:rsidP="0057709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 w:val="28"/>
        </w:rPr>
      </w:pPr>
      <w:r w:rsidRPr="000224AB">
        <w:rPr>
          <w:rStyle w:val="7"/>
          <w:bCs w:val="0"/>
          <w:iCs w:val="0"/>
          <w:color w:val="000000"/>
          <w:sz w:val="28"/>
        </w:rPr>
        <w:t>Типовые контрольные задания или иные материалы</w:t>
      </w:r>
    </w:p>
    <w:p w:rsidR="00DF5E9C" w:rsidRPr="000224AB" w:rsidRDefault="00DF5E9C" w:rsidP="0057709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bCs w:val="0"/>
          <w:iCs w:val="0"/>
          <w:color w:val="000000"/>
          <w:sz w:val="28"/>
        </w:rPr>
      </w:pPr>
    </w:p>
    <w:p w:rsidR="00DF5E9C" w:rsidRPr="00DF5E9C" w:rsidRDefault="00DF5E9C" w:rsidP="00DF5E9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ВАРИАНТЫ    ЗАДАНИ</w:t>
      </w:r>
      <w:r w:rsidRPr="00DF5E9C">
        <w:rPr>
          <w:b/>
          <w:sz w:val="22"/>
          <w:szCs w:val="22"/>
        </w:rPr>
        <w:t>Й</w:t>
      </w:r>
    </w:p>
    <w:p w:rsidR="00DF5E9C" w:rsidRPr="00DF5E9C" w:rsidRDefault="00DF5E9C" w:rsidP="00DF5E9C">
      <w:pPr>
        <w:jc w:val="center"/>
        <w:rPr>
          <w:sz w:val="28"/>
          <w:szCs w:val="28"/>
        </w:rPr>
      </w:pPr>
      <w:r w:rsidRPr="00DF5E9C">
        <w:rPr>
          <w:sz w:val="28"/>
          <w:szCs w:val="28"/>
        </w:rPr>
        <w:t>для контрольной работы по дисциплине</w:t>
      </w:r>
    </w:p>
    <w:p w:rsidR="00DF5E9C" w:rsidRPr="00DF5E9C" w:rsidRDefault="00DF5E9C" w:rsidP="00DF5E9C">
      <w:pPr>
        <w:jc w:val="center"/>
        <w:rPr>
          <w:sz w:val="28"/>
          <w:szCs w:val="28"/>
        </w:rPr>
      </w:pPr>
      <w:r w:rsidRPr="00DF5E9C">
        <w:rPr>
          <w:sz w:val="28"/>
          <w:szCs w:val="28"/>
        </w:rPr>
        <w:t xml:space="preserve"> «Микроконтроллеры в системах управления» студентам-заочникам</w:t>
      </w:r>
    </w:p>
    <w:p w:rsidR="00DF5E9C" w:rsidRPr="00DF5E9C" w:rsidRDefault="00DF5E9C" w:rsidP="00DF5E9C">
      <w:pPr>
        <w:jc w:val="center"/>
        <w:rPr>
          <w:sz w:val="28"/>
          <w:szCs w:val="28"/>
        </w:rPr>
      </w:pPr>
      <w:r w:rsidRPr="00DF5E9C">
        <w:rPr>
          <w:sz w:val="28"/>
          <w:szCs w:val="28"/>
        </w:rPr>
        <w:t xml:space="preserve"> 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Дать характеристику программируемым логическим контроллерам как устройствам управления. Рассмотреть особенности построения, сопряжения с внешней средой, программирования.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Язык программирования ФБД. Принцип программирования в ФБД, примеры пр</w:t>
      </w:r>
      <w:r w:rsidRPr="00DF5E9C">
        <w:rPr>
          <w:sz w:val="28"/>
          <w:szCs w:val="28"/>
        </w:rPr>
        <w:t>о</w:t>
      </w:r>
      <w:r w:rsidRPr="00DF5E9C">
        <w:rPr>
          <w:sz w:val="28"/>
          <w:szCs w:val="28"/>
        </w:rPr>
        <w:t>грамм для реализации конкретных задач.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Принцип программирования ПЛК на языке РКС. Примеры пр</w:t>
      </w:r>
      <w:r w:rsidRPr="00DF5E9C">
        <w:rPr>
          <w:sz w:val="28"/>
          <w:szCs w:val="28"/>
        </w:rPr>
        <w:t>о</w:t>
      </w:r>
      <w:r w:rsidRPr="00DF5E9C">
        <w:rPr>
          <w:sz w:val="28"/>
          <w:szCs w:val="28"/>
        </w:rPr>
        <w:t>грамм.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Программирование ПЛК на языке СИ (список инструкций), запись программы на языке СИ.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Виды входных сигналов контроллера, обусловленные особенностями исполнения датчиков. Правила ввода этих сигналов в контроллер. Примеры программных реал</w:t>
      </w:r>
      <w:r w:rsidRPr="00DF5E9C">
        <w:rPr>
          <w:sz w:val="28"/>
          <w:szCs w:val="28"/>
        </w:rPr>
        <w:t>и</w:t>
      </w:r>
      <w:r w:rsidRPr="00DF5E9C">
        <w:rPr>
          <w:sz w:val="28"/>
          <w:szCs w:val="28"/>
        </w:rPr>
        <w:t>заций.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Содержание технологической среды, накапливаемой в буферной ёмкости, может изменять уровень до </w:t>
      </w:r>
      <w:smartTag w:uri="urn:schemas-microsoft-com:office:smarttags" w:element="metricconverter">
        <w:smartTagPr>
          <w:attr w:name="ProductID" w:val="6 метров"/>
        </w:smartTagPr>
        <w:r w:rsidRPr="00DF5E9C">
          <w:rPr>
            <w:sz w:val="28"/>
            <w:szCs w:val="28"/>
          </w:rPr>
          <w:t>6 метров</w:t>
        </w:r>
      </w:smartTag>
      <w:r w:rsidRPr="00DF5E9C">
        <w:rPr>
          <w:sz w:val="28"/>
          <w:szCs w:val="28"/>
        </w:rPr>
        <w:t>. Датчик уровня р</w:t>
      </w:r>
      <w:r w:rsidRPr="00DF5E9C">
        <w:rPr>
          <w:sz w:val="28"/>
          <w:szCs w:val="28"/>
        </w:rPr>
        <w:t>а</w:t>
      </w:r>
      <w:r w:rsidRPr="00DF5E9C">
        <w:rPr>
          <w:sz w:val="28"/>
          <w:szCs w:val="28"/>
        </w:rPr>
        <w:t>дарного типа имеет выход 0 – 20 мА и установлен на крыше резервуара. Составить программу, обеспечивающую включ</w:t>
      </w:r>
      <w:r w:rsidRPr="00DF5E9C">
        <w:rPr>
          <w:sz w:val="28"/>
          <w:szCs w:val="28"/>
        </w:rPr>
        <w:t>е</w:t>
      </w:r>
      <w:r w:rsidRPr="00DF5E9C">
        <w:rPr>
          <w:sz w:val="28"/>
          <w:szCs w:val="28"/>
        </w:rPr>
        <w:t>ние насоса для откачивания этой среды при достижении ею уровня 6м и его выкл</w:t>
      </w:r>
      <w:r w:rsidRPr="00DF5E9C">
        <w:rPr>
          <w:sz w:val="28"/>
          <w:szCs w:val="28"/>
        </w:rPr>
        <w:t>ю</w:t>
      </w:r>
      <w:r w:rsidRPr="00DF5E9C">
        <w:rPr>
          <w:sz w:val="28"/>
          <w:szCs w:val="28"/>
        </w:rPr>
        <w:t xml:space="preserve">чение на уровне </w:t>
      </w:r>
      <w:smartTag w:uri="urn:schemas-microsoft-com:office:smarttags" w:element="metricconverter">
        <w:smartTagPr>
          <w:attr w:name="ProductID" w:val="1,5 м"/>
        </w:smartTagPr>
        <w:r w:rsidRPr="00DF5E9C">
          <w:rPr>
            <w:sz w:val="28"/>
            <w:szCs w:val="28"/>
          </w:rPr>
          <w:t>1,5 м</w:t>
        </w:r>
      </w:smartTag>
      <w:r w:rsidRPr="00DF5E9C">
        <w:rPr>
          <w:sz w:val="28"/>
          <w:szCs w:val="28"/>
        </w:rPr>
        <w:t>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Правила подключения входных и выходных цепей к контроллеру; подача питающих напряжений.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Выполняемые функции и применение блоков </w:t>
      </w:r>
      <w:r w:rsidRPr="00DF5E9C">
        <w:rPr>
          <w:sz w:val="28"/>
          <w:szCs w:val="28"/>
          <w:lang w:val="en-US"/>
        </w:rPr>
        <w:t>Flicker</w:t>
      </w:r>
      <w:r w:rsidRPr="00DF5E9C">
        <w:rPr>
          <w:sz w:val="28"/>
          <w:szCs w:val="28"/>
        </w:rPr>
        <w:t xml:space="preserve"> и </w:t>
      </w:r>
      <w:r w:rsidRPr="00DF5E9C">
        <w:rPr>
          <w:sz w:val="28"/>
          <w:szCs w:val="28"/>
          <w:lang w:val="en-US"/>
        </w:rPr>
        <w:t>Counter</w:t>
      </w:r>
      <w:r w:rsidRPr="00DF5E9C">
        <w:rPr>
          <w:sz w:val="28"/>
          <w:szCs w:val="28"/>
        </w:rPr>
        <w:t xml:space="preserve"> в α – </w:t>
      </w:r>
      <w:r w:rsidRPr="00DF5E9C">
        <w:rPr>
          <w:sz w:val="28"/>
          <w:szCs w:val="28"/>
          <w:lang w:val="en-US"/>
        </w:rPr>
        <w:t>Programming</w:t>
      </w:r>
      <w:r w:rsidRPr="00DF5E9C">
        <w:rPr>
          <w:sz w:val="28"/>
          <w:szCs w:val="28"/>
        </w:rPr>
        <w:t>. Виды, количество и использование в программе вхо</w:t>
      </w:r>
      <w:r w:rsidRPr="00DF5E9C">
        <w:rPr>
          <w:sz w:val="28"/>
          <w:szCs w:val="28"/>
        </w:rPr>
        <w:t>д</w:t>
      </w:r>
      <w:r w:rsidRPr="00DF5E9C">
        <w:rPr>
          <w:sz w:val="28"/>
          <w:szCs w:val="28"/>
        </w:rPr>
        <w:t xml:space="preserve">ных и выходных портов блоков </w:t>
      </w:r>
      <w:r w:rsidRPr="00DF5E9C">
        <w:rPr>
          <w:sz w:val="28"/>
          <w:szCs w:val="28"/>
          <w:lang w:val="en-US"/>
        </w:rPr>
        <w:t>Flicker</w:t>
      </w:r>
      <w:r w:rsidRPr="00DF5E9C">
        <w:rPr>
          <w:sz w:val="28"/>
          <w:szCs w:val="28"/>
        </w:rPr>
        <w:t xml:space="preserve"> и </w:t>
      </w:r>
      <w:r w:rsidRPr="00DF5E9C">
        <w:rPr>
          <w:sz w:val="28"/>
          <w:szCs w:val="28"/>
          <w:lang w:val="en-US"/>
        </w:rPr>
        <w:t>Counter</w:t>
      </w:r>
      <w:r w:rsidRPr="00DF5E9C">
        <w:rPr>
          <w:sz w:val="28"/>
          <w:szCs w:val="28"/>
        </w:rPr>
        <w:t>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lastRenderedPageBreak/>
        <w:t xml:space="preserve">Особенности блока </w:t>
      </w:r>
      <w:r w:rsidRPr="00DF5E9C">
        <w:rPr>
          <w:sz w:val="28"/>
          <w:szCs w:val="28"/>
          <w:lang w:val="en-US"/>
        </w:rPr>
        <w:t>Up</w:t>
      </w:r>
      <w:r w:rsidRPr="00DF5E9C">
        <w:rPr>
          <w:sz w:val="28"/>
          <w:szCs w:val="28"/>
        </w:rPr>
        <w:t xml:space="preserve"> / </w:t>
      </w:r>
      <w:r w:rsidRPr="00DF5E9C">
        <w:rPr>
          <w:sz w:val="28"/>
          <w:szCs w:val="28"/>
          <w:lang w:val="en-US"/>
        </w:rPr>
        <w:t>Down</w:t>
      </w:r>
      <w:r w:rsidRPr="00DF5E9C">
        <w:rPr>
          <w:sz w:val="28"/>
          <w:szCs w:val="28"/>
        </w:rPr>
        <w:t xml:space="preserve"> </w:t>
      </w:r>
      <w:r w:rsidRPr="00DF5E9C">
        <w:rPr>
          <w:sz w:val="28"/>
          <w:szCs w:val="28"/>
          <w:lang w:val="en-US"/>
        </w:rPr>
        <w:t>Counter</w:t>
      </w:r>
      <w:r w:rsidRPr="00DF5E9C">
        <w:rPr>
          <w:sz w:val="28"/>
          <w:szCs w:val="28"/>
        </w:rPr>
        <w:t xml:space="preserve"> по сравнению с нереве</w:t>
      </w:r>
      <w:r w:rsidRPr="00DF5E9C">
        <w:rPr>
          <w:sz w:val="28"/>
          <w:szCs w:val="28"/>
        </w:rPr>
        <w:t>р</w:t>
      </w:r>
      <w:r w:rsidRPr="00DF5E9C">
        <w:rPr>
          <w:sz w:val="28"/>
          <w:szCs w:val="28"/>
        </w:rPr>
        <w:t>сивными счётчиками. Примеры использования этих особенностей при програ</w:t>
      </w:r>
      <w:r w:rsidRPr="00DF5E9C">
        <w:rPr>
          <w:sz w:val="28"/>
          <w:szCs w:val="28"/>
        </w:rPr>
        <w:t>м</w:t>
      </w:r>
      <w:r w:rsidRPr="00DF5E9C">
        <w:rPr>
          <w:sz w:val="28"/>
          <w:szCs w:val="28"/>
        </w:rPr>
        <w:t>мировании.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Блоки компараторов в среде α – </w:t>
      </w:r>
      <w:r w:rsidRPr="00DF5E9C">
        <w:rPr>
          <w:sz w:val="28"/>
          <w:szCs w:val="28"/>
          <w:lang w:val="en-US"/>
        </w:rPr>
        <w:t>Programming</w:t>
      </w:r>
      <w:r w:rsidRPr="00DF5E9C">
        <w:rPr>
          <w:sz w:val="28"/>
          <w:szCs w:val="28"/>
        </w:rPr>
        <w:t>; назначение, возможности блоков, области целесообразного применения при составл</w:t>
      </w:r>
      <w:r w:rsidRPr="00DF5E9C">
        <w:rPr>
          <w:sz w:val="28"/>
          <w:szCs w:val="28"/>
        </w:rPr>
        <w:t>е</w:t>
      </w:r>
      <w:r w:rsidRPr="00DF5E9C">
        <w:rPr>
          <w:sz w:val="28"/>
          <w:szCs w:val="28"/>
        </w:rPr>
        <w:t>нии программ.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Составить программу измерения скорости движения транспортё</w:t>
      </w:r>
      <w:r w:rsidRPr="00DF5E9C">
        <w:rPr>
          <w:sz w:val="28"/>
          <w:szCs w:val="28"/>
        </w:rPr>
        <w:t>р</w:t>
      </w:r>
      <w:r w:rsidRPr="00DF5E9C">
        <w:rPr>
          <w:sz w:val="28"/>
          <w:szCs w:val="28"/>
        </w:rPr>
        <w:t>ной ленты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Блок</w:t>
      </w:r>
      <w:r w:rsidRPr="00DF5E9C">
        <w:rPr>
          <w:sz w:val="28"/>
          <w:szCs w:val="28"/>
          <w:lang w:val="en-US"/>
        </w:rPr>
        <w:t xml:space="preserve"> Display </w:t>
      </w:r>
      <w:r w:rsidRPr="00DF5E9C">
        <w:rPr>
          <w:sz w:val="28"/>
          <w:szCs w:val="28"/>
        </w:rPr>
        <w:t>в</w:t>
      </w:r>
      <w:r w:rsidRPr="00DF5E9C">
        <w:rPr>
          <w:sz w:val="28"/>
          <w:szCs w:val="28"/>
          <w:lang w:val="en-US"/>
        </w:rPr>
        <w:t xml:space="preserve"> </w:t>
      </w:r>
      <w:r w:rsidRPr="00DF5E9C">
        <w:rPr>
          <w:sz w:val="28"/>
          <w:szCs w:val="28"/>
        </w:rPr>
        <w:t>α</w:t>
      </w:r>
      <w:r w:rsidRPr="00DF5E9C">
        <w:rPr>
          <w:sz w:val="28"/>
          <w:szCs w:val="28"/>
          <w:lang w:val="en-US"/>
        </w:rPr>
        <w:t xml:space="preserve"> – Programming. </w:t>
      </w:r>
      <w:r w:rsidRPr="00DF5E9C">
        <w:rPr>
          <w:sz w:val="28"/>
          <w:szCs w:val="28"/>
        </w:rPr>
        <w:t>Правила отображения параметров управляемого процесса.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Блоки выполнения арифметических операций. Варианты их применения и особенн</w:t>
      </w:r>
      <w:r w:rsidRPr="00DF5E9C">
        <w:rPr>
          <w:sz w:val="28"/>
          <w:szCs w:val="28"/>
        </w:rPr>
        <w:t>о</w:t>
      </w:r>
      <w:r w:rsidRPr="00DF5E9C">
        <w:rPr>
          <w:sz w:val="28"/>
          <w:szCs w:val="28"/>
        </w:rPr>
        <w:t>сти отображения результатов вычислений.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Функциональный блок </w:t>
      </w:r>
      <w:r w:rsidRPr="00DF5E9C">
        <w:rPr>
          <w:sz w:val="28"/>
          <w:szCs w:val="28"/>
          <w:lang w:val="en-US"/>
        </w:rPr>
        <w:t>Gain</w:t>
      </w:r>
      <w:r w:rsidRPr="00DF5E9C">
        <w:rPr>
          <w:sz w:val="28"/>
          <w:szCs w:val="28"/>
        </w:rPr>
        <w:t>, реализуемая им функция. Пример применения.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Датчик уровня работает с сигналом 0 – 10 В. Обеспечить отображение на экране ко</w:t>
      </w:r>
      <w:r w:rsidRPr="00DF5E9C">
        <w:rPr>
          <w:sz w:val="28"/>
          <w:szCs w:val="28"/>
        </w:rPr>
        <w:t>н</w:t>
      </w:r>
      <w:r w:rsidRPr="00DF5E9C">
        <w:rPr>
          <w:sz w:val="28"/>
          <w:szCs w:val="28"/>
        </w:rPr>
        <w:t>троллера установленного и текущего значений уровня для двух случаев:   а) высота резервуара   = 2м;            б) высота резервуара   =  30м. Привести необходимые вычисления и обосновать использованные для этого функционал</w:t>
      </w:r>
      <w:r w:rsidRPr="00DF5E9C">
        <w:rPr>
          <w:sz w:val="28"/>
          <w:szCs w:val="28"/>
        </w:rPr>
        <w:t>ь</w:t>
      </w:r>
      <w:r w:rsidRPr="00DF5E9C">
        <w:rPr>
          <w:sz w:val="28"/>
          <w:szCs w:val="28"/>
        </w:rPr>
        <w:t>ные блоки.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Правила ввода в программу работы контроллера функций пользователя </w:t>
      </w:r>
      <w:r w:rsidRPr="00DF5E9C">
        <w:rPr>
          <w:sz w:val="28"/>
          <w:szCs w:val="28"/>
          <w:lang w:val="en-US"/>
        </w:rPr>
        <w:t>User</w:t>
      </w:r>
      <w:r w:rsidRPr="00DF5E9C">
        <w:rPr>
          <w:sz w:val="28"/>
          <w:szCs w:val="28"/>
        </w:rPr>
        <w:t xml:space="preserve"> </w:t>
      </w:r>
      <w:proofErr w:type="spellStart"/>
      <w:r w:rsidRPr="00DF5E9C">
        <w:rPr>
          <w:sz w:val="28"/>
          <w:szCs w:val="28"/>
          <w:lang w:val="en-US"/>
        </w:rPr>
        <w:t>Func</w:t>
      </w:r>
      <w:proofErr w:type="spellEnd"/>
      <w:r w:rsidRPr="00DF5E9C">
        <w:rPr>
          <w:sz w:val="28"/>
          <w:szCs w:val="28"/>
        </w:rPr>
        <w:t>. Как пользоваться этой возможностью, что это даёт? Опи</w:t>
      </w:r>
      <w:r w:rsidRPr="00DF5E9C">
        <w:rPr>
          <w:sz w:val="28"/>
          <w:szCs w:val="28"/>
        </w:rPr>
        <w:softHyphen/>
        <w:t>сание сопроводить прим</w:t>
      </w:r>
      <w:r w:rsidRPr="00DF5E9C">
        <w:rPr>
          <w:sz w:val="28"/>
          <w:szCs w:val="28"/>
        </w:rPr>
        <w:t>е</w:t>
      </w:r>
      <w:r w:rsidRPr="00DF5E9C">
        <w:rPr>
          <w:sz w:val="28"/>
          <w:szCs w:val="28"/>
        </w:rPr>
        <w:t>рами.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Блоки </w:t>
      </w:r>
      <w:r w:rsidRPr="00DF5E9C">
        <w:rPr>
          <w:sz w:val="28"/>
          <w:szCs w:val="28"/>
          <w:lang w:val="en-US"/>
        </w:rPr>
        <w:t>Pulse</w:t>
      </w:r>
      <w:r w:rsidRPr="00DF5E9C">
        <w:rPr>
          <w:sz w:val="28"/>
          <w:szCs w:val="28"/>
        </w:rPr>
        <w:t xml:space="preserve">  и </w:t>
      </w:r>
      <w:r w:rsidRPr="00DF5E9C">
        <w:rPr>
          <w:sz w:val="28"/>
          <w:szCs w:val="28"/>
          <w:lang w:val="en-US"/>
        </w:rPr>
        <w:t>Delay</w:t>
      </w:r>
      <w:r w:rsidRPr="00DF5E9C">
        <w:rPr>
          <w:sz w:val="28"/>
          <w:szCs w:val="28"/>
        </w:rPr>
        <w:t xml:space="preserve"> среды программирования α – </w:t>
      </w:r>
      <w:r w:rsidRPr="00DF5E9C">
        <w:rPr>
          <w:sz w:val="28"/>
          <w:szCs w:val="28"/>
          <w:lang w:val="en-US"/>
        </w:rPr>
        <w:t>Programming</w:t>
      </w:r>
      <w:r w:rsidRPr="00DF5E9C">
        <w:rPr>
          <w:sz w:val="28"/>
          <w:szCs w:val="28"/>
        </w:rPr>
        <w:t>. Выпол</w:t>
      </w:r>
      <w:r w:rsidRPr="00DF5E9C">
        <w:rPr>
          <w:sz w:val="28"/>
          <w:szCs w:val="28"/>
        </w:rPr>
        <w:softHyphen/>
        <w:t>няемые функции, входы и выходы блоков, примеры прим</w:t>
      </w:r>
      <w:r w:rsidRPr="00DF5E9C">
        <w:rPr>
          <w:sz w:val="28"/>
          <w:szCs w:val="28"/>
        </w:rPr>
        <w:t>е</w:t>
      </w:r>
      <w:r w:rsidRPr="00DF5E9C">
        <w:rPr>
          <w:sz w:val="28"/>
          <w:szCs w:val="28"/>
        </w:rPr>
        <w:t>нения в программах.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Функциональный блок </w:t>
      </w:r>
      <w:r w:rsidRPr="00DF5E9C">
        <w:rPr>
          <w:sz w:val="28"/>
          <w:szCs w:val="28"/>
          <w:lang w:val="en-US"/>
        </w:rPr>
        <w:t>Time</w:t>
      </w:r>
      <w:r w:rsidRPr="00DF5E9C">
        <w:rPr>
          <w:sz w:val="28"/>
          <w:szCs w:val="28"/>
        </w:rPr>
        <w:t xml:space="preserve"> </w:t>
      </w:r>
      <w:proofErr w:type="spellStart"/>
      <w:r w:rsidRPr="00DF5E9C">
        <w:rPr>
          <w:sz w:val="28"/>
          <w:szCs w:val="28"/>
          <w:lang w:val="en-US"/>
        </w:rPr>
        <w:t>Sw</w:t>
      </w:r>
      <w:proofErr w:type="spellEnd"/>
      <w:r w:rsidRPr="00DF5E9C">
        <w:rPr>
          <w:sz w:val="28"/>
          <w:szCs w:val="28"/>
        </w:rPr>
        <w:t>, его назначение, возможности и исполь</w:t>
      </w:r>
      <w:r w:rsidRPr="00DF5E9C">
        <w:rPr>
          <w:sz w:val="28"/>
          <w:szCs w:val="28"/>
        </w:rPr>
        <w:softHyphen/>
        <w:t>зование в программах для ПЛК.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Пусть характеристика объекта, рассчитываемая на основе блоков арифметических функций, получается линейной в диапазоне от -25 до +33. Программно обеспечить отслеживание значений этой характеристики в диапазоне от 0 до 33, а в начальной части диапазона выход блока слежения должен оставаться равным нулю. Дать описание р</w:t>
      </w:r>
      <w:r w:rsidRPr="00DF5E9C">
        <w:rPr>
          <w:sz w:val="28"/>
          <w:szCs w:val="28"/>
        </w:rPr>
        <w:t>а</w:t>
      </w:r>
      <w:r w:rsidRPr="00DF5E9C">
        <w:rPr>
          <w:sz w:val="28"/>
          <w:szCs w:val="28"/>
        </w:rPr>
        <w:t>боты применённых функциональных блоков.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 Примеры применения в программах ПЛК функциональных блоков </w:t>
      </w:r>
      <w:r w:rsidRPr="00DF5E9C">
        <w:rPr>
          <w:sz w:val="28"/>
          <w:szCs w:val="28"/>
          <w:lang w:val="en-US"/>
        </w:rPr>
        <w:t>SCHMITT</w:t>
      </w:r>
      <w:r w:rsidRPr="00DF5E9C">
        <w:rPr>
          <w:sz w:val="28"/>
          <w:szCs w:val="28"/>
        </w:rPr>
        <w:t xml:space="preserve"> и   </w:t>
      </w:r>
      <w:r w:rsidRPr="00DF5E9C">
        <w:rPr>
          <w:sz w:val="28"/>
          <w:szCs w:val="28"/>
          <w:lang w:val="en-US"/>
        </w:rPr>
        <w:t>SET</w:t>
      </w:r>
      <w:r w:rsidRPr="00DF5E9C">
        <w:rPr>
          <w:sz w:val="28"/>
          <w:szCs w:val="28"/>
        </w:rPr>
        <w:t xml:space="preserve"> / </w:t>
      </w:r>
      <w:r w:rsidRPr="00DF5E9C">
        <w:rPr>
          <w:sz w:val="28"/>
          <w:szCs w:val="28"/>
          <w:lang w:val="en-US"/>
        </w:rPr>
        <w:t>RESET</w:t>
      </w:r>
      <w:r w:rsidRPr="00DF5E9C">
        <w:rPr>
          <w:sz w:val="28"/>
          <w:szCs w:val="28"/>
        </w:rPr>
        <w:t>. Похожесть функций, выполняемых триг</w:t>
      </w:r>
      <w:r w:rsidRPr="00DF5E9C">
        <w:rPr>
          <w:sz w:val="28"/>
          <w:szCs w:val="28"/>
        </w:rPr>
        <w:softHyphen/>
        <w:t xml:space="preserve">гером   </w:t>
      </w:r>
      <w:proofErr w:type="spellStart"/>
      <w:r w:rsidRPr="00DF5E9C">
        <w:rPr>
          <w:sz w:val="28"/>
          <w:szCs w:val="28"/>
        </w:rPr>
        <w:t>Шмитта</w:t>
      </w:r>
      <w:proofErr w:type="spellEnd"/>
      <w:r w:rsidRPr="00DF5E9C">
        <w:rPr>
          <w:sz w:val="28"/>
          <w:szCs w:val="28"/>
        </w:rPr>
        <w:t xml:space="preserve">   и совместным применением бл</w:t>
      </w:r>
      <w:r w:rsidRPr="00DF5E9C">
        <w:rPr>
          <w:sz w:val="28"/>
          <w:szCs w:val="28"/>
        </w:rPr>
        <w:t>о</w:t>
      </w:r>
      <w:r w:rsidRPr="00DF5E9C">
        <w:rPr>
          <w:sz w:val="28"/>
          <w:szCs w:val="28"/>
        </w:rPr>
        <w:t xml:space="preserve">ков компаратора и      </w:t>
      </w:r>
      <w:r w:rsidRPr="00DF5E9C">
        <w:rPr>
          <w:sz w:val="28"/>
          <w:szCs w:val="28"/>
          <w:lang w:val="en-US"/>
        </w:rPr>
        <w:t>R</w:t>
      </w:r>
      <w:r w:rsidRPr="00DF5E9C">
        <w:rPr>
          <w:sz w:val="28"/>
          <w:szCs w:val="28"/>
        </w:rPr>
        <w:t xml:space="preserve"> -  </w:t>
      </w:r>
      <w:r w:rsidRPr="00DF5E9C">
        <w:rPr>
          <w:sz w:val="28"/>
          <w:szCs w:val="28"/>
          <w:lang w:val="en-US"/>
        </w:rPr>
        <w:t>S</w:t>
      </w:r>
      <w:r w:rsidRPr="00DF5E9C">
        <w:rPr>
          <w:sz w:val="28"/>
          <w:szCs w:val="28"/>
        </w:rPr>
        <w:t xml:space="preserve"> –триггера.</w:t>
      </w:r>
    </w:p>
    <w:p w:rsidR="00DF5E9C" w:rsidRPr="00DF5E9C" w:rsidRDefault="00DF5E9C" w:rsidP="00DF5E9C">
      <w:pPr>
        <w:numPr>
          <w:ilvl w:val="0"/>
          <w:numId w:val="14"/>
        </w:numPr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Аналоговое управление выходом на основе блока </w:t>
      </w:r>
      <w:r w:rsidRPr="00DF5E9C">
        <w:rPr>
          <w:sz w:val="28"/>
          <w:szCs w:val="28"/>
          <w:lang w:val="en-US"/>
        </w:rPr>
        <w:t>PWM</w:t>
      </w:r>
      <w:r w:rsidRPr="00DF5E9C">
        <w:rPr>
          <w:sz w:val="28"/>
          <w:szCs w:val="28"/>
        </w:rPr>
        <w:t xml:space="preserve"> – </w:t>
      </w:r>
      <w:proofErr w:type="spellStart"/>
      <w:proofErr w:type="gramStart"/>
      <w:r w:rsidRPr="00DF5E9C">
        <w:rPr>
          <w:sz w:val="28"/>
          <w:szCs w:val="28"/>
        </w:rPr>
        <w:t>широтно</w:t>
      </w:r>
      <w:proofErr w:type="spellEnd"/>
      <w:r w:rsidRPr="00DF5E9C">
        <w:rPr>
          <w:sz w:val="28"/>
          <w:szCs w:val="28"/>
        </w:rPr>
        <w:t>- им</w:t>
      </w:r>
      <w:r w:rsidRPr="00DF5E9C">
        <w:rPr>
          <w:sz w:val="28"/>
          <w:szCs w:val="28"/>
        </w:rPr>
        <w:softHyphen/>
        <w:t>пульсного</w:t>
      </w:r>
      <w:proofErr w:type="gramEnd"/>
      <w:r w:rsidRPr="00DF5E9C">
        <w:rPr>
          <w:sz w:val="28"/>
          <w:szCs w:val="28"/>
        </w:rPr>
        <w:t xml:space="preserve"> модулятора. Как это согласуется с  дискретным характером работы выходных цепей ко</w:t>
      </w:r>
      <w:r w:rsidRPr="00DF5E9C">
        <w:rPr>
          <w:sz w:val="28"/>
          <w:szCs w:val="28"/>
        </w:rPr>
        <w:t>н</w:t>
      </w:r>
      <w:r w:rsidRPr="00DF5E9C">
        <w:rPr>
          <w:sz w:val="28"/>
          <w:szCs w:val="28"/>
        </w:rPr>
        <w:t>троллера?</w:t>
      </w:r>
    </w:p>
    <w:p w:rsidR="0057709F" w:rsidRPr="00DF5E9C" w:rsidRDefault="0057709F" w:rsidP="0057709F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8"/>
        </w:rPr>
      </w:pPr>
    </w:p>
    <w:p w:rsidR="0057709F" w:rsidRDefault="0057709F" w:rsidP="0057709F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0224AB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0224AB">
        <w:rPr>
          <w:b/>
          <w:sz w:val="28"/>
          <w:szCs w:val="28"/>
        </w:rPr>
        <w:t xml:space="preserve"> по дисциплине (модулю)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Программируемые логические контроллеры: структура, области применения, возможности по быстродействию, по сопряжению с исто</w:t>
      </w:r>
      <w:r>
        <w:rPr>
          <w:sz w:val="28"/>
        </w:rPr>
        <w:t>ч</w:t>
      </w:r>
      <w:r>
        <w:rPr>
          <w:sz w:val="28"/>
        </w:rPr>
        <w:t>никами сигналов.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lastRenderedPageBreak/>
        <w:t>Разновидности исполнения выходных цепей датчиков.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Правила подключения напряжений питания и выходных ус</w:t>
      </w:r>
      <w:r>
        <w:rPr>
          <w:sz w:val="28"/>
        </w:rPr>
        <w:t>т</w:t>
      </w:r>
      <w:r>
        <w:rPr>
          <w:sz w:val="28"/>
        </w:rPr>
        <w:t>ройств.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Схемы подключения источников сигналов к входным портам ПЛК.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Вид программы работы контроллера, порядок  её составления, отладки, ввода и мониторинга исполнения.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Характеристика языков  программирования программируемых логических контроллеров.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Язык программирования ФБД. Группы функциональных  блоков по их назначению.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Функциональные блоки для отображения параметров процесса.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Блоки, предназначенные для определения временных параметров.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Блоки, выполняющие функции счёта, задания регулируемых в</w:t>
      </w:r>
      <w:r>
        <w:rPr>
          <w:sz w:val="28"/>
        </w:rPr>
        <w:t>ы</w:t>
      </w:r>
      <w:r>
        <w:rPr>
          <w:sz w:val="28"/>
        </w:rPr>
        <w:t>держек времени.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Функциональные блоки для  временной синхронизации, тригг</w:t>
      </w:r>
      <w:r>
        <w:rPr>
          <w:sz w:val="28"/>
        </w:rPr>
        <w:t>е</w:t>
      </w:r>
      <w:r>
        <w:rPr>
          <w:sz w:val="28"/>
        </w:rPr>
        <w:t>ры, для  выполнения арифметических операций.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 xml:space="preserve">Использование блока </w:t>
      </w:r>
      <w:r>
        <w:rPr>
          <w:sz w:val="28"/>
          <w:lang w:val="en-US"/>
        </w:rPr>
        <w:t>GAIN</w:t>
      </w:r>
      <w:r>
        <w:rPr>
          <w:sz w:val="28"/>
        </w:rPr>
        <w:t xml:space="preserve"> для преобразования масштабов, с</w:t>
      </w:r>
      <w:r>
        <w:rPr>
          <w:sz w:val="28"/>
        </w:rPr>
        <w:t>о</w:t>
      </w:r>
      <w:r>
        <w:rPr>
          <w:sz w:val="28"/>
        </w:rPr>
        <w:t>гласования характеристик датчика и конструктивных параметров объекта.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Функциональные блоки для архивирования текущих параметров.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 xml:space="preserve">Варианты использования блоков цифроаналогового и </w:t>
      </w:r>
      <w:proofErr w:type="spellStart"/>
      <w:r>
        <w:rPr>
          <w:sz w:val="28"/>
        </w:rPr>
        <w:t>аналого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-ц</w:t>
      </w:r>
      <w:proofErr w:type="gramEnd"/>
      <w:r>
        <w:rPr>
          <w:sz w:val="28"/>
        </w:rPr>
        <w:t>ифрового преобразований.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Возможности существующих в разных средах программирования блоков компараторов.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Программирование контроллеров на языке релейно-контактных схем.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 xml:space="preserve">Использование в программах на РКС и СИ внутренних реле, </w:t>
      </w:r>
      <w:proofErr w:type="spellStart"/>
      <w:r>
        <w:rPr>
          <w:sz w:val="28"/>
        </w:rPr>
        <w:t>та</w:t>
      </w:r>
      <w:r>
        <w:rPr>
          <w:sz w:val="28"/>
        </w:rPr>
        <w:t>й</w:t>
      </w:r>
      <w:r>
        <w:rPr>
          <w:sz w:val="28"/>
        </w:rPr>
        <w:t>меров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чётчиков</w:t>
      </w:r>
      <w:proofErr w:type="spellEnd"/>
      <w:r>
        <w:rPr>
          <w:sz w:val="28"/>
        </w:rPr>
        <w:t>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 xml:space="preserve">Особенность записи в программе на РКС состояний </w:t>
      </w:r>
      <w:proofErr w:type="spellStart"/>
      <w:r>
        <w:rPr>
          <w:sz w:val="28"/>
        </w:rPr>
        <w:t>последов</w:t>
      </w:r>
      <w:r>
        <w:rPr>
          <w:sz w:val="28"/>
        </w:rPr>
        <w:t>а</w:t>
      </w:r>
      <w:r>
        <w:rPr>
          <w:sz w:val="28"/>
        </w:rPr>
        <w:t>тельностных</w:t>
      </w:r>
      <w:proofErr w:type="spellEnd"/>
      <w:r>
        <w:rPr>
          <w:sz w:val="28"/>
        </w:rPr>
        <w:t xml:space="preserve"> элементов.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Программирование задач автоматизации насосных станций с и</w:t>
      </w:r>
      <w:r>
        <w:rPr>
          <w:sz w:val="28"/>
        </w:rPr>
        <w:t>с</w:t>
      </w:r>
      <w:r>
        <w:rPr>
          <w:sz w:val="28"/>
        </w:rPr>
        <w:t>точниками аналоговых сигналов.</w:t>
      </w:r>
    </w:p>
    <w:p w:rsidR="0057709F" w:rsidRDefault="0057709F" w:rsidP="0057709F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ind w:left="426" w:firstLine="425"/>
        <w:jc w:val="both"/>
        <w:rPr>
          <w:sz w:val="28"/>
          <w:szCs w:val="20"/>
        </w:rPr>
      </w:pPr>
      <w:r>
        <w:rPr>
          <w:sz w:val="28"/>
        </w:rPr>
        <w:t>Составление программ для регулирования  потоков жидких сред без гидравлических ударов.</w:t>
      </w:r>
    </w:p>
    <w:p w:rsidR="0057709F" w:rsidRDefault="0057709F" w:rsidP="0057709F">
      <w:pPr>
        <w:tabs>
          <w:tab w:val="left" w:pos="1138"/>
        </w:tabs>
        <w:ind w:firstLine="709"/>
        <w:jc w:val="both"/>
        <w:rPr>
          <w:b/>
          <w:sz w:val="28"/>
          <w:szCs w:val="28"/>
        </w:rPr>
      </w:pPr>
    </w:p>
    <w:p w:rsidR="0057709F" w:rsidRPr="000224AB" w:rsidRDefault="0057709F" w:rsidP="0057709F">
      <w:pPr>
        <w:jc w:val="center"/>
        <w:rPr>
          <w:rStyle w:val="21"/>
          <w:b/>
          <w:i/>
          <w:color w:val="000000"/>
          <w:sz w:val="28"/>
          <w:szCs w:val="28"/>
        </w:rPr>
      </w:pPr>
      <w:r w:rsidRPr="000224AB">
        <w:rPr>
          <w:rStyle w:val="21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57709F" w:rsidRPr="000224AB" w:rsidRDefault="0057709F" w:rsidP="0057709F">
      <w:pPr>
        <w:jc w:val="both"/>
        <w:rPr>
          <w:rStyle w:val="21"/>
          <w:color w:val="000000"/>
          <w:sz w:val="28"/>
          <w:szCs w:val="28"/>
        </w:rPr>
      </w:pPr>
      <w:r w:rsidRPr="000224AB">
        <w:rPr>
          <w:rStyle w:val="21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57709F" w:rsidRPr="000224AB" w:rsidRDefault="0057709F" w:rsidP="0057709F">
      <w:pPr>
        <w:jc w:val="both"/>
        <w:rPr>
          <w:rStyle w:val="21"/>
          <w:color w:val="000000"/>
          <w:sz w:val="28"/>
          <w:szCs w:val="28"/>
        </w:rPr>
      </w:pPr>
      <w:r w:rsidRPr="000224AB">
        <w:rPr>
          <w:rStyle w:val="21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57709F" w:rsidRPr="000224AB" w:rsidRDefault="0057709F" w:rsidP="0057709F">
      <w:pPr>
        <w:jc w:val="both"/>
        <w:rPr>
          <w:rStyle w:val="21"/>
          <w:color w:val="000000"/>
          <w:sz w:val="28"/>
          <w:szCs w:val="28"/>
        </w:rPr>
      </w:pPr>
      <w:r w:rsidRPr="000224AB">
        <w:rPr>
          <w:rStyle w:val="21"/>
          <w:color w:val="000000"/>
          <w:sz w:val="28"/>
          <w:szCs w:val="28"/>
        </w:rPr>
        <w:t>3). Ответы на вопросы: полнота, аргументированность, убежденность, ум</w:t>
      </w:r>
      <w:r w:rsidRPr="000224AB">
        <w:rPr>
          <w:rStyle w:val="21"/>
          <w:color w:val="000000"/>
          <w:sz w:val="28"/>
          <w:szCs w:val="28"/>
        </w:rPr>
        <w:t>е</w:t>
      </w:r>
      <w:r w:rsidRPr="000224AB">
        <w:rPr>
          <w:rStyle w:val="21"/>
          <w:color w:val="000000"/>
          <w:sz w:val="28"/>
          <w:szCs w:val="28"/>
        </w:rPr>
        <w:t>ние</w:t>
      </w:r>
    </w:p>
    <w:p w:rsidR="0057709F" w:rsidRPr="000224AB" w:rsidRDefault="0057709F" w:rsidP="0057709F">
      <w:pPr>
        <w:jc w:val="both"/>
        <w:rPr>
          <w:rStyle w:val="21"/>
          <w:color w:val="000000"/>
          <w:sz w:val="28"/>
          <w:szCs w:val="28"/>
        </w:rPr>
      </w:pPr>
      <w:r w:rsidRPr="000224AB">
        <w:rPr>
          <w:rStyle w:val="21"/>
          <w:color w:val="000000"/>
          <w:sz w:val="28"/>
          <w:szCs w:val="28"/>
        </w:rPr>
        <w:t>4). Качество ответа (его общая композиция, логичность, убежденность, о</w:t>
      </w:r>
      <w:r w:rsidRPr="000224AB">
        <w:rPr>
          <w:rStyle w:val="21"/>
          <w:color w:val="000000"/>
          <w:sz w:val="28"/>
          <w:szCs w:val="28"/>
        </w:rPr>
        <w:t>б</w:t>
      </w:r>
      <w:r w:rsidRPr="000224AB">
        <w:rPr>
          <w:rStyle w:val="21"/>
          <w:color w:val="000000"/>
          <w:sz w:val="28"/>
          <w:szCs w:val="28"/>
        </w:rPr>
        <w:t>щая эрудиция)</w:t>
      </w:r>
    </w:p>
    <w:p w:rsidR="0057709F" w:rsidRDefault="0057709F" w:rsidP="0057709F">
      <w:pPr>
        <w:jc w:val="both"/>
        <w:rPr>
          <w:rStyle w:val="21"/>
          <w:color w:val="000000"/>
          <w:sz w:val="28"/>
          <w:szCs w:val="28"/>
        </w:rPr>
      </w:pPr>
      <w:r w:rsidRPr="000224AB">
        <w:rPr>
          <w:rStyle w:val="21"/>
          <w:color w:val="000000"/>
          <w:sz w:val="28"/>
          <w:szCs w:val="28"/>
        </w:rPr>
        <w:t>5). Использование дополнительной литературы при подготовке отв</w:t>
      </w:r>
      <w:r w:rsidRPr="000224AB">
        <w:rPr>
          <w:rStyle w:val="21"/>
          <w:color w:val="000000"/>
          <w:sz w:val="28"/>
          <w:szCs w:val="28"/>
        </w:rPr>
        <w:t>е</w:t>
      </w:r>
      <w:r w:rsidRPr="000224AB">
        <w:rPr>
          <w:rStyle w:val="21"/>
          <w:color w:val="000000"/>
          <w:sz w:val="28"/>
          <w:szCs w:val="28"/>
        </w:rPr>
        <w:t>тов.</w:t>
      </w:r>
    </w:p>
    <w:p w:rsidR="0057709F" w:rsidRDefault="0057709F" w:rsidP="0057709F">
      <w:pPr>
        <w:jc w:val="both"/>
        <w:rPr>
          <w:rStyle w:val="21"/>
          <w:color w:val="000000"/>
          <w:sz w:val="28"/>
          <w:szCs w:val="28"/>
        </w:rPr>
      </w:pPr>
    </w:p>
    <w:p w:rsidR="0057709F" w:rsidRPr="000224AB" w:rsidRDefault="0057709F" w:rsidP="0057709F">
      <w:pPr>
        <w:jc w:val="both"/>
        <w:rPr>
          <w:sz w:val="28"/>
          <w:szCs w:val="28"/>
        </w:rPr>
      </w:pPr>
    </w:p>
    <w:p w:rsidR="0057709F" w:rsidRDefault="0057709F" w:rsidP="0057709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Экзаменационные билеты</w:t>
      </w:r>
    </w:p>
    <w:p w:rsidR="0057709F" w:rsidRDefault="0057709F" w:rsidP="0057709F">
      <w:pPr>
        <w:jc w:val="center"/>
        <w:rPr>
          <w:b/>
          <w:i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6188"/>
        <w:gridCol w:w="1712"/>
      </w:tblGrid>
      <w:tr w:rsidR="0057709F" w:rsidTr="00E61F9D">
        <w:trPr>
          <w:trHeight w:val="22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40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57709F">
            <w:pPr>
              <w:numPr>
                <w:ilvl w:val="0"/>
                <w:numId w:val="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Назначение и использование в программах блоков </w:t>
            </w:r>
            <w:r>
              <w:rPr>
                <w:b/>
                <w:sz w:val="28"/>
                <w:szCs w:val="28"/>
                <w:lang w:val="en-US"/>
              </w:rPr>
              <w:t>PULSE</w:t>
            </w:r>
            <w:r>
              <w:rPr>
                <w:b/>
                <w:sz w:val="28"/>
                <w:szCs w:val="28"/>
              </w:rPr>
              <w:t xml:space="preserve"> и        </w:t>
            </w:r>
            <w:r>
              <w:rPr>
                <w:b/>
                <w:sz w:val="28"/>
                <w:szCs w:val="28"/>
                <w:lang w:val="en-US"/>
              </w:rPr>
              <w:t>DELAY</w:t>
            </w:r>
          </w:p>
          <w:p w:rsidR="0057709F" w:rsidRDefault="0057709F" w:rsidP="00E61F9D">
            <w:pPr>
              <w:ind w:left="180"/>
              <w:jc w:val="both"/>
              <w:rPr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2"/>
              </w:numPr>
              <w:jc w:val="both"/>
            </w:pPr>
            <w:r>
              <w:rPr>
                <w:b/>
                <w:sz w:val="28"/>
                <w:szCs w:val="28"/>
              </w:rPr>
              <w:t xml:space="preserve">Схема подключения к контроллеру нагрузки через контактор и выдача     сигналов включения / выключения. Пример применения блока  </w:t>
            </w:r>
            <w:r>
              <w:rPr>
                <w:b/>
                <w:sz w:val="28"/>
                <w:szCs w:val="28"/>
                <w:lang w:val="en-US"/>
              </w:rPr>
              <w:t>ONE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SHOT</w:t>
            </w: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2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67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Функциональное назначение блока </w:t>
            </w:r>
            <w:r>
              <w:rPr>
                <w:b/>
                <w:sz w:val="28"/>
                <w:szCs w:val="28"/>
                <w:lang w:val="en-US"/>
              </w:rPr>
              <w:t>PWM</w:t>
            </w:r>
            <w:r>
              <w:rPr>
                <w:b/>
                <w:sz w:val="28"/>
                <w:szCs w:val="28"/>
              </w:rPr>
              <w:t>, его использование при     программировании</w:t>
            </w:r>
          </w:p>
          <w:p w:rsidR="0057709F" w:rsidRDefault="0057709F" w:rsidP="00E61F9D">
            <w:pPr>
              <w:ind w:left="720"/>
              <w:rPr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и средства плавного пуска нагрузки (без резких              ускорений и гидравлических ударов)</w:t>
            </w:r>
          </w:p>
          <w:p w:rsidR="0057709F" w:rsidRDefault="0057709F" w:rsidP="00E61F9D">
            <w:pPr>
              <w:rPr>
                <w:sz w:val="28"/>
                <w:szCs w:val="28"/>
              </w:rPr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3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58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ind w:left="360"/>
              <w:rPr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4"/>
              </w:numPr>
              <w:tabs>
                <w:tab w:val="num" w:pos="360"/>
              </w:tabs>
              <w:ind w:left="36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  <w:lang w:val="en-US"/>
              </w:rPr>
              <w:t>TIME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SW</w:t>
            </w:r>
            <w:r>
              <w:rPr>
                <w:b/>
                <w:sz w:val="28"/>
                <w:szCs w:val="28"/>
              </w:rPr>
              <w:t xml:space="preserve"> и правила его использования при программ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ровании</w:t>
            </w:r>
          </w:p>
          <w:p w:rsidR="0057709F" w:rsidRDefault="0057709F" w:rsidP="00E61F9D">
            <w:pPr>
              <w:ind w:left="360"/>
              <w:rPr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4"/>
              </w:numPr>
              <w:tabs>
                <w:tab w:val="num" w:pos="360"/>
              </w:tabs>
              <w:ind w:left="360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Твердотельные реле: назначение, схема построения и пример подключения для управления двигателем</w:t>
            </w:r>
          </w:p>
          <w:p w:rsidR="0057709F" w:rsidRDefault="0057709F" w:rsidP="00E61F9D">
            <w:pPr>
              <w:tabs>
                <w:tab w:val="num" w:pos="360"/>
              </w:tabs>
              <w:ind w:left="360"/>
              <w:rPr>
                <w:sz w:val="28"/>
                <w:szCs w:val="28"/>
              </w:rPr>
            </w:pPr>
          </w:p>
          <w:p w:rsidR="0057709F" w:rsidRDefault="0057709F" w:rsidP="00E61F9D">
            <w:pPr>
              <w:pStyle w:val="a3"/>
              <w:ind w:left="990"/>
              <w:rPr>
                <w:szCs w:val="28"/>
              </w:rPr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6061"/>
        <w:gridCol w:w="1885"/>
      </w:tblGrid>
      <w:tr w:rsidR="0057709F" w:rsidTr="00E61F9D">
        <w:trPr>
          <w:trHeight w:val="193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4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002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возможностей блока </w:t>
            </w:r>
            <w:r>
              <w:rPr>
                <w:b/>
                <w:sz w:val="28"/>
                <w:szCs w:val="28"/>
                <w:lang w:val="en-US"/>
              </w:rPr>
              <w:t>GAIN</w:t>
            </w:r>
            <w:r>
              <w:rPr>
                <w:b/>
                <w:sz w:val="28"/>
                <w:szCs w:val="28"/>
              </w:rPr>
              <w:t xml:space="preserve"> для согласования программы с техническими характеристиками объекта</w:t>
            </w:r>
          </w:p>
          <w:p w:rsidR="0057709F" w:rsidRDefault="0057709F" w:rsidP="00E61F9D">
            <w:pPr>
              <w:ind w:left="540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5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Структура, назначение, функциональные возможности пр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граммируемых логических контроллеров</w:t>
            </w:r>
          </w:p>
          <w:p w:rsidR="0057709F" w:rsidRDefault="0057709F" w:rsidP="00E61F9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5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1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6"/>
              </w:numPr>
              <w:tabs>
                <w:tab w:val="num" w:pos="900"/>
              </w:tabs>
              <w:ind w:hanging="7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Назначение блоков  </w:t>
            </w:r>
            <w:r>
              <w:rPr>
                <w:b/>
                <w:sz w:val="28"/>
                <w:szCs w:val="28"/>
                <w:lang w:val="en-US"/>
              </w:rPr>
              <w:t>ADD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SUB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MUL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DIV</w:t>
            </w:r>
            <w:r>
              <w:rPr>
                <w:b/>
                <w:sz w:val="28"/>
                <w:szCs w:val="28"/>
              </w:rPr>
              <w:t xml:space="preserve"> и особенности их использования при выполнении операций и отображении р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зультата</w:t>
            </w:r>
          </w:p>
          <w:p w:rsidR="0057709F" w:rsidRDefault="0057709F" w:rsidP="00E61F9D">
            <w:pPr>
              <w:ind w:left="126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tabs>
                <w:tab w:val="num" w:pos="900"/>
              </w:tabs>
              <w:ind w:left="900" w:hanging="7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2. Принципы программирования контроллеров на языках:          ФБД,      РКС и СИ</w:t>
            </w:r>
          </w:p>
          <w:p w:rsidR="0057709F" w:rsidRDefault="0057709F" w:rsidP="00E61F9D">
            <w:pPr>
              <w:ind w:left="360" w:hanging="36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6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75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/>
          <w:p w:rsidR="0057709F" w:rsidRDefault="0057709F" w:rsidP="0057709F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Примеры применения блока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  <w:r>
              <w:rPr>
                <w:b/>
                <w:sz w:val="28"/>
                <w:szCs w:val="28"/>
              </w:rPr>
              <w:t xml:space="preserve"> для управления     курсором экрана ПЛК</w:t>
            </w:r>
          </w:p>
          <w:p w:rsidR="0057709F" w:rsidRDefault="0057709F" w:rsidP="00E61F9D">
            <w:pPr>
              <w:ind w:left="126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Порядок отработки контроллером аналоговых значений        величин</w:t>
            </w:r>
          </w:p>
          <w:p w:rsidR="0057709F" w:rsidRDefault="0057709F" w:rsidP="00E61F9D">
            <w:pPr>
              <w:pStyle w:val="a3"/>
              <w:rPr>
                <w:sz w:val="28"/>
                <w:szCs w:val="28"/>
              </w:rPr>
            </w:pP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7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1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Назначение и особенности блоков 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  <w:lang w:val="en-US"/>
              </w:rPr>
              <w:t>ZONE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6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Варианты подключения к контроллеру входных сигналов</w:t>
            </w:r>
          </w:p>
          <w:p w:rsidR="0057709F" w:rsidRDefault="0057709F" w:rsidP="00E61F9D">
            <w:pPr>
              <w:tabs>
                <w:tab w:val="num" w:pos="900"/>
              </w:tabs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8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05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pStyle w:val="a3"/>
              <w:ind w:left="990"/>
              <w:rPr>
                <w:sz w:val="28"/>
                <w:szCs w:val="28"/>
              </w:rPr>
            </w:pPr>
          </w:p>
          <w:p w:rsidR="0057709F" w:rsidRDefault="0057709F" w:rsidP="00E61F9D">
            <w:pPr>
              <w:pStyle w:val="a3"/>
              <w:ind w:left="990"/>
              <w:rPr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Функциональный блок реверсивного счётчика</w:t>
            </w: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Принцип работы устрой</w:t>
            </w:r>
            <w:proofErr w:type="gramStart"/>
            <w:r>
              <w:rPr>
                <w:b/>
                <w:sz w:val="28"/>
                <w:szCs w:val="28"/>
              </w:rPr>
              <w:t>ств пл</w:t>
            </w:r>
            <w:proofErr w:type="gramEnd"/>
            <w:r>
              <w:rPr>
                <w:b/>
                <w:sz w:val="28"/>
                <w:szCs w:val="28"/>
              </w:rPr>
              <w:t>авного пуска</w:t>
            </w:r>
          </w:p>
          <w:p w:rsidR="0057709F" w:rsidRDefault="0057709F" w:rsidP="00E61F9D">
            <w:pPr>
              <w:pStyle w:val="a3"/>
              <w:rPr>
                <w:szCs w:val="28"/>
              </w:rPr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9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28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Блок </w:t>
            </w:r>
            <w:r>
              <w:rPr>
                <w:b/>
                <w:sz w:val="28"/>
                <w:szCs w:val="28"/>
                <w:lang w:val="en-US"/>
              </w:rPr>
              <w:t>DISPLAY</w:t>
            </w:r>
            <w:r>
              <w:rPr>
                <w:b/>
                <w:sz w:val="28"/>
                <w:szCs w:val="28"/>
              </w:rPr>
              <w:t xml:space="preserve"> среды программирования α –</w:t>
            </w:r>
            <w:r>
              <w:rPr>
                <w:b/>
                <w:sz w:val="28"/>
                <w:szCs w:val="28"/>
                <w:lang w:val="en-US"/>
              </w:rPr>
              <w:t>Programming</w:t>
            </w:r>
            <w:r>
              <w:rPr>
                <w:b/>
                <w:sz w:val="28"/>
                <w:szCs w:val="28"/>
              </w:rPr>
              <w:t>. Влияние на режимы его работы управляющего входа</w:t>
            </w: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Частотные преобразователи: область применения, принцип 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боты. Назначение входных и выходных портов, выполняемые ими функции</w:t>
            </w: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10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71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блоки </w:t>
            </w:r>
            <w:r>
              <w:rPr>
                <w:b/>
                <w:sz w:val="28"/>
                <w:szCs w:val="28"/>
                <w:lang w:val="en-US"/>
              </w:rPr>
              <w:t>FLICKER</w:t>
            </w:r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  <w:lang w:val="en-US"/>
              </w:rPr>
              <w:t>COUNTER</w:t>
            </w: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9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Программирование в </w:t>
            </w:r>
            <w:r>
              <w:rPr>
                <w:b/>
                <w:sz w:val="28"/>
                <w:szCs w:val="28"/>
                <w:lang w:val="en-US"/>
              </w:rPr>
              <w:t>LOGO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Soft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Comfort</w:t>
            </w:r>
            <w:r>
              <w:rPr>
                <w:b/>
                <w:sz w:val="28"/>
                <w:szCs w:val="28"/>
              </w:rPr>
              <w:t xml:space="preserve"> задачи                    дозирования и смешения компонентов в режиме однократного запуска</w:t>
            </w:r>
          </w:p>
          <w:p w:rsidR="0057709F" w:rsidRDefault="0057709F" w:rsidP="00E61F9D">
            <w:pPr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11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/>
          <w:p w:rsidR="0057709F" w:rsidRDefault="0057709F" w:rsidP="0057709F">
            <w:pPr>
              <w:numPr>
                <w:ilvl w:val="0"/>
                <w:numId w:val="10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сигналов, обрабатываемых логическими контроллерами</w:t>
            </w:r>
          </w:p>
          <w:p w:rsidR="0057709F" w:rsidRDefault="0057709F" w:rsidP="00E61F9D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57709F" w:rsidRDefault="0057709F" w:rsidP="00E61F9D">
            <w:pPr>
              <w:ind w:left="36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Команда инициализации счётчика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.               Формат вызова команды, виды счётчиков</w:t>
            </w: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120"/>
        <w:gridCol w:w="1903"/>
      </w:tblGrid>
      <w:tr w:rsidR="0057709F" w:rsidTr="00E61F9D">
        <w:trPr>
          <w:trHeight w:val="15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12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46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ind w:left="36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36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360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Способы и правила задания выдержек времени таймеров в     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</w:p>
          <w:p w:rsidR="0057709F" w:rsidRDefault="0057709F" w:rsidP="00E61F9D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11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Программирование в α –</w:t>
            </w:r>
            <w:r>
              <w:rPr>
                <w:b/>
                <w:sz w:val="28"/>
                <w:szCs w:val="28"/>
                <w:lang w:val="en-US"/>
              </w:rPr>
              <w:t>Programming</w:t>
            </w:r>
            <w:r>
              <w:rPr>
                <w:b/>
                <w:sz w:val="28"/>
                <w:szCs w:val="28"/>
              </w:rPr>
              <w:t xml:space="preserve"> задачи дозирования и      смешения компонентов</w:t>
            </w:r>
          </w:p>
          <w:p w:rsidR="0057709F" w:rsidRDefault="0057709F" w:rsidP="00E61F9D">
            <w:pPr>
              <w:jc w:val="both"/>
            </w:pPr>
          </w:p>
          <w:p w:rsidR="0057709F" w:rsidRDefault="0057709F" w:rsidP="00E61F9D">
            <w:pPr>
              <w:jc w:val="both"/>
            </w:pPr>
          </w:p>
        </w:tc>
      </w:tr>
      <w:tr w:rsidR="0057709F" w:rsidTr="00E61F9D">
        <w:trPr>
          <w:trHeight w:val="15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13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71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/>
          <w:p w:rsidR="0057709F" w:rsidRDefault="0057709F" w:rsidP="0057709F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Варианты использования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 триггера и триггера </w:t>
            </w:r>
            <w:proofErr w:type="spellStart"/>
            <w:r>
              <w:rPr>
                <w:b/>
                <w:sz w:val="28"/>
                <w:szCs w:val="28"/>
              </w:rPr>
              <w:t>Шмитта</w:t>
            </w:r>
            <w:proofErr w:type="spellEnd"/>
            <w:r>
              <w:rPr>
                <w:b/>
                <w:sz w:val="28"/>
                <w:szCs w:val="28"/>
              </w:rPr>
              <w:t xml:space="preserve">        при составлении программ</w:t>
            </w:r>
          </w:p>
          <w:p w:rsidR="0057709F" w:rsidRDefault="0057709F" w:rsidP="00E61F9D">
            <w:pPr>
              <w:ind w:left="36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57709F">
            <w:pPr>
              <w:numPr>
                <w:ilvl w:val="0"/>
                <w:numId w:val="12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Временные диаграммы как вариант алгоритма для составления программы</w:t>
            </w:r>
          </w:p>
          <w:p w:rsidR="0057709F" w:rsidRDefault="0057709F" w:rsidP="00E61F9D">
            <w:pPr>
              <w:ind w:left="900"/>
              <w:jc w:val="both"/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14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46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1.Способы аналогового ввода дискретных сигналов</w:t>
            </w: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2.Команда инициализации таймера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.         Формат вызова команды, виды таймеров</w:t>
            </w:r>
          </w:p>
          <w:p w:rsidR="0057709F" w:rsidRDefault="0057709F" w:rsidP="00E61F9D">
            <w:pPr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15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1.Временные реле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, их смысл, использование на примере задачи поддержания уровня. Представление их     средствами РКС и СИ</w:t>
            </w: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Принцип программирования на языке ФБД на примере      формирования интервала измерения</w:t>
            </w:r>
          </w:p>
          <w:p w:rsidR="0057709F" w:rsidRDefault="0057709F" w:rsidP="00E61F9D">
            <w:pPr>
              <w:pStyle w:val="a3"/>
              <w:ind w:left="990"/>
              <w:rPr>
                <w:sz w:val="28"/>
              </w:rPr>
            </w:pP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16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73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Варианты подключения к контроллеру выходных исполни</w:t>
            </w:r>
            <w:r>
              <w:rPr>
                <w:b/>
                <w:sz w:val="28"/>
                <w:szCs w:val="28"/>
              </w:rPr>
              <w:softHyphen/>
              <w:t>тельных устройств</w:t>
            </w: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Пример программирования задачи «Освещение подъезда»</w:t>
            </w:r>
          </w:p>
          <w:p w:rsidR="0057709F" w:rsidRDefault="0057709F" w:rsidP="00E61F9D">
            <w:pPr>
              <w:pStyle w:val="a3"/>
              <w:ind w:left="990"/>
              <w:rPr>
                <w:sz w:val="28"/>
                <w:szCs w:val="28"/>
              </w:rPr>
            </w:pPr>
          </w:p>
          <w:p w:rsidR="0057709F" w:rsidRDefault="0057709F" w:rsidP="00E61F9D"/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17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388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jc w:val="both"/>
              <w:rPr>
                <w:b/>
              </w:rPr>
            </w:pPr>
          </w:p>
          <w:p w:rsidR="0057709F" w:rsidRDefault="0057709F" w:rsidP="00E61F9D">
            <w:pPr>
              <w:jc w:val="both"/>
              <w:rPr>
                <w:b/>
              </w:rPr>
            </w:pPr>
          </w:p>
          <w:p w:rsidR="0057709F" w:rsidRDefault="0057709F" w:rsidP="00E61F9D">
            <w:pPr>
              <w:jc w:val="both"/>
              <w:rPr>
                <w:b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1.Правила подключения источников питания к контроллеру</w:t>
            </w: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2.Пример расчёта </w:t>
            </w:r>
            <w:proofErr w:type="gramStart"/>
            <w:r>
              <w:rPr>
                <w:b/>
                <w:sz w:val="28"/>
                <w:szCs w:val="28"/>
              </w:rPr>
              <w:t>параметров цепей сопряжения датчика сигнала</w:t>
            </w:r>
            <w:proofErr w:type="gramEnd"/>
            <w:r>
              <w:rPr>
                <w:b/>
                <w:sz w:val="28"/>
                <w:szCs w:val="28"/>
              </w:rPr>
              <w:t xml:space="preserve"> с входным портом контроллера</w:t>
            </w:r>
          </w:p>
          <w:p w:rsidR="0057709F" w:rsidRDefault="0057709F" w:rsidP="00E61F9D">
            <w:pPr>
              <w:jc w:val="both"/>
            </w:pPr>
          </w:p>
        </w:tc>
      </w:tr>
    </w:tbl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p w:rsidR="0057709F" w:rsidRDefault="0057709F" w:rsidP="005770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57709F" w:rsidTr="00E61F9D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/>
          <w:p w:rsidR="0057709F" w:rsidRDefault="0057709F" w:rsidP="00E61F9D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pStyle w:val="3"/>
              <w:rPr>
                <w:sz w:val="28"/>
              </w:rPr>
            </w:pPr>
            <w:r>
              <w:t>Экзаменационный билет №  18</w:t>
            </w:r>
          </w:p>
          <w:p w:rsidR="0057709F" w:rsidRDefault="0057709F" w:rsidP="00E61F9D">
            <w:pPr>
              <w:pStyle w:val="3"/>
            </w:pPr>
            <w:r>
              <w:t>Кафедра АИТП</w:t>
            </w:r>
          </w:p>
          <w:p w:rsidR="0057709F" w:rsidRDefault="0057709F" w:rsidP="00E61F9D"/>
          <w:p w:rsidR="0057709F" w:rsidRDefault="0057709F" w:rsidP="00E61F9D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</w:t>
            </w:r>
            <w:r>
              <w:rPr>
                <w:b/>
                <w:bCs/>
              </w:rPr>
              <w:t>в</w:t>
            </w:r>
            <w:r>
              <w:rPr>
                <w:b/>
                <w:bCs/>
              </w:rPr>
              <w:t>ления</w:t>
            </w:r>
          </w:p>
          <w:p w:rsidR="0057709F" w:rsidRDefault="0057709F" w:rsidP="00E61F9D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/>
          <w:p w:rsidR="0057709F" w:rsidRDefault="0057709F" w:rsidP="00E61F9D">
            <w:pPr>
              <w:jc w:val="center"/>
            </w:pPr>
            <w:r>
              <w:t>Утверждаю</w:t>
            </w:r>
          </w:p>
          <w:p w:rsidR="0057709F" w:rsidRDefault="0057709F" w:rsidP="00E61F9D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57709F" w:rsidTr="00E61F9D">
        <w:trPr>
          <w:cantSplit/>
          <w:trHeight w:val="40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09F" w:rsidRDefault="0057709F" w:rsidP="00E61F9D">
            <w:pPr>
              <w:rPr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Простейшие команды логического сложения и умножения в языках РКС и СИ в среде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ind w:left="9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Типы исполнения выходных цепей датчиков сигналов</w:t>
            </w:r>
          </w:p>
          <w:p w:rsidR="0057709F" w:rsidRDefault="0057709F" w:rsidP="00E61F9D">
            <w:pPr>
              <w:jc w:val="both"/>
              <w:rPr>
                <w:b/>
                <w:sz w:val="28"/>
                <w:szCs w:val="28"/>
              </w:rPr>
            </w:pPr>
          </w:p>
          <w:p w:rsidR="0057709F" w:rsidRDefault="0057709F" w:rsidP="00E61F9D">
            <w:pPr>
              <w:jc w:val="both"/>
            </w:pPr>
          </w:p>
        </w:tc>
      </w:tr>
    </w:tbl>
    <w:p w:rsidR="0057709F" w:rsidRDefault="0057709F" w:rsidP="0057709F"/>
    <w:p w:rsidR="0057709F" w:rsidRPr="00F77AA4" w:rsidRDefault="0057709F" w:rsidP="0057709F">
      <w:pPr>
        <w:jc w:val="both"/>
        <w:rPr>
          <w:sz w:val="28"/>
          <w:szCs w:val="28"/>
        </w:rPr>
      </w:pPr>
    </w:p>
    <w:p w:rsidR="009A1A2E" w:rsidRDefault="009A1A2E"/>
    <w:sectPr w:rsidR="009A1A2E" w:rsidSect="000B55F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E2" w:rsidRDefault="00DF5E9C" w:rsidP="00107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30E2" w:rsidRDefault="00DF5E9C" w:rsidP="000B55F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E2" w:rsidRDefault="00DF5E9C" w:rsidP="00107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9230E2" w:rsidRDefault="00DF5E9C" w:rsidP="006E724C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E20369"/>
    <w:multiLevelType w:val="hybridMultilevel"/>
    <w:tmpl w:val="E9B4269A"/>
    <w:lvl w:ilvl="0" w:tplc="27ECD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730B1"/>
    <w:multiLevelType w:val="hybridMultilevel"/>
    <w:tmpl w:val="0922D5CE"/>
    <w:lvl w:ilvl="0" w:tplc="AFA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6964D7"/>
    <w:multiLevelType w:val="hybridMultilevel"/>
    <w:tmpl w:val="DF08E4BC"/>
    <w:lvl w:ilvl="0" w:tplc="F7480F6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966FE"/>
    <w:multiLevelType w:val="hybridMultilevel"/>
    <w:tmpl w:val="C6C29D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2932EF"/>
    <w:multiLevelType w:val="hybridMultilevel"/>
    <w:tmpl w:val="81C2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20926"/>
    <w:multiLevelType w:val="hybridMultilevel"/>
    <w:tmpl w:val="9D706828"/>
    <w:lvl w:ilvl="0" w:tplc="FFFFFFFF">
      <w:start w:val="2"/>
      <w:numFmt w:val="decimal"/>
      <w:lvlText w:val="%1."/>
      <w:lvlJc w:val="left"/>
      <w:pPr>
        <w:tabs>
          <w:tab w:val="num" w:pos="1674"/>
        </w:tabs>
        <w:ind w:left="1674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7130C"/>
    <w:multiLevelType w:val="hybridMultilevel"/>
    <w:tmpl w:val="06347272"/>
    <w:lvl w:ilvl="0" w:tplc="9702D1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E740B"/>
    <w:multiLevelType w:val="hybridMultilevel"/>
    <w:tmpl w:val="35AA3DEA"/>
    <w:lvl w:ilvl="0" w:tplc="AFAE41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B01043"/>
    <w:multiLevelType w:val="hybridMultilevel"/>
    <w:tmpl w:val="AE80FF80"/>
    <w:lvl w:ilvl="0" w:tplc="03A2DD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4426CC"/>
    <w:multiLevelType w:val="hybridMultilevel"/>
    <w:tmpl w:val="AA0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0117E3"/>
    <w:multiLevelType w:val="hybridMultilevel"/>
    <w:tmpl w:val="2704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65D81"/>
    <w:multiLevelType w:val="hybridMultilevel"/>
    <w:tmpl w:val="30EE8482"/>
    <w:lvl w:ilvl="0" w:tplc="5130356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3F6719"/>
    <w:multiLevelType w:val="hybridMultilevel"/>
    <w:tmpl w:val="FA86758A"/>
    <w:lvl w:ilvl="0" w:tplc="6BF2ABC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09F"/>
    <w:rsid w:val="001D0D21"/>
    <w:rsid w:val="00352E72"/>
    <w:rsid w:val="0043687C"/>
    <w:rsid w:val="0057709F"/>
    <w:rsid w:val="009A1A2E"/>
    <w:rsid w:val="00DF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9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7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7709F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709F"/>
    <w:rPr>
      <w:rFonts w:ascii="Arial" w:eastAsia="Times New Roman" w:hAnsi="Arial" w:cs="Arial"/>
      <w:b/>
      <w:bCs/>
      <w:i/>
      <w:iCs/>
      <w:sz w:val="28"/>
      <w:lang w:eastAsia="ru-RU"/>
    </w:rPr>
  </w:style>
  <w:style w:type="character" w:customStyle="1" w:styleId="30">
    <w:name w:val="Заголовок 3 Знак"/>
    <w:basedOn w:val="a0"/>
    <w:link w:val="3"/>
    <w:rsid w:val="0057709F"/>
    <w:rPr>
      <w:rFonts w:eastAsia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57709F"/>
    <w:pPr>
      <w:jc w:val="center"/>
    </w:pPr>
  </w:style>
  <w:style w:type="character" w:customStyle="1" w:styleId="a4">
    <w:name w:val="Основной текст Знак"/>
    <w:basedOn w:val="a0"/>
    <w:link w:val="a3"/>
    <w:rsid w:val="0057709F"/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+ 11"/>
    <w:aliases w:val="5 pt6,Не полужирный"/>
    <w:basedOn w:val="a0"/>
    <w:rsid w:val="0057709F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57709F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57709F"/>
    <w:pPr>
      <w:widowControl w:val="0"/>
      <w:shd w:val="clear" w:color="auto" w:fill="FFFFFF"/>
      <w:spacing w:line="240" w:lineRule="atLeast"/>
    </w:pPr>
    <w:rPr>
      <w:rFonts w:eastAsiaTheme="minorHAnsi" w:cstheme="minorBidi"/>
      <w:b/>
      <w:bCs/>
      <w:i/>
      <w:iCs/>
      <w:szCs w:val="28"/>
      <w:shd w:val="clear" w:color="auto" w:fill="FFFFFF"/>
      <w:lang w:eastAsia="en-US"/>
    </w:rPr>
  </w:style>
  <w:style w:type="character" w:customStyle="1" w:styleId="21">
    <w:name w:val="Основной текст (2)_"/>
    <w:basedOn w:val="a0"/>
    <w:rsid w:val="00577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57709F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7709F"/>
    <w:pPr>
      <w:widowControl w:val="0"/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szCs w:val="28"/>
      <w:shd w:val="clear" w:color="auto" w:fill="FFFFFF"/>
      <w:lang w:eastAsia="en-US"/>
    </w:rPr>
  </w:style>
  <w:style w:type="paragraph" w:styleId="a7">
    <w:name w:val="footer"/>
    <w:basedOn w:val="a"/>
    <w:link w:val="a8"/>
    <w:rsid w:val="005770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7709F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577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2135</Words>
  <Characters>12171</Characters>
  <Application>Microsoft Office Word</Application>
  <DocSecurity>0</DocSecurity>
  <Lines>101</Lines>
  <Paragraphs>28</Paragraphs>
  <ScaleCrop>false</ScaleCrop>
  <Company>Пользователь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Майкрософт</dc:creator>
  <cp:keywords/>
  <dc:description/>
  <cp:lastModifiedBy>Майкрософт</cp:lastModifiedBy>
  <cp:revision>2</cp:revision>
  <dcterms:created xsi:type="dcterms:W3CDTF">2021-02-11T11:40:00Z</dcterms:created>
  <dcterms:modified xsi:type="dcterms:W3CDTF">2021-02-11T11:40:00Z</dcterms:modified>
</cp:coreProperties>
</file>