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0231FB">
      <w:pPr>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0231FB">
      <w:pPr>
        <w:jc w:val="center"/>
        <w:rPr>
          <w:sz w:val="28"/>
          <w:szCs w:val="28"/>
        </w:rPr>
      </w:pPr>
    </w:p>
    <w:p w:rsidR="00023C34" w:rsidRDefault="00023C34" w:rsidP="00AA0B8F">
      <w:pPr>
        <w:shd w:val="clear" w:color="auto" w:fill="FFFFFF"/>
        <w:ind w:firstLine="567"/>
        <w:jc w:val="center"/>
        <w:rPr>
          <w:color w:val="FF0000"/>
        </w:rPr>
      </w:pPr>
      <w:r w:rsidRPr="007047D4">
        <w:rPr>
          <w:sz w:val="28"/>
          <w:szCs w:val="28"/>
        </w:rPr>
        <w:t>Кафедра «Автоматики и информационных технологий в управлении»</w:t>
      </w:r>
    </w:p>
    <w:p w:rsidR="00023C34" w:rsidRPr="00023C34" w:rsidRDefault="00023C34" w:rsidP="000231FB">
      <w:pPr>
        <w:jc w:val="center"/>
        <w:rPr>
          <w:sz w:val="28"/>
          <w:szCs w:val="28"/>
        </w:rPr>
      </w:pPr>
    </w:p>
    <w:p w:rsidR="00023C34" w:rsidRP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Pr="00023C34" w:rsidRDefault="00023C34" w:rsidP="000231FB">
      <w:pPr>
        <w:jc w:val="center"/>
        <w:rPr>
          <w:sz w:val="28"/>
          <w:szCs w:val="28"/>
        </w:rPr>
      </w:pPr>
    </w:p>
    <w:p w:rsidR="00023C34" w:rsidRPr="00023C34" w:rsidRDefault="00023C34" w:rsidP="000231FB">
      <w:pPr>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0231FB">
      <w:pPr>
        <w:jc w:val="center"/>
        <w:rPr>
          <w:sz w:val="28"/>
          <w:szCs w:val="28"/>
        </w:rPr>
      </w:pPr>
    </w:p>
    <w:p w:rsidR="00023C34" w:rsidRPr="00023C34" w:rsidRDefault="00E00AA9" w:rsidP="00AA0B8F">
      <w:pPr>
        <w:pStyle w:val="a5"/>
        <w:ind w:firstLine="567"/>
        <w:jc w:val="center"/>
        <w:rPr>
          <w:b/>
          <w:bCs/>
          <w:i/>
          <w:iCs/>
          <w:sz w:val="40"/>
          <w:szCs w:val="40"/>
        </w:rPr>
      </w:pPr>
      <w:r>
        <w:rPr>
          <w:b/>
          <w:bCs/>
          <w:i/>
          <w:iCs/>
          <w:sz w:val="40"/>
          <w:szCs w:val="40"/>
        </w:rPr>
        <w:t>МИКРОПРОЦЕССОРНЫЕ УСТРОЙСТВА СИСТЕМ УПРАВЛЕНИЯ</w:t>
      </w:r>
    </w:p>
    <w:p w:rsidR="00023C34" w:rsidRPr="00023C34" w:rsidRDefault="00023C34" w:rsidP="003E4587">
      <w:pPr>
        <w:rPr>
          <w:sz w:val="28"/>
          <w:szCs w:val="28"/>
        </w:rPr>
      </w:pPr>
    </w:p>
    <w:p w:rsidR="00A52A0A" w:rsidRDefault="00A52A0A" w:rsidP="00A52A0A">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rsidR="00A52A0A" w:rsidRDefault="00A52A0A" w:rsidP="00A52A0A">
      <w:pPr>
        <w:jc w:val="center"/>
        <w:rPr>
          <w:sz w:val="28"/>
        </w:rPr>
      </w:pPr>
      <w:r>
        <w:rPr>
          <w:sz w:val="28"/>
        </w:rPr>
        <w:t>«</w:t>
      </w:r>
      <w:r w:rsidRPr="00A93ED9">
        <w:rPr>
          <w:sz w:val="28"/>
        </w:rPr>
        <w:t xml:space="preserve">Электронные и оптико-электронные приборы </w:t>
      </w:r>
    </w:p>
    <w:p w:rsidR="00A52A0A" w:rsidRDefault="00A52A0A" w:rsidP="00A52A0A">
      <w:pPr>
        <w:jc w:val="center"/>
        <w:rPr>
          <w:sz w:val="28"/>
        </w:rPr>
      </w:pPr>
      <w:r w:rsidRPr="00A93ED9">
        <w:rPr>
          <w:sz w:val="28"/>
        </w:rPr>
        <w:t>и системы специального назначения</w:t>
      </w:r>
      <w:r>
        <w:rPr>
          <w:sz w:val="28"/>
        </w:rPr>
        <w:t>»</w:t>
      </w:r>
    </w:p>
    <w:p w:rsidR="00A52A0A" w:rsidRDefault="00A52A0A" w:rsidP="00A52A0A">
      <w:pPr>
        <w:jc w:val="center"/>
        <w:rPr>
          <w:sz w:val="28"/>
          <w:szCs w:val="28"/>
        </w:rPr>
      </w:pPr>
    </w:p>
    <w:p w:rsidR="00A52A0A" w:rsidRDefault="00A52A0A" w:rsidP="00A52A0A">
      <w:pPr>
        <w:jc w:val="center"/>
        <w:rPr>
          <w:sz w:val="28"/>
          <w:szCs w:val="28"/>
        </w:rPr>
      </w:pPr>
      <w:r>
        <w:rPr>
          <w:sz w:val="28"/>
          <w:szCs w:val="28"/>
        </w:rPr>
        <w:t xml:space="preserve">ОПОП </w:t>
      </w:r>
    </w:p>
    <w:p w:rsidR="00A52A0A" w:rsidRDefault="00A52A0A" w:rsidP="00A52A0A">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rsidR="00A52A0A" w:rsidRPr="00D26D44" w:rsidRDefault="00A52A0A" w:rsidP="003E4587">
      <w:pPr>
        <w:spacing w:line="360" w:lineRule="auto"/>
        <w:jc w:val="center"/>
        <w:rPr>
          <w:sz w:val="28"/>
          <w:szCs w:val="28"/>
        </w:rPr>
      </w:pPr>
    </w:p>
    <w:p w:rsidR="00A52A0A" w:rsidRPr="00D26D44" w:rsidRDefault="00A52A0A"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rsidR="00A52A0A" w:rsidRPr="007A48B9" w:rsidRDefault="00A52A0A"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3E4587" w:rsidRPr="00BD4B3E" w:rsidRDefault="00023C34" w:rsidP="00AA0B8F">
      <w:pPr>
        <w:ind w:firstLine="567"/>
        <w:jc w:val="center"/>
        <w:rPr>
          <w:sz w:val="28"/>
          <w:szCs w:val="28"/>
        </w:rPr>
      </w:pPr>
      <w:r>
        <w:rPr>
          <w:sz w:val="28"/>
          <w:szCs w:val="28"/>
        </w:rPr>
        <w:t>Рязань 202</w:t>
      </w:r>
      <w:r w:rsidR="00BD4B3E">
        <w:rPr>
          <w:sz w:val="28"/>
          <w:szCs w:val="28"/>
        </w:rPr>
        <w:t>2</w:t>
      </w:r>
      <w:bookmarkStart w:id="0" w:name="_GoBack"/>
      <w:bookmarkEnd w:id="0"/>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3E4587">
      <w:pPr>
        <w:pStyle w:val="Default"/>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3E4587">
      <w:pPr>
        <w:pStyle w:val="Default"/>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3E4587">
      <w:pPr>
        <w:pStyle w:val="Default"/>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3E4587">
      <w:pPr>
        <w:pStyle w:val="Default"/>
        <w:rPr>
          <w:sz w:val="28"/>
          <w:szCs w:val="28"/>
          <w:lang w:val="ru-RU"/>
        </w:rPr>
      </w:pPr>
    </w:p>
    <w:p w:rsidR="00FA324F"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r w:rsidR="003E4587">
        <w:rPr>
          <w:b/>
          <w:bCs/>
          <w:sz w:val="28"/>
          <w:szCs w:val="28"/>
          <w:lang w:val="ru-RU"/>
        </w:rPr>
        <w:t xml:space="preserve"> </w:t>
      </w: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3E4587">
      <w:pPr>
        <w:pStyle w:val="Default"/>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3E4587">
      <w:pPr>
        <w:jc w:val="both"/>
        <w:rPr>
          <w:sz w:val="28"/>
          <w:szCs w:val="28"/>
        </w:rPr>
      </w:pPr>
    </w:p>
    <w:p w:rsidR="00DF3C86" w:rsidRDefault="00DF3C86" w:rsidP="00AA0B8F">
      <w:pPr>
        <w:pStyle w:val="Default"/>
        <w:ind w:firstLine="567"/>
        <w:jc w:val="center"/>
        <w:rPr>
          <w:b/>
          <w:bCs/>
          <w:sz w:val="28"/>
          <w:szCs w:val="28"/>
          <w:lang w:val="ru-RU"/>
        </w:rPr>
      </w:pPr>
      <w:r w:rsidRPr="00A82AF0">
        <w:rPr>
          <w:b/>
          <w:bCs/>
          <w:sz w:val="28"/>
          <w:szCs w:val="28"/>
          <w:lang w:val="ru-RU"/>
        </w:rPr>
        <w:t>Методические рекомендации студентам</w:t>
      </w:r>
      <w:r w:rsidR="003E4587">
        <w:rPr>
          <w:b/>
          <w:bCs/>
          <w:sz w:val="28"/>
          <w:szCs w:val="28"/>
          <w:lang w:val="ru-RU"/>
        </w:rPr>
        <w:t xml:space="preserve"> </w:t>
      </w:r>
      <w:r w:rsidRPr="00A82AF0">
        <w:rPr>
          <w:b/>
          <w:bCs/>
          <w:sz w:val="28"/>
          <w:szCs w:val="28"/>
          <w:lang w:val="ru-RU"/>
        </w:rPr>
        <w:t>по подготовке к практическим занятиям</w:t>
      </w:r>
    </w:p>
    <w:p w:rsidR="0081310D" w:rsidRDefault="0081310D" w:rsidP="003E4587">
      <w:pPr>
        <w:jc w:val="both"/>
        <w:rPr>
          <w:sz w:val="28"/>
          <w:szCs w:val="28"/>
        </w:rPr>
      </w:pPr>
    </w:p>
    <w:p w:rsidR="004E01E2" w:rsidRPr="003C6E2D" w:rsidRDefault="004E01E2" w:rsidP="00AA0B8F">
      <w:pPr>
        <w:autoSpaceDE w:val="0"/>
        <w:autoSpaceDN w:val="0"/>
        <w:adjustRightInd w:val="0"/>
        <w:ind w:firstLine="567"/>
        <w:jc w:val="both"/>
        <w:rPr>
          <w:rFonts w:eastAsia="Calibri"/>
          <w:sz w:val="28"/>
          <w:szCs w:val="28"/>
          <w:lang w:eastAsia="en-US"/>
        </w:rPr>
      </w:pPr>
      <w:r w:rsidRPr="003C6E2D">
        <w:rPr>
          <w:rFonts w:eastAsia="Calibri"/>
          <w:sz w:val="28"/>
          <w:szCs w:val="28"/>
          <w:lang w:eastAsia="en-US"/>
        </w:rPr>
        <w:t xml:space="preserve">По наиболее сложным </w:t>
      </w:r>
      <w:r w:rsidR="00146E7F" w:rsidRPr="003C6E2D">
        <w:rPr>
          <w:rFonts w:eastAsia="Calibri"/>
          <w:sz w:val="28"/>
          <w:szCs w:val="28"/>
          <w:lang w:eastAsia="en-US"/>
        </w:rPr>
        <w:t>вопросам</w:t>
      </w:r>
      <w:r w:rsidRPr="003C6E2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3C6E2D">
        <w:rPr>
          <w:rFonts w:eastAsia="Calibri"/>
          <w:sz w:val="28"/>
          <w:szCs w:val="28"/>
          <w:lang w:eastAsia="en-US"/>
        </w:rPr>
        <w:t xml:space="preserve">сновной </w:t>
      </w:r>
      <w:r w:rsidRPr="003C6E2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3C6E2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заблаговременное ознакомление с планом занятия;</w:t>
      </w:r>
    </w:p>
    <w:p w:rsidR="004E01E2" w:rsidRPr="003C6E2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изучение рекомендованной литературы и конспекта лекций;</w:t>
      </w:r>
    </w:p>
    <w:p w:rsidR="004E01E2" w:rsidRPr="003C6E2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подготовку полных и глубоких ответов по каждому вопросу, выносимому для обсуждения;</w:t>
      </w:r>
    </w:p>
    <w:p w:rsidR="004E01E2" w:rsidRPr="003C6E2D" w:rsidRDefault="004E01E2" w:rsidP="00AA0B8F">
      <w:pPr>
        <w:autoSpaceDE w:val="0"/>
        <w:autoSpaceDN w:val="0"/>
        <w:adjustRightInd w:val="0"/>
        <w:ind w:firstLine="567"/>
        <w:jc w:val="both"/>
        <w:rPr>
          <w:rFonts w:eastAsia="Calibri"/>
          <w:sz w:val="28"/>
          <w:szCs w:val="28"/>
          <w:lang w:eastAsia="en-US"/>
        </w:rPr>
      </w:pPr>
      <w:r w:rsidRPr="003C6E2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3E4587">
      <w:pPr>
        <w:jc w:val="both"/>
        <w:rPr>
          <w:sz w:val="28"/>
          <w:szCs w:val="28"/>
        </w:rPr>
      </w:pPr>
    </w:p>
    <w:p w:rsidR="007D42C8" w:rsidRPr="00736334" w:rsidRDefault="007D42C8" w:rsidP="00AA0B8F">
      <w:pPr>
        <w:pStyle w:val="Default"/>
        <w:ind w:firstLine="567"/>
        <w:jc w:val="center"/>
        <w:rPr>
          <w:b/>
          <w:bCs/>
          <w:sz w:val="28"/>
          <w:szCs w:val="28"/>
          <w:lang w:val="ru-RU"/>
        </w:rPr>
      </w:pPr>
      <w:r w:rsidRPr="00736334">
        <w:rPr>
          <w:b/>
          <w:bCs/>
          <w:sz w:val="28"/>
          <w:szCs w:val="28"/>
          <w:lang w:val="ru-RU"/>
        </w:rPr>
        <w:t>Методические рекомендации студентам</w:t>
      </w:r>
      <w:r w:rsidR="003E4587">
        <w:rPr>
          <w:b/>
          <w:bCs/>
          <w:sz w:val="28"/>
          <w:szCs w:val="28"/>
          <w:lang w:val="ru-RU"/>
        </w:rPr>
        <w:t xml:space="preserve"> </w:t>
      </w:r>
      <w:r w:rsidRPr="00736334">
        <w:rPr>
          <w:b/>
          <w:bCs/>
          <w:sz w:val="28"/>
          <w:szCs w:val="28"/>
          <w:lang w:val="ru-RU"/>
        </w:rPr>
        <w:t>по подготовке</w:t>
      </w:r>
      <w:r w:rsidR="003E4587">
        <w:rPr>
          <w:b/>
          <w:bCs/>
          <w:sz w:val="28"/>
          <w:szCs w:val="28"/>
          <w:lang w:val="ru-RU"/>
        </w:rPr>
        <w:br/>
      </w:r>
      <w:r w:rsidRPr="00736334">
        <w:rPr>
          <w:b/>
          <w:bCs/>
          <w:sz w:val="28"/>
          <w:szCs w:val="28"/>
          <w:lang w:val="ru-RU"/>
        </w:rPr>
        <w:t xml:space="preserve"> курсовых работ</w:t>
      </w:r>
    </w:p>
    <w:p w:rsidR="007D42C8" w:rsidRPr="00736334" w:rsidRDefault="007D42C8" w:rsidP="003E4587">
      <w:pPr>
        <w:pStyle w:val="Default"/>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7D42C8" w:rsidRDefault="00D001FF" w:rsidP="00AA0B8F">
      <w:pPr>
        <w:pStyle w:val="Default"/>
        <w:ind w:firstLine="567"/>
        <w:jc w:val="both"/>
        <w:rPr>
          <w:sz w:val="28"/>
          <w:szCs w:val="28"/>
          <w:lang w:val="ru-RU"/>
        </w:rPr>
      </w:pPr>
      <w:r w:rsidRPr="005B7A80">
        <w:rPr>
          <w:sz w:val="28"/>
          <w:szCs w:val="28"/>
          <w:lang w:val="ru-RU"/>
        </w:rPr>
        <w:t>При выполнении курсовой работы по дисциплине «</w:t>
      </w:r>
      <w:r w:rsidR="00E611E2" w:rsidRPr="005B7A80">
        <w:rPr>
          <w:sz w:val="28"/>
          <w:szCs w:val="28"/>
          <w:lang w:val="ru-RU"/>
        </w:rPr>
        <w:t>Микропроцессорные устройства систем управления</w:t>
      </w:r>
      <w:r w:rsidRPr="005B7A80">
        <w:rPr>
          <w:sz w:val="28"/>
          <w:szCs w:val="28"/>
          <w:lang w:val="ru-RU"/>
        </w:rPr>
        <w:t>» следует обратить внимание на</w:t>
      </w:r>
      <w:r w:rsidR="005B7A80" w:rsidRPr="005B7A80">
        <w:rPr>
          <w:sz w:val="28"/>
          <w:szCs w:val="28"/>
          <w:lang w:val="ru-RU"/>
        </w:rPr>
        <w:t xml:space="preserve"> единство программных и аппаратурных средств проектируемого контроллера, реализующего функции управления объектом управления и зависимость этих функций прежде всего от особенностей объекта управления. При распределении своего рабочего времени следует учесть необходимость выполнения отдельных разделов курсовой работы и ее завершения в сроки</w:t>
      </w:r>
      <w:r w:rsidR="005B7A80">
        <w:rPr>
          <w:sz w:val="28"/>
          <w:szCs w:val="28"/>
          <w:lang w:val="ru-RU"/>
        </w:rPr>
        <w:t>,</w:t>
      </w:r>
      <w:r w:rsidR="005B7A80" w:rsidRPr="005B7A80">
        <w:rPr>
          <w:sz w:val="28"/>
          <w:szCs w:val="28"/>
          <w:lang w:val="ru-RU"/>
        </w:rPr>
        <w:t xml:space="preserve"> указанные преподавателем.</w:t>
      </w:r>
    </w:p>
    <w:p w:rsidR="001251EB" w:rsidRDefault="001251EB" w:rsidP="003E4587">
      <w:pPr>
        <w:pStyle w:val="Default"/>
        <w:rPr>
          <w:b/>
          <w:bCs/>
          <w:sz w:val="28"/>
          <w:szCs w:val="28"/>
          <w:lang w:val="ru-RU"/>
        </w:rPr>
      </w:pPr>
    </w:p>
    <w:p w:rsidR="00766BD8"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sidR="003E4587">
        <w:rPr>
          <w:b/>
          <w:bCs/>
          <w:sz w:val="28"/>
          <w:szCs w:val="28"/>
          <w:lang w:val="ru-RU"/>
        </w:rPr>
        <w:t xml:space="preserve"> </w:t>
      </w: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3E4587">
      <w:pPr>
        <w:pStyle w:val="Default"/>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w:t>
      </w:r>
      <w:r w:rsidRPr="00766BD8">
        <w:rPr>
          <w:sz w:val="28"/>
          <w:szCs w:val="28"/>
          <w:lang w:val="ru-RU"/>
        </w:rPr>
        <w:lastRenderedPageBreak/>
        <w:t xml:space="preserve">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lastRenderedPageBreak/>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Методические рекомендации студентам</w:t>
      </w:r>
      <w:r w:rsidR="003E4587">
        <w:rPr>
          <w:b/>
          <w:bCs/>
          <w:sz w:val="28"/>
          <w:szCs w:val="28"/>
          <w:lang w:val="ru-RU"/>
        </w:rPr>
        <w:t xml:space="preserve"> </w:t>
      </w: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lastRenderedPageBreak/>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w:t>
      </w:r>
      <w:r w:rsidRPr="00840A16">
        <w:rPr>
          <w:sz w:val="28"/>
          <w:szCs w:val="28"/>
          <w:lang w:val="ru-RU"/>
        </w:rPr>
        <w:lastRenderedPageBreak/>
        <w:t>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D7F8A" w:rsidRDefault="006D7F8A" w:rsidP="003E4587">
      <w:pPr>
        <w:pStyle w:val="Default"/>
        <w:jc w:val="both"/>
        <w:rPr>
          <w:color w:val="auto"/>
          <w:sz w:val="28"/>
          <w:szCs w:val="28"/>
          <w:lang w:val="ru-RU"/>
        </w:rPr>
      </w:pPr>
    </w:p>
    <w:p w:rsidR="00DA7969" w:rsidRPr="00464A2C" w:rsidRDefault="00DA7969" w:rsidP="003E4587">
      <w:pPr>
        <w:tabs>
          <w:tab w:val="left" w:pos="1138"/>
        </w:tabs>
        <w:jc w:val="center"/>
        <w:rPr>
          <w:b/>
          <w:sz w:val="28"/>
          <w:szCs w:val="28"/>
        </w:rPr>
      </w:pPr>
      <w:r w:rsidRPr="00464A2C">
        <w:rPr>
          <w:b/>
          <w:sz w:val="28"/>
          <w:szCs w:val="28"/>
        </w:rPr>
        <w:t>Типовые задания для самостоятельной работы</w:t>
      </w:r>
    </w:p>
    <w:p w:rsidR="00DA7969" w:rsidRPr="003E4587" w:rsidRDefault="00DA7969" w:rsidP="003E4587">
      <w:pPr>
        <w:tabs>
          <w:tab w:val="left" w:pos="1138"/>
        </w:tabs>
        <w:rPr>
          <w:sz w:val="20"/>
          <w:szCs w:val="20"/>
          <w:highlight w:val="yellow"/>
        </w:rPr>
      </w:pPr>
    </w:p>
    <w:p w:rsidR="00464A2C" w:rsidRPr="00281EB0" w:rsidRDefault="00464A2C" w:rsidP="00464A2C">
      <w:pPr>
        <w:widowControl w:val="0"/>
        <w:tabs>
          <w:tab w:val="left" w:pos="0"/>
        </w:tabs>
        <w:suppressAutoHyphens/>
        <w:jc w:val="both"/>
        <w:rPr>
          <w:rFonts w:eastAsia="Calibri"/>
          <w:kern w:val="1"/>
          <w:sz w:val="28"/>
          <w:lang w:eastAsia="ar-SA"/>
        </w:rPr>
      </w:pPr>
      <w:r w:rsidRPr="00281EB0">
        <w:rPr>
          <w:rFonts w:eastAsia="Calibri"/>
          <w:kern w:val="1"/>
          <w:sz w:val="28"/>
          <w:lang w:eastAsia="ar-SA"/>
        </w:rPr>
        <w:tab/>
        <w:t xml:space="preserve">1. </w:t>
      </w:r>
      <w:r w:rsidRPr="00281EB0">
        <w:rPr>
          <w:rFonts w:eastAsia="Calibri"/>
          <w:iCs/>
          <w:kern w:val="1"/>
          <w:sz w:val="28"/>
          <w:lang w:eastAsia="ar-SA"/>
        </w:rPr>
        <w:t>Две формы представления информации – два класса ЭВМ.</w:t>
      </w:r>
    </w:p>
    <w:p w:rsidR="00464A2C" w:rsidRPr="00281EB0" w:rsidRDefault="00464A2C" w:rsidP="00464A2C">
      <w:pPr>
        <w:widowControl w:val="0"/>
        <w:tabs>
          <w:tab w:val="left" w:pos="0"/>
        </w:tabs>
        <w:suppressAutoHyphens/>
        <w:jc w:val="both"/>
        <w:rPr>
          <w:rFonts w:eastAsia="Calibri"/>
          <w:kern w:val="1"/>
          <w:sz w:val="28"/>
          <w:lang w:eastAsia="ar-SA"/>
        </w:rPr>
      </w:pPr>
      <w:r w:rsidRPr="00281EB0">
        <w:rPr>
          <w:rFonts w:eastAsia="Calibri"/>
          <w:kern w:val="1"/>
          <w:sz w:val="28"/>
          <w:lang w:eastAsia="ar-SA"/>
        </w:rPr>
        <w:tab/>
        <w:t xml:space="preserve">2. </w:t>
      </w:r>
      <w:r w:rsidRPr="00281EB0">
        <w:rPr>
          <w:rFonts w:eastAsia="Calibri"/>
          <w:iCs/>
          <w:kern w:val="1"/>
          <w:sz w:val="28"/>
          <w:lang w:eastAsia="ar-SA"/>
        </w:rPr>
        <w:t>Основные виды физической памяти в ПЭВМ</w:t>
      </w:r>
      <w:r w:rsidRPr="00281EB0">
        <w:rPr>
          <w:rFonts w:eastAsia="Calibri"/>
          <w:kern w:val="1"/>
          <w:sz w:val="28"/>
          <w:lang w:eastAsia="ar-SA"/>
        </w:rPr>
        <w:t>.</w:t>
      </w:r>
    </w:p>
    <w:p w:rsidR="00464A2C" w:rsidRPr="00281EB0" w:rsidRDefault="00464A2C" w:rsidP="00464A2C">
      <w:pPr>
        <w:widowControl w:val="0"/>
        <w:tabs>
          <w:tab w:val="left" w:pos="0"/>
        </w:tabs>
        <w:suppressAutoHyphens/>
        <w:jc w:val="both"/>
        <w:rPr>
          <w:rFonts w:eastAsia="Calibri"/>
          <w:iCs/>
          <w:kern w:val="1"/>
          <w:sz w:val="28"/>
          <w:lang w:eastAsia="ar-SA"/>
        </w:rPr>
      </w:pPr>
      <w:r w:rsidRPr="00281EB0">
        <w:rPr>
          <w:rFonts w:eastAsia="Calibri"/>
          <w:kern w:val="1"/>
          <w:sz w:val="28"/>
          <w:lang w:eastAsia="ar-SA"/>
        </w:rPr>
        <w:tab/>
        <w:t xml:space="preserve">3. </w:t>
      </w:r>
      <w:r w:rsidRPr="00281EB0">
        <w:rPr>
          <w:rFonts w:eastAsia="Calibri"/>
          <w:iCs/>
          <w:kern w:val="1"/>
          <w:sz w:val="28"/>
          <w:lang w:eastAsia="ar-SA"/>
        </w:rPr>
        <w:t>Система команд МП К1810ВМ86.</w:t>
      </w:r>
    </w:p>
    <w:p w:rsidR="00464A2C" w:rsidRPr="00281EB0" w:rsidRDefault="00464A2C" w:rsidP="00464A2C">
      <w:pPr>
        <w:suppressAutoHyphens/>
        <w:jc w:val="both"/>
        <w:rPr>
          <w:iCs/>
          <w:sz w:val="28"/>
          <w:lang w:eastAsia="zh-CN"/>
        </w:rPr>
      </w:pPr>
      <w:r w:rsidRPr="00281EB0">
        <w:rPr>
          <w:iCs/>
          <w:sz w:val="28"/>
          <w:lang w:eastAsia="zh-CN"/>
        </w:rPr>
        <w:tab/>
        <w:t xml:space="preserve">4. Основы языка ассемблера </w:t>
      </w:r>
      <w:r w:rsidRPr="00281EB0">
        <w:rPr>
          <w:iCs/>
          <w:sz w:val="28"/>
          <w:lang w:val="en-US" w:eastAsia="zh-CN"/>
        </w:rPr>
        <w:t>i</w:t>
      </w:r>
      <w:r w:rsidRPr="00281EB0">
        <w:rPr>
          <w:iCs/>
          <w:sz w:val="28"/>
          <w:lang w:eastAsia="zh-CN"/>
        </w:rPr>
        <w:t xml:space="preserve">8086. </w:t>
      </w:r>
    </w:p>
    <w:p w:rsidR="00464A2C" w:rsidRPr="00281EB0" w:rsidRDefault="00464A2C" w:rsidP="00464A2C">
      <w:pPr>
        <w:suppressAutoHyphens/>
        <w:ind w:firstLine="709"/>
        <w:jc w:val="both"/>
        <w:rPr>
          <w:iCs/>
          <w:sz w:val="28"/>
          <w:lang w:eastAsia="zh-CN"/>
        </w:rPr>
      </w:pPr>
      <w:r w:rsidRPr="00281EB0">
        <w:rPr>
          <w:iCs/>
          <w:sz w:val="28"/>
          <w:lang w:eastAsia="zh-CN"/>
        </w:rPr>
        <w:t>5. Директивы и операторы языка ассемблера.</w:t>
      </w:r>
    </w:p>
    <w:p w:rsidR="00464A2C" w:rsidRPr="00281EB0" w:rsidRDefault="00464A2C" w:rsidP="00464A2C">
      <w:pPr>
        <w:suppressAutoHyphens/>
        <w:ind w:firstLine="709"/>
        <w:jc w:val="both"/>
        <w:rPr>
          <w:iCs/>
          <w:sz w:val="28"/>
          <w:lang w:eastAsia="zh-CN"/>
        </w:rPr>
      </w:pPr>
      <w:r w:rsidRPr="00281EB0">
        <w:rPr>
          <w:iCs/>
          <w:sz w:val="28"/>
          <w:lang w:eastAsia="zh-CN"/>
        </w:rPr>
        <w:t>6. БИС программируемых устройств ввода-вывода.</w:t>
      </w:r>
    </w:p>
    <w:p w:rsidR="00464A2C" w:rsidRPr="00281EB0" w:rsidRDefault="00464A2C" w:rsidP="00464A2C">
      <w:pPr>
        <w:widowControl w:val="0"/>
        <w:suppressAutoHyphens/>
        <w:ind w:firstLine="720"/>
        <w:jc w:val="both"/>
        <w:rPr>
          <w:iCs/>
          <w:snapToGrid w:val="0"/>
          <w:sz w:val="28"/>
        </w:rPr>
      </w:pPr>
      <w:r w:rsidRPr="00281EB0">
        <w:rPr>
          <w:iCs/>
          <w:snapToGrid w:val="0"/>
          <w:sz w:val="28"/>
        </w:rPr>
        <w:t>7. Особенности организации интерфейсов в ПЭВМ.</w:t>
      </w:r>
    </w:p>
    <w:p w:rsidR="00464A2C" w:rsidRPr="00281EB0" w:rsidRDefault="00464A2C" w:rsidP="00464A2C">
      <w:pPr>
        <w:widowControl w:val="0"/>
        <w:numPr>
          <w:ilvl w:val="0"/>
          <w:numId w:val="3"/>
        </w:numPr>
        <w:suppressAutoHyphens/>
        <w:jc w:val="both"/>
        <w:rPr>
          <w:snapToGrid w:val="0"/>
          <w:sz w:val="28"/>
        </w:rPr>
      </w:pPr>
      <w:r w:rsidRPr="00281EB0">
        <w:rPr>
          <w:snapToGrid w:val="0"/>
          <w:sz w:val="28"/>
        </w:rPr>
        <w:t>Сферы применения МК и ЦПОС.</w:t>
      </w:r>
    </w:p>
    <w:p w:rsidR="00464A2C" w:rsidRPr="00281EB0" w:rsidRDefault="00464A2C" w:rsidP="00464A2C">
      <w:pPr>
        <w:widowControl w:val="0"/>
        <w:numPr>
          <w:ilvl w:val="0"/>
          <w:numId w:val="3"/>
        </w:numPr>
        <w:suppressAutoHyphens/>
        <w:jc w:val="both"/>
        <w:rPr>
          <w:snapToGrid w:val="0"/>
          <w:color w:val="000000"/>
          <w:sz w:val="28"/>
        </w:rPr>
      </w:pPr>
      <w:r w:rsidRPr="00281EB0">
        <w:rPr>
          <w:snapToGrid w:val="0"/>
          <w:sz w:val="28"/>
        </w:rPr>
        <w:t>Организация памяти в МК51.</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Система команд МК-51.</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Подсистемы аналогового и подсистемы аналогового вывода.</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 xml:space="preserve">Платформа «С6000»: архитектура </w:t>
      </w:r>
      <w:r w:rsidRPr="00281EB0">
        <w:rPr>
          <w:snapToGrid w:val="0"/>
          <w:sz w:val="28"/>
          <w:lang w:val="en-US"/>
        </w:rPr>
        <w:t>VelociTI</w:t>
      </w:r>
      <w:r w:rsidRPr="00281EB0">
        <w:rPr>
          <w:snapToGrid w:val="0"/>
          <w:sz w:val="28"/>
        </w:rPr>
        <w:t>; вычислительное ядро; организация памяти данных.</w:t>
      </w:r>
    </w:p>
    <w:p w:rsidR="00DA7969" w:rsidRDefault="00DA7969" w:rsidP="003E4587">
      <w:pPr>
        <w:pStyle w:val="Default"/>
        <w:jc w:val="both"/>
        <w:rPr>
          <w:color w:val="auto"/>
          <w:sz w:val="28"/>
          <w:szCs w:val="28"/>
          <w:lang w:val="ru-RU"/>
        </w:rPr>
      </w:pPr>
    </w:p>
    <w:p w:rsidR="00980D49" w:rsidRPr="00AA0B8F" w:rsidRDefault="00AA0B8F" w:rsidP="003E4587">
      <w:pPr>
        <w:pStyle w:val="Default"/>
        <w:jc w:val="center"/>
        <w:rPr>
          <w:b/>
          <w:bCs/>
          <w:sz w:val="28"/>
          <w:szCs w:val="28"/>
          <w:lang w:val="ru-RU"/>
        </w:rPr>
      </w:pPr>
      <w:r w:rsidRPr="00AA0B8F">
        <w:rPr>
          <w:b/>
          <w:bCs/>
          <w:sz w:val="28"/>
          <w:szCs w:val="28"/>
          <w:lang w:val="ru-RU"/>
        </w:rPr>
        <w:t>Библиографический список</w:t>
      </w:r>
    </w:p>
    <w:p w:rsidR="00AA0B8F" w:rsidRPr="003E4587" w:rsidRDefault="00AA0B8F" w:rsidP="003E4587">
      <w:pPr>
        <w:pStyle w:val="Default"/>
        <w:rPr>
          <w:sz w:val="20"/>
          <w:szCs w:val="28"/>
          <w:lang w:val="ru-RU"/>
        </w:rPr>
      </w:pPr>
    </w:p>
    <w:p w:rsidR="00281EB0" w:rsidRDefault="00281EB0" w:rsidP="003E4587">
      <w:pPr>
        <w:numPr>
          <w:ilvl w:val="0"/>
          <w:numId w:val="4"/>
        </w:numPr>
        <w:ind w:left="0" w:firstLine="0"/>
        <w:jc w:val="both"/>
        <w:rPr>
          <w:color w:val="000000"/>
          <w:sz w:val="28"/>
          <w:szCs w:val="28"/>
        </w:rPr>
      </w:pPr>
      <w:r w:rsidRPr="00281EB0">
        <w:rPr>
          <w:color w:val="000000"/>
          <w:sz w:val="28"/>
          <w:szCs w:val="28"/>
        </w:rPr>
        <w:t xml:space="preserve">Муравьев С.И. Проектирование микропроцессорных устройств систем управления: методические указания к курсовому проектированию / </w:t>
      </w:r>
      <w:bookmarkStart w:id="1" w:name="_Hlk63777104"/>
      <w:r w:rsidRPr="00281EB0">
        <w:rPr>
          <w:color w:val="000000"/>
          <w:sz w:val="28"/>
          <w:szCs w:val="28"/>
        </w:rPr>
        <w:t>Рязан. гос. радиотехн. ун-т;-Рязань, 20</w:t>
      </w:r>
      <w:r w:rsidR="00A91A96" w:rsidRPr="00A91A96">
        <w:rPr>
          <w:sz w:val="28"/>
          <w:szCs w:val="28"/>
        </w:rPr>
        <w:t>20</w:t>
      </w:r>
      <w:r w:rsidRPr="00281EB0">
        <w:rPr>
          <w:color w:val="000000"/>
          <w:sz w:val="28"/>
          <w:szCs w:val="28"/>
        </w:rPr>
        <w:t>.- 32 с.</w:t>
      </w:r>
      <w:bookmarkEnd w:id="1"/>
    </w:p>
    <w:p w:rsidR="00281EB0" w:rsidRPr="00281EB0" w:rsidRDefault="00281EB0" w:rsidP="003E4587">
      <w:pPr>
        <w:numPr>
          <w:ilvl w:val="0"/>
          <w:numId w:val="4"/>
        </w:numPr>
        <w:ind w:left="0" w:firstLine="0"/>
        <w:jc w:val="both"/>
        <w:rPr>
          <w:color w:val="000000"/>
          <w:sz w:val="28"/>
          <w:szCs w:val="28"/>
        </w:rPr>
      </w:pPr>
      <w:r w:rsidRPr="00281EB0">
        <w:rPr>
          <w:color w:val="000000"/>
          <w:sz w:val="28"/>
          <w:szCs w:val="28"/>
        </w:rPr>
        <w:t xml:space="preserve">Муравьев С.И. </w:t>
      </w:r>
      <w:r w:rsidRPr="00281EB0">
        <w:rPr>
          <w:iCs/>
          <w:color w:val="000000"/>
          <w:sz w:val="28"/>
          <w:szCs w:val="28"/>
        </w:rPr>
        <w:t>Микропроцессоры в системах управления: Методические указания к лабораторным работам 1 и 2</w:t>
      </w:r>
      <w:r>
        <w:rPr>
          <w:iCs/>
          <w:color w:val="000000"/>
          <w:sz w:val="28"/>
          <w:szCs w:val="28"/>
        </w:rPr>
        <w:t xml:space="preserve"> /</w:t>
      </w:r>
      <w:r w:rsidRPr="00281EB0">
        <w:rPr>
          <w:iCs/>
          <w:color w:val="000000"/>
          <w:sz w:val="28"/>
          <w:szCs w:val="28"/>
        </w:rPr>
        <w:t xml:space="preserve"> </w:t>
      </w:r>
      <w:r w:rsidRPr="00281EB0">
        <w:rPr>
          <w:color w:val="000000"/>
          <w:sz w:val="28"/>
          <w:szCs w:val="28"/>
        </w:rPr>
        <w:t>Рязан. гос. радиотехн. ун-т;-Рязань, 20</w:t>
      </w:r>
      <w:r w:rsidR="00F6177F" w:rsidRPr="00F6177F">
        <w:rPr>
          <w:sz w:val="28"/>
          <w:szCs w:val="28"/>
        </w:rPr>
        <w:t>20</w:t>
      </w:r>
      <w:r w:rsidRPr="00281EB0">
        <w:rPr>
          <w:color w:val="000000"/>
          <w:sz w:val="28"/>
          <w:szCs w:val="28"/>
        </w:rPr>
        <w:t xml:space="preserve">.- </w:t>
      </w:r>
      <w:r>
        <w:rPr>
          <w:color w:val="000000"/>
          <w:sz w:val="28"/>
          <w:szCs w:val="28"/>
        </w:rPr>
        <w:t>28</w:t>
      </w:r>
      <w:r w:rsidRPr="00281EB0">
        <w:rPr>
          <w:color w:val="000000"/>
          <w:sz w:val="28"/>
          <w:szCs w:val="28"/>
        </w:rPr>
        <w:t xml:space="preserve"> с.</w:t>
      </w:r>
    </w:p>
    <w:p w:rsidR="00281EB0" w:rsidRPr="000231FB" w:rsidRDefault="00281EB0" w:rsidP="000231FB">
      <w:pPr>
        <w:pStyle w:val="Default"/>
        <w:jc w:val="both"/>
        <w:rPr>
          <w:sz w:val="28"/>
          <w:szCs w:val="28"/>
          <w:highlight w:val="yellow"/>
        </w:rPr>
      </w:pPr>
    </w:p>
    <w:sectPr w:rsidR="00281EB0" w:rsidRPr="000231FB" w:rsidSect="00350A5F">
      <w:headerReference w:type="default" r:id="rId7"/>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18" w:rsidRDefault="00874018" w:rsidP="00350A5F">
      <w:r>
        <w:separator/>
      </w:r>
    </w:p>
  </w:endnote>
  <w:endnote w:type="continuationSeparator" w:id="0">
    <w:p w:rsidR="00874018" w:rsidRDefault="00874018"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18" w:rsidRDefault="00874018" w:rsidP="00350A5F">
      <w:r>
        <w:separator/>
      </w:r>
    </w:p>
  </w:footnote>
  <w:footnote w:type="continuationSeparator" w:id="0">
    <w:p w:rsidR="00874018" w:rsidRDefault="00874018"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5F" w:rsidRDefault="00BD4B3E">
    <w:pPr>
      <w:pStyle w:val="a8"/>
      <w:jc w:val="center"/>
    </w:pPr>
    <w:r>
      <w:fldChar w:fldCharType="begin"/>
    </w:r>
    <w:r>
      <w:instrText>PAGE   \* MERGEFORMAT</w:instrText>
    </w:r>
    <w:r>
      <w:fldChar w:fldCharType="separate"/>
    </w:r>
    <w:r>
      <w:rPr>
        <w:noProof/>
      </w:rPr>
      <w:t>4</w:t>
    </w:r>
    <w:r>
      <w:rPr>
        <w:noProof/>
      </w:rPr>
      <w:fldChar w:fldCharType="end"/>
    </w:r>
  </w:p>
  <w:p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2023E4"/>
    <w:multiLevelType w:val="hybridMultilevel"/>
    <w:tmpl w:val="BD2270C6"/>
    <w:lvl w:ilvl="0" w:tplc="627A40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C90449"/>
    <w:multiLevelType w:val="hybridMultilevel"/>
    <w:tmpl w:val="1FCC4F90"/>
    <w:lvl w:ilvl="0" w:tplc="A93A81C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6B1970E4"/>
    <w:multiLevelType w:val="hybridMultilevel"/>
    <w:tmpl w:val="996A04D4"/>
    <w:lvl w:ilvl="0" w:tplc="1ED2A94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1FB"/>
    <w:rsid w:val="00023C34"/>
    <w:rsid w:val="000467E3"/>
    <w:rsid w:val="00060A8F"/>
    <w:rsid w:val="000A545A"/>
    <w:rsid w:val="00116565"/>
    <w:rsid w:val="00121A1F"/>
    <w:rsid w:val="001251EB"/>
    <w:rsid w:val="00146E7F"/>
    <w:rsid w:val="00162133"/>
    <w:rsid w:val="001722F4"/>
    <w:rsid w:val="001C1275"/>
    <w:rsid w:val="001E6954"/>
    <w:rsid w:val="002240DB"/>
    <w:rsid w:val="00275064"/>
    <w:rsid w:val="00280138"/>
    <w:rsid w:val="00281EB0"/>
    <w:rsid w:val="002C38BE"/>
    <w:rsid w:val="002C7133"/>
    <w:rsid w:val="003022D5"/>
    <w:rsid w:val="00302B7B"/>
    <w:rsid w:val="00335A1A"/>
    <w:rsid w:val="00340EED"/>
    <w:rsid w:val="00350A5F"/>
    <w:rsid w:val="00361842"/>
    <w:rsid w:val="00362D3C"/>
    <w:rsid w:val="00372AB2"/>
    <w:rsid w:val="00374138"/>
    <w:rsid w:val="003755A1"/>
    <w:rsid w:val="003851D7"/>
    <w:rsid w:val="003A4775"/>
    <w:rsid w:val="003C6E2D"/>
    <w:rsid w:val="003C7ED4"/>
    <w:rsid w:val="003E4587"/>
    <w:rsid w:val="00404567"/>
    <w:rsid w:val="0040731B"/>
    <w:rsid w:val="00433F2A"/>
    <w:rsid w:val="00464A2C"/>
    <w:rsid w:val="00491C5D"/>
    <w:rsid w:val="004B173A"/>
    <w:rsid w:val="004B1CFF"/>
    <w:rsid w:val="004E01E2"/>
    <w:rsid w:val="004E38C9"/>
    <w:rsid w:val="004F13CB"/>
    <w:rsid w:val="004F4966"/>
    <w:rsid w:val="005309D8"/>
    <w:rsid w:val="005607A4"/>
    <w:rsid w:val="0056185D"/>
    <w:rsid w:val="005A5CA4"/>
    <w:rsid w:val="005B72C8"/>
    <w:rsid w:val="005B7A80"/>
    <w:rsid w:val="005E4AEA"/>
    <w:rsid w:val="006150CB"/>
    <w:rsid w:val="00622918"/>
    <w:rsid w:val="00644DF6"/>
    <w:rsid w:val="00646A0E"/>
    <w:rsid w:val="00676D24"/>
    <w:rsid w:val="006B4596"/>
    <w:rsid w:val="006D7F8A"/>
    <w:rsid w:val="00703A00"/>
    <w:rsid w:val="007047D4"/>
    <w:rsid w:val="00736334"/>
    <w:rsid w:val="00766BD8"/>
    <w:rsid w:val="00780419"/>
    <w:rsid w:val="007D42C8"/>
    <w:rsid w:val="007D6E9C"/>
    <w:rsid w:val="007E225A"/>
    <w:rsid w:val="007E6545"/>
    <w:rsid w:val="0081310D"/>
    <w:rsid w:val="00821546"/>
    <w:rsid w:val="00840A16"/>
    <w:rsid w:val="00845D98"/>
    <w:rsid w:val="00852722"/>
    <w:rsid w:val="00874018"/>
    <w:rsid w:val="0089112D"/>
    <w:rsid w:val="008D30D1"/>
    <w:rsid w:val="008F214D"/>
    <w:rsid w:val="00900501"/>
    <w:rsid w:val="00902498"/>
    <w:rsid w:val="00904BB2"/>
    <w:rsid w:val="00917D02"/>
    <w:rsid w:val="00925225"/>
    <w:rsid w:val="00962EFF"/>
    <w:rsid w:val="00980D49"/>
    <w:rsid w:val="00A36A68"/>
    <w:rsid w:val="00A440B6"/>
    <w:rsid w:val="00A52A0A"/>
    <w:rsid w:val="00A72027"/>
    <w:rsid w:val="00A82AF0"/>
    <w:rsid w:val="00A91A96"/>
    <w:rsid w:val="00A93691"/>
    <w:rsid w:val="00AA0B8F"/>
    <w:rsid w:val="00AF4863"/>
    <w:rsid w:val="00B10FF9"/>
    <w:rsid w:val="00B5007A"/>
    <w:rsid w:val="00B737CF"/>
    <w:rsid w:val="00BC1C89"/>
    <w:rsid w:val="00BC7556"/>
    <w:rsid w:val="00BD4B3E"/>
    <w:rsid w:val="00C223D6"/>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00AA9"/>
    <w:rsid w:val="00E22FCB"/>
    <w:rsid w:val="00E23854"/>
    <w:rsid w:val="00E30236"/>
    <w:rsid w:val="00E45D5E"/>
    <w:rsid w:val="00E611E2"/>
    <w:rsid w:val="00E73AF6"/>
    <w:rsid w:val="00EE3AEF"/>
    <w:rsid w:val="00EF6DE8"/>
    <w:rsid w:val="00F11503"/>
    <w:rsid w:val="00F56196"/>
    <w:rsid w:val="00F6177F"/>
    <w:rsid w:val="00F85A9D"/>
    <w:rsid w:val="00F86699"/>
    <w:rsid w:val="00F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865F760"/>
  <w15:docId w15:val="{6D2706C7-72DC-4F3A-911B-5D24921B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Заголовок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464A2C"/>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2</cp:revision>
  <dcterms:created xsi:type="dcterms:W3CDTF">2022-10-25T11:15:00Z</dcterms:created>
  <dcterms:modified xsi:type="dcterms:W3CDTF">2022-10-25T11:15:00Z</dcterms:modified>
</cp:coreProperties>
</file>