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472BA" w:rsidRDefault="000472BA" w:rsidP="00D154DA">
      <w:pPr>
        <w:ind w:firstLine="0"/>
        <w:jc w:val="right"/>
      </w:pPr>
      <w:bookmarkStart w:id="0" w:name="_GoBack"/>
      <w:bookmarkEnd w:id="0"/>
      <w:r>
        <w:t>ПРИЛОЖЕНИЕ</w:t>
      </w:r>
    </w:p>
    <w:p w:rsidR="00D154DA" w:rsidRDefault="00D154DA" w:rsidP="00D154DA">
      <w:pPr>
        <w:ind w:firstLine="0"/>
        <w:jc w:val="right"/>
      </w:pPr>
    </w:p>
    <w:p w:rsidR="00AA7474" w:rsidRPr="00826784" w:rsidRDefault="00AA7474" w:rsidP="00AA7474">
      <w:pPr>
        <w:ind w:firstLine="0"/>
        <w:jc w:val="center"/>
      </w:pPr>
      <w:r w:rsidRPr="00826784">
        <w:t>МИНИСТЕРСТВО НАУКИ И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t>РОССИЙСКОЙ ФЕДЕРАЦИИ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AA7474" w:rsidRPr="00826784" w:rsidRDefault="00AA7474" w:rsidP="00AA7474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before="24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:rsidR="006655D1" w:rsidRPr="0018200D" w:rsidRDefault="006655D1" w:rsidP="006655D1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C2464E">
        <w:rPr>
          <w:b/>
          <w:color w:val="000000"/>
          <w:lang w:eastAsia="en-US"/>
        </w:rPr>
        <w:t>«</w:t>
      </w:r>
      <w:r>
        <w:rPr>
          <w:b/>
          <w:color w:val="000000"/>
          <w:lang w:eastAsia="en-US"/>
        </w:rPr>
        <w:t>Моделирование бизнес-процессов</w:t>
      </w:r>
      <w:r w:rsidRPr="00C2464E">
        <w:rPr>
          <w:b/>
          <w:color w:val="000000"/>
          <w:lang w:eastAsia="en-US"/>
        </w:rPr>
        <w:t>»</w:t>
      </w:r>
    </w:p>
    <w:p w:rsidR="006E7537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:rsidR="006E7537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AA7474" w:rsidRPr="00826784" w:rsidRDefault="006E7537" w:rsidP="006E7537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  <w:r w:rsidR="00D154DA">
        <w:rPr>
          <w:color w:val="000000"/>
        </w:rPr>
        <w:t>, очно-заочная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ind w:firstLine="0"/>
        <w:jc w:val="center"/>
        <w:rPr>
          <w:rStyle w:val="af3"/>
          <w:i w:val="0"/>
          <w:iCs w:val="0"/>
          <w:color w:val="000000"/>
          <w:sz w:val="28"/>
          <w:szCs w:val="28"/>
        </w:rPr>
      </w:pPr>
      <w:r w:rsidRPr="00826784">
        <w:t>Рязань 20</w:t>
      </w:r>
      <w:r w:rsidR="00D154DA">
        <w:t>2</w:t>
      </w:r>
      <w:r w:rsidR="004C0D7F">
        <w:t>2</w:t>
      </w:r>
      <w:r w:rsidRPr="00826784">
        <w:t xml:space="preserve"> г</w:t>
      </w: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:rsidR="00AA7474" w:rsidRPr="00826784" w:rsidRDefault="00AA7474" w:rsidP="00AA7474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AA7474" w:rsidRPr="00826784" w:rsidRDefault="00AA7474" w:rsidP="00AA7474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AA7474" w:rsidRPr="00826784" w:rsidRDefault="00AA7474" w:rsidP="00AA7474">
      <w:r w:rsidRPr="00826784">
        <w:t>Основная задача – обеспечить оценку уровня сформированности компетенций.</w:t>
      </w:r>
    </w:p>
    <w:p w:rsidR="00AA7474" w:rsidRPr="00826784" w:rsidRDefault="00AA7474" w:rsidP="00AA7474">
      <w:r w:rsidRPr="00826784">
        <w:t>Контроль знаний обучающихся проводится в форме промежуточной аттестации.</w:t>
      </w:r>
    </w:p>
    <w:p w:rsidR="00AA7474" w:rsidRPr="00826784" w:rsidRDefault="00AA7474" w:rsidP="00AA7474">
      <w:r w:rsidRPr="00826784">
        <w:t>Промежуточная аттестация проводится в форме экзамена</w:t>
      </w:r>
      <w:r w:rsidR="00150D2B">
        <w:t xml:space="preserve"> и защиты курсово</w:t>
      </w:r>
      <w:r w:rsidR="00D154DA">
        <w:t>го</w:t>
      </w:r>
      <w:r w:rsidR="00150D2B">
        <w:t xml:space="preserve"> </w:t>
      </w:r>
      <w:r w:rsidR="00D154DA">
        <w:t>проекта</w:t>
      </w:r>
      <w:r w:rsidRPr="00826784">
        <w:t>. Форма проведения экзамена - тестирование, письменный опрос по теоретическим вопросам и выполнение практического задания.</w:t>
      </w:r>
    </w:p>
    <w:p w:rsidR="00AA7474" w:rsidRPr="00826784" w:rsidRDefault="00AA7474" w:rsidP="00AA7474"/>
    <w:p w:rsidR="00AA7474" w:rsidRPr="00826784" w:rsidRDefault="00AA7474" w:rsidP="00AA7474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:rsidR="00AA7474" w:rsidRPr="00826784" w:rsidRDefault="00AA7474" w:rsidP="00AA7474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A7474" w:rsidRPr="00826784" w:rsidRDefault="00AA7474" w:rsidP="00AA7474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AA7474" w:rsidRPr="00826784" w:rsidRDefault="00AA7474" w:rsidP="00AA7474">
      <w:pPr>
        <w:rPr>
          <w:i/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:rsidR="00AA7474" w:rsidRPr="00826784" w:rsidRDefault="00AA7474" w:rsidP="00AA7474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rPr>
          <w:trHeight w:val="407"/>
        </w:trPr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AA7474" w:rsidRPr="00826784" w:rsidRDefault="00AA7474" w:rsidP="00AA7474"/>
    <w:p w:rsidR="00AA7474" w:rsidRPr="00826784" w:rsidRDefault="00AA7474" w:rsidP="00AA7474"/>
    <w:p w:rsidR="00AA7474" w:rsidRPr="00826784" w:rsidRDefault="00AA7474" w:rsidP="00AA7474">
      <w:pPr>
        <w:rPr>
          <w:b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:rsidR="00AA7474" w:rsidRPr="00826784" w:rsidRDefault="00AA7474" w:rsidP="00AA7474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:rsidR="00AA7474" w:rsidRDefault="00AA7474" w:rsidP="00AA7474"/>
    <w:p w:rsidR="00931656" w:rsidRPr="00873BB3" w:rsidRDefault="00931656" w:rsidP="00931656">
      <w:pPr>
        <w:rPr>
          <w:b/>
        </w:rPr>
      </w:pPr>
      <w:r w:rsidRPr="00873BB3">
        <w:rPr>
          <w:b/>
        </w:rPr>
        <w:t>Описание критериев и шкалы оценивания курсово</w:t>
      </w:r>
      <w:r w:rsidR="00150D2B">
        <w:rPr>
          <w:b/>
        </w:rPr>
        <w:t>й работы</w:t>
      </w:r>
    </w:p>
    <w:p w:rsidR="00931656" w:rsidRDefault="00931656" w:rsidP="00931656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31656" w:rsidRPr="00831561" w:rsidTr="00407197">
        <w:tc>
          <w:tcPr>
            <w:tcW w:w="3034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931656" w:rsidRPr="00F3123F" w:rsidRDefault="00931656" w:rsidP="00150D2B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 w:rsidR="00150D2B"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 w:rsidR="00150D2B">
              <w:rPr>
                <w:color w:val="000000"/>
                <w:sz w:val="22"/>
                <w:szCs w:val="22"/>
              </w:rPr>
              <w:t>работа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 w:rsidR="00150D2B"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в полном объеме, </w:t>
            </w:r>
            <w:r>
              <w:rPr>
                <w:color w:val="000000"/>
                <w:sz w:val="22"/>
                <w:szCs w:val="22"/>
              </w:rPr>
              <w:t xml:space="preserve">все модели </w:t>
            </w:r>
            <w:r w:rsidRPr="00F3123F">
              <w:rPr>
                <w:color w:val="000000"/>
                <w:sz w:val="22"/>
                <w:szCs w:val="22"/>
              </w:rPr>
              <w:t>выполнены без ошибок, дана оценка полученных результатов, работа выполнено самостоятельно, работа оформлена аккуратно, соблюдались сроки сдачи и защиты, при защите студент ответил на все предложенные вопросы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931656" w:rsidRPr="00F3123F" w:rsidRDefault="00150D2B" w:rsidP="00150D2B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 полном объеме, присутствуют незначительные ошибки </w:t>
            </w:r>
            <w:r w:rsidR="00931656">
              <w:rPr>
                <w:color w:val="000000"/>
                <w:sz w:val="22"/>
                <w:szCs w:val="22"/>
              </w:rPr>
              <w:t>при построении моделей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, дана оценка полученных </w:t>
            </w:r>
            <w:r w:rsidR="00931656">
              <w:rPr>
                <w:color w:val="000000"/>
                <w:sz w:val="22"/>
                <w:szCs w:val="22"/>
              </w:rPr>
              <w:t>результатов</w:t>
            </w:r>
            <w:r w:rsidR="00931656" w:rsidRPr="00F3123F">
              <w:rPr>
                <w:color w:val="000000"/>
                <w:sz w:val="22"/>
                <w:szCs w:val="22"/>
              </w:rPr>
              <w:t>, работа выполнен</w:t>
            </w:r>
            <w:r w:rsidR="00931656"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самостоятельно, работа оформлена аккуратно, соблюдались сроки сдачи и защиты, при защите студент ответил не на все предложенные вопросы (правильных ответов не менее </w:t>
            </w:r>
            <w:r w:rsidR="00931656">
              <w:rPr>
                <w:color w:val="000000"/>
                <w:sz w:val="22"/>
                <w:szCs w:val="22"/>
              </w:rPr>
              <w:t>75</w:t>
            </w:r>
            <w:r w:rsidR="00931656"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931656" w:rsidRPr="00F3123F" w:rsidRDefault="00150D2B" w:rsidP="00150D2B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 полном объеме, присутствуют ошибки </w:t>
            </w:r>
            <w:r w:rsidR="00931656">
              <w:rPr>
                <w:color w:val="000000"/>
                <w:sz w:val="22"/>
                <w:szCs w:val="22"/>
              </w:rPr>
              <w:t>при построении моделей</w:t>
            </w:r>
            <w:r w:rsidR="00931656" w:rsidRPr="00F3123F">
              <w:rPr>
                <w:color w:val="000000"/>
                <w:sz w:val="22"/>
                <w:szCs w:val="22"/>
              </w:rPr>
              <w:t>,</w:t>
            </w:r>
            <w:r w:rsidR="00931656">
              <w:rPr>
                <w:color w:val="000000"/>
                <w:sz w:val="22"/>
                <w:szCs w:val="22"/>
              </w:rPr>
              <w:t xml:space="preserve"> </w:t>
            </w:r>
            <w:r w:rsidR="00931656" w:rsidRPr="00F3123F">
              <w:rPr>
                <w:color w:val="000000"/>
                <w:sz w:val="22"/>
                <w:szCs w:val="22"/>
              </w:rPr>
              <w:t>оценка полученных результатов</w:t>
            </w:r>
            <w:r w:rsidR="00931656"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="00931656" w:rsidRPr="00F3123F">
              <w:rPr>
                <w:color w:val="000000"/>
                <w:sz w:val="22"/>
                <w:szCs w:val="22"/>
              </w:rPr>
              <w:t>, работа выполнен</w:t>
            </w:r>
            <w:r w:rsidR="00931656"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самостоятельно, по оформлению работы имеются замечания, частично соблюдались сроки сдачи и защиты, при защите студент ответил не на все предложенные вопросы (правильных ответов не менее 50%)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  <w:r>
              <w:rPr>
                <w:sz w:val="22"/>
                <w:szCs w:val="22"/>
              </w:rPr>
              <w:t xml:space="preserve"> выставляется в случае выполнения хотя бы одного из условий: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150D2B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="00931656">
              <w:rPr>
                <w:color w:val="000000"/>
                <w:sz w:val="22"/>
                <w:szCs w:val="22"/>
              </w:rPr>
              <w:t xml:space="preserve"> не в полном объеме;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>
              <w:rPr>
                <w:color w:val="000000"/>
                <w:sz w:val="22"/>
                <w:szCs w:val="22"/>
              </w:rPr>
              <w:t>при построении моделей;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работа выполнен</w:t>
            </w:r>
            <w:r>
              <w:rPr>
                <w:color w:val="000000"/>
                <w:sz w:val="22"/>
                <w:szCs w:val="22"/>
              </w:rPr>
              <w:t>а не самостоятельно;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не соблюдались сроки сдачи и защиты</w:t>
            </w:r>
            <w:r>
              <w:rPr>
                <w:color w:val="000000"/>
                <w:sz w:val="22"/>
                <w:szCs w:val="22"/>
              </w:rPr>
              <w:t>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Pr="00F3123F" w:rsidRDefault="00931656" w:rsidP="00150D2B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при защите студент ответил не на все предложенные вопросы (правильных ответов менее 50%)</w:t>
            </w:r>
          </w:p>
        </w:tc>
      </w:tr>
    </w:tbl>
    <w:p w:rsidR="00931656" w:rsidRPr="00826784" w:rsidRDefault="00931656" w:rsidP="00AA7474"/>
    <w:p w:rsidR="00AA7474" w:rsidRPr="00826784" w:rsidRDefault="00AA7474" w:rsidP="00AA74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AA7474" w:rsidRPr="00826784" w:rsidRDefault="00AA7474" w:rsidP="00AA7474"/>
    <w:p w:rsidR="00AA7474" w:rsidRPr="00826784" w:rsidRDefault="00AA7474" w:rsidP="00AA7474">
      <w:pPr>
        <w:rPr>
          <w:b/>
        </w:rPr>
      </w:pPr>
      <w:r w:rsidRPr="00826784">
        <w:rPr>
          <w:b/>
        </w:rPr>
        <w:t>Оценка «отлично»</w:t>
      </w:r>
      <w:r w:rsidRPr="00826784">
        <w:t> 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«хорошо»</w:t>
      </w:r>
      <w:r w:rsidRPr="00826784">
        <w:t> выставляется студенту, который набрал в сумме от 8 до 11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«удовлетворительно»</w:t>
      </w:r>
      <w:r w:rsidRPr="00826784">
        <w:t xml:space="preserve"> выставляется студенту, который набрал в сумме от 4 до 7 баллов при условии выполнения всех заданий на уровне не ниже порогового. </w:t>
      </w:r>
      <w:r w:rsidRPr="00826784">
        <w:lastRenderedPageBreak/>
        <w:t>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«неудовлетворительно»</w:t>
      </w:r>
      <w:r w:rsidRPr="00826784">
        <w:t> выставляется студенту, который набрал в сумме менее 4 баллов или не выполнил всех предусмотренных в течение семестра практических заданий.</w:t>
      </w: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781"/>
        <w:gridCol w:w="2478"/>
        <w:gridCol w:w="2307"/>
      </w:tblGrid>
      <w:tr w:rsidR="00AA7474" w:rsidRPr="00826784" w:rsidTr="00407197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 w:rsidRPr="00826784">
              <w:rPr>
                <w:rStyle w:val="110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ind w:firstLine="0"/>
              <w:jc w:val="center"/>
            </w:pPr>
            <w:r w:rsidRPr="00826784">
              <w:rPr>
                <w:b/>
              </w:rPr>
              <w:t>Вид, метод, форма оценочного мероприятия</w:t>
            </w:r>
          </w:p>
        </w:tc>
      </w:tr>
      <w:tr w:rsidR="00AA7474" w:rsidRPr="00826784" w:rsidTr="00407197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</w:tr>
      <w:tr w:rsidR="006E7537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Pr="009512D5" w:rsidRDefault="00BF154B" w:rsidP="006E7537">
            <w:pPr>
              <w:ind w:firstLine="0"/>
              <w:jc w:val="left"/>
            </w:pPr>
            <w:r>
              <w:t>Раздел</w:t>
            </w:r>
            <w:r w:rsidR="006E7537" w:rsidRPr="009512D5">
              <w:t xml:space="preserve"> 1. </w:t>
            </w:r>
            <w:r w:rsidR="00CE7FE7">
              <w:t>Общие сведения о моделировании</w:t>
            </w:r>
            <w:r w:rsidR="006E7537" w:rsidRPr="009512D5">
              <w:t>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Pr="0018200D" w:rsidRDefault="00150D2B" w:rsidP="006E7537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ОПК-1</w:t>
            </w:r>
            <w:r w:rsidR="00CE7FE7">
              <w:rPr>
                <w:rFonts w:eastAsia="Arial Unicode MS"/>
                <w:color w:val="000000"/>
              </w:rPr>
              <w:t>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7537" w:rsidRPr="00826784" w:rsidRDefault="006E7537" w:rsidP="006E7537">
            <w:pPr>
              <w:ind w:firstLine="0"/>
              <w:jc w:val="center"/>
            </w:pPr>
            <w:r w:rsidRPr="00826784">
              <w:t>Экзамен</w:t>
            </w:r>
            <w:r w:rsidR="00CE7FE7">
              <w:br/>
              <w:t>Защита курсового проекта</w:t>
            </w:r>
          </w:p>
        </w:tc>
      </w:tr>
      <w:tr w:rsidR="006E7537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Pr="009512D5" w:rsidRDefault="00BF154B" w:rsidP="006E7537">
            <w:pPr>
              <w:ind w:firstLine="0"/>
              <w:jc w:val="left"/>
            </w:pPr>
            <w:r>
              <w:t>Раздел</w:t>
            </w:r>
            <w:r w:rsidR="006E7537" w:rsidRPr="009512D5">
              <w:t xml:space="preserve"> 2. </w:t>
            </w:r>
            <w:r w:rsidR="00CE7FE7">
              <w:t>Организация</w:t>
            </w:r>
            <w:r w:rsidR="006E7537" w:rsidRPr="009512D5">
              <w:t>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Default="00150D2B" w:rsidP="006E7537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ОПК-1</w:t>
            </w:r>
            <w:r w:rsidR="00CE7FE7">
              <w:rPr>
                <w:rFonts w:eastAsia="Arial Unicode MS"/>
                <w:color w:val="000000"/>
              </w:rPr>
              <w:t>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7537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  <w:p w:rsidR="006E7537" w:rsidRPr="00826784" w:rsidRDefault="006E7537" w:rsidP="006E7537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  <w:tr w:rsidR="006E7537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Pr="009512D5" w:rsidRDefault="00BF154B" w:rsidP="006E7537">
            <w:pPr>
              <w:ind w:firstLine="0"/>
              <w:jc w:val="left"/>
            </w:pPr>
            <w:r>
              <w:t>Раздел</w:t>
            </w:r>
            <w:r w:rsidR="006E7537" w:rsidRPr="009512D5">
              <w:t xml:space="preserve"> 3. </w:t>
            </w:r>
            <w:r w:rsidR="00CE7FE7">
              <w:t>Моделирование процессов</w:t>
            </w:r>
            <w:r w:rsidR="006E7537" w:rsidRPr="009512D5">
              <w:t>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Default="00150D2B" w:rsidP="006E7537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ОПК-1</w:t>
            </w:r>
            <w:r w:rsidR="00CE7FE7">
              <w:rPr>
                <w:rFonts w:eastAsia="Arial Unicode MS"/>
                <w:color w:val="000000"/>
              </w:rPr>
              <w:t>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7537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  <w:p w:rsidR="006E7537" w:rsidRPr="00826784" w:rsidRDefault="006E7537" w:rsidP="006E7537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  <w:tr w:rsidR="006E7537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7FE7" w:rsidRDefault="00BF154B" w:rsidP="00CE7FE7">
            <w:pPr>
              <w:ind w:firstLine="0"/>
              <w:jc w:val="left"/>
            </w:pPr>
            <w:r>
              <w:t>Раздел</w:t>
            </w:r>
            <w:r w:rsidR="006E7537" w:rsidRPr="009512D5">
              <w:t xml:space="preserve"> 4. </w:t>
            </w:r>
            <w:r w:rsidR="00CE7FE7">
              <w:t>Моделирование информационных</w:t>
            </w:r>
          </w:p>
          <w:p w:rsidR="006E7537" w:rsidRDefault="00CE7FE7" w:rsidP="00CE7FE7">
            <w:pPr>
              <w:ind w:firstLine="0"/>
              <w:jc w:val="left"/>
            </w:pPr>
            <w:r>
              <w:t>систем.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Default="00150D2B" w:rsidP="006E7537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ОПК-1</w:t>
            </w:r>
            <w:r w:rsidR="00CE7FE7">
              <w:rPr>
                <w:rFonts w:eastAsia="Arial Unicode MS"/>
                <w:color w:val="000000"/>
              </w:rPr>
              <w:t>.1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7537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  <w:p w:rsidR="006E7537" w:rsidRPr="00826784" w:rsidRDefault="006E7537" w:rsidP="006E7537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</w:tbl>
    <w:p w:rsidR="00AA7474" w:rsidRPr="00826784" w:rsidRDefault="00AA7474" w:rsidP="00AA7474">
      <w:pPr>
        <w:tabs>
          <w:tab w:val="left" w:pos="1138"/>
        </w:tabs>
        <w:spacing w:before="170" w:after="170"/>
        <w:jc w:val="center"/>
        <w:rPr>
          <w:b/>
        </w:rPr>
      </w:pPr>
    </w:p>
    <w:p w:rsidR="00AA7474" w:rsidRPr="00826784" w:rsidRDefault="00AA7474" w:rsidP="00AA7474">
      <w:pPr>
        <w:spacing w:before="170" w:after="170"/>
        <w:ind w:firstLine="0"/>
        <w:jc w:val="center"/>
        <w:rPr>
          <w:b/>
        </w:rPr>
      </w:pPr>
      <w:r w:rsidRPr="00826784">
        <w:rPr>
          <w:b/>
        </w:rPr>
        <w:t>4 ТИПОВЫЕ КОНТРОЛЬНЫЕ ЗАДАНИЯ ИЛИ ИНЫЕ МАТЕРИАЛЫ</w:t>
      </w:r>
    </w:p>
    <w:p w:rsidR="00AA7474" w:rsidRPr="00826784" w:rsidRDefault="00AA7474" w:rsidP="00AA7474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>4.1.  Промежуточная аттестация в форме экзамена</w:t>
      </w:r>
    </w:p>
    <w:p w:rsidR="00150D2B" w:rsidRDefault="00150D2B" w:rsidP="00150D2B">
      <w:pPr>
        <w:pStyle w:val="Style23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7153"/>
      </w:tblGrid>
      <w:tr w:rsidR="00150D2B" w:rsidRPr="00FC243E" w:rsidTr="007E5099">
        <w:tc>
          <w:tcPr>
            <w:tcW w:w="1263" w:type="pct"/>
          </w:tcPr>
          <w:p w:rsidR="00150D2B" w:rsidRPr="00CE1791" w:rsidRDefault="00150D2B" w:rsidP="007E5099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t xml:space="preserve"> </w:t>
            </w: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150D2B" w:rsidRPr="002D551A" w:rsidRDefault="00150D2B" w:rsidP="007E5099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150D2B" w:rsidRPr="002D551A" w:rsidRDefault="00150D2B" w:rsidP="007E5099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150D2B" w:rsidRPr="00FC243E" w:rsidTr="007E5099">
        <w:tc>
          <w:tcPr>
            <w:tcW w:w="1263" w:type="pct"/>
          </w:tcPr>
          <w:p w:rsidR="00150D2B" w:rsidRPr="00F14161" w:rsidRDefault="00150D2B" w:rsidP="007E5099">
            <w:pPr>
              <w:ind w:firstLine="0"/>
              <w:jc w:val="center"/>
              <w:rPr>
                <w:sz w:val="22"/>
              </w:rPr>
            </w:pPr>
            <w:r>
              <w:t>ОПК-1</w:t>
            </w:r>
            <w:r w:rsidR="00CE7FE7">
              <w:t>.1</w:t>
            </w:r>
          </w:p>
        </w:tc>
        <w:tc>
          <w:tcPr>
            <w:tcW w:w="3737" w:type="pct"/>
          </w:tcPr>
          <w:p w:rsidR="00150D2B" w:rsidRPr="00F14161" w:rsidRDefault="00CE7FE7" w:rsidP="00CE7FE7">
            <w:pPr>
              <w:ind w:firstLine="0"/>
              <w:rPr>
                <w:sz w:val="22"/>
              </w:rPr>
            </w:pPr>
            <w:r>
              <w:t>Моделирует, анализирует и совершенствует бизнес-процессы с использованием современных методов и программного инструментария</w:t>
            </w:r>
          </w:p>
        </w:tc>
      </w:tr>
    </w:tbl>
    <w:p w:rsidR="00150D2B" w:rsidRDefault="00150D2B" w:rsidP="00150D2B">
      <w:pPr>
        <w:rPr>
          <w:b/>
        </w:rPr>
      </w:pPr>
    </w:p>
    <w:p w:rsidR="00150D2B" w:rsidRDefault="00150D2B" w:rsidP="00150D2B">
      <w:pPr>
        <w:rPr>
          <w:b/>
        </w:rPr>
      </w:pPr>
      <w:r>
        <w:rPr>
          <w:b/>
        </w:rPr>
        <w:t>Типовые т</w:t>
      </w:r>
      <w:r w:rsidRPr="003C15DA">
        <w:rPr>
          <w:b/>
        </w:rPr>
        <w:t>естовые вопросы:</w:t>
      </w:r>
    </w:p>
    <w:p w:rsidR="00150D2B" w:rsidRDefault="00150D2B" w:rsidP="00150D2B">
      <w:pPr>
        <w:rPr>
          <w:b/>
        </w:rPr>
      </w:pPr>
    </w:p>
    <w:p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Какой элемент нотации </w:t>
      </w:r>
      <w:r w:rsidRPr="00AB7B50">
        <w:rPr>
          <w:szCs w:val="24"/>
        </w:rPr>
        <w:t xml:space="preserve">BPMN </w:t>
      </w:r>
      <w:r>
        <w:rPr>
          <w:szCs w:val="24"/>
        </w:rPr>
        <w:t>позволяет отслеживать состояние процесса во времени?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Артефакт;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+Событие;</w:t>
      </w:r>
    </w:p>
    <w:p w:rsidR="00150D2B" w:rsidRPr="00AB7B50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Аннотация.</w:t>
      </w:r>
    </w:p>
    <w:p w:rsidR="00150D2B" w:rsidRDefault="00150D2B" w:rsidP="00150D2B">
      <w:pPr>
        <w:rPr>
          <w:b/>
        </w:rPr>
      </w:pPr>
    </w:p>
    <w:p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>У</w:t>
      </w:r>
      <w:r w:rsidRPr="00051429">
        <w:rPr>
          <w:szCs w:val="24"/>
        </w:rPr>
        <w:t>стойчивая, целенаправленная совокупность</w:t>
      </w:r>
      <w:r>
        <w:rPr>
          <w:szCs w:val="24"/>
        </w:rPr>
        <w:t xml:space="preserve"> </w:t>
      </w:r>
      <w:r w:rsidRPr="00051429">
        <w:rPr>
          <w:szCs w:val="24"/>
        </w:rPr>
        <w:t>взаимосвязанных операций, которая по</w:t>
      </w:r>
      <w:r>
        <w:rPr>
          <w:szCs w:val="24"/>
        </w:rPr>
        <w:t xml:space="preserve"> </w:t>
      </w:r>
      <w:r w:rsidRPr="00051429">
        <w:rPr>
          <w:szCs w:val="24"/>
        </w:rPr>
        <w:t>определенной технологии преобразует входы в выходы, представляемые</w:t>
      </w:r>
      <w:r>
        <w:rPr>
          <w:szCs w:val="24"/>
        </w:rPr>
        <w:t xml:space="preserve"> </w:t>
      </w:r>
      <w:r w:rsidRPr="00051429">
        <w:rPr>
          <w:szCs w:val="24"/>
        </w:rPr>
        <w:t>ценность для потребителя</w:t>
      </w:r>
      <w:r>
        <w:rPr>
          <w:szCs w:val="24"/>
        </w:rPr>
        <w:t xml:space="preserve"> называется …  .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Бизнес-целью;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+Бизнес-процессом;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Бизнес-активностью.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</w:p>
    <w:p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Что называют </w:t>
      </w:r>
      <w:r w:rsidRPr="00051429">
        <w:rPr>
          <w:szCs w:val="24"/>
        </w:rPr>
        <w:t>количественн</w:t>
      </w:r>
      <w:r>
        <w:rPr>
          <w:szCs w:val="24"/>
        </w:rPr>
        <w:t>ой</w:t>
      </w:r>
      <w:r w:rsidRPr="00051429">
        <w:rPr>
          <w:szCs w:val="24"/>
        </w:rPr>
        <w:t xml:space="preserve"> мер</w:t>
      </w:r>
      <w:r>
        <w:rPr>
          <w:szCs w:val="24"/>
        </w:rPr>
        <w:t>ой</w:t>
      </w:r>
      <w:r w:rsidRPr="00051429">
        <w:rPr>
          <w:szCs w:val="24"/>
        </w:rPr>
        <w:t xml:space="preserve"> степени достижения</w:t>
      </w:r>
      <w:r>
        <w:rPr>
          <w:szCs w:val="24"/>
        </w:rPr>
        <w:t xml:space="preserve"> </w:t>
      </w:r>
      <w:r w:rsidRPr="00051429">
        <w:rPr>
          <w:szCs w:val="24"/>
        </w:rPr>
        <w:t>процессом своей цели</w:t>
      </w:r>
      <w:r>
        <w:rPr>
          <w:szCs w:val="24"/>
        </w:rPr>
        <w:t>?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Атрибут;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lastRenderedPageBreak/>
        <w:t>Выход;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+Метрика.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</w:p>
    <w:p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Как называется </w:t>
      </w:r>
      <w:r w:rsidRPr="00051429">
        <w:rPr>
          <w:szCs w:val="24"/>
        </w:rPr>
        <w:t>выход,</w:t>
      </w:r>
      <w:r>
        <w:rPr>
          <w:szCs w:val="24"/>
        </w:rPr>
        <w:t xml:space="preserve"> через который поступае</w:t>
      </w:r>
      <w:r w:rsidRPr="00051429">
        <w:rPr>
          <w:szCs w:val="24"/>
        </w:rPr>
        <w:t>т</w:t>
      </w:r>
      <w:r>
        <w:rPr>
          <w:szCs w:val="24"/>
        </w:rPr>
        <w:t xml:space="preserve"> </w:t>
      </w:r>
      <w:r w:rsidRPr="00051429">
        <w:rPr>
          <w:szCs w:val="24"/>
        </w:rPr>
        <w:t>побочный продукт БП, который</w:t>
      </w:r>
      <w:r>
        <w:rPr>
          <w:szCs w:val="24"/>
        </w:rPr>
        <w:t xml:space="preserve"> </w:t>
      </w:r>
      <w:r w:rsidRPr="00051429">
        <w:rPr>
          <w:szCs w:val="24"/>
        </w:rPr>
        <w:t>может быть востребован</w:t>
      </w:r>
      <w:r>
        <w:rPr>
          <w:szCs w:val="24"/>
        </w:rPr>
        <w:t xml:space="preserve"> не основным потребителе</w:t>
      </w:r>
      <w:r w:rsidRPr="00051429">
        <w:rPr>
          <w:szCs w:val="24"/>
        </w:rPr>
        <w:t>м</w:t>
      </w:r>
      <w:r>
        <w:rPr>
          <w:szCs w:val="24"/>
        </w:rPr>
        <w:t>?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</w:t>
      </w:r>
      <w:r w:rsidRPr="007131E8">
        <w:rPr>
          <w:szCs w:val="24"/>
        </w:rPr>
        <w:t>Вторичный выход</w:t>
      </w:r>
      <w:r>
        <w:rPr>
          <w:szCs w:val="24"/>
        </w:rPr>
        <w:t>;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Дополнительный выход;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Обратная связь.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</w:p>
    <w:p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Какая модель занимает центральное место в архитектуре </w:t>
      </w:r>
      <w:r w:rsidRPr="00185CC4">
        <w:rPr>
          <w:szCs w:val="24"/>
        </w:rPr>
        <w:t>ARIS</w:t>
      </w:r>
      <w:r>
        <w:rPr>
          <w:szCs w:val="24"/>
        </w:rPr>
        <w:t>?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Модель данных;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Модель функций;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+Модель процесса.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</w:p>
    <w:p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Как называют </w:t>
      </w:r>
      <w:r w:rsidRPr="00051429">
        <w:rPr>
          <w:szCs w:val="24"/>
        </w:rPr>
        <w:t>должностное лицо, которое имеет</w:t>
      </w:r>
      <w:r>
        <w:rPr>
          <w:szCs w:val="24"/>
        </w:rPr>
        <w:t xml:space="preserve"> </w:t>
      </w:r>
      <w:r w:rsidRPr="00051429">
        <w:rPr>
          <w:szCs w:val="24"/>
        </w:rPr>
        <w:t>в своем распоряжении персонал,</w:t>
      </w:r>
      <w:r>
        <w:rPr>
          <w:szCs w:val="24"/>
        </w:rPr>
        <w:t xml:space="preserve"> </w:t>
      </w:r>
      <w:r w:rsidRPr="00051429">
        <w:rPr>
          <w:szCs w:val="24"/>
        </w:rPr>
        <w:t>инфраструктуру, программное и</w:t>
      </w:r>
      <w:r>
        <w:rPr>
          <w:szCs w:val="24"/>
        </w:rPr>
        <w:t xml:space="preserve"> </w:t>
      </w:r>
      <w:r w:rsidRPr="00051429">
        <w:rPr>
          <w:szCs w:val="24"/>
        </w:rPr>
        <w:t>аппаратное обеспечение,</w:t>
      </w:r>
      <w:r>
        <w:rPr>
          <w:szCs w:val="24"/>
        </w:rPr>
        <w:t xml:space="preserve"> </w:t>
      </w:r>
      <w:r w:rsidRPr="00051429">
        <w:rPr>
          <w:szCs w:val="24"/>
        </w:rPr>
        <w:t>информацию о процессе,</w:t>
      </w:r>
      <w:r>
        <w:rPr>
          <w:szCs w:val="24"/>
        </w:rPr>
        <w:t xml:space="preserve"> </w:t>
      </w:r>
      <w:r w:rsidRPr="00051429">
        <w:rPr>
          <w:szCs w:val="24"/>
        </w:rPr>
        <w:t>управляет ходом процесса и несет</w:t>
      </w:r>
      <w:r>
        <w:rPr>
          <w:szCs w:val="24"/>
        </w:rPr>
        <w:t xml:space="preserve"> </w:t>
      </w:r>
      <w:r w:rsidRPr="00051429">
        <w:rPr>
          <w:szCs w:val="24"/>
        </w:rPr>
        <w:t>ответственность за его результаты</w:t>
      </w:r>
      <w:r>
        <w:rPr>
          <w:szCs w:val="24"/>
        </w:rPr>
        <w:t xml:space="preserve"> </w:t>
      </w:r>
      <w:r w:rsidRPr="00051429">
        <w:rPr>
          <w:szCs w:val="24"/>
        </w:rPr>
        <w:t>и эффективность</w:t>
      </w:r>
      <w:r>
        <w:rPr>
          <w:szCs w:val="24"/>
        </w:rPr>
        <w:t>?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Разработчик;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+Владелец;</w:t>
      </w:r>
    </w:p>
    <w:p w:rsidR="00150D2B" w:rsidRDefault="00150D2B" w:rsidP="00150D2B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</w:rPr>
        <w:t>Пользователь.</w:t>
      </w:r>
    </w:p>
    <w:p w:rsidR="00150D2B" w:rsidRPr="00185CC4" w:rsidRDefault="00150D2B" w:rsidP="00150D2B">
      <w:pPr>
        <w:pStyle w:val="a4"/>
        <w:spacing w:line="200" w:lineRule="atLeast"/>
        <w:rPr>
          <w:szCs w:val="24"/>
          <w:lang w:val="en-US"/>
        </w:rPr>
      </w:pPr>
    </w:p>
    <w:p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Какая нотация в методологии </w:t>
      </w:r>
      <w:r w:rsidRPr="00185CC4">
        <w:rPr>
          <w:szCs w:val="24"/>
        </w:rPr>
        <w:t xml:space="preserve">ARIS </w:t>
      </w:r>
      <w:r>
        <w:rPr>
          <w:szCs w:val="24"/>
        </w:rPr>
        <w:t>позволяет строить модели процессов?</w:t>
      </w:r>
    </w:p>
    <w:p w:rsidR="00150D2B" w:rsidRDefault="00150D2B" w:rsidP="00150D2B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  <w:lang w:val="en-US"/>
        </w:rPr>
        <w:t>+eEPC;</w:t>
      </w:r>
    </w:p>
    <w:p w:rsidR="00150D2B" w:rsidRDefault="00150D2B" w:rsidP="00150D2B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  <w:lang w:val="en-US"/>
        </w:rPr>
        <w:t>Organizational Chart;</w:t>
      </w:r>
    </w:p>
    <w:p w:rsidR="00150D2B" w:rsidRDefault="00150D2B" w:rsidP="00150D2B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  <w:lang w:val="en-US"/>
        </w:rPr>
        <w:t>Functional Tree.</w:t>
      </w:r>
    </w:p>
    <w:p w:rsidR="00150D2B" w:rsidRDefault="00150D2B" w:rsidP="00150D2B">
      <w:pPr>
        <w:pStyle w:val="a4"/>
        <w:spacing w:line="200" w:lineRule="atLeast"/>
        <w:rPr>
          <w:szCs w:val="24"/>
          <w:lang w:val="en-US"/>
        </w:rPr>
      </w:pPr>
    </w:p>
    <w:p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 xml:space="preserve">Какая модель не включается в так называемый дом </w:t>
      </w:r>
      <w:r w:rsidRPr="00185CC4">
        <w:rPr>
          <w:szCs w:val="24"/>
        </w:rPr>
        <w:t>ARIS</w:t>
      </w:r>
      <w:r>
        <w:rPr>
          <w:szCs w:val="24"/>
        </w:rPr>
        <w:t>?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Модель данных;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+Модель рисков;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Модель организационной структуры.</w:t>
      </w:r>
    </w:p>
    <w:p w:rsidR="00150D2B" w:rsidRDefault="00150D2B" w:rsidP="00150D2B">
      <w:pPr>
        <w:rPr>
          <w:b/>
        </w:rPr>
      </w:pPr>
    </w:p>
    <w:p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>Чего позволяет добиться моделирование?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+Акцентирование внимания только на ключевых свойствах объекта в зависимости от решаемой задачи;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Создание копии реального объекта;</w:t>
      </w:r>
    </w:p>
    <w:p w:rsidR="00150D2B" w:rsidRPr="00017DDF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Рассмотрение всех имеющихся у объекта свойств.</w:t>
      </w:r>
    </w:p>
    <w:p w:rsidR="00150D2B" w:rsidRPr="000B72A3" w:rsidRDefault="00150D2B" w:rsidP="00150D2B">
      <w:pPr>
        <w:pStyle w:val="a4"/>
        <w:spacing w:line="200" w:lineRule="atLeast"/>
        <w:rPr>
          <w:szCs w:val="24"/>
        </w:rPr>
      </w:pPr>
    </w:p>
    <w:p w:rsidR="00150D2B" w:rsidRDefault="00150D2B" w:rsidP="00150D2B">
      <w:pPr>
        <w:pStyle w:val="a4"/>
        <w:numPr>
          <w:ilvl w:val="0"/>
          <w:numId w:val="46"/>
        </w:numPr>
        <w:tabs>
          <w:tab w:val="clear" w:pos="851"/>
        </w:tabs>
        <w:spacing w:line="200" w:lineRule="atLeast"/>
        <w:rPr>
          <w:szCs w:val="24"/>
        </w:rPr>
      </w:pPr>
      <w:r>
        <w:rPr>
          <w:szCs w:val="24"/>
        </w:rPr>
        <w:t>Кто является связующим звеном между командой разработчиков и специалистами команды заказчика?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Ведущий разработчик;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Руководитель проекта;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  <w:r>
        <w:rPr>
          <w:szCs w:val="24"/>
        </w:rPr>
        <w:t>+Бизнес-аналитик.</w:t>
      </w:r>
    </w:p>
    <w:p w:rsidR="00150D2B" w:rsidRDefault="00150D2B" w:rsidP="00150D2B">
      <w:pPr>
        <w:pStyle w:val="a4"/>
        <w:spacing w:line="200" w:lineRule="atLeast"/>
        <w:rPr>
          <w:szCs w:val="24"/>
        </w:rPr>
      </w:pPr>
    </w:p>
    <w:p w:rsidR="00150D2B" w:rsidRPr="00B05C28" w:rsidRDefault="00150D2B" w:rsidP="00150D2B">
      <w:pPr>
        <w:rPr>
          <w:b/>
          <w:bCs/>
        </w:rPr>
      </w:pPr>
      <w:r>
        <w:rPr>
          <w:b/>
        </w:rPr>
        <w:t>Типовые практические задания</w:t>
      </w:r>
      <w:r w:rsidRPr="00B05C28">
        <w:rPr>
          <w:b/>
        </w:rPr>
        <w:t>:</w:t>
      </w:r>
    </w:p>
    <w:p w:rsidR="00150D2B" w:rsidRDefault="00150D2B" w:rsidP="00150D2B">
      <w:pPr>
        <w:rPr>
          <w:b/>
        </w:rPr>
      </w:pPr>
    </w:p>
    <w:p w:rsidR="00150D2B" w:rsidRPr="00CC3875" w:rsidRDefault="00150D2B" w:rsidP="00150D2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1</w:t>
      </w:r>
    </w:p>
    <w:p w:rsidR="00150D2B" w:rsidRDefault="00150D2B" w:rsidP="00150D2B">
      <w:r>
        <w:t>В соответствии с вариантом провести анализ характеристик основного бизнес-процесса</w:t>
      </w:r>
      <w:r w:rsidRPr="00165C69">
        <w:t>.</w:t>
      </w:r>
      <w:r>
        <w:t xml:space="preserve"> Результаты оформить в виде таблицы:</w:t>
      </w:r>
    </w:p>
    <w:p w:rsidR="00150D2B" w:rsidRDefault="00150D2B" w:rsidP="00150D2B"/>
    <w:p w:rsidR="00150D2B" w:rsidRDefault="00150D2B" w:rsidP="00150D2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4649"/>
      </w:tblGrid>
      <w:tr w:rsidR="00150D2B" w:rsidRPr="0049169A" w:rsidTr="007E5099">
        <w:trPr>
          <w:trHeight w:val="128"/>
          <w:jc w:val="center"/>
        </w:trPr>
        <w:tc>
          <w:tcPr>
            <w:tcW w:w="1417" w:type="dxa"/>
            <w:vMerge w:val="restart"/>
            <w:shd w:val="clear" w:color="auto" w:fill="auto"/>
          </w:tcPr>
          <w:p w:rsidR="00150D2B" w:rsidRPr="0049169A" w:rsidRDefault="00150D2B" w:rsidP="007E5099">
            <w:pPr>
              <w:ind w:firstLine="0"/>
              <w:rPr>
                <w:rFonts w:eastAsia="Calibri"/>
              </w:rPr>
            </w:pPr>
            <w:r w:rsidRPr="0049169A">
              <w:rPr>
                <w:rFonts w:eastAsia="Calibri"/>
              </w:rPr>
              <w:t>Цели</w:t>
            </w:r>
          </w:p>
        </w:tc>
        <w:tc>
          <w:tcPr>
            <w:tcW w:w="4927" w:type="dxa"/>
            <w:shd w:val="clear" w:color="auto" w:fill="auto"/>
          </w:tcPr>
          <w:p w:rsidR="00150D2B" w:rsidRPr="0049169A" w:rsidRDefault="00150D2B" w:rsidP="007E5099">
            <w:pPr>
              <w:ind w:left="360" w:firstLine="0"/>
              <w:rPr>
                <w:rFonts w:eastAsia="Calibri"/>
              </w:rPr>
            </w:pPr>
          </w:p>
        </w:tc>
      </w:tr>
      <w:tr w:rsidR="00150D2B" w:rsidRPr="0049169A" w:rsidTr="007E5099">
        <w:trPr>
          <w:trHeight w:val="127"/>
          <w:jc w:val="center"/>
        </w:trPr>
        <w:tc>
          <w:tcPr>
            <w:tcW w:w="1417" w:type="dxa"/>
            <w:vMerge/>
            <w:shd w:val="clear" w:color="auto" w:fill="auto"/>
          </w:tcPr>
          <w:p w:rsidR="00150D2B" w:rsidRPr="0049169A" w:rsidRDefault="00150D2B" w:rsidP="007E5099">
            <w:pPr>
              <w:ind w:firstLine="0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150D2B" w:rsidRPr="0049169A" w:rsidRDefault="00150D2B" w:rsidP="007E5099">
            <w:pPr>
              <w:ind w:left="360" w:firstLine="0"/>
              <w:rPr>
                <w:rFonts w:ascii="Calibri" w:eastAsia="Calibri" w:hAnsi="Calibri"/>
                <w:sz w:val="22"/>
              </w:rPr>
            </w:pPr>
          </w:p>
        </w:tc>
      </w:tr>
      <w:tr w:rsidR="00150D2B" w:rsidRPr="0049169A" w:rsidTr="007E5099">
        <w:trPr>
          <w:trHeight w:val="140"/>
          <w:jc w:val="center"/>
        </w:trPr>
        <w:tc>
          <w:tcPr>
            <w:tcW w:w="1417" w:type="dxa"/>
            <w:vMerge w:val="restart"/>
            <w:shd w:val="clear" w:color="auto" w:fill="auto"/>
          </w:tcPr>
          <w:p w:rsidR="00150D2B" w:rsidRPr="0049169A" w:rsidRDefault="00150D2B" w:rsidP="007E5099">
            <w:pPr>
              <w:ind w:firstLine="0"/>
              <w:rPr>
                <w:rFonts w:eastAsia="Calibri"/>
              </w:rPr>
            </w:pPr>
            <w:r w:rsidRPr="0049169A">
              <w:rPr>
                <w:rFonts w:eastAsia="Calibri"/>
              </w:rPr>
              <w:lastRenderedPageBreak/>
              <w:t>Участники</w:t>
            </w:r>
          </w:p>
        </w:tc>
        <w:tc>
          <w:tcPr>
            <w:tcW w:w="4927" w:type="dxa"/>
            <w:shd w:val="clear" w:color="auto" w:fill="auto"/>
          </w:tcPr>
          <w:p w:rsidR="00150D2B" w:rsidRPr="0049169A" w:rsidRDefault="00150D2B" w:rsidP="007E5099">
            <w:pPr>
              <w:ind w:left="360" w:firstLine="0"/>
              <w:rPr>
                <w:rFonts w:eastAsia="Calibri"/>
              </w:rPr>
            </w:pPr>
          </w:p>
        </w:tc>
      </w:tr>
      <w:tr w:rsidR="00150D2B" w:rsidRPr="0049169A" w:rsidTr="007E5099">
        <w:trPr>
          <w:trHeight w:val="140"/>
          <w:jc w:val="center"/>
        </w:trPr>
        <w:tc>
          <w:tcPr>
            <w:tcW w:w="1417" w:type="dxa"/>
            <w:vMerge/>
            <w:shd w:val="clear" w:color="auto" w:fill="auto"/>
          </w:tcPr>
          <w:p w:rsidR="00150D2B" w:rsidRPr="0049169A" w:rsidRDefault="00150D2B" w:rsidP="007E5099">
            <w:pPr>
              <w:ind w:firstLine="0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150D2B" w:rsidRPr="0049169A" w:rsidRDefault="00150D2B" w:rsidP="007E5099">
            <w:pPr>
              <w:ind w:left="360" w:firstLine="0"/>
              <w:rPr>
                <w:rFonts w:ascii="Calibri" w:eastAsia="Calibri" w:hAnsi="Calibri"/>
                <w:sz w:val="22"/>
              </w:rPr>
            </w:pPr>
          </w:p>
        </w:tc>
      </w:tr>
      <w:tr w:rsidR="00150D2B" w:rsidRPr="0049169A" w:rsidTr="007E5099">
        <w:trPr>
          <w:trHeight w:val="128"/>
          <w:jc w:val="center"/>
        </w:trPr>
        <w:tc>
          <w:tcPr>
            <w:tcW w:w="1417" w:type="dxa"/>
            <w:vMerge w:val="restart"/>
            <w:shd w:val="clear" w:color="auto" w:fill="auto"/>
          </w:tcPr>
          <w:p w:rsidR="00150D2B" w:rsidRPr="0049169A" w:rsidRDefault="00150D2B" w:rsidP="007E5099">
            <w:pPr>
              <w:ind w:firstLine="0"/>
              <w:rPr>
                <w:rFonts w:eastAsia="Calibri"/>
              </w:rPr>
            </w:pPr>
            <w:r w:rsidRPr="0049169A">
              <w:rPr>
                <w:rFonts w:eastAsia="Calibri"/>
              </w:rPr>
              <w:t>Входы</w:t>
            </w:r>
          </w:p>
        </w:tc>
        <w:tc>
          <w:tcPr>
            <w:tcW w:w="4927" w:type="dxa"/>
            <w:shd w:val="clear" w:color="auto" w:fill="auto"/>
          </w:tcPr>
          <w:p w:rsidR="00150D2B" w:rsidRPr="0049169A" w:rsidRDefault="00150D2B" w:rsidP="007E5099">
            <w:pPr>
              <w:ind w:left="360" w:firstLine="0"/>
              <w:rPr>
                <w:rFonts w:eastAsia="Calibri"/>
              </w:rPr>
            </w:pPr>
          </w:p>
        </w:tc>
      </w:tr>
      <w:tr w:rsidR="00150D2B" w:rsidRPr="0049169A" w:rsidTr="007E5099">
        <w:trPr>
          <w:trHeight w:val="127"/>
          <w:jc w:val="center"/>
        </w:trPr>
        <w:tc>
          <w:tcPr>
            <w:tcW w:w="1417" w:type="dxa"/>
            <w:vMerge/>
            <w:shd w:val="clear" w:color="auto" w:fill="auto"/>
          </w:tcPr>
          <w:p w:rsidR="00150D2B" w:rsidRPr="0049169A" w:rsidRDefault="00150D2B" w:rsidP="007E5099">
            <w:pPr>
              <w:ind w:firstLine="0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150D2B" w:rsidRPr="0049169A" w:rsidRDefault="00150D2B" w:rsidP="007E5099">
            <w:pPr>
              <w:ind w:left="360" w:firstLine="0"/>
              <w:rPr>
                <w:rFonts w:ascii="Calibri" w:eastAsia="Calibri" w:hAnsi="Calibri"/>
                <w:sz w:val="22"/>
              </w:rPr>
            </w:pPr>
          </w:p>
        </w:tc>
      </w:tr>
      <w:tr w:rsidR="00150D2B" w:rsidRPr="0049169A" w:rsidTr="007E5099">
        <w:trPr>
          <w:trHeight w:val="128"/>
          <w:jc w:val="center"/>
        </w:trPr>
        <w:tc>
          <w:tcPr>
            <w:tcW w:w="1417" w:type="dxa"/>
            <w:vMerge w:val="restart"/>
            <w:shd w:val="clear" w:color="auto" w:fill="auto"/>
          </w:tcPr>
          <w:p w:rsidR="00150D2B" w:rsidRPr="0049169A" w:rsidRDefault="00150D2B" w:rsidP="007E5099">
            <w:pPr>
              <w:ind w:firstLine="0"/>
              <w:rPr>
                <w:rFonts w:eastAsia="Calibri"/>
              </w:rPr>
            </w:pPr>
            <w:r w:rsidRPr="0049169A">
              <w:rPr>
                <w:rFonts w:eastAsia="Calibri"/>
              </w:rPr>
              <w:t>Выходы</w:t>
            </w:r>
          </w:p>
        </w:tc>
        <w:tc>
          <w:tcPr>
            <w:tcW w:w="4927" w:type="dxa"/>
            <w:shd w:val="clear" w:color="auto" w:fill="auto"/>
          </w:tcPr>
          <w:p w:rsidR="00150D2B" w:rsidRPr="0049169A" w:rsidRDefault="00150D2B" w:rsidP="007E5099">
            <w:pPr>
              <w:ind w:left="360" w:firstLine="0"/>
              <w:rPr>
                <w:rFonts w:eastAsia="Calibri"/>
              </w:rPr>
            </w:pPr>
          </w:p>
        </w:tc>
      </w:tr>
      <w:tr w:rsidR="00150D2B" w:rsidRPr="0049169A" w:rsidTr="007E5099">
        <w:trPr>
          <w:trHeight w:val="127"/>
          <w:jc w:val="center"/>
        </w:trPr>
        <w:tc>
          <w:tcPr>
            <w:tcW w:w="1417" w:type="dxa"/>
            <w:vMerge/>
            <w:shd w:val="clear" w:color="auto" w:fill="auto"/>
          </w:tcPr>
          <w:p w:rsidR="00150D2B" w:rsidRPr="0049169A" w:rsidRDefault="00150D2B" w:rsidP="007E5099">
            <w:pPr>
              <w:ind w:firstLine="0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150D2B" w:rsidRPr="0049169A" w:rsidRDefault="00150D2B" w:rsidP="007E5099">
            <w:pPr>
              <w:ind w:left="360" w:firstLine="0"/>
              <w:rPr>
                <w:rFonts w:ascii="Calibri" w:eastAsia="Calibri" w:hAnsi="Calibri"/>
                <w:sz w:val="22"/>
              </w:rPr>
            </w:pPr>
          </w:p>
        </w:tc>
      </w:tr>
    </w:tbl>
    <w:p w:rsidR="00150D2B" w:rsidRDefault="00150D2B" w:rsidP="00150D2B">
      <w:pPr>
        <w:rPr>
          <w:b/>
        </w:rPr>
      </w:pPr>
    </w:p>
    <w:p w:rsidR="00150D2B" w:rsidRPr="00CC3875" w:rsidRDefault="00150D2B" w:rsidP="00150D2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1</w:t>
      </w:r>
    </w:p>
    <w:p w:rsidR="00150D2B" w:rsidRDefault="00150D2B" w:rsidP="00150D2B">
      <w:pPr>
        <w:rPr>
          <w:b/>
        </w:rPr>
      </w:pPr>
      <w:r>
        <w:t>Задание считается выполненным, если обучающийся выявил цель, участников, входы/выходы процесса и логически обосновал возможности модификации процесса</w:t>
      </w:r>
      <w:r>
        <w:rPr>
          <w:rFonts w:eastAsia="Calibri"/>
          <w:bCs/>
        </w:rPr>
        <w:t>.</w:t>
      </w:r>
    </w:p>
    <w:p w:rsidR="00150D2B" w:rsidRDefault="00150D2B" w:rsidP="00150D2B">
      <w:pPr>
        <w:rPr>
          <w:b/>
        </w:rPr>
      </w:pPr>
    </w:p>
    <w:p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2</w:t>
      </w:r>
    </w:p>
    <w:p w:rsidR="00150D2B" w:rsidRDefault="00150D2B" w:rsidP="00150D2B">
      <w:r w:rsidRPr="00165C69">
        <w:t xml:space="preserve">В соответствии с вариантом </w:t>
      </w:r>
      <w:r>
        <w:t>сформировать</w:t>
      </w:r>
      <w:r w:rsidRPr="00165C69">
        <w:t xml:space="preserve"> </w:t>
      </w:r>
      <w:r>
        <w:t>модель процесса деятельности и рассчитать временную метрику</w:t>
      </w:r>
      <w:r w:rsidRPr="00165C69">
        <w:t>.</w:t>
      </w:r>
      <w:r>
        <w:t xml:space="preserve"> </w:t>
      </w:r>
    </w:p>
    <w:p w:rsidR="00150D2B" w:rsidRDefault="00150D2B" w:rsidP="00150D2B">
      <w:pPr>
        <w:rPr>
          <w:b/>
        </w:rPr>
      </w:pPr>
    </w:p>
    <w:p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2</w:t>
      </w:r>
    </w:p>
    <w:p w:rsidR="00150D2B" w:rsidRDefault="00150D2B" w:rsidP="00150D2B">
      <w:pPr>
        <w:rPr>
          <w:b/>
        </w:rPr>
      </w:pPr>
      <w:r>
        <w:t xml:space="preserve">Задание считается выполненным, если обучающийся на основе описания предметной области </w:t>
      </w:r>
      <w:r>
        <w:rPr>
          <w:rFonts w:eastAsia="Calibri"/>
          <w:bCs/>
        </w:rPr>
        <w:t>сформировал модель процесса деятельности, рассчитал оценку временной метрики и сделал выводы о необходимости изменения процесса с целью приближения метрики к целевой точке.</w:t>
      </w:r>
    </w:p>
    <w:p w:rsidR="00150D2B" w:rsidRDefault="00150D2B" w:rsidP="00150D2B">
      <w:pPr>
        <w:rPr>
          <w:b/>
        </w:rPr>
      </w:pPr>
    </w:p>
    <w:p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3</w:t>
      </w:r>
    </w:p>
    <w:p w:rsidR="00150D2B" w:rsidRDefault="00150D2B" w:rsidP="00150D2B">
      <w:r w:rsidRPr="00165C69">
        <w:t xml:space="preserve">В соответствии с вариантом </w:t>
      </w:r>
      <w:r>
        <w:t>сформировать</w:t>
      </w:r>
      <w:r w:rsidRPr="00165C69">
        <w:t xml:space="preserve"> </w:t>
      </w:r>
      <w:r>
        <w:t>модель организационной структуры (</w:t>
      </w:r>
      <w:r>
        <w:rPr>
          <w:lang w:val="en-US"/>
        </w:rPr>
        <w:t>Organizational</w:t>
      </w:r>
      <w:r w:rsidRPr="003428BF">
        <w:t xml:space="preserve"> </w:t>
      </w:r>
      <w:r>
        <w:rPr>
          <w:lang w:val="en-US"/>
        </w:rPr>
        <w:t>Chart</w:t>
      </w:r>
      <w:r>
        <w:t>)</w:t>
      </w:r>
      <w:r w:rsidRPr="003428BF">
        <w:t xml:space="preserve"> по методологии </w:t>
      </w:r>
      <w:r>
        <w:rPr>
          <w:lang w:val="en-US"/>
        </w:rPr>
        <w:t>ARIS</w:t>
      </w:r>
      <w:r w:rsidRPr="003428BF">
        <w:t xml:space="preserve"> </w:t>
      </w:r>
      <w:r>
        <w:t xml:space="preserve">или </w:t>
      </w:r>
      <w:r>
        <w:rPr>
          <w:lang w:val="en-US"/>
        </w:rPr>
        <w:t>BPMN</w:t>
      </w:r>
      <w:r w:rsidRPr="00165C69">
        <w:t>.</w:t>
      </w:r>
      <w:r>
        <w:t xml:space="preserve"> </w:t>
      </w:r>
    </w:p>
    <w:p w:rsidR="00150D2B" w:rsidRDefault="00150D2B" w:rsidP="00150D2B">
      <w:pPr>
        <w:rPr>
          <w:b/>
        </w:rPr>
      </w:pPr>
    </w:p>
    <w:p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3</w:t>
      </w:r>
    </w:p>
    <w:p w:rsidR="00150D2B" w:rsidRDefault="00150D2B" w:rsidP="00150D2B">
      <w:pPr>
        <w:rPr>
          <w:b/>
        </w:rPr>
      </w:pPr>
      <w:r>
        <w:t xml:space="preserve">Задание считается выполненным, если обучающийся на основе описания предметной области </w:t>
      </w:r>
      <w:r>
        <w:rPr>
          <w:rFonts w:eastAsia="Calibri"/>
          <w:bCs/>
        </w:rPr>
        <w:t>сформировал модель организационной структуры в соответствии с правилами построения иерархии организации.</w:t>
      </w:r>
    </w:p>
    <w:p w:rsidR="00150D2B" w:rsidRDefault="00150D2B" w:rsidP="00150D2B">
      <w:pPr>
        <w:rPr>
          <w:b/>
        </w:rPr>
      </w:pPr>
    </w:p>
    <w:p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4</w:t>
      </w:r>
    </w:p>
    <w:p w:rsidR="00150D2B" w:rsidRDefault="00150D2B" w:rsidP="00150D2B">
      <w:r w:rsidRPr="00165C69">
        <w:t xml:space="preserve">В соответствии с вариантом </w:t>
      </w:r>
      <w:r>
        <w:t>сформировать</w:t>
      </w:r>
      <w:r w:rsidRPr="00165C69">
        <w:t xml:space="preserve"> </w:t>
      </w:r>
      <w:r>
        <w:t>функциональную модель</w:t>
      </w:r>
      <w:r w:rsidRPr="003428BF">
        <w:t xml:space="preserve"> (</w:t>
      </w:r>
      <w:r>
        <w:rPr>
          <w:lang w:val="en-US"/>
        </w:rPr>
        <w:t>Functional</w:t>
      </w:r>
      <w:r w:rsidRPr="003428BF">
        <w:t xml:space="preserve"> </w:t>
      </w:r>
      <w:r>
        <w:rPr>
          <w:lang w:val="en-US"/>
        </w:rPr>
        <w:t>Tree</w:t>
      </w:r>
      <w:r w:rsidRPr="003428BF">
        <w:t xml:space="preserve">) по методологии </w:t>
      </w:r>
      <w:r>
        <w:rPr>
          <w:lang w:val="en-US"/>
        </w:rPr>
        <w:t>ARIS</w:t>
      </w:r>
      <w:r w:rsidRPr="003428BF">
        <w:t xml:space="preserve"> </w:t>
      </w:r>
      <w:r>
        <w:t xml:space="preserve">или </w:t>
      </w:r>
      <w:r>
        <w:rPr>
          <w:lang w:val="en-US"/>
        </w:rPr>
        <w:t>BPMN</w:t>
      </w:r>
      <w:r w:rsidRPr="00165C69">
        <w:t>.</w:t>
      </w:r>
      <w:r>
        <w:t xml:space="preserve"> </w:t>
      </w:r>
    </w:p>
    <w:p w:rsidR="00150D2B" w:rsidRDefault="00150D2B" w:rsidP="00150D2B">
      <w:pPr>
        <w:rPr>
          <w:b/>
        </w:rPr>
      </w:pPr>
    </w:p>
    <w:p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4</w:t>
      </w:r>
    </w:p>
    <w:p w:rsidR="00150D2B" w:rsidRDefault="00150D2B" w:rsidP="00150D2B">
      <w:pPr>
        <w:rPr>
          <w:rFonts w:eastAsia="Calibri"/>
          <w:bCs/>
        </w:rPr>
      </w:pPr>
      <w:r>
        <w:t xml:space="preserve">Задание считается выполненным, если обучающийся на основе описания предметной области </w:t>
      </w:r>
      <w:r>
        <w:rPr>
          <w:rFonts w:eastAsia="Calibri"/>
          <w:bCs/>
        </w:rPr>
        <w:t>сформировал функциональную модель, отражающую основные функции структурных подразделений и/или ролей.</w:t>
      </w:r>
    </w:p>
    <w:p w:rsidR="00150D2B" w:rsidRDefault="00150D2B" w:rsidP="00150D2B">
      <w:pPr>
        <w:rPr>
          <w:rFonts w:eastAsia="Calibri"/>
          <w:bCs/>
        </w:rPr>
      </w:pPr>
    </w:p>
    <w:p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5</w:t>
      </w:r>
    </w:p>
    <w:p w:rsidR="00150D2B" w:rsidRDefault="00150D2B" w:rsidP="00150D2B">
      <w:r w:rsidRPr="00165C69">
        <w:t xml:space="preserve">В соответствии с вариантом </w:t>
      </w:r>
      <w:r>
        <w:t xml:space="preserve">разработать верхнеуровневую архитектуру </w:t>
      </w:r>
      <w:r>
        <w:rPr>
          <w:lang w:val="en-US"/>
        </w:rPr>
        <w:t>ARIS</w:t>
      </w:r>
      <w:r w:rsidRPr="00165C69">
        <w:t>.</w:t>
      </w:r>
      <w:r>
        <w:t xml:space="preserve"> Архитектуру оформить в виде модели:</w:t>
      </w:r>
    </w:p>
    <w:p w:rsidR="00150D2B" w:rsidRPr="007F7D4B" w:rsidRDefault="00345E22" w:rsidP="00150D2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314575" cy="1866900"/>
            <wp:effectExtent l="0" t="0" r="0" b="0"/>
            <wp:docPr id="1" name="Рисунок 1" descr="Картинки по запросу дом 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дом AR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2B" w:rsidRDefault="00150D2B" w:rsidP="00150D2B">
      <w:pPr>
        <w:rPr>
          <w:b/>
        </w:rPr>
      </w:pPr>
    </w:p>
    <w:p w:rsidR="00150D2B" w:rsidRPr="00017DDF" w:rsidRDefault="00150D2B" w:rsidP="00150D2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5</w:t>
      </w:r>
    </w:p>
    <w:p w:rsidR="00150D2B" w:rsidRDefault="00150D2B" w:rsidP="00150D2B">
      <w:pPr>
        <w:rPr>
          <w:rFonts w:eastAsia="Calibri"/>
          <w:bCs/>
        </w:rPr>
      </w:pPr>
      <w:r>
        <w:t xml:space="preserve">Задание считается выполненным, если обучающийся на основе описания предметной области </w:t>
      </w:r>
      <w:r>
        <w:rPr>
          <w:rFonts w:eastAsia="Calibri"/>
          <w:bCs/>
        </w:rPr>
        <w:t xml:space="preserve">разработал архитектуру </w:t>
      </w:r>
      <w:r>
        <w:rPr>
          <w:rFonts w:eastAsia="Calibri"/>
          <w:bCs/>
          <w:lang w:val="en-US"/>
        </w:rPr>
        <w:t>ARIS</w:t>
      </w:r>
      <w:r w:rsidRPr="003428BF">
        <w:rPr>
          <w:rFonts w:eastAsia="Calibri"/>
          <w:bCs/>
        </w:rPr>
        <w:t xml:space="preserve"> </w:t>
      </w:r>
      <w:r>
        <w:rPr>
          <w:rFonts w:eastAsia="Calibri"/>
          <w:bCs/>
        </w:rPr>
        <w:t>содержащую модель данных, модель организационной структуры, функциональную модель, модель входов/выходов и процессную модель.</w:t>
      </w:r>
    </w:p>
    <w:p w:rsidR="00150D2B" w:rsidRDefault="00150D2B" w:rsidP="00150D2B">
      <w:pPr>
        <w:rPr>
          <w:rFonts w:eastAsia="Calibri"/>
          <w:bCs/>
        </w:rPr>
      </w:pPr>
    </w:p>
    <w:p w:rsidR="00150D2B" w:rsidRPr="002D551A" w:rsidRDefault="00150D2B" w:rsidP="00150D2B">
      <w:pPr>
        <w:rPr>
          <w:b/>
          <w:i/>
        </w:rPr>
      </w:pPr>
      <w:r w:rsidRPr="002D551A">
        <w:rPr>
          <w:b/>
          <w:i/>
        </w:rPr>
        <w:t xml:space="preserve">Задание </w:t>
      </w:r>
      <w:r>
        <w:rPr>
          <w:b/>
          <w:i/>
        </w:rPr>
        <w:t>6</w:t>
      </w:r>
    </w:p>
    <w:p w:rsidR="00150D2B" w:rsidRDefault="00150D2B" w:rsidP="00150D2B">
      <w:r w:rsidRPr="00165C69">
        <w:t>В соответствии с вариантом</w:t>
      </w:r>
      <w:r>
        <w:t xml:space="preserve"> предметной области выявить</w:t>
      </w:r>
      <w:r w:rsidRPr="00165C69">
        <w:t xml:space="preserve"> </w:t>
      </w:r>
      <w:r>
        <w:t>множества:</w:t>
      </w:r>
    </w:p>
    <w:p w:rsidR="00150D2B" w:rsidRDefault="00150D2B" w:rsidP="00150D2B">
      <w:pPr>
        <w:pStyle w:val="af1"/>
        <w:numPr>
          <w:ilvl w:val="0"/>
          <w:numId w:val="30"/>
        </w:numPr>
      </w:pPr>
      <w:r>
        <w:t>бизнес-ролей;</w:t>
      </w:r>
    </w:p>
    <w:p w:rsidR="00150D2B" w:rsidRDefault="00150D2B" w:rsidP="00150D2B">
      <w:pPr>
        <w:pStyle w:val="af1"/>
        <w:numPr>
          <w:ilvl w:val="0"/>
          <w:numId w:val="30"/>
        </w:numPr>
      </w:pPr>
      <w:r>
        <w:t>активностей;</w:t>
      </w:r>
    </w:p>
    <w:p w:rsidR="00150D2B" w:rsidRDefault="00150D2B" w:rsidP="00150D2B">
      <w:pPr>
        <w:pStyle w:val="af1"/>
        <w:numPr>
          <w:ilvl w:val="0"/>
          <w:numId w:val="30"/>
        </w:numPr>
      </w:pPr>
      <w:r>
        <w:t>бизнес-правил.</w:t>
      </w:r>
    </w:p>
    <w:p w:rsidR="00150D2B" w:rsidRDefault="00150D2B" w:rsidP="00150D2B">
      <w:r>
        <w:t>Выявленные множества необходимо оформить в виде таблиц:</w:t>
      </w:r>
    </w:p>
    <w:p w:rsidR="00150D2B" w:rsidRDefault="00150D2B" w:rsidP="00150D2B"/>
    <w:p w:rsidR="00150D2B" w:rsidRDefault="00150D2B" w:rsidP="00150D2B">
      <w:r>
        <w:t>Бизнес-роли и их активности: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5510"/>
      </w:tblGrid>
      <w:tr w:rsidR="00150D2B" w:rsidRPr="00727D2B" w:rsidTr="007E5099">
        <w:trPr>
          <w:trHeight w:val="18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0D2B" w:rsidRPr="00727D2B" w:rsidRDefault="00150D2B" w:rsidP="007E5099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Бизнес-роль</w:t>
            </w: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0D2B" w:rsidRPr="00994882" w:rsidRDefault="00150D2B" w:rsidP="007E5099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Активность</w:t>
            </w:r>
          </w:p>
        </w:tc>
      </w:tr>
      <w:tr w:rsidR="00150D2B" w:rsidRPr="00727D2B" w:rsidTr="007E5099">
        <w:trPr>
          <w:trHeight w:val="118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50D2B" w:rsidRPr="00727D2B" w:rsidTr="007E5099">
        <w:trPr>
          <w:trHeight w:val="251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:rsidR="00150D2B" w:rsidRDefault="00150D2B" w:rsidP="00150D2B"/>
    <w:p w:rsidR="00150D2B" w:rsidRDefault="00150D2B" w:rsidP="00150D2B">
      <w:r>
        <w:t>Бизнес-правила: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7988"/>
      </w:tblGrid>
      <w:tr w:rsidR="00150D2B" w:rsidRPr="00727D2B" w:rsidTr="007E5099">
        <w:trPr>
          <w:trHeight w:val="18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0D2B" w:rsidRPr="00727D2B" w:rsidRDefault="00150D2B" w:rsidP="007E5099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№ правила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50D2B" w:rsidRPr="00994882" w:rsidRDefault="00150D2B" w:rsidP="007E5099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Формулировка</w:t>
            </w:r>
            <w:r>
              <w:rPr>
                <w:kern w:val="24"/>
                <w:lang w:val="en-US" w:eastAsia="ru-RU"/>
              </w:rPr>
              <w:t xml:space="preserve"> </w:t>
            </w:r>
            <w:r>
              <w:rPr>
                <w:kern w:val="24"/>
                <w:lang w:eastAsia="ru-RU"/>
              </w:rPr>
              <w:t>бизнес-правила</w:t>
            </w:r>
          </w:p>
        </w:tc>
      </w:tr>
      <w:tr w:rsidR="00150D2B" w:rsidRPr="00727D2B" w:rsidTr="007E5099">
        <w:trPr>
          <w:trHeight w:val="118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50D2B" w:rsidRPr="00727D2B" w:rsidTr="007E5099">
        <w:trPr>
          <w:trHeight w:val="251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50D2B" w:rsidRPr="00727D2B" w:rsidRDefault="00150D2B" w:rsidP="007E5099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:rsidR="00150D2B" w:rsidRDefault="00150D2B" w:rsidP="00150D2B">
      <w:pPr>
        <w:rPr>
          <w:b/>
          <w:bCs/>
        </w:rPr>
      </w:pPr>
    </w:p>
    <w:p w:rsidR="00150D2B" w:rsidRPr="002D551A" w:rsidRDefault="00150D2B" w:rsidP="00150D2B">
      <w:pPr>
        <w:rPr>
          <w:b/>
          <w:i/>
        </w:rPr>
      </w:pPr>
      <w:r w:rsidRPr="002D551A">
        <w:rPr>
          <w:b/>
          <w:i/>
        </w:rPr>
        <w:t xml:space="preserve">Критерии выполнения задания </w:t>
      </w:r>
      <w:r>
        <w:rPr>
          <w:b/>
          <w:i/>
        </w:rPr>
        <w:t>6</w:t>
      </w:r>
    </w:p>
    <w:p w:rsidR="00150D2B" w:rsidRDefault="00150D2B" w:rsidP="00150D2B">
      <w:pPr>
        <w:rPr>
          <w:rFonts w:eastAsia="Calibri"/>
          <w:bCs/>
        </w:rPr>
      </w:pPr>
      <w:r>
        <w:t xml:space="preserve">Задание считается выполненным, если обучающийся на основе описания предметной области </w:t>
      </w:r>
      <w:r>
        <w:rPr>
          <w:rFonts w:eastAsia="Calibri"/>
          <w:bCs/>
        </w:rPr>
        <w:t>своего варианта задания сформировал списки бизнес-ролей, активностей и бизнес-правил по правилам объектно-ориентированного подхода при анализе деятельностей организаций.</w:t>
      </w:r>
    </w:p>
    <w:p w:rsidR="00150D2B" w:rsidRDefault="00150D2B" w:rsidP="00150D2B">
      <w:pPr>
        <w:rPr>
          <w:rFonts w:eastAsia="Calibri"/>
          <w:bCs/>
        </w:rPr>
      </w:pPr>
    </w:p>
    <w:p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7</w:t>
      </w:r>
    </w:p>
    <w:p w:rsidR="00150D2B" w:rsidRDefault="00150D2B" w:rsidP="00150D2B">
      <w:r>
        <w:t>В</w:t>
      </w:r>
      <w:r w:rsidRPr="00165C69">
        <w:t xml:space="preserve"> соответствии с вариантом </w:t>
      </w:r>
      <w:r>
        <w:t xml:space="preserve">построить верхнеуровневую модель бизнес-процесса основной деятельности в нотации </w:t>
      </w:r>
      <w:r>
        <w:rPr>
          <w:lang w:val="en-US"/>
        </w:rPr>
        <w:t>BPMN</w:t>
      </w:r>
      <w:r w:rsidRPr="00165C69">
        <w:t>.</w:t>
      </w:r>
    </w:p>
    <w:p w:rsidR="00150D2B" w:rsidRDefault="00150D2B" w:rsidP="00150D2B">
      <w:pPr>
        <w:rPr>
          <w:b/>
        </w:rPr>
      </w:pPr>
    </w:p>
    <w:p w:rsidR="00150D2B" w:rsidRPr="00A76FE7" w:rsidRDefault="00150D2B" w:rsidP="00150D2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7</w:t>
      </w:r>
    </w:p>
    <w:p w:rsidR="006E7537" w:rsidRDefault="00150D2B" w:rsidP="00150D2B">
      <w:pPr>
        <w:ind w:firstLine="0"/>
        <w:rPr>
          <w:rFonts w:eastAsia="Calibri"/>
          <w:bCs/>
        </w:rPr>
      </w:pPr>
      <w:r>
        <w:t>Задание считается выполненным, если обучающийся построил модель</w:t>
      </w:r>
      <w:r w:rsidRPr="00CC3875">
        <w:t xml:space="preserve"> </w:t>
      </w:r>
      <w:r>
        <w:t xml:space="preserve">деятельности в соответствии с правилами моделирования процессных моделей и соглашениями нотации </w:t>
      </w:r>
      <w:r>
        <w:rPr>
          <w:lang w:val="en-US"/>
        </w:rPr>
        <w:t>BPMN</w:t>
      </w:r>
      <w:r>
        <w:rPr>
          <w:rFonts w:eastAsia="Calibri"/>
          <w:bCs/>
        </w:rPr>
        <w:t>.</w:t>
      </w:r>
    </w:p>
    <w:p w:rsidR="004C0AAD" w:rsidRDefault="004C0AAD" w:rsidP="004C0AAD">
      <w:pPr>
        <w:rPr>
          <w:rFonts w:eastAsia="Calibri"/>
          <w:b/>
        </w:rPr>
      </w:pPr>
      <w:r w:rsidRPr="004C0AAD">
        <w:rPr>
          <w:rFonts w:eastAsia="Calibri"/>
          <w:b/>
        </w:rPr>
        <w:lastRenderedPageBreak/>
        <w:t>Типовые вопросы открытого типа:</w:t>
      </w:r>
    </w:p>
    <w:p w:rsidR="00526E73" w:rsidRDefault="00685519" w:rsidP="00685519">
      <w:pPr>
        <w:numPr>
          <w:ilvl w:val="0"/>
          <w:numId w:val="49"/>
        </w:numPr>
        <w:ind w:left="567"/>
        <w:rPr>
          <w:rFonts w:eastAsia="Calibri"/>
        </w:rPr>
      </w:pPr>
      <w:r>
        <w:rPr>
          <w:rFonts w:eastAsia="Calibri"/>
        </w:rPr>
        <w:t>О</w:t>
      </w:r>
      <w:r w:rsidR="00283452">
        <w:rPr>
          <w:rFonts w:eastAsia="Calibri"/>
        </w:rPr>
        <w:t>сновны</w:t>
      </w:r>
      <w:r>
        <w:rPr>
          <w:rFonts w:eastAsia="Calibri"/>
        </w:rPr>
        <w:t>ми</w:t>
      </w:r>
      <w:r w:rsidR="00283452">
        <w:rPr>
          <w:rFonts w:eastAsia="Calibri"/>
        </w:rPr>
        <w:t xml:space="preserve"> инструмент</w:t>
      </w:r>
      <w:r>
        <w:rPr>
          <w:rFonts w:eastAsia="Calibri"/>
        </w:rPr>
        <w:t>ами</w:t>
      </w:r>
      <w:r w:rsidR="00283452">
        <w:rPr>
          <w:rFonts w:eastAsia="Calibri"/>
        </w:rPr>
        <w:t xml:space="preserve"> процессного моделирования</w:t>
      </w:r>
      <w:r>
        <w:rPr>
          <w:rFonts w:eastAsia="Calibri"/>
        </w:rPr>
        <w:t xml:space="preserve"> являются: …</w:t>
      </w:r>
    </w:p>
    <w:p w:rsidR="00283452" w:rsidRDefault="00E37C0A" w:rsidP="00685519">
      <w:pPr>
        <w:numPr>
          <w:ilvl w:val="0"/>
          <w:numId w:val="49"/>
        </w:numPr>
        <w:ind w:left="567"/>
        <w:rPr>
          <w:rFonts w:eastAsia="Calibri"/>
        </w:rPr>
      </w:pPr>
      <w:r>
        <w:rPr>
          <w:rFonts w:eastAsia="Calibri"/>
        </w:rPr>
        <w:t>О</w:t>
      </w:r>
      <w:r w:rsidR="00283452">
        <w:rPr>
          <w:rFonts w:eastAsia="Calibri"/>
        </w:rPr>
        <w:t>сновная цель моделирования деятельности организаций</w:t>
      </w:r>
      <w:r>
        <w:rPr>
          <w:rFonts w:eastAsia="Calibri"/>
        </w:rPr>
        <w:t xml:space="preserve"> заключается в …</w:t>
      </w:r>
    </w:p>
    <w:p w:rsidR="00714359" w:rsidRDefault="00714359" w:rsidP="00685519">
      <w:pPr>
        <w:numPr>
          <w:ilvl w:val="0"/>
          <w:numId w:val="49"/>
        </w:numPr>
        <w:ind w:left="567"/>
        <w:rPr>
          <w:rFonts w:eastAsia="Calibri"/>
        </w:rPr>
      </w:pPr>
      <w:r>
        <w:rPr>
          <w:rFonts w:eastAsia="Calibri"/>
        </w:rPr>
        <w:t xml:space="preserve">Фазовая модель </w:t>
      </w:r>
      <w:r>
        <w:rPr>
          <w:rFonts w:eastAsia="Calibri"/>
          <w:lang w:val="en-US"/>
        </w:rPr>
        <w:t>ARIS</w:t>
      </w:r>
      <w:r w:rsidRPr="00714359">
        <w:rPr>
          <w:rFonts w:eastAsia="Calibri"/>
        </w:rPr>
        <w:t xml:space="preserve"> </w:t>
      </w:r>
      <w:r>
        <w:rPr>
          <w:rFonts w:eastAsia="Calibri"/>
        </w:rPr>
        <w:t>включает уровни:…</w:t>
      </w:r>
    </w:p>
    <w:p w:rsidR="00714359" w:rsidRDefault="00714359" w:rsidP="00685519">
      <w:pPr>
        <w:numPr>
          <w:ilvl w:val="0"/>
          <w:numId w:val="49"/>
        </w:numPr>
        <w:ind w:left="567"/>
        <w:rPr>
          <w:rFonts w:eastAsia="Calibri"/>
        </w:rPr>
      </w:pPr>
      <w:r>
        <w:rPr>
          <w:rFonts w:eastAsia="Calibri"/>
        </w:rPr>
        <w:t xml:space="preserve">Модели </w:t>
      </w:r>
      <w:r w:rsidR="00685519">
        <w:rPr>
          <w:rFonts w:eastAsia="Calibri"/>
          <w:lang w:val="en-US"/>
        </w:rPr>
        <w:t>ARIS</w:t>
      </w:r>
      <w:r w:rsidR="00685519" w:rsidRPr="00685519">
        <w:rPr>
          <w:rFonts w:eastAsia="Calibri"/>
        </w:rPr>
        <w:t xml:space="preserve"> </w:t>
      </w:r>
      <w:r>
        <w:rPr>
          <w:rFonts w:eastAsia="Calibri"/>
        </w:rPr>
        <w:t>используемые для анализа деятельности организаций бывают следующих типов:</w:t>
      </w:r>
      <w:r w:rsidR="00685519">
        <w:rPr>
          <w:rFonts w:eastAsia="Calibri"/>
        </w:rPr>
        <w:t xml:space="preserve"> </w:t>
      </w:r>
      <w:r>
        <w:rPr>
          <w:rFonts w:eastAsia="Calibri"/>
        </w:rPr>
        <w:t>...</w:t>
      </w:r>
    </w:p>
    <w:p w:rsidR="00714359" w:rsidRDefault="00714359" w:rsidP="00685519">
      <w:pPr>
        <w:numPr>
          <w:ilvl w:val="0"/>
          <w:numId w:val="49"/>
        </w:numPr>
        <w:ind w:left="567"/>
        <w:rPr>
          <w:rFonts w:eastAsia="Calibri"/>
        </w:rPr>
      </w:pPr>
      <w:r>
        <w:rPr>
          <w:rFonts w:eastAsia="Calibri"/>
        </w:rPr>
        <w:t>Модели</w:t>
      </w:r>
      <w:r w:rsidR="00685519">
        <w:rPr>
          <w:rFonts w:eastAsia="Calibri"/>
        </w:rPr>
        <w:t xml:space="preserve"> </w:t>
      </w:r>
      <w:r w:rsidR="00685519">
        <w:rPr>
          <w:rFonts w:eastAsia="Calibri"/>
          <w:lang w:val="en-US"/>
        </w:rPr>
        <w:t>ARIS</w:t>
      </w:r>
      <w:r>
        <w:rPr>
          <w:rFonts w:eastAsia="Calibri"/>
        </w:rPr>
        <w:t xml:space="preserve"> используемые </w:t>
      </w:r>
      <w:r w:rsidR="00685519">
        <w:rPr>
          <w:rFonts w:eastAsia="Calibri"/>
        </w:rPr>
        <w:t>при разработке информационных систем бывают следующих типов: …</w:t>
      </w:r>
    </w:p>
    <w:p w:rsidR="00685519" w:rsidRPr="00685519" w:rsidRDefault="00685519" w:rsidP="00685519">
      <w:pPr>
        <w:numPr>
          <w:ilvl w:val="0"/>
          <w:numId w:val="49"/>
        </w:numPr>
        <w:ind w:left="567"/>
        <w:rPr>
          <w:rFonts w:eastAsia="Calibri"/>
        </w:rPr>
      </w:pPr>
      <w:r>
        <w:rPr>
          <w:rFonts w:eastAsia="Calibri"/>
        </w:rPr>
        <w:t>Владелец процесса должен обладать качествами: …</w:t>
      </w:r>
    </w:p>
    <w:p w:rsidR="00714359" w:rsidRPr="00714359" w:rsidRDefault="00714359" w:rsidP="004C0AAD">
      <w:pPr>
        <w:rPr>
          <w:rFonts w:eastAsia="Calibri"/>
          <w:b/>
        </w:rPr>
      </w:pPr>
    </w:p>
    <w:p w:rsidR="00526E73" w:rsidRPr="00E37C0A" w:rsidRDefault="00526E73" w:rsidP="00E37C0A">
      <w:pPr>
        <w:rPr>
          <w:rFonts w:eastAsia="Calibri"/>
          <w:b/>
          <w:bCs/>
        </w:rPr>
      </w:pPr>
      <w:r w:rsidRPr="00526E73">
        <w:rPr>
          <w:rFonts w:eastAsia="Calibri"/>
          <w:b/>
        </w:rPr>
        <w:t xml:space="preserve">Типовые вопросы </w:t>
      </w:r>
      <w:r w:rsidRPr="00526E73">
        <w:rPr>
          <w:rFonts w:eastAsia="Calibri"/>
          <w:b/>
          <w:bCs/>
        </w:rPr>
        <w:t>для подготовки к экзамену</w:t>
      </w:r>
      <w:r>
        <w:rPr>
          <w:rFonts w:eastAsia="Calibri"/>
          <w:b/>
          <w:bCs/>
        </w:rPr>
        <w:t>: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 xml:space="preserve">Моделирование. </w:t>
      </w:r>
      <w:r w:rsidRPr="00514CD8">
        <w:rPr>
          <w:b w:val="0"/>
          <w:bCs w:val="0"/>
          <w:lang w:eastAsia="ar-SA" w:bidi="ar-SA"/>
        </w:rPr>
        <w:t xml:space="preserve">Основные понятия. Цели. Классификация. Методология. Нотация.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Жизненный цикл модели.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Правила моделирования.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Подходы к моделированию.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Процесс моделирования. Уровни моделирования.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Объектно-ориентированный подход в бизнес-анализе.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Подходы к разработке ПО. Достоинства проведения бизнес-анализа. </w:t>
      </w:r>
    </w:p>
    <w:p w:rsidR="00526E73" w:rsidRPr="00514CD8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Алгоритм объектно-ориентированного анализа деятельности предприятия.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Организация. Понятие. Типы организаций.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Деятельность организации. Организационная структура. </w:t>
      </w:r>
    </w:p>
    <w:p w:rsidR="00526E73" w:rsidRPr="00514CD8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>Функционально-ориентированная организация. Особенности. Недостатки.</w:t>
      </w:r>
      <w:r>
        <w:rPr>
          <w:b w:val="0"/>
          <w:bCs w:val="0"/>
          <w:lang w:eastAsia="ar-SA" w:bidi="ar-SA"/>
        </w:rPr>
        <w:t xml:space="preserve"> </w:t>
      </w:r>
      <w:r w:rsidRPr="00514CD8">
        <w:rPr>
          <w:b w:val="0"/>
          <w:bCs w:val="0"/>
          <w:lang w:eastAsia="ar-SA" w:bidi="ar-SA"/>
        </w:rPr>
        <w:t xml:space="preserve">Принцип Питера.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Процессно-ориентированная организация. Достоинства процессного подхода.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Внедрение процессного подхода. Матричные структуры.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Сравнение процессного и функционального подходов.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Недостатки процессов в функциональной структуре. Взаимодействие подходов.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Система менеджмента качества. Цикл качества Деминга (PDCA). </w:t>
      </w:r>
    </w:p>
    <w:p w:rsidR="00526E73" w:rsidRPr="00514CD8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>Внедрение процессного подхода.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Процессный подход. Основные понятия.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Атрибуты процесса.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Цель процесса. Участники процесса. Владелец процесса.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Метрики процесса.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Входы/Выходы процесса. Иерархия бизнес-процессов.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Классификация бизнес-процессов. Основные и вспомогательные бизнес-процессы. Типы бизнес-процессов по видам локализации деятельности.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Нотация BPMN. Общие сведения. Основные группы элементов.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Активности. События.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Шлюзы. Элементы соединений и артефакты.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Способы ветвления потоков процесса.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 xml:space="preserve">Пулы и дорожки. Принципы построения модели в нотации BPMN.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14CD8">
        <w:rPr>
          <w:b w:val="0"/>
          <w:bCs w:val="0"/>
          <w:lang w:eastAsia="ar-SA" w:bidi="ar-SA"/>
        </w:rPr>
        <w:t>Разработка мероприятий по совершенствованию бизнес-процессов.</w:t>
      </w:r>
    </w:p>
    <w:p w:rsidR="00526E73" w:rsidRPr="002979CF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2979CF">
        <w:rPr>
          <w:b w:val="0"/>
          <w:bCs w:val="0"/>
          <w:lang w:eastAsia="ar-SA" w:bidi="ar-SA"/>
        </w:rPr>
        <w:t xml:space="preserve">ARIS. Общие сведения. </w:t>
      </w:r>
    </w:p>
    <w:p w:rsidR="00526E73" w:rsidRPr="002979CF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2979CF">
        <w:rPr>
          <w:b w:val="0"/>
          <w:bCs w:val="0"/>
          <w:lang w:eastAsia="ar-SA" w:bidi="ar-SA"/>
        </w:rPr>
        <w:t xml:space="preserve">Подсистемы организации. Архитектура ARIS. </w:t>
      </w:r>
    </w:p>
    <w:p w:rsidR="00526E73" w:rsidRPr="002979CF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2979CF">
        <w:rPr>
          <w:b w:val="0"/>
          <w:bCs w:val="0"/>
          <w:lang w:eastAsia="ar-SA" w:bidi="ar-SA"/>
        </w:rPr>
        <w:t xml:space="preserve">Фазовая модель. </w:t>
      </w:r>
    </w:p>
    <w:p w:rsidR="00526E73" w:rsidRPr="002979CF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2979CF">
        <w:rPr>
          <w:b w:val="0"/>
          <w:bCs w:val="0"/>
          <w:lang w:eastAsia="ar-SA" w:bidi="ar-SA"/>
        </w:rPr>
        <w:t xml:space="preserve">Виды моделей ARIS. Состав моделей. </w:t>
      </w:r>
    </w:p>
    <w:p w:rsidR="00526E73" w:rsidRPr="002979CF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2979CF">
        <w:rPr>
          <w:b w:val="0"/>
          <w:bCs w:val="0"/>
          <w:lang w:eastAsia="ar-SA" w:bidi="ar-SA"/>
        </w:rPr>
        <w:t xml:space="preserve">Выбор используемых моделей. Диаграммы ARIS для общего описания организации. Диаграммы ARIS для разработки ПО. </w:t>
      </w:r>
    </w:p>
    <w:p w:rsidR="00526E73" w:rsidRPr="002979CF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2979CF">
        <w:rPr>
          <w:b w:val="0"/>
          <w:bCs w:val="0"/>
          <w:lang w:eastAsia="ar-SA" w:bidi="ar-SA"/>
        </w:rPr>
        <w:t xml:space="preserve">Иерархия уровней описания бизнес-процессов. Примеры основных диаграмм ARIS. </w:t>
      </w:r>
    </w:p>
    <w:p w:rsidR="00526E73" w:rsidRPr="002979CF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2979CF">
        <w:rPr>
          <w:b w:val="0"/>
          <w:bCs w:val="0"/>
          <w:lang w:eastAsia="ar-SA" w:bidi="ar-SA"/>
        </w:rPr>
        <w:t xml:space="preserve">Диаграмма VAD. Общие сведения VAD. Основные графические объекты VAD. </w:t>
      </w:r>
      <w:r w:rsidRPr="002979CF">
        <w:rPr>
          <w:b w:val="0"/>
          <w:bCs w:val="0"/>
          <w:lang w:eastAsia="ar-SA" w:bidi="ar-SA"/>
        </w:rPr>
        <w:lastRenderedPageBreak/>
        <w:t xml:space="preserve">Правила построения VAD. </w:t>
      </w:r>
    </w:p>
    <w:p w:rsidR="00526E73" w:rsidRPr="002979CF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2979CF">
        <w:rPr>
          <w:b w:val="0"/>
          <w:bCs w:val="0"/>
          <w:lang w:eastAsia="ar-SA" w:bidi="ar-SA"/>
        </w:rPr>
        <w:t xml:space="preserve">Диаграмма Organizational chart. Общие сведения. Основные графические объекты. Правила построения Organizational chart. </w:t>
      </w:r>
    </w:p>
    <w:p w:rsid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2979CF">
        <w:rPr>
          <w:b w:val="0"/>
          <w:bCs w:val="0"/>
          <w:lang w:eastAsia="ar-SA" w:bidi="ar-SA"/>
        </w:rPr>
        <w:t xml:space="preserve">Диаграмма Function Tree. Общие сведения. Основные графические объекты. Правила построения Function Tree. </w:t>
      </w:r>
    </w:p>
    <w:p w:rsidR="00526E73" w:rsidRPr="00526E73" w:rsidRDefault="00526E73" w:rsidP="00526E73">
      <w:pPr>
        <w:pStyle w:val="Heading1"/>
        <w:numPr>
          <w:ilvl w:val="0"/>
          <w:numId w:val="45"/>
        </w:numPr>
        <w:ind w:left="567" w:right="255" w:hanging="283"/>
        <w:jc w:val="left"/>
        <w:rPr>
          <w:b w:val="0"/>
          <w:bCs w:val="0"/>
          <w:lang w:eastAsia="ar-SA" w:bidi="ar-SA"/>
        </w:rPr>
      </w:pPr>
      <w:r w:rsidRPr="00526E73">
        <w:rPr>
          <w:b w:val="0"/>
          <w:lang w:eastAsia="ar-SA" w:bidi="ar-SA"/>
        </w:rPr>
        <w:t>Диаграмма eEPC. Общие сведения. Основные графические объекты. Правила построения eEPC.</w:t>
      </w:r>
    </w:p>
    <w:p w:rsidR="004C0AAD" w:rsidRPr="004C0AAD" w:rsidRDefault="004C0AAD" w:rsidP="00150D2B">
      <w:pPr>
        <w:ind w:firstLine="0"/>
        <w:rPr>
          <w:b/>
        </w:rPr>
      </w:pPr>
    </w:p>
    <w:p w:rsidR="0028626B" w:rsidRPr="00F2132F" w:rsidRDefault="0028626B" w:rsidP="0028626B">
      <w:pPr>
        <w:pStyle w:val="Style23"/>
        <w:ind w:firstLine="709"/>
        <w:rPr>
          <w:rStyle w:val="FontStyle134"/>
        </w:rPr>
      </w:pPr>
      <w:r w:rsidRPr="00F2132F">
        <w:rPr>
          <w:rStyle w:val="FontStyle134"/>
        </w:rPr>
        <w:t>4.2.  Промежуточная аттестация в форме курсовой работы</w:t>
      </w:r>
    </w:p>
    <w:p w:rsidR="0028626B" w:rsidRDefault="0028626B" w:rsidP="0028626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6E7537" w:rsidRPr="00FC243E" w:rsidTr="006E7537">
        <w:tc>
          <w:tcPr>
            <w:tcW w:w="1264" w:type="pct"/>
          </w:tcPr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6" w:type="pct"/>
          </w:tcPr>
          <w:p w:rsidR="006E7537" w:rsidRDefault="006E7537" w:rsidP="00315E4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6E7537" w:rsidRPr="00682C2A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150D2B" w:rsidRPr="00FC243E" w:rsidTr="006E7537">
        <w:tc>
          <w:tcPr>
            <w:tcW w:w="1264" w:type="pct"/>
          </w:tcPr>
          <w:p w:rsidR="00150D2B" w:rsidRPr="00F14161" w:rsidRDefault="00150D2B" w:rsidP="00150D2B">
            <w:pPr>
              <w:ind w:firstLine="0"/>
              <w:jc w:val="center"/>
              <w:rPr>
                <w:sz w:val="22"/>
              </w:rPr>
            </w:pPr>
            <w:r>
              <w:t>ОПК-1</w:t>
            </w:r>
            <w:r w:rsidR="004C0D7F">
              <w:t>.1</w:t>
            </w:r>
          </w:p>
        </w:tc>
        <w:tc>
          <w:tcPr>
            <w:tcW w:w="3736" w:type="pct"/>
          </w:tcPr>
          <w:p w:rsidR="00150D2B" w:rsidRPr="00F14161" w:rsidRDefault="00BF154B" w:rsidP="00150D2B">
            <w:pPr>
              <w:ind w:firstLine="0"/>
              <w:rPr>
                <w:sz w:val="22"/>
              </w:rPr>
            </w:pPr>
            <w:r>
              <w:t>Моделирует, анализирует и совершенствует бизнес-процессы с использованием современных методов и программного инструментария</w:t>
            </w:r>
          </w:p>
        </w:tc>
      </w:tr>
    </w:tbl>
    <w:p w:rsidR="006E7537" w:rsidRDefault="006E7537" w:rsidP="0028626B"/>
    <w:p w:rsidR="00A257B7" w:rsidRDefault="00A257B7" w:rsidP="00A257B7">
      <w:pPr>
        <w:rPr>
          <w:b/>
        </w:rPr>
      </w:pPr>
      <w:r>
        <w:rPr>
          <w:b/>
        </w:rPr>
        <w:t>Типовое задание для курсово</w:t>
      </w:r>
      <w:r w:rsidR="00BF154B">
        <w:rPr>
          <w:b/>
        </w:rPr>
        <w:t>го</w:t>
      </w:r>
      <w:r>
        <w:rPr>
          <w:b/>
        </w:rPr>
        <w:t xml:space="preserve"> </w:t>
      </w:r>
      <w:r w:rsidR="00BF154B">
        <w:rPr>
          <w:b/>
        </w:rPr>
        <w:t>проекта</w:t>
      </w:r>
      <w:r>
        <w:rPr>
          <w:b/>
        </w:rPr>
        <w:t xml:space="preserve"> по дисциплине:</w:t>
      </w:r>
    </w:p>
    <w:p w:rsidR="00A257B7" w:rsidRDefault="00A257B7" w:rsidP="00A257B7">
      <w:pPr>
        <w:rPr>
          <w:b/>
        </w:rPr>
      </w:pPr>
    </w:p>
    <w:p w:rsidR="00A257B7" w:rsidRPr="006D6BFB" w:rsidRDefault="00A257B7" w:rsidP="00A257B7">
      <w:r w:rsidRPr="006D6BFB">
        <w:t>Главной целью написания курсово</w:t>
      </w:r>
      <w:r w:rsidR="00BF154B">
        <w:t>го</w:t>
      </w:r>
      <w:r w:rsidRPr="006D6BFB">
        <w:t xml:space="preserve"> </w:t>
      </w:r>
      <w:r w:rsidR="00BF154B">
        <w:t>проекта</w:t>
      </w:r>
      <w:r w:rsidRPr="006D6BFB">
        <w:t xml:space="preserve"> является проверка усвоения студентами знаний в области </w:t>
      </w:r>
      <w:r w:rsidR="00150D2B">
        <w:t>моделирования бизнес-процессов</w:t>
      </w:r>
      <w:r w:rsidRPr="006D6BFB">
        <w:t xml:space="preserve">, умения применять теоретические знания, полученные в ходе лекционных и практических занятий в решении поставленных задач. </w:t>
      </w:r>
    </w:p>
    <w:p w:rsidR="00A257B7" w:rsidRPr="006D6BFB" w:rsidRDefault="00A257B7" w:rsidP="00A257B7">
      <w:r w:rsidRPr="006D6BFB">
        <w:t xml:space="preserve">Тема </w:t>
      </w:r>
      <w:r w:rsidR="00150D2B" w:rsidRPr="006D6BFB">
        <w:t>курсово</w:t>
      </w:r>
      <w:r w:rsidR="00150D2B">
        <w:t>й</w:t>
      </w:r>
      <w:r w:rsidR="00150D2B" w:rsidRPr="006D6BFB">
        <w:t xml:space="preserve"> </w:t>
      </w:r>
      <w:r w:rsidR="00150D2B">
        <w:t>работы</w:t>
      </w:r>
      <w:r w:rsidRPr="006D6BFB">
        <w:t xml:space="preserve"> выбирается из предложенного перечня. По согласованию с преподавателем студент может выбрать тему, не включе</w:t>
      </w:r>
      <w:r>
        <w:t>нную в рекомендованный перечень.</w:t>
      </w:r>
    </w:p>
    <w:p w:rsidR="00A257B7" w:rsidRPr="006D6BFB" w:rsidRDefault="00A257B7" w:rsidP="00A257B7">
      <w:r w:rsidRPr="006D6BFB">
        <w:t>Названия выбранных студентами тем фиксируются преподавателем. Дублирование работ в пределах одной учебной группы не допускается.</w:t>
      </w:r>
    </w:p>
    <w:p w:rsidR="00A257B7" w:rsidRDefault="00A257B7" w:rsidP="00A257B7">
      <w:r w:rsidRPr="008B1254">
        <w:t xml:space="preserve">Защита </w:t>
      </w:r>
      <w:r w:rsidR="00150D2B" w:rsidRPr="006D6BFB">
        <w:t>курсово</w:t>
      </w:r>
      <w:r w:rsidR="00150D2B">
        <w:t>й</w:t>
      </w:r>
      <w:r w:rsidR="00150D2B" w:rsidRPr="006D6BFB">
        <w:t xml:space="preserve"> </w:t>
      </w:r>
      <w:r w:rsidR="00150D2B">
        <w:t>работы</w:t>
      </w:r>
      <w:r w:rsidRPr="008B1254">
        <w:t xml:space="preserve"> назначается по итогам проверки предоставленно</w:t>
      </w:r>
      <w:r>
        <w:t xml:space="preserve">й пояснительной записки, </w:t>
      </w:r>
      <w:r w:rsidRPr="008B1254">
        <w:t>оформленно</w:t>
      </w:r>
      <w:r>
        <w:t>й</w:t>
      </w:r>
      <w:r w:rsidRPr="008B1254">
        <w:t xml:space="preserve"> в соответствии с требованиями</w:t>
      </w:r>
      <w:r>
        <w:t>,</w:t>
      </w:r>
      <w:r w:rsidRPr="008B1254">
        <w:t xml:space="preserve"> и осуществляется в форме ответов на вопросы преподавателя.</w:t>
      </w:r>
    </w:p>
    <w:p w:rsidR="00A257B7" w:rsidRDefault="00A257B7" w:rsidP="00A257B7"/>
    <w:p w:rsidR="00A257B7" w:rsidRDefault="00A257B7" w:rsidP="00A257B7">
      <w:r w:rsidRPr="00F2132F">
        <w:rPr>
          <w:b/>
        </w:rPr>
        <w:t xml:space="preserve">Тема </w:t>
      </w:r>
      <w:r w:rsidR="00150D2B" w:rsidRPr="00150D2B">
        <w:rPr>
          <w:b/>
        </w:rPr>
        <w:t>курсово</w:t>
      </w:r>
      <w:r w:rsidR="004C0AAD">
        <w:rPr>
          <w:b/>
        </w:rPr>
        <w:t>го</w:t>
      </w:r>
      <w:r w:rsidR="00150D2B" w:rsidRPr="00150D2B">
        <w:rPr>
          <w:b/>
        </w:rPr>
        <w:t xml:space="preserve"> </w:t>
      </w:r>
      <w:r w:rsidR="004C0AAD">
        <w:rPr>
          <w:b/>
        </w:rPr>
        <w:t>проекта</w:t>
      </w:r>
      <w:r>
        <w:t xml:space="preserve">: </w:t>
      </w:r>
      <w:r w:rsidR="00150D2B">
        <w:t>Моделирование бизнес-процессов</w:t>
      </w:r>
      <w:r>
        <w:t>.</w:t>
      </w:r>
    </w:p>
    <w:p w:rsidR="00A257B7" w:rsidRDefault="00A257B7" w:rsidP="00A257B7">
      <w:r w:rsidRPr="006D6BFB">
        <w:rPr>
          <w:b/>
        </w:rPr>
        <w:t xml:space="preserve">Пример </w:t>
      </w:r>
      <w:r>
        <w:rPr>
          <w:b/>
        </w:rPr>
        <w:t>предметной области</w:t>
      </w:r>
      <w:r w:rsidRPr="006D6BFB">
        <w:rPr>
          <w:b/>
        </w:rPr>
        <w:t>:</w:t>
      </w:r>
      <w:r>
        <w:rPr>
          <w:b/>
        </w:rPr>
        <w:t xml:space="preserve"> </w:t>
      </w:r>
      <w:r w:rsidR="00150D2B">
        <w:t>Моделирование деятельности ресторанного бизнеса</w:t>
      </w:r>
      <w:r>
        <w:t>.</w:t>
      </w:r>
    </w:p>
    <w:p w:rsidR="00150D2B" w:rsidRPr="0020563F" w:rsidRDefault="00150D2B" w:rsidP="00150D2B">
      <w:pPr>
        <w:rPr>
          <w:szCs w:val="28"/>
        </w:rPr>
      </w:pPr>
      <w:r>
        <w:rPr>
          <w:b/>
          <w:szCs w:val="28"/>
        </w:rPr>
        <w:t xml:space="preserve">Цель: </w:t>
      </w:r>
      <w:r w:rsidRPr="00B363CD">
        <w:rPr>
          <w:szCs w:val="28"/>
        </w:rPr>
        <w:t xml:space="preserve">Разработать </w:t>
      </w:r>
      <w:r>
        <w:rPr>
          <w:szCs w:val="28"/>
        </w:rPr>
        <w:t>многоаспектную модель</w:t>
      </w:r>
      <w:r w:rsidRPr="00B363CD">
        <w:rPr>
          <w:szCs w:val="28"/>
        </w:rPr>
        <w:t xml:space="preserve"> деятельности выбранной предметной области. Сформировать предложение по проведению комплекса мероприятий, </w:t>
      </w:r>
      <w:r>
        <w:rPr>
          <w:szCs w:val="28"/>
        </w:rPr>
        <w:t>направленных на изменение деятельности</w:t>
      </w:r>
      <w:r w:rsidRPr="00B363CD">
        <w:rPr>
          <w:szCs w:val="28"/>
        </w:rPr>
        <w:t>, с целью достижения заданных значений метрик процесса.</w:t>
      </w:r>
    </w:p>
    <w:p w:rsidR="00150D2B" w:rsidRPr="0020563F" w:rsidRDefault="00150D2B" w:rsidP="00150D2B">
      <w:pPr>
        <w:ind w:firstLine="0"/>
        <w:rPr>
          <w:szCs w:val="28"/>
        </w:rPr>
      </w:pPr>
    </w:p>
    <w:p w:rsidR="00150D2B" w:rsidRPr="00580661" w:rsidRDefault="00150D2B" w:rsidP="00150D2B">
      <w:pPr>
        <w:rPr>
          <w:szCs w:val="28"/>
        </w:rPr>
      </w:pPr>
      <w:r w:rsidRPr="00580661">
        <w:rPr>
          <w:b/>
          <w:szCs w:val="28"/>
        </w:rPr>
        <w:t>Основные задачи</w:t>
      </w:r>
      <w:r w:rsidRPr="00580661">
        <w:rPr>
          <w:szCs w:val="28"/>
        </w:rPr>
        <w:t>:</w:t>
      </w:r>
    </w:p>
    <w:p w:rsidR="00150D2B" w:rsidRPr="00580661" w:rsidRDefault="00150D2B" w:rsidP="00150D2B">
      <w:pPr>
        <w:numPr>
          <w:ilvl w:val="0"/>
          <w:numId w:val="47"/>
        </w:numPr>
        <w:suppressAutoHyphens w:val="0"/>
        <w:rPr>
          <w:szCs w:val="28"/>
        </w:rPr>
      </w:pPr>
      <w:r w:rsidRPr="00580661">
        <w:rPr>
          <w:szCs w:val="28"/>
        </w:rPr>
        <w:t>провести анализ предметной области;</w:t>
      </w:r>
    </w:p>
    <w:p w:rsidR="00150D2B" w:rsidRPr="00580661" w:rsidRDefault="00150D2B" w:rsidP="00150D2B">
      <w:pPr>
        <w:numPr>
          <w:ilvl w:val="0"/>
          <w:numId w:val="47"/>
        </w:numPr>
        <w:suppressAutoHyphens w:val="0"/>
        <w:rPr>
          <w:szCs w:val="28"/>
        </w:rPr>
      </w:pPr>
      <w:r w:rsidRPr="00580661">
        <w:rPr>
          <w:szCs w:val="28"/>
        </w:rPr>
        <w:t xml:space="preserve">выявить </w:t>
      </w:r>
      <w:r>
        <w:rPr>
          <w:szCs w:val="28"/>
        </w:rPr>
        <w:t xml:space="preserve">основные </w:t>
      </w:r>
      <w:r w:rsidRPr="00580661">
        <w:rPr>
          <w:szCs w:val="28"/>
        </w:rPr>
        <w:t>характеристики</w:t>
      </w:r>
      <w:r>
        <w:rPr>
          <w:szCs w:val="28"/>
        </w:rPr>
        <w:t xml:space="preserve"> процессов</w:t>
      </w:r>
      <w:r w:rsidRPr="00580661">
        <w:rPr>
          <w:szCs w:val="28"/>
        </w:rPr>
        <w:t>;</w:t>
      </w:r>
    </w:p>
    <w:p w:rsidR="00150D2B" w:rsidRPr="00580661" w:rsidRDefault="00150D2B" w:rsidP="00150D2B">
      <w:pPr>
        <w:numPr>
          <w:ilvl w:val="0"/>
          <w:numId w:val="47"/>
        </w:numPr>
        <w:suppressAutoHyphens w:val="0"/>
        <w:rPr>
          <w:szCs w:val="28"/>
        </w:rPr>
      </w:pPr>
      <w:r w:rsidRPr="00580661">
        <w:rPr>
          <w:szCs w:val="28"/>
        </w:rPr>
        <w:t>провести м</w:t>
      </w:r>
      <w:r>
        <w:rPr>
          <w:szCs w:val="28"/>
        </w:rPr>
        <w:t>оделирование предметной области</w:t>
      </w:r>
      <w:r w:rsidRPr="00580661">
        <w:rPr>
          <w:szCs w:val="28"/>
        </w:rPr>
        <w:t>;</w:t>
      </w:r>
    </w:p>
    <w:p w:rsidR="00150D2B" w:rsidRPr="00580661" w:rsidRDefault="00150D2B" w:rsidP="00150D2B">
      <w:pPr>
        <w:numPr>
          <w:ilvl w:val="0"/>
          <w:numId w:val="47"/>
        </w:numPr>
        <w:suppressAutoHyphens w:val="0"/>
        <w:rPr>
          <w:szCs w:val="28"/>
        </w:rPr>
      </w:pPr>
      <w:r>
        <w:rPr>
          <w:szCs w:val="28"/>
        </w:rPr>
        <w:t xml:space="preserve">провести анализ </w:t>
      </w:r>
      <w:r w:rsidRPr="00580661">
        <w:rPr>
          <w:szCs w:val="28"/>
        </w:rPr>
        <w:t>метрик</w:t>
      </w:r>
      <w:r>
        <w:rPr>
          <w:szCs w:val="28"/>
        </w:rPr>
        <w:t xml:space="preserve"> процессов</w:t>
      </w:r>
      <w:r w:rsidRPr="00580661">
        <w:rPr>
          <w:szCs w:val="28"/>
        </w:rPr>
        <w:t>;</w:t>
      </w:r>
    </w:p>
    <w:p w:rsidR="00150D2B" w:rsidRPr="0020563F" w:rsidRDefault="00150D2B" w:rsidP="00150D2B">
      <w:pPr>
        <w:ind w:firstLine="0"/>
        <w:rPr>
          <w:szCs w:val="28"/>
        </w:rPr>
      </w:pPr>
    </w:p>
    <w:p w:rsidR="00150D2B" w:rsidRPr="0020563F" w:rsidRDefault="00150D2B" w:rsidP="00150D2B">
      <w:pPr>
        <w:rPr>
          <w:szCs w:val="28"/>
        </w:rPr>
      </w:pPr>
      <w:r w:rsidRPr="0020563F">
        <w:rPr>
          <w:b/>
          <w:szCs w:val="28"/>
        </w:rPr>
        <w:t>Требования к моделированию</w:t>
      </w:r>
      <w:r w:rsidRPr="0020563F">
        <w:rPr>
          <w:szCs w:val="28"/>
        </w:rPr>
        <w:t>:</w:t>
      </w:r>
    </w:p>
    <w:p w:rsidR="00150D2B" w:rsidRPr="0020563F" w:rsidRDefault="00150D2B" w:rsidP="00150D2B">
      <w:pPr>
        <w:numPr>
          <w:ilvl w:val="0"/>
          <w:numId w:val="48"/>
        </w:numPr>
        <w:rPr>
          <w:szCs w:val="28"/>
        </w:rPr>
      </w:pPr>
      <w:r w:rsidRPr="0020563F">
        <w:rPr>
          <w:szCs w:val="28"/>
        </w:rPr>
        <w:t>моделирование должно быть реализовано с использование нотаци</w:t>
      </w:r>
      <w:r>
        <w:rPr>
          <w:szCs w:val="28"/>
        </w:rPr>
        <w:t xml:space="preserve">и BPMN и методологии </w:t>
      </w:r>
      <w:r>
        <w:rPr>
          <w:szCs w:val="28"/>
          <w:lang w:val="en-US"/>
        </w:rPr>
        <w:t>ARIS</w:t>
      </w:r>
      <w:r w:rsidRPr="0020563F">
        <w:rPr>
          <w:szCs w:val="28"/>
        </w:rPr>
        <w:t>;</w:t>
      </w:r>
    </w:p>
    <w:p w:rsidR="00150D2B" w:rsidRPr="0020563F" w:rsidRDefault="00150D2B" w:rsidP="00150D2B">
      <w:pPr>
        <w:numPr>
          <w:ilvl w:val="0"/>
          <w:numId w:val="48"/>
        </w:numPr>
        <w:rPr>
          <w:szCs w:val="28"/>
        </w:rPr>
      </w:pPr>
      <w:r w:rsidRPr="0020563F">
        <w:rPr>
          <w:szCs w:val="28"/>
        </w:rPr>
        <w:t>модели должны учитывать все выявленные бизнес-правила.</w:t>
      </w:r>
    </w:p>
    <w:p w:rsidR="00150D2B" w:rsidRPr="00150D2B" w:rsidRDefault="00150D2B" w:rsidP="00150D2B">
      <w:pPr>
        <w:ind w:firstLine="0"/>
        <w:rPr>
          <w:szCs w:val="28"/>
        </w:rPr>
      </w:pPr>
    </w:p>
    <w:p w:rsidR="00150D2B" w:rsidRPr="0020563F" w:rsidRDefault="00150D2B" w:rsidP="00150D2B">
      <w:pPr>
        <w:rPr>
          <w:szCs w:val="28"/>
        </w:rPr>
      </w:pPr>
      <w:r w:rsidRPr="0020563F">
        <w:rPr>
          <w:b/>
          <w:szCs w:val="28"/>
        </w:rPr>
        <w:t>Требования к содержанию пояснительной записки</w:t>
      </w:r>
      <w:r w:rsidRPr="0020563F">
        <w:rPr>
          <w:szCs w:val="28"/>
        </w:rPr>
        <w:t>:</w:t>
      </w:r>
    </w:p>
    <w:p w:rsidR="00150D2B" w:rsidRPr="0020563F" w:rsidRDefault="00150D2B" w:rsidP="00150D2B">
      <w:pPr>
        <w:ind w:firstLine="0"/>
        <w:rPr>
          <w:szCs w:val="28"/>
        </w:rPr>
      </w:pPr>
      <w:r w:rsidRPr="0020563F">
        <w:rPr>
          <w:szCs w:val="28"/>
        </w:rPr>
        <w:lastRenderedPageBreak/>
        <w:t>Титульный лист</w:t>
      </w:r>
    </w:p>
    <w:p w:rsidR="00150D2B" w:rsidRPr="0020563F" w:rsidRDefault="00150D2B" w:rsidP="00150D2B">
      <w:pPr>
        <w:ind w:firstLine="0"/>
        <w:rPr>
          <w:szCs w:val="28"/>
        </w:rPr>
      </w:pPr>
      <w:r w:rsidRPr="0020563F">
        <w:rPr>
          <w:szCs w:val="28"/>
        </w:rPr>
        <w:t>Задание</w:t>
      </w:r>
    </w:p>
    <w:p w:rsidR="00150D2B" w:rsidRPr="0020563F" w:rsidRDefault="00150D2B" w:rsidP="00150D2B">
      <w:pPr>
        <w:ind w:firstLine="0"/>
        <w:rPr>
          <w:szCs w:val="28"/>
        </w:rPr>
      </w:pPr>
      <w:r w:rsidRPr="0020563F">
        <w:rPr>
          <w:szCs w:val="28"/>
        </w:rPr>
        <w:t>Содержание</w:t>
      </w:r>
    </w:p>
    <w:p w:rsidR="00150D2B" w:rsidRPr="0020563F" w:rsidRDefault="00150D2B" w:rsidP="00150D2B">
      <w:pPr>
        <w:ind w:firstLine="0"/>
        <w:rPr>
          <w:szCs w:val="28"/>
        </w:rPr>
      </w:pPr>
      <w:r w:rsidRPr="0020563F">
        <w:rPr>
          <w:szCs w:val="28"/>
        </w:rPr>
        <w:t>Введение</w:t>
      </w:r>
    </w:p>
    <w:p w:rsidR="00150D2B" w:rsidRPr="00556AEB" w:rsidRDefault="00150D2B" w:rsidP="00150D2B">
      <w:pPr>
        <w:numPr>
          <w:ilvl w:val="0"/>
          <w:numId w:val="33"/>
        </w:numPr>
        <w:suppressAutoHyphens w:val="0"/>
        <w:jc w:val="left"/>
      </w:pPr>
      <w:r>
        <w:t>Анализ предметной области</w:t>
      </w:r>
    </w:p>
    <w:p w:rsidR="00150D2B" w:rsidRDefault="00150D2B" w:rsidP="00150D2B">
      <w:pPr>
        <w:numPr>
          <w:ilvl w:val="0"/>
          <w:numId w:val="33"/>
        </w:numPr>
        <w:suppressAutoHyphens w:val="0"/>
        <w:jc w:val="left"/>
      </w:pPr>
      <w:r>
        <w:t>Моделирование предметной области</w:t>
      </w:r>
    </w:p>
    <w:p w:rsidR="00150D2B" w:rsidRDefault="00150D2B" w:rsidP="00150D2B">
      <w:pPr>
        <w:numPr>
          <w:ilvl w:val="1"/>
          <w:numId w:val="33"/>
        </w:numPr>
        <w:suppressAutoHyphens w:val="0"/>
        <w:jc w:val="left"/>
      </w:pPr>
      <w:r>
        <w:t>Моделирование процессов</w:t>
      </w:r>
    </w:p>
    <w:p w:rsidR="00150D2B" w:rsidRDefault="00150D2B" w:rsidP="00150D2B">
      <w:pPr>
        <w:numPr>
          <w:ilvl w:val="1"/>
          <w:numId w:val="33"/>
        </w:numPr>
        <w:suppressAutoHyphens w:val="0"/>
        <w:jc w:val="left"/>
      </w:pPr>
      <w:r>
        <w:t xml:space="preserve">Разработка архитектуры </w:t>
      </w:r>
      <w:r w:rsidRPr="00B363CD">
        <w:t>ARIS</w:t>
      </w:r>
    </w:p>
    <w:p w:rsidR="00150D2B" w:rsidRPr="000D6E89" w:rsidRDefault="00150D2B" w:rsidP="00150D2B">
      <w:pPr>
        <w:numPr>
          <w:ilvl w:val="0"/>
          <w:numId w:val="33"/>
        </w:numPr>
        <w:suppressAutoHyphens w:val="0"/>
        <w:jc w:val="left"/>
      </w:pPr>
      <w:r>
        <w:t>Модификация бизнес-процессов</w:t>
      </w:r>
    </w:p>
    <w:p w:rsidR="00150D2B" w:rsidRPr="00556AEB" w:rsidRDefault="00150D2B" w:rsidP="00150D2B">
      <w:pPr>
        <w:ind w:firstLine="0"/>
      </w:pPr>
      <w:r>
        <w:t>Заключение</w:t>
      </w:r>
    </w:p>
    <w:p w:rsidR="00150D2B" w:rsidRPr="00556AEB" w:rsidRDefault="00150D2B" w:rsidP="00150D2B">
      <w:pPr>
        <w:ind w:firstLine="0"/>
      </w:pPr>
      <w:r>
        <w:t>Список использованных источников</w:t>
      </w:r>
    </w:p>
    <w:p w:rsidR="00150D2B" w:rsidRPr="00556AEB" w:rsidRDefault="00150D2B" w:rsidP="00150D2B">
      <w:pPr>
        <w:ind w:firstLine="0"/>
      </w:pPr>
      <w:r>
        <w:t>Приложение</w:t>
      </w:r>
    </w:p>
    <w:p w:rsidR="00150D2B" w:rsidRPr="00B363CD" w:rsidRDefault="00150D2B" w:rsidP="00150D2B">
      <w:pPr>
        <w:rPr>
          <w:b/>
          <w:lang w:val="en-US"/>
        </w:rPr>
      </w:pPr>
    </w:p>
    <w:p w:rsidR="00150D2B" w:rsidRPr="0070331E" w:rsidRDefault="00150D2B" w:rsidP="00150D2B">
      <w:pPr>
        <w:rPr>
          <w:b/>
        </w:rPr>
      </w:pPr>
      <w:r>
        <w:rPr>
          <w:b/>
        </w:rPr>
        <w:t xml:space="preserve">Типовые </w:t>
      </w:r>
      <w:r w:rsidRPr="003C15DA">
        <w:rPr>
          <w:b/>
        </w:rPr>
        <w:t>вопросы</w:t>
      </w:r>
      <w:r>
        <w:rPr>
          <w:b/>
        </w:rPr>
        <w:t xml:space="preserve"> на защите </w:t>
      </w:r>
      <w:r w:rsidRPr="00453E60">
        <w:rPr>
          <w:b/>
        </w:rPr>
        <w:t>курсово</w:t>
      </w:r>
      <w:r>
        <w:rPr>
          <w:b/>
        </w:rPr>
        <w:t>го</w:t>
      </w:r>
      <w:r w:rsidRPr="00453E60">
        <w:rPr>
          <w:b/>
        </w:rPr>
        <w:t xml:space="preserve"> </w:t>
      </w:r>
      <w:r>
        <w:rPr>
          <w:b/>
        </w:rPr>
        <w:t>проекта</w:t>
      </w:r>
      <w:r w:rsidRPr="003C15DA">
        <w:rPr>
          <w:b/>
        </w:rPr>
        <w:t>:</w:t>
      </w:r>
    </w:p>
    <w:p w:rsidR="00150D2B" w:rsidRPr="003C15DA" w:rsidRDefault="00150D2B" w:rsidP="00150D2B">
      <w:pPr>
        <w:pStyle w:val="a4"/>
        <w:spacing w:line="200" w:lineRule="atLeast"/>
        <w:rPr>
          <w:b/>
          <w:szCs w:val="24"/>
        </w:rPr>
      </w:pPr>
    </w:p>
    <w:p w:rsidR="00150D2B" w:rsidRDefault="00150D2B" w:rsidP="00150D2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В чем отличие моделей «как есть» и «как должно быть»?</w:t>
      </w:r>
    </w:p>
    <w:p w:rsidR="00150D2B" w:rsidRDefault="00150D2B" w:rsidP="00150D2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Какие атрибуты бизнес-процессов были рассмотрены в работе?</w:t>
      </w:r>
    </w:p>
    <w:p w:rsidR="00150D2B" w:rsidRDefault="00150D2B" w:rsidP="00150D2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Поясните выбор метрик процессов.</w:t>
      </w:r>
    </w:p>
    <w:p w:rsidR="00150D2B" w:rsidRPr="000B72A3" w:rsidRDefault="00150D2B" w:rsidP="00150D2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 xml:space="preserve">Какие модели были использованы при построении архитектуры </w:t>
      </w:r>
      <w:r>
        <w:rPr>
          <w:szCs w:val="24"/>
          <w:lang w:val="en-US"/>
        </w:rPr>
        <w:t>ARIS</w:t>
      </w:r>
      <w:r w:rsidRPr="000B72A3">
        <w:rPr>
          <w:szCs w:val="24"/>
        </w:rPr>
        <w:t>?</w:t>
      </w:r>
    </w:p>
    <w:p w:rsidR="00150D2B" w:rsidRDefault="00150D2B" w:rsidP="00150D2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Какая нотация использовалась при построении организационной структуры?</w:t>
      </w:r>
    </w:p>
    <w:p w:rsidR="00150D2B" w:rsidRPr="00B363CD" w:rsidRDefault="00150D2B" w:rsidP="00150D2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Какая нотация использовалась для построения функциональной модели?</w:t>
      </w:r>
    </w:p>
    <w:p w:rsidR="000F35D5" w:rsidRPr="002979CF" w:rsidRDefault="000F35D5" w:rsidP="000472BA">
      <w:pPr>
        <w:ind w:firstLine="0"/>
        <w:rPr>
          <w:b/>
          <w:bCs/>
        </w:rPr>
      </w:pPr>
    </w:p>
    <w:sectPr w:rsidR="000F35D5" w:rsidRPr="002979CF" w:rsidSect="00D13A83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70" w:rsidRDefault="00E22A70" w:rsidP="00C44C4A">
      <w:r>
        <w:separator/>
      </w:r>
    </w:p>
  </w:endnote>
  <w:endnote w:type="continuationSeparator" w:id="0">
    <w:p w:rsidR="00E22A70" w:rsidRDefault="00E22A70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70" w:rsidRDefault="00E22A70" w:rsidP="00C44C4A">
      <w:r>
        <w:separator/>
      </w:r>
    </w:p>
  </w:footnote>
  <w:footnote w:type="continuationSeparator" w:id="0">
    <w:p w:rsidR="00E22A70" w:rsidRDefault="00E22A70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BA" w:rsidRDefault="00C875B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5E22">
      <w:rPr>
        <w:noProof/>
      </w:rPr>
      <w:t>2</w:t>
    </w:r>
    <w:r>
      <w:fldChar w:fldCharType="end"/>
    </w:r>
  </w:p>
  <w:p w:rsidR="00C875BA" w:rsidRDefault="00C8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B84636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 w15:restartNumberingAfterBreak="0">
    <w:nsid w:val="0ACE326B"/>
    <w:multiLevelType w:val="hybridMultilevel"/>
    <w:tmpl w:val="DC98653C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EC004C"/>
    <w:multiLevelType w:val="hybridMultilevel"/>
    <w:tmpl w:val="0B18F2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D581E"/>
    <w:multiLevelType w:val="hybridMultilevel"/>
    <w:tmpl w:val="77821D34"/>
    <w:lvl w:ilvl="0" w:tplc="35B6F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B24BED"/>
    <w:multiLevelType w:val="multilevel"/>
    <w:tmpl w:val="8C9A90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0DD2A06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1" w15:restartNumberingAfterBreak="0">
    <w:nsid w:val="12771B50"/>
    <w:multiLevelType w:val="hybridMultilevel"/>
    <w:tmpl w:val="9B1AB56C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45D7AFC"/>
    <w:multiLevelType w:val="hybridMultilevel"/>
    <w:tmpl w:val="77628A74"/>
    <w:lvl w:ilvl="0" w:tplc="04190011">
      <w:start w:val="1"/>
      <w:numFmt w:val="decimal"/>
      <w:lvlText w:val="%1)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3" w15:restartNumberingAfterBreak="0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4465593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 w15:restartNumberingAfterBreak="0">
    <w:nsid w:val="2D95752C"/>
    <w:multiLevelType w:val="hybridMultilevel"/>
    <w:tmpl w:val="DF8CBCFA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5AE081F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 w15:restartNumberingAfterBreak="0">
    <w:nsid w:val="37A9119A"/>
    <w:multiLevelType w:val="hybridMultilevel"/>
    <w:tmpl w:val="CFE08458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D7D13FA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4" w15:restartNumberingAfterBreak="0">
    <w:nsid w:val="3FB66F4A"/>
    <w:multiLevelType w:val="hybridMultilevel"/>
    <w:tmpl w:val="4FF6E5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0234C8D"/>
    <w:multiLevelType w:val="hybridMultilevel"/>
    <w:tmpl w:val="16DEB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0F53B0D"/>
    <w:multiLevelType w:val="hybridMultilevel"/>
    <w:tmpl w:val="AB1C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AE3E18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8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9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2747031"/>
    <w:multiLevelType w:val="multilevel"/>
    <w:tmpl w:val="2BEEA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A6A4DCC"/>
    <w:multiLevelType w:val="hybridMultilevel"/>
    <w:tmpl w:val="30FA6440"/>
    <w:lvl w:ilvl="0" w:tplc="F5D212C4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7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1E30D3C"/>
    <w:multiLevelType w:val="hybridMultilevel"/>
    <w:tmpl w:val="DAB015B0"/>
    <w:lvl w:ilvl="0" w:tplc="5AB43F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EA5016D"/>
    <w:multiLevelType w:val="hybridMultilevel"/>
    <w:tmpl w:val="4080B9C8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007001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6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7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FD264A7"/>
    <w:multiLevelType w:val="hybridMultilevel"/>
    <w:tmpl w:val="DCA08C9A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2"/>
  </w:num>
  <w:num w:numId="5">
    <w:abstractNumId w:val="41"/>
  </w:num>
  <w:num w:numId="6">
    <w:abstractNumId w:val="42"/>
  </w:num>
  <w:num w:numId="7">
    <w:abstractNumId w:val="33"/>
  </w:num>
  <w:num w:numId="8">
    <w:abstractNumId w:val="30"/>
  </w:num>
  <w:num w:numId="9">
    <w:abstractNumId w:val="16"/>
  </w:num>
  <w:num w:numId="10">
    <w:abstractNumId w:val="31"/>
  </w:num>
  <w:num w:numId="11">
    <w:abstractNumId w:val="17"/>
  </w:num>
  <w:num w:numId="12">
    <w:abstractNumId w:val="39"/>
  </w:num>
  <w:num w:numId="13">
    <w:abstractNumId w:val="29"/>
  </w:num>
  <w:num w:numId="14">
    <w:abstractNumId w:val="18"/>
  </w:num>
  <w:num w:numId="15">
    <w:abstractNumId w:val="14"/>
  </w:num>
  <w:num w:numId="16">
    <w:abstractNumId w:val="15"/>
  </w:num>
  <w:num w:numId="17">
    <w:abstractNumId w:val="46"/>
  </w:num>
  <w:num w:numId="18">
    <w:abstractNumId w:val="19"/>
  </w:num>
  <w:num w:numId="19">
    <w:abstractNumId w:val="35"/>
  </w:num>
  <w:num w:numId="20">
    <w:abstractNumId w:val="21"/>
  </w:num>
  <w:num w:numId="21">
    <w:abstractNumId w:val="27"/>
  </w:num>
  <w:num w:numId="22">
    <w:abstractNumId w:val="40"/>
  </w:num>
  <w:num w:numId="23">
    <w:abstractNumId w:val="28"/>
  </w:num>
  <w:num w:numId="24">
    <w:abstractNumId w:val="3"/>
  </w:num>
  <w:num w:numId="25">
    <w:abstractNumId w:val="44"/>
  </w:num>
  <w:num w:numId="26">
    <w:abstractNumId w:val="8"/>
  </w:num>
  <w:num w:numId="27">
    <w:abstractNumId w:val="26"/>
  </w:num>
  <w:num w:numId="28">
    <w:abstractNumId w:val="48"/>
  </w:num>
  <w:num w:numId="29">
    <w:abstractNumId w:val="24"/>
  </w:num>
  <w:num w:numId="30">
    <w:abstractNumId w:val="38"/>
  </w:num>
  <w:num w:numId="31">
    <w:abstractNumId w:val="37"/>
  </w:num>
  <w:num w:numId="32">
    <w:abstractNumId w:val="5"/>
  </w:num>
  <w:num w:numId="33">
    <w:abstractNumId w:val="34"/>
  </w:num>
  <w:num w:numId="34">
    <w:abstractNumId w:val="9"/>
  </w:num>
  <w:num w:numId="35">
    <w:abstractNumId w:val="13"/>
  </w:num>
  <w:num w:numId="36">
    <w:abstractNumId w:val="20"/>
  </w:num>
  <w:num w:numId="37">
    <w:abstractNumId w:val="12"/>
  </w:num>
  <w:num w:numId="38">
    <w:abstractNumId w:val="47"/>
  </w:num>
  <w:num w:numId="39">
    <w:abstractNumId w:val="36"/>
  </w:num>
  <w:num w:numId="40">
    <w:abstractNumId w:val="45"/>
  </w:num>
  <w:num w:numId="41">
    <w:abstractNumId w:val="43"/>
  </w:num>
  <w:num w:numId="42">
    <w:abstractNumId w:val="11"/>
  </w:num>
  <w:num w:numId="43">
    <w:abstractNumId w:val="4"/>
  </w:num>
  <w:num w:numId="44">
    <w:abstractNumId w:val="10"/>
  </w:num>
  <w:num w:numId="45">
    <w:abstractNumId w:val="23"/>
  </w:num>
  <w:num w:numId="46">
    <w:abstractNumId w:val="22"/>
  </w:num>
  <w:num w:numId="47">
    <w:abstractNumId w:val="6"/>
  </w:num>
  <w:num w:numId="48">
    <w:abstractNumId w:val="7"/>
  </w:num>
  <w:num w:numId="49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tKgFAN5NTd8tAAAA"/>
  </w:docVars>
  <w:rsids>
    <w:rsidRoot w:val="00F51979"/>
    <w:rsid w:val="00000D9A"/>
    <w:rsid w:val="00002EE9"/>
    <w:rsid w:val="000030D4"/>
    <w:rsid w:val="00043B4B"/>
    <w:rsid w:val="000472BA"/>
    <w:rsid w:val="000549F7"/>
    <w:rsid w:val="00067EAC"/>
    <w:rsid w:val="00075702"/>
    <w:rsid w:val="00080504"/>
    <w:rsid w:val="0009346A"/>
    <w:rsid w:val="00094FAE"/>
    <w:rsid w:val="000B42C3"/>
    <w:rsid w:val="000D3991"/>
    <w:rsid w:val="000E57EE"/>
    <w:rsid w:val="000E6856"/>
    <w:rsid w:val="000F35D5"/>
    <w:rsid w:val="00100E23"/>
    <w:rsid w:val="00102FC0"/>
    <w:rsid w:val="0010569C"/>
    <w:rsid w:val="00117E29"/>
    <w:rsid w:val="001204CD"/>
    <w:rsid w:val="0012512F"/>
    <w:rsid w:val="00126F7B"/>
    <w:rsid w:val="001270D4"/>
    <w:rsid w:val="00127326"/>
    <w:rsid w:val="00133BC7"/>
    <w:rsid w:val="00133F1E"/>
    <w:rsid w:val="00150D2B"/>
    <w:rsid w:val="0016475C"/>
    <w:rsid w:val="00165880"/>
    <w:rsid w:val="00175C19"/>
    <w:rsid w:val="00175F8F"/>
    <w:rsid w:val="001819C4"/>
    <w:rsid w:val="00194BA9"/>
    <w:rsid w:val="001B0262"/>
    <w:rsid w:val="001C3470"/>
    <w:rsid w:val="001D0F03"/>
    <w:rsid w:val="001E0E76"/>
    <w:rsid w:val="001E7B99"/>
    <w:rsid w:val="00201053"/>
    <w:rsid w:val="002016FD"/>
    <w:rsid w:val="002142B1"/>
    <w:rsid w:val="00215721"/>
    <w:rsid w:val="0022574B"/>
    <w:rsid w:val="0023040B"/>
    <w:rsid w:val="00233C65"/>
    <w:rsid w:val="0024616B"/>
    <w:rsid w:val="00261D56"/>
    <w:rsid w:val="00280577"/>
    <w:rsid w:val="00280BDC"/>
    <w:rsid w:val="00283452"/>
    <w:rsid w:val="0028626B"/>
    <w:rsid w:val="00296AC2"/>
    <w:rsid w:val="002979CF"/>
    <w:rsid w:val="002A5C8A"/>
    <w:rsid w:val="002C49E3"/>
    <w:rsid w:val="002C64AF"/>
    <w:rsid w:val="002E2FA5"/>
    <w:rsid w:val="002E4E11"/>
    <w:rsid w:val="002E61EF"/>
    <w:rsid w:val="002F2B97"/>
    <w:rsid w:val="0030609F"/>
    <w:rsid w:val="00307FF5"/>
    <w:rsid w:val="00315E4F"/>
    <w:rsid w:val="0031750B"/>
    <w:rsid w:val="00324D68"/>
    <w:rsid w:val="0032515E"/>
    <w:rsid w:val="00326581"/>
    <w:rsid w:val="003453AC"/>
    <w:rsid w:val="00345E22"/>
    <w:rsid w:val="00354AD5"/>
    <w:rsid w:val="00356F6A"/>
    <w:rsid w:val="003663CC"/>
    <w:rsid w:val="003708C6"/>
    <w:rsid w:val="003A4BEF"/>
    <w:rsid w:val="003C0DF8"/>
    <w:rsid w:val="003C392E"/>
    <w:rsid w:val="003C3D6F"/>
    <w:rsid w:val="003E0643"/>
    <w:rsid w:val="003E568B"/>
    <w:rsid w:val="003F0C3F"/>
    <w:rsid w:val="0040256C"/>
    <w:rsid w:val="00402D7A"/>
    <w:rsid w:val="00407197"/>
    <w:rsid w:val="00411A57"/>
    <w:rsid w:val="00415008"/>
    <w:rsid w:val="00430F4C"/>
    <w:rsid w:val="00446E29"/>
    <w:rsid w:val="00451696"/>
    <w:rsid w:val="00452FC3"/>
    <w:rsid w:val="00475E4A"/>
    <w:rsid w:val="004879E6"/>
    <w:rsid w:val="004A2CF8"/>
    <w:rsid w:val="004B6116"/>
    <w:rsid w:val="004C0AAD"/>
    <w:rsid w:val="004C0D7F"/>
    <w:rsid w:val="004E6BD9"/>
    <w:rsid w:val="004F2AC0"/>
    <w:rsid w:val="004F340D"/>
    <w:rsid w:val="004F6D23"/>
    <w:rsid w:val="00500AD6"/>
    <w:rsid w:val="00510C2C"/>
    <w:rsid w:val="00514CD8"/>
    <w:rsid w:val="00515E5C"/>
    <w:rsid w:val="0051709B"/>
    <w:rsid w:val="005261BA"/>
    <w:rsid w:val="00526E73"/>
    <w:rsid w:val="0052726A"/>
    <w:rsid w:val="00541432"/>
    <w:rsid w:val="0054600E"/>
    <w:rsid w:val="00554E07"/>
    <w:rsid w:val="00556ADC"/>
    <w:rsid w:val="00561448"/>
    <w:rsid w:val="0056454E"/>
    <w:rsid w:val="00585FEB"/>
    <w:rsid w:val="00595644"/>
    <w:rsid w:val="00596368"/>
    <w:rsid w:val="005B00EF"/>
    <w:rsid w:val="005B2633"/>
    <w:rsid w:val="005C2FFD"/>
    <w:rsid w:val="005C4E5D"/>
    <w:rsid w:val="005D560E"/>
    <w:rsid w:val="005D7A70"/>
    <w:rsid w:val="005F1F02"/>
    <w:rsid w:val="00612553"/>
    <w:rsid w:val="00616E85"/>
    <w:rsid w:val="006237B9"/>
    <w:rsid w:val="00625AFE"/>
    <w:rsid w:val="00627A8B"/>
    <w:rsid w:val="00641AA0"/>
    <w:rsid w:val="00644D8E"/>
    <w:rsid w:val="00652232"/>
    <w:rsid w:val="006572E2"/>
    <w:rsid w:val="0066219F"/>
    <w:rsid w:val="00663F74"/>
    <w:rsid w:val="006655D1"/>
    <w:rsid w:val="00665821"/>
    <w:rsid w:val="0068130D"/>
    <w:rsid w:val="00682C2A"/>
    <w:rsid w:val="00685090"/>
    <w:rsid w:val="00685409"/>
    <w:rsid w:val="006854E5"/>
    <w:rsid w:val="00685519"/>
    <w:rsid w:val="006866C1"/>
    <w:rsid w:val="006903DB"/>
    <w:rsid w:val="00696E15"/>
    <w:rsid w:val="006A1409"/>
    <w:rsid w:val="006A4560"/>
    <w:rsid w:val="006B2E8C"/>
    <w:rsid w:val="006C4A0D"/>
    <w:rsid w:val="006C60AC"/>
    <w:rsid w:val="006D5E84"/>
    <w:rsid w:val="006E636B"/>
    <w:rsid w:val="006E65D7"/>
    <w:rsid w:val="006E7537"/>
    <w:rsid w:val="006E7654"/>
    <w:rsid w:val="00707A62"/>
    <w:rsid w:val="00714359"/>
    <w:rsid w:val="00714842"/>
    <w:rsid w:val="007166C0"/>
    <w:rsid w:val="00723839"/>
    <w:rsid w:val="0073458E"/>
    <w:rsid w:val="00735074"/>
    <w:rsid w:val="007365A2"/>
    <w:rsid w:val="007419EB"/>
    <w:rsid w:val="0076380D"/>
    <w:rsid w:val="00772997"/>
    <w:rsid w:val="00776F30"/>
    <w:rsid w:val="00777895"/>
    <w:rsid w:val="007803FE"/>
    <w:rsid w:val="00783E87"/>
    <w:rsid w:val="00797402"/>
    <w:rsid w:val="007A2BC8"/>
    <w:rsid w:val="007A6F3D"/>
    <w:rsid w:val="007B1E91"/>
    <w:rsid w:val="007C09EE"/>
    <w:rsid w:val="007C173A"/>
    <w:rsid w:val="007C511B"/>
    <w:rsid w:val="007C7D94"/>
    <w:rsid w:val="007E1EB9"/>
    <w:rsid w:val="007E5099"/>
    <w:rsid w:val="007F4172"/>
    <w:rsid w:val="00807B8E"/>
    <w:rsid w:val="00814DC8"/>
    <w:rsid w:val="008166FE"/>
    <w:rsid w:val="008234C7"/>
    <w:rsid w:val="00844B3E"/>
    <w:rsid w:val="00845CA5"/>
    <w:rsid w:val="00847B15"/>
    <w:rsid w:val="00876957"/>
    <w:rsid w:val="00883C84"/>
    <w:rsid w:val="008949ED"/>
    <w:rsid w:val="00894B81"/>
    <w:rsid w:val="008950AD"/>
    <w:rsid w:val="008D1F06"/>
    <w:rsid w:val="008D23C1"/>
    <w:rsid w:val="008D2E9B"/>
    <w:rsid w:val="008D3ABE"/>
    <w:rsid w:val="008D6A23"/>
    <w:rsid w:val="008F14CF"/>
    <w:rsid w:val="00910C6A"/>
    <w:rsid w:val="009133A1"/>
    <w:rsid w:val="0091567F"/>
    <w:rsid w:val="00917907"/>
    <w:rsid w:val="00925BCE"/>
    <w:rsid w:val="00930B5C"/>
    <w:rsid w:val="00931656"/>
    <w:rsid w:val="00952F82"/>
    <w:rsid w:val="00953FF1"/>
    <w:rsid w:val="00962A3A"/>
    <w:rsid w:val="009736E0"/>
    <w:rsid w:val="009853D4"/>
    <w:rsid w:val="00985F39"/>
    <w:rsid w:val="009A38CA"/>
    <w:rsid w:val="009C68EE"/>
    <w:rsid w:val="009D52A7"/>
    <w:rsid w:val="009D7862"/>
    <w:rsid w:val="009E4309"/>
    <w:rsid w:val="009F77CC"/>
    <w:rsid w:val="00A02BBC"/>
    <w:rsid w:val="00A06A45"/>
    <w:rsid w:val="00A13E31"/>
    <w:rsid w:val="00A257B7"/>
    <w:rsid w:val="00A25F5A"/>
    <w:rsid w:val="00A404BD"/>
    <w:rsid w:val="00A41AA1"/>
    <w:rsid w:val="00A51A24"/>
    <w:rsid w:val="00A538DA"/>
    <w:rsid w:val="00A53945"/>
    <w:rsid w:val="00A53B8F"/>
    <w:rsid w:val="00A5463B"/>
    <w:rsid w:val="00A55B4F"/>
    <w:rsid w:val="00A60902"/>
    <w:rsid w:val="00A61270"/>
    <w:rsid w:val="00A63740"/>
    <w:rsid w:val="00A65698"/>
    <w:rsid w:val="00A65F99"/>
    <w:rsid w:val="00A852C1"/>
    <w:rsid w:val="00AA5406"/>
    <w:rsid w:val="00AA6709"/>
    <w:rsid w:val="00AA7474"/>
    <w:rsid w:val="00AB71A3"/>
    <w:rsid w:val="00AC5135"/>
    <w:rsid w:val="00AD0DC2"/>
    <w:rsid w:val="00AD207A"/>
    <w:rsid w:val="00AE317C"/>
    <w:rsid w:val="00AE485C"/>
    <w:rsid w:val="00AE7C38"/>
    <w:rsid w:val="00B175DD"/>
    <w:rsid w:val="00B17D2A"/>
    <w:rsid w:val="00B21999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BF154B"/>
    <w:rsid w:val="00C17E0C"/>
    <w:rsid w:val="00C22E9A"/>
    <w:rsid w:val="00C235A3"/>
    <w:rsid w:val="00C2464E"/>
    <w:rsid w:val="00C33807"/>
    <w:rsid w:val="00C40AE9"/>
    <w:rsid w:val="00C41A38"/>
    <w:rsid w:val="00C42469"/>
    <w:rsid w:val="00C44C4A"/>
    <w:rsid w:val="00C651C3"/>
    <w:rsid w:val="00C73BDA"/>
    <w:rsid w:val="00C85674"/>
    <w:rsid w:val="00C875BA"/>
    <w:rsid w:val="00C94B67"/>
    <w:rsid w:val="00CA2D79"/>
    <w:rsid w:val="00CA7150"/>
    <w:rsid w:val="00CD4EEA"/>
    <w:rsid w:val="00CE1791"/>
    <w:rsid w:val="00CE7C27"/>
    <w:rsid w:val="00CE7FE7"/>
    <w:rsid w:val="00D05CAD"/>
    <w:rsid w:val="00D13A83"/>
    <w:rsid w:val="00D13CDF"/>
    <w:rsid w:val="00D154DA"/>
    <w:rsid w:val="00D26C87"/>
    <w:rsid w:val="00D35FF7"/>
    <w:rsid w:val="00D36A3E"/>
    <w:rsid w:val="00D416D0"/>
    <w:rsid w:val="00D47A2F"/>
    <w:rsid w:val="00D51E77"/>
    <w:rsid w:val="00D619B8"/>
    <w:rsid w:val="00D61ED0"/>
    <w:rsid w:val="00D63ACA"/>
    <w:rsid w:val="00D665B6"/>
    <w:rsid w:val="00D76BBC"/>
    <w:rsid w:val="00D845AD"/>
    <w:rsid w:val="00DA01D1"/>
    <w:rsid w:val="00DA1B16"/>
    <w:rsid w:val="00DA4A55"/>
    <w:rsid w:val="00DA6885"/>
    <w:rsid w:val="00DA6D93"/>
    <w:rsid w:val="00DC08F4"/>
    <w:rsid w:val="00DD0487"/>
    <w:rsid w:val="00DD4541"/>
    <w:rsid w:val="00DD5985"/>
    <w:rsid w:val="00DE32D4"/>
    <w:rsid w:val="00DE6F6B"/>
    <w:rsid w:val="00DF52F6"/>
    <w:rsid w:val="00DF683A"/>
    <w:rsid w:val="00E01E89"/>
    <w:rsid w:val="00E045EC"/>
    <w:rsid w:val="00E10765"/>
    <w:rsid w:val="00E21A7D"/>
    <w:rsid w:val="00E22A70"/>
    <w:rsid w:val="00E364BB"/>
    <w:rsid w:val="00E37C0A"/>
    <w:rsid w:val="00E42AD1"/>
    <w:rsid w:val="00E43989"/>
    <w:rsid w:val="00E63370"/>
    <w:rsid w:val="00E71F66"/>
    <w:rsid w:val="00E86280"/>
    <w:rsid w:val="00E93402"/>
    <w:rsid w:val="00E95A90"/>
    <w:rsid w:val="00EA56DF"/>
    <w:rsid w:val="00EB6EDF"/>
    <w:rsid w:val="00EC0175"/>
    <w:rsid w:val="00EC29E9"/>
    <w:rsid w:val="00EC6E63"/>
    <w:rsid w:val="00ED2390"/>
    <w:rsid w:val="00EE43C7"/>
    <w:rsid w:val="00EF137D"/>
    <w:rsid w:val="00EF141E"/>
    <w:rsid w:val="00EF4D6F"/>
    <w:rsid w:val="00EF56EF"/>
    <w:rsid w:val="00F00DAD"/>
    <w:rsid w:val="00F03B6C"/>
    <w:rsid w:val="00F1759D"/>
    <w:rsid w:val="00F271D2"/>
    <w:rsid w:val="00F32390"/>
    <w:rsid w:val="00F363C1"/>
    <w:rsid w:val="00F4112C"/>
    <w:rsid w:val="00F45BAE"/>
    <w:rsid w:val="00F51979"/>
    <w:rsid w:val="00F622F8"/>
    <w:rsid w:val="00F623EB"/>
    <w:rsid w:val="00F74273"/>
    <w:rsid w:val="00F746DE"/>
    <w:rsid w:val="00FB1F32"/>
    <w:rsid w:val="00FB346B"/>
    <w:rsid w:val="00FC243E"/>
    <w:rsid w:val="00FC3F2E"/>
    <w:rsid w:val="00FD2ACC"/>
    <w:rsid w:val="00FE117B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E957368-6EA0-41A9-BF0E-B1B85733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A7474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AA74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AA747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Heading1">
    <w:name w:val="Heading 1"/>
    <w:basedOn w:val="a"/>
    <w:uiPriority w:val="1"/>
    <w:qFormat/>
    <w:rsid w:val="000F35D5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2B0B93A-DF04-4A91-AE2D-086D2E35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Sveta</cp:lastModifiedBy>
  <cp:revision>2</cp:revision>
  <cp:lastPrinted>2014-12-05T13:36:00Z</cp:lastPrinted>
  <dcterms:created xsi:type="dcterms:W3CDTF">2023-09-18T08:34:00Z</dcterms:created>
  <dcterms:modified xsi:type="dcterms:W3CDTF">2023-09-18T08:34:00Z</dcterms:modified>
</cp:coreProperties>
</file>