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90A1" w14:textId="77777777" w:rsidR="00747E42" w:rsidRPr="003374B2" w:rsidRDefault="00747E42" w:rsidP="00747E42">
      <w:pPr>
        <w:adjustRightInd w:val="0"/>
        <w:jc w:val="right"/>
        <w:rPr>
          <w:rFonts w:eastAsia="Calibri"/>
          <w:sz w:val="26"/>
          <w:szCs w:val="26"/>
          <w:lang w:eastAsia="ru-RU"/>
        </w:rPr>
      </w:pPr>
      <w:r w:rsidRPr="003374B2">
        <w:rPr>
          <w:rFonts w:eastAsia="Calibri"/>
          <w:sz w:val="26"/>
          <w:szCs w:val="26"/>
          <w:lang w:eastAsia="ru-RU"/>
        </w:rPr>
        <w:t>ПРИЛОЖЕНИЕ</w:t>
      </w:r>
    </w:p>
    <w:p w14:paraId="119148D5" w14:textId="77777777" w:rsidR="00747E42" w:rsidRPr="003374B2" w:rsidRDefault="00747E42" w:rsidP="00747E42">
      <w:pPr>
        <w:jc w:val="center"/>
        <w:rPr>
          <w:rFonts w:eastAsia="Calibri"/>
          <w:sz w:val="26"/>
          <w:szCs w:val="26"/>
          <w:lang w:eastAsia="ru-RU"/>
        </w:rPr>
      </w:pPr>
    </w:p>
    <w:p w14:paraId="0DA3CCC7" w14:textId="77777777" w:rsidR="00747E42" w:rsidRPr="003374B2" w:rsidRDefault="00747E42" w:rsidP="00747E42">
      <w:pPr>
        <w:adjustRightInd w:val="0"/>
        <w:jc w:val="center"/>
        <w:rPr>
          <w:sz w:val="26"/>
          <w:szCs w:val="26"/>
          <w:lang w:eastAsia="ru-RU"/>
        </w:rPr>
      </w:pPr>
      <w:r w:rsidRPr="003374B2">
        <w:rPr>
          <w:sz w:val="26"/>
          <w:szCs w:val="26"/>
          <w:lang w:eastAsia="ru-RU"/>
        </w:rPr>
        <w:t xml:space="preserve">МИНИСТЕРСТВО НАУКИ И ВЫСШЕГО ОБРАЗОВАНИЯ </w:t>
      </w:r>
    </w:p>
    <w:p w14:paraId="5FF3A703" w14:textId="77777777" w:rsidR="00747E42" w:rsidRPr="003374B2" w:rsidRDefault="00747E42" w:rsidP="00747E42">
      <w:pPr>
        <w:adjustRightInd w:val="0"/>
        <w:jc w:val="center"/>
        <w:rPr>
          <w:sz w:val="26"/>
          <w:szCs w:val="26"/>
          <w:lang w:eastAsia="ru-RU"/>
        </w:rPr>
      </w:pPr>
      <w:r w:rsidRPr="003374B2">
        <w:rPr>
          <w:sz w:val="26"/>
          <w:szCs w:val="26"/>
          <w:lang w:eastAsia="ru-RU"/>
        </w:rPr>
        <w:t>РОССИЙСКОЙ ФЕДЕРАЦИИ</w:t>
      </w:r>
    </w:p>
    <w:p w14:paraId="215B0B30" w14:textId="77777777" w:rsidR="00747E42" w:rsidRPr="003374B2" w:rsidRDefault="00747E42" w:rsidP="00747E42">
      <w:pPr>
        <w:adjustRightInd w:val="0"/>
        <w:jc w:val="center"/>
        <w:rPr>
          <w:sz w:val="26"/>
          <w:szCs w:val="26"/>
          <w:lang w:eastAsia="ru-RU"/>
        </w:rPr>
      </w:pPr>
    </w:p>
    <w:p w14:paraId="3CC8F5E6" w14:textId="77777777" w:rsidR="00747E42" w:rsidRPr="003374B2" w:rsidRDefault="00747E42" w:rsidP="00747E42">
      <w:pPr>
        <w:jc w:val="center"/>
        <w:rPr>
          <w:sz w:val="26"/>
          <w:szCs w:val="26"/>
        </w:rPr>
      </w:pPr>
      <w:r w:rsidRPr="003374B2">
        <w:rPr>
          <w:sz w:val="26"/>
          <w:szCs w:val="26"/>
        </w:rPr>
        <w:t>ФЕДЕРАЛЬНОЕ ГОСУДАРСТВЕННОЕ БЮДЖЕТНОЕ ОБРАЗОВАТЕЛЬНОЕ УЧРЕЖДЕНИЕ ВЫСШЕГО ОБРАЗОВАНИЯ</w:t>
      </w:r>
    </w:p>
    <w:p w14:paraId="048E3AA5" w14:textId="77777777" w:rsidR="00747E42" w:rsidRPr="003374B2" w:rsidRDefault="00747E42" w:rsidP="00747E42">
      <w:pPr>
        <w:jc w:val="center"/>
        <w:rPr>
          <w:sz w:val="26"/>
          <w:szCs w:val="26"/>
        </w:rPr>
      </w:pPr>
      <w:r w:rsidRPr="003374B2">
        <w:rPr>
          <w:sz w:val="26"/>
          <w:szCs w:val="26"/>
        </w:rPr>
        <w:t>«РЯЗАНСКИЙ ГОСУДАРСТВЕННЫЙ РАДИОТЕХНИЧЕСКИЙ УНИВЕРСИТЕТ ИМЕНИ В.Ф. УТКИНА»</w:t>
      </w:r>
    </w:p>
    <w:p w14:paraId="5F6C875C" w14:textId="77777777" w:rsidR="00747E42" w:rsidRPr="003374B2" w:rsidRDefault="00747E42" w:rsidP="00747E42">
      <w:pPr>
        <w:shd w:val="clear" w:color="auto" w:fill="FFFFFF"/>
        <w:adjustRightInd w:val="0"/>
        <w:ind w:hanging="178"/>
        <w:jc w:val="center"/>
        <w:rPr>
          <w:sz w:val="26"/>
          <w:szCs w:val="26"/>
          <w:lang w:eastAsia="ru-RU"/>
        </w:rPr>
      </w:pPr>
    </w:p>
    <w:p w14:paraId="6191AFD5" w14:textId="77777777" w:rsidR="00747E42" w:rsidRPr="003374B2" w:rsidRDefault="00747E42" w:rsidP="00747E42">
      <w:pPr>
        <w:shd w:val="clear" w:color="auto" w:fill="FFFFFF"/>
        <w:adjustRightInd w:val="0"/>
        <w:ind w:hanging="178"/>
        <w:jc w:val="center"/>
        <w:rPr>
          <w:sz w:val="28"/>
          <w:szCs w:val="28"/>
          <w:lang w:eastAsia="ru-RU"/>
        </w:rPr>
      </w:pPr>
      <w:r w:rsidRPr="003374B2">
        <w:rPr>
          <w:sz w:val="28"/>
          <w:szCs w:val="28"/>
          <w:lang w:eastAsia="ru-RU"/>
        </w:rPr>
        <w:t>Кафедра «</w:t>
      </w:r>
      <w:r>
        <w:rPr>
          <w:sz w:val="28"/>
          <w:szCs w:val="28"/>
          <w:lang w:eastAsia="ru-RU"/>
        </w:rPr>
        <w:t>Электронные вычислительные машины</w:t>
      </w:r>
      <w:r w:rsidRPr="003374B2">
        <w:rPr>
          <w:sz w:val="28"/>
          <w:szCs w:val="28"/>
          <w:lang w:eastAsia="ru-RU"/>
        </w:rPr>
        <w:t>»</w:t>
      </w:r>
    </w:p>
    <w:p w14:paraId="2D136F4C" w14:textId="77777777" w:rsidR="00747E42" w:rsidRPr="003374B2" w:rsidRDefault="00747E42" w:rsidP="00747E42">
      <w:pPr>
        <w:adjustRightInd w:val="0"/>
        <w:jc w:val="center"/>
        <w:rPr>
          <w:b/>
          <w:bCs/>
          <w:sz w:val="26"/>
          <w:szCs w:val="26"/>
          <w:lang w:eastAsia="ru-RU"/>
        </w:rPr>
      </w:pPr>
    </w:p>
    <w:p w14:paraId="5DA1862F" w14:textId="77777777" w:rsidR="00747E42" w:rsidRPr="003374B2" w:rsidRDefault="00747E42" w:rsidP="00747E42">
      <w:pPr>
        <w:adjustRightInd w:val="0"/>
        <w:jc w:val="center"/>
        <w:rPr>
          <w:b/>
          <w:bCs/>
          <w:sz w:val="26"/>
          <w:szCs w:val="26"/>
          <w:lang w:eastAsia="ru-RU"/>
        </w:rPr>
      </w:pPr>
    </w:p>
    <w:p w14:paraId="18A58F2B" w14:textId="77777777" w:rsidR="00747E42" w:rsidRPr="003374B2" w:rsidRDefault="00747E42" w:rsidP="00747E42">
      <w:pPr>
        <w:adjustRightInd w:val="0"/>
        <w:jc w:val="center"/>
        <w:rPr>
          <w:b/>
          <w:bCs/>
          <w:sz w:val="26"/>
          <w:szCs w:val="26"/>
          <w:lang w:eastAsia="ru-RU"/>
        </w:rPr>
      </w:pPr>
    </w:p>
    <w:p w14:paraId="22723326" w14:textId="77777777" w:rsidR="00747E42" w:rsidRPr="003374B2" w:rsidRDefault="00747E42" w:rsidP="00747E42">
      <w:pPr>
        <w:adjustRightInd w:val="0"/>
        <w:jc w:val="center"/>
        <w:rPr>
          <w:b/>
          <w:bCs/>
          <w:sz w:val="26"/>
          <w:szCs w:val="26"/>
          <w:lang w:eastAsia="ru-RU"/>
        </w:rPr>
      </w:pPr>
    </w:p>
    <w:p w14:paraId="1220FA12" w14:textId="77777777" w:rsidR="00747E42" w:rsidRPr="003374B2" w:rsidRDefault="00747E42" w:rsidP="00747E42">
      <w:pPr>
        <w:adjustRightInd w:val="0"/>
        <w:jc w:val="center"/>
        <w:rPr>
          <w:b/>
          <w:bCs/>
          <w:sz w:val="26"/>
          <w:szCs w:val="26"/>
          <w:lang w:eastAsia="ru-RU"/>
        </w:rPr>
      </w:pPr>
    </w:p>
    <w:p w14:paraId="16264009" w14:textId="77777777" w:rsidR="00747E42" w:rsidRPr="003374B2" w:rsidRDefault="00747E42" w:rsidP="00747E42">
      <w:pPr>
        <w:adjustRightInd w:val="0"/>
        <w:jc w:val="center"/>
        <w:rPr>
          <w:b/>
          <w:bCs/>
          <w:sz w:val="26"/>
          <w:szCs w:val="26"/>
          <w:lang w:eastAsia="ru-RU"/>
        </w:rPr>
      </w:pPr>
    </w:p>
    <w:p w14:paraId="54735549" w14:textId="77777777" w:rsidR="00747E42" w:rsidRPr="003374B2" w:rsidRDefault="00747E42" w:rsidP="00747E42">
      <w:pPr>
        <w:adjustRightInd w:val="0"/>
        <w:jc w:val="center"/>
        <w:rPr>
          <w:b/>
          <w:bCs/>
          <w:sz w:val="26"/>
          <w:szCs w:val="26"/>
          <w:lang w:eastAsia="ru-RU"/>
        </w:rPr>
      </w:pPr>
    </w:p>
    <w:p w14:paraId="679BBE50" w14:textId="77777777" w:rsidR="00747E42" w:rsidRPr="003374B2" w:rsidRDefault="00747E42" w:rsidP="00747E42">
      <w:pPr>
        <w:adjustRightInd w:val="0"/>
        <w:jc w:val="center"/>
        <w:rPr>
          <w:b/>
          <w:bCs/>
          <w:sz w:val="26"/>
          <w:szCs w:val="26"/>
          <w:lang w:eastAsia="ru-RU"/>
        </w:rPr>
      </w:pPr>
    </w:p>
    <w:p w14:paraId="5CE0F95F" w14:textId="77777777" w:rsidR="00747E42" w:rsidRPr="003374B2" w:rsidRDefault="00747E42" w:rsidP="00747E42">
      <w:pPr>
        <w:adjustRightInd w:val="0"/>
        <w:jc w:val="center"/>
        <w:rPr>
          <w:b/>
          <w:bCs/>
          <w:sz w:val="26"/>
          <w:szCs w:val="26"/>
          <w:lang w:eastAsia="ru-RU"/>
        </w:rPr>
      </w:pPr>
    </w:p>
    <w:p w14:paraId="3DCBAA72" w14:textId="77777777" w:rsidR="00747E42" w:rsidRPr="003374B2" w:rsidRDefault="00747E42" w:rsidP="00747E42">
      <w:pPr>
        <w:adjustRightInd w:val="0"/>
        <w:jc w:val="center"/>
        <w:rPr>
          <w:b/>
          <w:bCs/>
          <w:sz w:val="26"/>
          <w:szCs w:val="26"/>
          <w:lang w:eastAsia="ru-RU"/>
        </w:rPr>
      </w:pPr>
    </w:p>
    <w:p w14:paraId="4956B7B2" w14:textId="77777777" w:rsidR="00747E42" w:rsidRPr="003374B2" w:rsidRDefault="00747E42" w:rsidP="00747E42">
      <w:pPr>
        <w:adjustRightInd w:val="0"/>
        <w:jc w:val="center"/>
        <w:rPr>
          <w:b/>
          <w:bCs/>
          <w:sz w:val="26"/>
          <w:szCs w:val="26"/>
          <w:lang w:eastAsia="ru-RU"/>
        </w:rPr>
      </w:pPr>
    </w:p>
    <w:p w14:paraId="1ED2112A" w14:textId="77777777" w:rsidR="00747E42" w:rsidRDefault="00747E42" w:rsidP="00747E42">
      <w:pPr>
        <w:shd w:val="clear" w:color="auto" w:fill="FFFFFF"/>
        <w:adjustRightInd w:val="0"/>
        <w:jc w:val="center"/>
        <w:rPr>
          <w:b/>
          <w:bCs/>
          <w:kern w:val="2"/>
          <w:sz w:val="28"/>
          <w:szCs w:val="28"/>
          <w:lang w:eastAsia="ru-RU"/>
        </w:rPr>
      </w:pPr>
      <w:r>
        <w:rPr>
          <w:b/>
          <w:bCs/>
          <w:kern w:val="2"/>
          <w:sz w:val="28"/>
          <w:szCs w:val="28"/>
          <w:lang w:eastAsia="ru-RU"/>
        </w:rPr>
        <w:t>Методическое обеспечение практики</w:t>
      </w:r>
    </w:p>
    <w:p w14:paraId="7BE94881" w14:textId="3E87B47A" w:rsidR="00747E42" w:rsidRDefault="00D11B7E" w:rsidP="00747E42">
      <w:pPr>
        <w:shd w:val="clear" w:color="auto" w:fill="FFFFFF"/>
        <w:adjustRightInd w:val="0"/>
        <w:jc w:val="center"/>
        <w:rPr>
          <w:b/>
          <w:bCs/>
          <w:sz w:val="28"/>
          <w:szCs w:val="28"/>
          <w:lang w:eastAsia="ru-RU"/>
        </w:rPr>
      </w:pPr>
      <w:r>
        <w:rPr>
          <w:b/>
          <w:bCs/>
          <w:sz w:val="28"/>
          <w:szCs w:val="28"/>
          <w:lang w:eastAsia="ru-RU"/>
        </w:rPr>
        <w:t>Ознакомительная</w:t>
      </w:r>
      <w:r w:rsidR="00747E42">
        <w:rPr>
          <w:b/>
          <w:bCs/>
          <w:sz w:val="28"/>
          <w:szCs w:val="28"/>
          <w:lang w:eastAsia="ru-RU"/>
        </w:rPr>
        <w:t xml:space="preserve"> практика</w:t>
      </w:r>
    </w:p>
    <w:p w14:paraId="3F8F6B4F" w14:textId="77777777" w:rsidR="00747E42" w:rsidRPr="003374B2" w:rsidRDefault="00747E42" w:rsidP="00747E42">
      <w:pPr>
        <w:adjustRightInd w:val="0"/>
        <w:jc w:val="center"/>
        <w:rPr>
          <w:b/>
          <w:bCs/>
          <w:sz w:val="28"/>
          <w:szCs w:val="28"/>
          <w:lang w:eastAsia="ru-RU"/>
        </w:rPr>
      </w:pPr>
    </w:p>
    <w:p w14:paraId="20026723" w14:textId="77777777" w:rsidR="009B7C33" w:rsidRPr="009B7C33" w:rsidRDefault="009B7C33" w:rsidP="009B7C33">
      <w:pPr>
        <w:suppressAutoHyphens/>
        <w:contextualSpacing/>
        <w:jc w:val="center"/>
        <w:rPr>
          <w:rFonts w:eastAsia="Calibri"/>
          <w:sz w:val="28"/>
          <w:szCs w:val="28"/>
          <w:lang w:eastAsia="ar-SA"/>
        </w:rPr>
      </w:pPr>
      <w:r w:rsidRPr="009B7C33">
        <w:rPr>
          <w:rFonts w:eastAsia="Calibri"/>
          <w:sz w:val="28"/>
          <w:szCs w:val="28"/>
          <w:lang w:eastAsia="ar-SA"/>
        </w:rPr>
        <w:t>Направление подготовки</w:t>
      </w:r>
    </w:p>
    <w:p w14:paraId="173B70E6" w14:textId="77777777" w:rsidR="009B7C33" w:rsidRPr="009B7C33" w:rsidRDefault="009B7C33" w:rsidP="009B7C33">
      <w:pPr>
        <w:suppressAutoHyphens/>
        <w:contextualSpacing/>
        <w:jc w:val="center"/>
        <w:rPr>
          <w:color w:val="000000"/>
          <w:sz w:val="28"/>
          <w:szCs w:val="28"/>
          <w:lang w:eastAsia="ar-SA"/>
        </w:rPr>
      </w:pPr>
      <w:r w:rsidRPr="009B7C33">
        <w:rPr>
          <w:color w:val="000000"/>
          <w:sz w:val="28"/>
          <w:szCs w:val="28"/>
          <w:lang w:eastAsia="ar-SA"/>
        </w:rPr>
        <w:t>38.03.05 – «Бизнес-информатика»</w:t>
      </w:r>
    </w:p>
    <w:p w14:paraId="5E66F075" w14:textId="77777777" w:rsidR="009B7C33" w:rsidRPr="009B7C33" w:rsidRDefault="009B7C33" w:rsidP="009B7C33">
      <w:pPr>
        <w:suppressAutoHyphens/>
        <w:contextualSpacing/>
        <w:jc w:val="center"/>
        <w:rPr>
          <w:color w:val="000000"/>
          <w:sz w:val="28"/>
          <w:szCs w:val="28"/>
          <w:lang w:eastAsia="ar-SA"/>
        </w:rPr>
      </w:pPr>
    </w:p>
    <w:p w14:paraId="2E23AE98" w14:textId="77777777" w:rsidR="009B7C33" w:rsidRPr="009B7C33" w:rsidRDefault="009B7C33" w:rsidP="009B7C33">
      <w:pPr>
        <w:suppressAutoHyphens/>
        <w:contextualSpacing/>
        <w:jc w:val="center"/>
        <w:rPr>
          <w:color w:val="000000"/>
          <w:sz w:val="28"/>
          <w:szCs w:val="28"/>
          <w:lang w:eastAsia="ar-SA"/>
        </w:rPr>
      </w:pPr>
    </w:p>
    <w:p w14:paraId="29EDBAE3" w14:textId="77777777" w:rsidR="009B7C33" w:rsidRPr="009B7C33" w:rsidRDefault="009B7C33" w:rsidP="009B7C33">
      <w:pPr>
        <w:suppressAutoHyphens/>
        <w:contextualSpacing/>
        <w:jc w:val="center"/>
        <w:rPr>
          <w:b/>
          <w:color w:val="000000"/>
          <w:sz w:val="28"/>
          <w:szCs w:val="28"/>
          <w:lang w:eastAsia="ar-SA"/>
        </w:rPr>
      </w:pPr>
      <w:r w:rsidRPr="009B7C33">
        <w:rPr>
          <w:color w:val="000000"/>
          <w:sz w:val="28"/>
          <w:szCs w:val="28"/>
          <w:lang w:eastAsia="ar-SA"/>
        </w:rPr>
        <w:t>Направленность (профиль) подготовки</w:t>
      </w:r>
    </w:p>
    <w:p w14:paraId="20275CC0" w14:textId="77777777" w:rsidR="009B7C33" w:rsidRPr="009B7C33" w:rsidRDefault="009B7C33" w:rsidP="009B7C33">
      <w:pPr>
        <w:suppressAutoHyphens/>
        <w:contextualSpacing/>
        <w:jc w:val="center"/>
        <w:rPr>
          <w:b/>
          <w:color w:val="000000"/>
          <w:sz w:val="28"/>
          <w:szCs w:val="28"/>
          <w:lang w:eastAsia="ar-SA"/>
        </w:rPr>
      </w:pPr>
      <w:r w:rsidRPr="009B7C33">
        <w:rPr>
          <w:color w:val="000000"/>
          <w:sz w:val="28"/>
          <w:szCs w:val="28"/>
          <w:lang w:eastAsia="ar-SA"/>
        </w:rPr>
        <w:t>«Бизнес-информатика»</w:t>
      </w:r>
    </w:p>
    <w:p w14:paraId="211DF3C4" w14:textId="77777777" w:rsidR="009B7C33" w:rsidRPr="009B7C33" w:rsidRDefault="009B7C33" w:rsidP="009B7C33">
      <w:pPr>
        <w:suppressAutoHyphens/>
        <w:contextualSpacing/>
        <w:jc w:val="center"/>
        <w:rPr>
          <w:b/>
          <w:color w:val="000000"/>
          <w:sz w:val="28"/>
          <w:szCs w:val="28"/>
          <w:lang w:eastAsia="ar-SA"/>
        </w:rPr>
      </w:pPr>
    </w:p>
    <w:p w14:paraId="151D5AA8" w14:textId="77777777" w:rsidR="009B7C33" w:rsidRPr="009B7C33" w:rsidRDefault="009B7C33" w:rsidP="009B7C33">
      <w:pPr>
        <w:suppressAutoHyphens/>
        <w:contextualSpacing/>
        <w:jc w:val="center"/>
        <w:rPr>
          <w:b/>
          <w:color w:val="000000"/>
          <w:sz w:val="28"/>
          <w:szCs w:val="28"/>
          <w:lang w:eastAsia="ar-SA"/>
        </w:rPr>
      </w:pPr>
    </w:p>
    <w:p w14:paraId="222B9834" w14:textId="77777777" w:rsidR="009B7C33" w:rsidRPr="009B7C33" w:rsidRDefault="009B7C33" w:rsidP="009B7C33">
      <w:pPr>
        <w:suppressAutoHyphens/>
        <w:contextualSpacing/>
        <w:jc w:val="center"/>
        <w:rPr>
          <w:b/>
          <w:color w:val="000000"/>
          <w:sz w:val="28"/>
          <w:szCs w:val="28"/>
          <w:lang w:eastAsia="ar-SA"/>
        </w:rPr>
      </w:pPr>
      <w:r w:rsidRPr="009B7C33">
        <w:rPr>
          <w:color w:val="000000"/>
          <w:sz w:val="28"/>
          <w:szCs w:val="28"/>
          <w:lang w:eastAsia="ar-SA"/>
        </w:rPr>
        <w:t>Уровень подготовки - бакалавриат</w:t>
      </w:r>
    </w:p>
    <w:p w14:paraId="7D7ACD11" w14:textId="77777777" w:rsidR="009B7C33" w:rsidRPr="009B7C33" w:rsidRDefault="009B7C33" w:rsidP="009B7C33">
      <w:pPr>
        <w:suppressAutoHyphens/>
        <w:contextualSpacing/>
        <w:jc w:val="center"/>
        <w:rPr>
          <w:color w:val="000000"/>
          <w:sz w:val="28"/>
          <w:szCs w:val="28"/>
          <w:lang w:eastAsia="ar-SA"/>
        </w:rPr>
      </w:pPr>
    </w:p>
    <w:p w14:paraId="6B19FEA2" w14:textId="77777777" w:rsidR="009B7C33" w:rsidRPr="009B7C33" w:rsidRDefault="009B7C33" w:rsidP="009B7C33">
      <w:pPr>
        <w:suppressAutoHyphens/>
        <w:contextualSpacing/>
        <w:jc w:val="center"/>
        <w:rPr>
          <w:b/>
          <w:color w:val="000000"/>
          <w:sz w:val="28"/>
          <w:szCs w:val="28"/>
          <w:lang w:eastAsia="ar-SA"/>
        </w:rPr>
      </w:pPr>
    </w:p>
    <w:p w14:paraId="5F4A779F" w14:textId="77777777" w:rsidR="009B7C33" w:rsidRPr="009B7C33" w:rsidRDefault="009B7C33" w:rsidP="009B7C33">
      <w:pPr>
        <w:suppressAutoHyphens/>
        <w:contextualSpacing/>
        <w:jc w:val="center"/>
        <w:rPr>
          <w:color w:val="000000"/>
          <w:sz w:val="28"/>
          <w:szCs w:val="28"/>
          <w:lang w:eastAsia="ar-SA"/>
        </w:rPr>
      </w:pPr>
      <w:r w:rsidRPr="009B7C33">
        <w:rPr>
          <w:color w:val="000000"/>
          <w:sz w:val="28"/>
          <w:szCs w:val="28"/>
          <w:lang w:eastAsia="ar-SA"/>
        </w:rPr>
        <w:t>Квалификация выпускника – бакалавр</w:t>
      </w:r>
    </w:p>
    <w:p w14:paraId="46DC08D2" w14:textId="77777777" w:rsidR="009B7C33" w:rsidRPr="009B7C33" w:rsidRDefault="009B7C33" w:rsidP="009B7C33">
      <w:pPr>
        <w:suppressAutoHyphens/>
        <w:contextualSpacing/>
        <w:jc w:val="center"/>
        <w:rPr>
          <w:color w:val="000000"/>
          <w:sz w:val="28"/>
          <w:szCs w:val="28"/>
          <w:lang w:eastAsia="ar-SA"/>
        </w:rPr>
      </w:pPr>
    </w:p>
    <w:p w14:paraId="024B3603" w14:textId="77777777" w:rsidR="009B7C33" w:rsidRPr="009B7C33" w:rsidRDefault="009B7C33" w:rsidP="009B7C33">
      <w:pPr>
        <w:suppressAutoHyphens/>
        <w:contextualSpacing/>
        <w:jc w:val="center"/>
        <w:rPr>
          <w:color w:val="000000"/>
          <w:sz w:val="28"/>
          <w:szCs w:val="28"/>
          <w:lang w:eastAsia="ar-SA"/>
        </w:rPr>
      </w:pPr>
    </w:p>
    <w:p w14:paraId="1A63BCC7" w14:textId="0C38AFBD" w:rsidR="009B7C33" w:rsidRPr="009B7C33" w:rsidRDefault="009B7C33" w:rsidP="009B7C33">
      <w:pPr>
        <w:suppressAutoHyphens/>
        <w:contextualSpacing/>
        <w:jc w:val="center"/>
        <w:rPr>
          <w:color w:val="000000"/>
          <w:sz w:val="28"/>
          <w:szCs w:val="28"/>
          <w:lang w:eastAsia="ar-SA"/>
        </w:rPr>
      </w:pPr>
      <w:r w:rsidRPr="009B7C33">
        <w:rPr>
          <w:color w:val="000000"/>
          <w:sz w:val="28"/>
          <w:szCs w:val="28"/>
          <w:lang w:eastAsia="ar-SA"/>
        </w:rPr>
        <w:t>Форма обучения – очная, очно-заочная</w:t>
      </w:r>
    </w:p>
    <w:p w14:paraId="7F4DCDCC" w14:textId="77777777" w:rsidR="009B7C33" w:rsidRPr="00E226A3" w:rsidRDefault="009B7C33" w:rsidP="009B7C33">
      <w:pPr>
        <w:suppressAutoHyphens/>
        <w:contextualSpacing/>
        <w:jc w:val="center"/>
        <w:rPr>
          <w:color w:val="000000"/>
          <w:sz w:val="16"/>
          <w:szCs w:val="16"/>
        </w:rPr>
      </w:pPr>
    </w:p>
    <w:p w14:paraId="1E9A4627" w14:textId="77777777" w:rsidR="00747E42" w:rsidRPr="003374B2" w:rsidRDefault="00747E42" w:rsidP="00747E42">
      <w:pPr>
        <w:jc w:val="center"/>
        <w:rPr>
          <w:rFonts w:cs="Calibri"/>
          <w:bCs/>
          <w:sz w:val="28"/>
          <w:szCs w:val="28"/>
        </w:rPr>
      </w:pPr>
    </w:p>
    <w:p w14:paraId="1F820F3A" w14:textId="77777777" w:rsidR="00747E42" w:rsidRPr="003374B2" w:rsidRDefault="00747E42" w:rsidP="00747E42">
      <w:pPr>
        <w:jc w:val="center"/>
        <w:rPr>
          <w:rFonts w:cs="Calibri"/>
          <w:bCs/>
          <w:sz w:val="28"/>
          <w:szCs w:val="28"/>
        </w:rPr>
      </w:pPr>
    </w:p>
    <w:p w14:paraId="5B8EDB5E" w14:textId="77777777" w:rsidR="00747E42" w:rsidRPr="003374B2" w:rsidRDefault="00747E42" w:rsidP="00747E42">
      <w:pPr>
        <w:jc w:val="center"/>
        <w:rPr>
          <w:rFonts w:cs="Calibri"/>
          <w:bCs/>
          <w:sz w:val="28"/>
          <w:szCs w:val="28"/>
        </w:rPr>
      </w:pPr>
    </w:p>
    <w:p w14:paraId="128280F0" w14:textId="77777777" w:rsidR="00747E42" w:rsidRPr="003374B2" w:rsidRDefault="00747E42" w:rsidP="00747E42">
      <w:pPr>
        <w:jc w:val="center"/>
        <w:rPr>
          <w:rFonts w:cs="Calibri"/>
          <w:bCs/>
          <w:sz w:val="28"/>
          <w:szCs w:val="28"/>
        </w:rPr>
      </w:pPr>
    </w:p>
    <w:p w14:paraId="18F4CBAE" w14:textId="77777777" w:rsidR="00747E42" w:rsidRPr="003374B2" w:rsidRDefault="00747E42" w:rsidP="00747E42">
      <w:pPr>
        <w:jc w:val="center"/>
        <w:rPr>
          <w:rFonts w:cs="Calibri"/>
          <w:bCs/>
          <w:sz w:val="28"/>
          <w:szCs w:val="28"/>
        </w:rPr>
      </w:pPr>
    </w:p>
    <w:p w14:paraId="023683D1" w14:textId="77777777" w:rsidR="00747E42" w:rsidRPr="003374B2" w:rsidRDefault="00747E42" w:rsidP="00747E42">
      <w:pPr>
        <w:jc w:val="center"/>
        <w:rPr>
          <w:rFonts w:cs="Calibri"/>
          <w:bCs/>
          <w:sz w:val="28"/>
          <w:szCs w:val="28"/>
        </w:rPr>
      </w:pPr>
    </w:p>
    <w:p w14:paraId="006BA5D9" w14:textId="77777777" w:rsidR="00747E42" w:rsidRPr="003374B2" w:rsidRDefault="00747E42" w:rsidP="00747E42">
      <w:pPr>
        <w:jc w:val="center"/>
        <w:rPr>
          <w:rFonts w:cs="Calibri"/>
          <w:bCs/>
          <w:sz w:val="28"/>
          <w:szCs w:val="28"/>
        </w:rPr>
      </w:pPr>
    </w:p>
    <w:p w14:paraId="3CC61CCC" w14:textId="77777777" w:rsidR="00747E42" w:rsidRPr="003374B2" w:rsidRDefault="00747E42" w:rsidP="00747E42">
      <w:pPr>
        <w:jc w:val="center"/>
        <w:rPr>
          <w:rFonts w:cs="Calibri"/>
          <w:bCs/>
          <w:sz w:val="28"/>
          <w:szCs w:val="28"/>
        </w:rPr>
      </w:pPr>
    </w:p>
    <w:p w14:paraId="174B99F8" w14:textId="77777777" w:rsidR="00820439" w:rsidRDefault="00747E42" w:rsidP="00747E42">
      <w:pPr>
        <w:pStyle w:val="a3"/>
        <w:ind w:left="863" w:right="766"/>
        <w:jc w:val="center"/>
      </w:pPr>
      <w:r w:rsidRPr="003374B2">
        <w:rPr>
          <w:lang w:eastAsia="ru-RU"/>
        </w:rPr>
        <w:t>Рязань</w:t>
      </w:r>
    </w:p>
    <w:p w14:paraId="4A5E79FD" w14:textId="77777777" w:rsidR="00820439" w:rsidRDefault="00820439">
      <w:pPr>
        <w:jc w:val="center"/>
        <w:sectPr w:rsidR="00820439">
          <w:type w:val="continuous"/>
          <w:pgSz w:w="11910" w:h="16840"/>
          <w:pgMar w:top="1040" w:right="1020" w:bottom="280" w:left="920" w:header="720" w:footer="720" w:gutter="0"/>
          <w:cols w:space="720"/>
        </w:sectPr>
      </w:pPr>
    </w:p>
    <w:p w14:paraId="257AAFE9" w14:textId="77777777" w:rsidR="00820439" w:rsidRDefault="00820439">
      <w:pPr>
        <w:pStyle w:val="a3"/>
        <w:spacing w:before="7"/>
        <w:rPr>
          <w:sz w:val="9"/>
        </w:rPr>
      </w:pPr>
    </w:p>
    <w:p w14:paraId="6EBB3EAE" w14:textId="77777777" w:rsidR="00820439" w:rsidRDefault="00E75A5B">
      <w:pPr>
        <w:pStyle w:val="11"/>
        <w:numPr>
          <w:ilvl w:val="0"/>
          <w:numId w:val="6"/>
        </w:numPr>
        <w:tabs>
          <w:tab w:val="left" w:pos="3617"/>
        </w:tabs>
        <w:spacing w:before="89"/>
        <w:ind w:hanging="282"/>
        <w:jc w:val="left"/>
      </w:pPr>
      <w:r>
        <w:t>Цели</w:t>
      </w:r>
      <w:r>
        <w:rPr>
          <w:spacing w:val="-5"/>
        </w:rPr>
        <w:t xml:space="preserve"> </w:t>
      </w:r>
      <w:r>
        <w:t>и</w:t>
      </w:r>
      <w:r>
        <w:rPr>
          <w:spacing w:val="-4"/>
        </w:rPr>
        <w:t xml:space="preserve"> </w:t>
      </w:r>
      <w:r>
        <w:t>задачи</w:t>
      </w:r>
      <w:r>
        <w:rPr>
          <w:spacing w:val="-4"/>
        </w:rPr>
        <w:t xml:space="preserve"> </w:t>
      </w:r>
      <w:r>
        <w:t>практики</w:t>
      </w:r>
    </w:p>
    <w:p w14:paraId="20608C87" w14:textId="77777777" w:rsidR="00820439" w:rsidRDefault="00820439">
      <w:pPr>
        <w:pStyle w:val="a3"/>
        <w:spacing w:before="8"/>
        <w:rPr>
          <w:b/>
          <w:sz w:val="27"/>
        </w:rPr>
      </w:pPr>
    </w:p>
    <w:p w14:paraId="32FBDF80" w14:textId="35C4B780" w:rsidR="00820439" w:rsidRDefault="00E75A5B">
      <w:pPr>
        <w:pStyle w:val="a3"/>
        <w:ind w:left="212" w:right="109" w:firstLine="760"/>
        <w:jc w:val="both"/>
      </w:pPr>
      <w:r>
        <w:rPr>
          <w:b/>
        </w:rPr>
        <w:t xml:space="preserve">Цель </w:t>
      </w:r>
      <w:r w:rsidR="00E16EAA">
        <w:rPr>
          <w:b/>
        </w:rPr>
        <w:t>ознакомительной</w:t>
      </w:r>
      <w:r>
        <w:rPr>
          <w:b/>
        </w:rPr>
        <w:t xml:space="preserve"> практики </w:t>
      </w:r>
      <w:r>
        <w:t xml:space="preserve">– </w:t>
      </w:r>
      <w:r w:rsidR="00E16EAA" w:rsidRPr="00E16EAA">
        <w:t>углубление, систематизация, обобщение и закрепление теоретических знаний и умений, приобретенных обучающимися при освоении основной образовательной программы, выполнение конкретных трудовых действий в организации, сфера деятельности которой соответствует требованиям к уровню подготовки выпускников по направлению подготовки.</w:t>
      </w:r>
    </w:p>
    <w:p w14:paraId="03B9FDC8" w14:textId="77777777" w:rsidR="00820439" w:rsidRDefault="00820439">
      <w:pPr>
        <w:pStyle w:val="a3"/>
        <w:spacing w:before="3"/>
      </w:pPr>
    </w:p>
    <w:p w14:paraId="114991B0" w14:textId="764989B8" w:rsidR="00820439" w:rsidRDefault="00E75A5B">
      <w:pPr>
        <w:pStyle w:val="11"/>
        <w:spacing w:line="319" w:lineRule="exact"/>
        <w:ind w:left="973"/>
        <w:jc w:val="both"/>
      </w:pPr>
      <w:r>
        <w:t>Задачи</w:t>
      </w:r>
      <w:r>
        <w:rPr>
          <w:spacing w:val="-11"/>
        </w:rPr>
        <w:t xml:space="preserve"> </w:t>
      </w:r>
      <w:r w:rsidR="00E16EAA">
        <w:rPr>
          <w:spacing w:val="-11"/>
        </w:rPr>
        <w:t>ознакомительной</w:t>
      </w:r>
      <w:r w:rsidR="00747E42" w:rsidRPr="00747E42">
        <w:t xml:space="preserve"> </w:t>
      </w:r>
      <w:r>
        <w:t>практики:</w:t>
      </w:r>
    </w:p>
    <w:p w14:paraId="7D5B48E0" w14:textId="77777777" w:rsidR="00E16EAA" w:rsidRPr="00E16EAA" w:rsidRDefault="00E16EAA" w:rsidP="00E16EAA">
      <w:pPr>
        <w:pStyle w:val="a3"/>
        <w:spacing w:before="3"/>
        <w:ind w:firstLine="709"/>
        <w:jc w:val="both"/>
      </w:pPr>
      <w:r w:rsidRPr="00E16EAA">
        <w:t>1. Углубление и закрепление теоретических и практических знаний по изученным психологическим дисциплинам.</w:t>
      </w:r>
    </w:p>
    <w:p w14:paraId="3207AB31" w14:textId="77777777" w:rsidR="00E16EAA" w:rsidRPr="00E16EAA" w:rsidRDefault="00E16EAA" w:rsidP="00E16EAA">
      <w:pPr>
        <w:pStyle w:val="a3"/>
        <w:spacing w:before="3"/>
        <w:ind w:firstLine="709"/>
        <w:jc w:val="both"/>
      </w:pPr>
      <w:r w:rsidRPr="00E16EAA">
        <w:t>2. Углубление знаний о деятельности педагога-психолога в учреждениях образования, его функциональных обязанностях, об основных направлениях работы и ее планировании, ознакомление с технологиями, методами и приемами работы.</w:t>
      </w:r>
    </w:p>
    <w:p w14:paraId="6B3F4D57" w14:textId="77777777" w:rsidR="00E16EAA" w:rsidRPr="00E16EAA" w:rsidRDefault="00E16EAA" w:rsidP="00E16EAA">
      <w:pPr>
        <w:pStyle w:val="a3"/>
        <w:spacing w:before="3"/>
        <w:ind w:firstLine="709"/>
        <w:jc w:val="both"/>
      </w:pPr>
      <w:r w:rsidRPr="00E16EAA">
        <w:t>3. Развитие практических умений планировать профессиональную деятельность, проводить индивидуальное мероприятие по психологическому просвещению и оформлять отчетную документацию.</w:t>
      </w:r>
    </w:p>
    <w:p w14:paraId="7686FAF0" w14:textId="77777777" w:rsidR="00E16EAA" w:rsidRPr="00E16EAA" w:rsidRDefault="00E16EAA" w:rsidP="00E16EAA">
      <w:pPr>
        <w:pStyle w:val="a3"/>
        <w:spacing w:before="3"/>
        <w:ind w:firstLine="709"/>
        <w:jc w:val="both"/>
      </w:pPr>
      <w:r w:rsidRPr="00E16EAA">
        <w:t>4. Развитие умений осуществлять психологическое наблюдение за проявлениями познавательных процессов у субъектов психолого-педагогического взаимодействия в общении и учебной деятельности.</w:t>
      </w:r>
    </w:p>
    <w:p w14:paraId="3355BE9A" w14:textId="77777777" w:rsidR="00E16EAA" w:rsidRPr="00E16EAA" w:rsidRDefault="00E16EAA" w:rsidP="00E16EAA">
      <w:pPr>
        <w:pStyle w:val="a3"/>
        <w:spacing w:before="3"/>
        <w:ind w:firstLine="709"/>
        <w:jc w:val="both"/>
      </w:pPr>
      <w:r w:rsidRPr="00E16EAA">
        <w:t>5. Выявление необходимости использования методов статистического анализа при обработке данных, полученных психологом в ходе диагностических обследований.</w:t>
      </w:r>
    </w:p>
    <w:p w14:paraId="1B56CBE3" w14:textId="77777777" w:rsidR="00820439" w:rsidRDefault="00820439">
      <w:pPr>
        <w:pStyle w:val="a3"/>
        <w:spacing w:before="3"/>
      </w:pPr>
    </w:p>
    <w:p w14:paraId="6BD891D6" w14:textId="77777777" w:rsidR="00820439" w:rsidRDefault="00E75A5B">
      <w:pPr>
        <w:pStyle w:val="11"/>
        <w:numPr>
          <w:ilvl w:val="0"/>
          <w:numId w:val="6"/>
        </w:numPr>
        <w:tabs>
          <w:tab w:val="left" w:pos="3745"/>
        </w:tabs>
        <w:ind w:left="3744"/>
        <w:jc w:val="left"/>
      </w:pPr>
      <w:r>
        <w:t>Содержание</w:t>
      </w:r>
      <w:r>
        <w:rPr>
          <w:spacing w:val="-7"/>
        </w:rPr>
        <w:t xml:space="preserve"> </w:t>
      </w:r>
      <w:r>
        <w:t>практики</w:t>
      </w:r>
    </w:p>
    <w:p w14:paraId="4B306CAF" w14:textId="77777777" w:rsidR="00E16EAA" w:rsidRDefault="00E16EAA" w:rsidP="00E16EAA">
      <w:pPr>
        <w:spacing w:before="5" w:line="318" w:lineRule="exact"/>
        <w:ind w:firstLine="709"/>
        <w:jc w:val="both"/>
        <w:rPr>
          <w:sz w:val="28"/>
          <w:szCs w:val="28"/>
        </w:rPr>
      </w:pPr>
      <w:r w:rsidRPr="00E16EAA">
        <w:rPr>
          <w:sz w:val="28"/>
          <w:szCs w:val="28"/>
        </w:rPr>
        <w:t xml:space="preserve">Направление студентов направления «Бизнес-информатика» на учебную практику осуществляется на основе приказа ректора, составленного выпускающей кафедрой в соответствии с договорами, заключенными с предприятиями (организациями, учреждениями) – базами учебной практики. </w:t>
      </w:r>
    </w:p>
    <w:p w14:paraId="35A868D6" w14:textId="77777777" w:rsidR="00E16EAA" w:rsidRDefault="00E16EAA" w:rsidP="00E16EAA">
      <w:pPr>
        <w:spacing w:before="5" w:line="318" w:lineRule="exact"/>
        <w:ind w:firstLine="709"/>
        <w:jc w:val="both"/>
        <w:rPr>
          <w:sz w:val="28"/>
          <w:szCs w:val="28"/>
        </w:rPr>
      </w:pPr>
      <w:r w:rsidRPr="00E16EAA">
        <w:rPr>
          <w:sz w:val="28"/>
          <w:szCs w:val="28"/>
        </w:rPr>
        <w:t xml:space="preserve">Учебно-методическое руководство практикой ведут преподаватели выпускающей кафедры, а на базах практики – высококвалифицированные специалисты, имеющие высшее профессиональное образование и практический стаж работы по данной специальности. </w:t>
      </w:r>
    </w:p>
    <w:p w14:paraId="339A49D4" w14:textId="77777777" w:rsidR="00E16EAA" w:rsidRDefault="00E16EAA" w:rsidP="00E16EAA">
      <w:pPr>
        <w:spacing w:before="5" w:line="318" w:lineRule="exact"/>
        <w:ind w:firstLine="709"/>
        <w:jc w:val="both"/>
        <w:rPr>
          <w:sz w:val="28"/>
          <w:szCs w:val="28"/>
        </w:rPr>
      </w:pPr>
      <w:r w:rsidRPr="00E16EAA">
        <w:rPr>
          <w:sz w:val="28"/>
          <w:szCs w:val="28"/>
        </w:rPr>
        <w:t xml:space="preserve">Руководители учебной практики от кафедры должны до начала практики получить необходимую документацию, установить контакт с руководителями практики на предприятиях (в организациях, учреждениях) и провести необходимую организационную работу по подготовке к практике студента. </w:t>
      </w:r>
    </w:p>
    <w:p w14:paraId="2A1EE6E8" w14:textId="77777777" w:rsidR="00E16EAA" w:rsidRDefault="00E16EAA" w:rsidP="00E16EAA">
      <w:pPr>
        <w:spacing w:before="5" w:line="318" w:lineRule="exact"/>
        <w:ind w:firstLine="709"/>
        <w:jc w:val="both"/>
        <w:rPr>
          <w:sz w:val="28"/>
          <w:szCs w:val="28"/>
        </w:rPr>
      </w:pPr>
      <w:r w:rsidRPr="00E16EAA">
        <w:rPr>
          <w:sz w:val="28"/>
          <w:szCs w:val="28"/>
        </w:rPr>
        <w:t xml:space="preserve">Перед началом учебной практики выпускающая кафедра проводит собрание студентов, на котором разъясняются цели и задачи практики, порядок ее прохождения, оформления допуска студентов на предприятие (в организацию, учреждение). Руководители практики от кафедры знакомят студентов с программой практики, с требованиями к отчету по практике, порядком его защиты, выдают задание (см. приложение 1), программу практики. Руководитель практики от кафедры обязан контролировать ход учебной практики, следить за ее организацией, устранять возникающие недостатки, проверять выполнение </w:t>
      </w:r>
      <w:r w:rsidRPr="00E16EAA">
        <w:rPr>
          <w:sz w:val="28"/>
          <w:szCs w:val="28"/>
        </w:rPr>
        <w:lastRenderedPageBreak/>
        <w:t xml:space="preserve">программы практики, поддерживать связь с руководителем практики от предприятия (организации, учреждения) и осуществлять консультирование студентов. </w:t>
      </w:r>
    </w:p>
    <w:p w14:paraId="1829E352" w14:textId="7DE08A19" w:rsidR="00E16EAA" w:rsidRDefault="00E16EAA" w:rsidP="00E16EAA">
      <w:pPr>
        <w:spacing w:before="5" w:line="318" w:lineRule="exact"/>
        <w:ind w:firstLine="709"/>
        <w:jc w:val="both"/>
        <w:rPr>
          <w:sz w:val="28"/>
          <w:szCs w:val="28"/>
        </w:rPr>
      </w:pPr>
      <w:r w:rsidRPr="00E16EAA">
        <w:rPr>
          <w:sz w:val="28"/>
          <w:szCs w:val="28"/>
        </w:rPr>
        <w:t>На заключительном этапе учебной практики научный руководитель проверяет отчет студента о прохождении практики и принимает защиту отчета в установленные сроки. В период прохождения учебной практики студент должен быть дисциплинированным, строго выполнять все требования по охране и безопасности труда предприятия (организации, учреждения), где проходит практику.</w:t>
      </w:r>
    </w:p>
    <w:p w14:paraId="6DC568C2" w14:textId="77777777" w:rsidR="00E16EAA" w:rsidRDefault="00E16EAA">
      <w:pPr>
        <w:spacing w:before="5" w:line="318" w:lineRule="exact"/>
        <w:ind w:left="974"/>
        <w:jc w:val="both"/>
        <w:rPr>
          <w:sz w:val="28"/>
          <w:szCs w:val="28"/>
        </w:rPr>
      </w:pPr>
    </w:p>
    <w:p w14:paraId="6E08B497" w14:textId="1A02856D" w:rsidR="00820439" w:rsidRDefault="00E75A5B">
      <w:pPr>
        <w:spacing w:before="5" w:line="318" w:lineRule="exact"/>
        <w:ind w:left="974"/>
        <w:jc w:val="both"/>
        <w:rPr>
          <w:b/>
          <w:i/>
          <w:sz w:val="28"/>
        </w:rPr>
      </w:pPr>
      <w:r>
        <w:rPr>
          <w:b/>
          <w:i/>
          <w:sz w:val="28"/>
        </w:rPr>
        <w:t>Обязанности</w:t>
      </w:r>
      <w:r>
        <w:rPr>
          <w:b/>
          <w:i/>
          <w:spacing w:val="-11"/>
          <w:sz w:val="28"/>
        </w:rPr>
        <w:t xml:space="preserve"> </w:t>
      </w:r>
      <w:r>
        <w:rPr>
          <w:b/>
          <w:i/>
          <w:sz w:val="28"/>
        </w:rPr>
        <w:t>студентов</w:t>
      </w:r>
      <w:r>
        <w:rPr>
          <w:b/>
          <w:i/>
          <w:spacing w:val="-11"/>
          <w:sz w:val="28"/>
        </w:rPr>
        <w:t xml:space="preserve"> </w:t>
      </w:r>
      <w:r>
        <w:rPr>
          <w:b/>
          <w:i/>
          <w:sz w:val="28"/>
        </w:rPr>
        <w:t>в</w:t>
      </w:r>
      <w:r>
        <w:rPr>
          <w:b/>
          <w:i/>
          <w:spacing w:val="-11"/>
          <w:sz w:val="28"/>
        </w:rPr>
        <w:t xml:space="preserve"> </w:t>
      </w:r>
      <w:r>
        <w:rPr>
          <w:b/>
          <w:i/>
          <w:sz w:val="28"/>
        </w:rPr>
        <w:t>период</w:t>
      </w:r>
      <w:r>
        <w:rPr>
          <w:b/>
          <w:i/>
          <w:spacing w:val="-10"/>
          <w:sz w:val="28"/>
        </w:rPr>
        <w:t xml:space="preserve"> </w:t>
      </w:r>
      <w:r>
        <w:rPr>
          <w:b/>
          <w:i/>
          <w:sz w:val="28"/>
        </w:rPr>
        <w:t>прохождении</w:t>
      </w:r>
      <w:r>
        <w:rPr>
          <w:b/>
          <w:i/>
          <w:spacing w:val="-11"/>
          <w:sz w:val="28"/>
        </w:rPr>
        <w:t xml:space="preserve"> </w:t>
      </w:r>
      <w:r>
        <w:rPr>
          <w:b/>
          <w:i/>
          <w:sz w:val="28"/>
        </w:rPr>
        <w:t>практики:</w:t>
      </w:r>
    </w:p>
    <w:p w14:paraId="7FC75181" w14:textId="04CDBB0D" w:rsidR="00AA4B9C" w:rsidRDefault="00AA4B9C" w:rsidP="00AA4B9C">
      <w:pPr>
        <w:pStyle w:val="a3"/>
        <w:numPr>
          <w:ilvl w:val="0"/>
          <w:numId w:val="7"/>
        </w:numPr>
        <w:spacing w:before="2"/>
        <w:ind w:left="0" w:firstLine="709"/>
        <w:jc w:val="both"/>
      </w:pPr>
      <w:r>
        <w:t xml:space="preserve">проходить практику в соответствии с профилем подготовки; </w:t>
      </w:r>
    </w:p>
    <w:p w14:paraId="28BE1A45" w14:textId="638D9E0A" w:rsidR="00AA4B9C" w:rsidRDefault="00AA4B9C" w:rsidP="00AA4B9C">
      <w:pPr>
        <w:pStyle w:val="a3"/>
        <w:numPr>
          <w:ilvl w:val="0"/>
          <w:numId w:val="7"/>
        </w:numPr>
        <w:spacing w:before="2"/>
        <w:ind w:left="0" w:firstLine="709"/>
        <w:jc w:val="both"/>
      </w:pPr>
      <w:r>
        <w:t xml:space="preserve">по согласованию с руководителем практики от кафедры самостоятельно выбирать место прохождения практики; </w:t>
      </w:r>
    </w:p>
    <w:p w14:paraId="75B63084" w14:textId="4AF4C7F0" w:rsidR="00820439" w:rsidRDefault="00AA4B9C" w:rsidP="00AA4B9C">
      <w:pPr>
        <w:pStyle w:val="a3"/>
        <w:numPr>
          <w:ilvl w:val="0"/>
          <w:numId w:val="7"/>
        </w:numPr>
        <w:spacing w:before="2"/>
        <w:ind w:left="0" w:firstLine="709"/>
        <w:jc w:val="both"/>
      </w:pPr>
      <w:r>
        <w:t>при наличии вакантных должностей в организации быть зачисленным на них, если работа соответствует требованиям программы практики;</w:t>
      </w:r>
    </w:p>
    <w:p w14:paraId="3BCD602E" w14:textId="77777777" w:rsidR="00AA4B9C" w:rsidRDefault="00AA4B9C" w:rsidP="00AA4B9C">
      <w:pPr>
        <w:pStyle w:val="a3"/>
        <w:numPr>
          <w:ilvl w:val="0"/>
          <w:numId w:val="7"/>
        </w:numPr>
        <w:spacing w:before="2"/>
        <w:ind w:left="0" w:firstLine="709"/>
        <w:jc w:val="both"/>
      </w:pPr>
      <w:r>
        <w:t xml:space="preserve">участвовать в рационализаторской и изобретательской работе по заданию соответствующих кафедр; </w:t>
      </w:r>
    </w:p>
    <w:p w14:paraId="77FE8745" w14:textId="1351DC85" w:rsidR="00AA4B9C" w:rsidRDefault="00AA4B9C" w:rsidP="00AA4B9C">
      <w:pPr>
        <w:pStyle w:val="a3"/>
        <w:numPr>
          <w:ilvl w:val="0"/>
          <w:numId w:val="7"/>
        </w:numPr>
        <w:spacing w:before="2"/>
        <w:ind w:left="0" w:firstLine="709"/>
        <w:jc w:val="both"/>
      </w:pPr>
      <w:r>
        <w:t>в случае невыполнения программы практики по уважительной причине по решению факультета быть направленным на практику по индивидуальному графику в свободное от учебы время.</w:t>
      </w:r>
    </w:p>
    <w:p w14:paraId="2C5B52B1" w14:textId="77777777" w:rsidR="00AA4B9C" w:rsidRDefault="00AA4B9C" w:rsidP="00AA4B9C">
      <w:pPr>
        <w:pStyle w:val="a3"/>
        <w:spacing w:before="2"/>
        <w:ind w:left="709"/>
        <w:jc w:val="both"/>
      </w:pPr>
    </w:p>
    <w:p w14:paraId="3D1FC149" w14:textId="77777777" w:rsidR="00AA4B9C" w:rsidRDefault="00AA4B9C" w:rsidP="00AA4B9C">
      <w:pPr>
        <w:pStyle w:val="a3"/>
        <w:spacing w:before="2"/>
        <w:ind w:firstLine="709"/>
        <w:jc w:val="both"/>
      </w:pPr>
      <w:r>
        <w:t xml:space="preserve">При прохождении учебной практики студент обязан: </w:t>
      </w:r>
    </w:p>
    <w:p w14:paraId="699980EB" w14:textId="008B0882" w:rsidR="00AA4B9C" w:rsidRDefault="00AA4B9C" w:rsidP="00AA4B9C">
      <w:pPr>
        <w:pStyle w:val="a3"/>
        <w:numPr>
          <w:ilvl w:val="0"/>
          <w:numId w:val="9"/>
        </w:numPr>
        <w:spacing w:before="2"/>
        <w:ind w:left="0" w:firstLine="709"/>
        <w:jc w:val="both"/>
      </w:pPr>
      <w:r>
        <w:t>полностью выполнять задания, предусмотренные программой и планом</w:t>
      </w:r>
      <w:r>
        <w:t>-</w:t>
      </w:r>
      <w:r>
        <w:t xml:space="preserve">графиком прохождения практики; </w:t>
      </w:r>
    </w:p>
    <w:p w14:paraId="5F102882" w14:textId="636E5EC7" w:rsidR="00AA4B9C" w:rsidRDefault="00AA4B9C" w:rsidP="00AA4B9C">
      <w:pPr>
        <w:pStyle w:val="a3"/>
        <w:numPr>
          <w:ilvl w:val="0"/>
          <w:numId w:val="9"/>
        </w:numPr>
        <w:spacing w:before="2"/>
        <w:ind w:left="0" w:firstLine="709"/>
        <w:jc w:val="both"/>
      </w:pPr>
      <w:r>
        <w:t xml:space="preserve">подчиняться действующим на предприятии (в организации, учреждении) правилам внутреннего распорядка; </w:t>
      </w:r>
    </w:p>
    <w:p w14:paraId="2B6A2970" w14:textId="1C36E20F" w:rsidR="00AA4B9C" w:rsidRDefault="00AA4B9C" w:rsidP="00AA4B9C">
      <w:pPr>
        <w:pStyle w:val="a3"/>
        <w:numPr>
          <w:ilvl w:val="0"/>
          <w:numId w:val="9"/>
        </w:numPr>
        <w:spacing w:before="2"/>
        <w:ind w:left="0" w:firstLine="709"/>
        <w:jc w:val="both"/>
      </w:pPr>
      <w:r>
        <w:t xml:space="preserve">строго соблюдать правила охраны труда, техники безопасности и другие условия труда; </w:t>
      </w:r>
    </w:p>
    <w:p w14:paraId="45CAFC85" w14:textId="00E36B06" w:rsidR="00AA4B9C" w:rsidRDefault="00AA4B9C" w:rsidP="00AA4B9C">
      <w:pPr>
        <w:pStyle w:val="a3"/>
        <w:numPr>
          <w:ilvl w:val="0"/>
          <w:numId w:val="9"/>
        </w:numPr>
        <w:spacing w:before="2"/>
        <w:ind w:left="0" w:firstLine="709"/>
        <w:jc w:val="both"/>
      </w:pPr>
      <w:r>
        <w:t xml:space="preserve">нести ответственность за выполняемую на практике работу и ее результаты. </w:t>
      </w:r>
    </w:p>
    <w:p w14:paraId="639990E0" w14:textId="2A52CE8F" w:rsidR="00AA4B9C" w:rsidRDefault="00AA4B9C" w:rsidP="00AA4B9C">
      <w:pPr>
        <w:pStyle w:val="a3"/>
        <w:spacing w:before="2"/>
        <w:ind w:left="709"/>
        <w:jc w:val="both"/>
      </w:pPr>
      <w:r>
        <w:t xml:space="preserve">После прохождения учебной практики студент обязан: </w:t>
      </w:r>
    </w:p>
    <w:p w14:paraId="6467DF9D" w14:textId="58DD6199" w:rsidR="00AA4B9C" w:rsidRDefault="00AA4B9C" w:rsidP="00AA4B9C">
      <w:pPr>
        <w:pStyle w:val="a3"/>
        <w:numPr>
          <w:ilvl w:val="0"/>
          <w:numId w:val="8"/>
        </w:numPr>
        <w:spacing w:before="2"/>
        <w:ind w:left="0" w:firstLine="709"/>
        <w:jc w:val="both"/>
      </w:pPr>
      <w:r>
        <w:t xml:space="preserve">сдать отчет, требования, к составлению которого определяются программой практики; </w:t>
      </w:r>
    </w:p>
    <w:p w14:paraId="45070C57" w14:textId="5A65B649" w:rsidR="00AA4B9C" w:rsidRDefault="00AA4B9C" w:rsidP="00AA4B9C">
      <w:pPr>
        <w:pStyle w:val="a3"/>
        <w:numPr>
          <w:ilvl w:val="0"/>
          <w:numId w:val="8"/>
        </w:numPr>
        <w:spacing w:before="2"/>
        <w:ind w:left="0" w:firstLine="709"/>
        <w:jc w:val="both"/>
      </w:pPr>
      <w:r>
        <w:t xml:space="preserve">защитить отчет (оценка по практике приравнивается к оценкам по теоретическому обучению и учитывается при подведении итогов общей успеваемости студентов). </w:t>
      </w:r>
    </w:p>
    <w:p w14:paraId="21CAB329" w14:textId="5B9B8A87" w:rsidR="00AA4B9C" w:rsidRDefault="00AA4B9C" w:rsidP="00AA4B9C">
      <w:pPr>
        <w:pStyle w:val="a3"/>
        <w:spacing w:before="2"/>
        <w:jc w:val="both"/>
      </w:pPr>
      <w:r>
        <w:t xml:space="preserve">Студент, не выполнивший программу практики по уважительной причине, направляется на практику вторично, в свободное от учебы время. Студент, не выполнивший программу практики без уважительной причины или получивший неудовлетворительную оценку, может быть отчислен из </w:t>
      </w:r>
      <w:r>
        <w:t>университета</w:t>
      </w:r>
      <w:r>
        <w:t xml:space="preserve"> как имеющий академическую задолженность в порядке, предусмотренном в университете, или проходит ее в следующем учебном году</w:t>
      </w:r>
      <w:r>
        <w:t>.</w:t>
      </w:r>
    </w:p>
    <w:p w14:paraId="18D5BAA3" w14:textId="77777777" w:rsidR="00AA4B9C" w:rsidRDefault="00AA4B9C" w:rsidP="00AA4B9C">
      <w:pPr>
        <w:pStyle w:val="a3"/>
        <w:spacing w:before="2"/>
        <w:jc w:val="both"/>
      </w:pPr>
    </w:p>
    <w:p w14:paraId="69702F76" w14:textId="77777777" w:rsidR="00820439" w:rsidRDefault="00E75A5B">
      <w:pPr>
        <w:pStyle w:val="11"/>
        <w:numPr>
          <w:ilvl w:val="0"/>
          <w:numId w:val="6"/>
        </w:numPr>
        <w:tabs>
          <w:tab w:val="left" w:pos="4094"/>
        </w:tabs>
        <w:ind w:left="4093" w:hanging="282"/>
        <w:jc w:val="left"/>
      </w:pPr>
      <w:r>
        <w:t>Этапы</w:t>
      </w:r>
      <w:r>
        <w:rPr>
          <w:spacing w:val="-3"/>
        </w:rPr>
        <w:t xml:space="preserve"> </w:t>
      </w:r>
      <w:r>
        <w:t>практики</w:t>
      </w:r>
    </w:p>
    <w:p w14:paraId="0FD9B748" w14:textId="77777777" w:rsidR="00820439" w:rsidRDefault="00820439">
      <w:pPr>
        <w:pStyle w:val="a3"/>
        <w:rPr>
          <w:b/>
          <w:sz w:val="20"/>
        </w:rPr>
      </w:pPr>
    </w:p>
    <w:p w14:paraId="2E5910D6" w14:textId="5E716243" w:rsidR="00747E42" w:rsidRPr="00D143A8" w:rsidRDefault="00747E42" w:rsidP="00747E42">
      <w:pPr>
        <w:pStyle w:val="a3"/>
        <w:spacing w:before="10"/>
        <w:ind w:firstLine="709"/>
        <w:jc w:val="both"/>
        <w:rPr>
          <w:sz w:val="20"/>
        </w:rPr>
      </w:pPr>
      <w:r w:rsidRPr="00D143A8">
        <w:t>Этапы</w:t>
      </w:r>
      <w:r>
        <w:t xml:space="preserve">, сроки и трудоемкость проведения отдельных этапов </w:t>
      </w:r>
      <w:r w:rsidR="00E16EAA">
        <w:lastRenderedPageBreak/>
        <w:t>ознакомительной</w:t>
      </w:r>
      <w:r>
        <w:t xml:space="preserve"> практики приведены в рабочей программе. </w:t>
      </w:r>
    </w:p>
    <w:p w14:paraId="29E7A6C1" w14:textId="77777777" w:rsidR="00747E42" w:rsidRDefault="00747E42">
      <w:pPr>
        <w:pStyle w:val="a3"/>
        <w:rPr>
          <w:b/>
          <w:sz w:val="20"/>
        </w:rPr>
      </w:pPr>
    </w:p>
    <w:p w14:paraId="36F4F8C1" w14:textId="77777777" w:rsidR="00747E42" w:rsidRDefault="00747E42">
      <w:pPr>
        <w:pStyle w:val="a3"/>
        <w:rPr>
          <w:b/>
          <w:sz w:val="20"/>
        </w:rPr>
      </w:pPr>
    </w:p>
    <w:p w14:paraId="6EF7D841" w14:textId="77777777" w:rsidR="00820439" w:rsidRDefault="00E75A5B">
      <w:pPr>
        <w:pStyle w:val="a6"/>
        <w:numPr>
          <w:ilvl w:val="0"/>
          <w:numId w:val="6"/>
        </w:numPr>
        <w:tabs>
          <w:tab w:val="left" w:pos="4437"/>
        </w:tabs>
        <w:spacing w:before="89"/>
        <w:ind w:left="4436"/>
        <w:jc w:val="left"/>
        <w:rPr>
          <w:b/>
          <w:sz w:val="28"/>
        </w:rPr>
      </w:pPr>
      <w:r>
        <w:rPr>
          <w:b/>
          <w:sz w:val="28"/>
        </w:rPr>
        <w:t>Аттестация</w:t>
      </w:r>
    </w:p>
    <w:p w14:paraId="35303524" w14:textId="77777777" w:rsidR="00820439" w:rsidRDefault="00820439">
      <w:pPr>
        <w:pStyle w:val="a3"/>
        <w:spacing w:before="6"/>
        <w:rPr>
          <w:b/>
          <w:sz w:val="27"/>
        </w:rPr>
      </w:pPr>
    </w:p>
    <w:p w14:paraId="157385EA" w14:textId="77777777" w:rsidR="00820439" w:rsidRDefault="00E75A5B">
      <w:pPr>
        <w:pStyle w:val="a3"/>
        <w:ind w:left="973"/>
        <w:jc w:val="both"/>
      </w:pPr>
      <w:r>
        <w:t>Отчет</w:t>
      </w:r>
      <w:r>
        <w:rPr>
          <w:spacing w:val="-7"/>
        </w:rPr>
        <w:t xml:space="preserve"> </w:t>
      </w:r>
      <w:r>
        <w:t>о</w:t>
      </w:r>
      <w:r>
        <w:rPr>
          <w:spacing w:val="-5"/>
        </w:rPr>
        <w:t xml:space="preserve"> </w:t>
      </w:r>
      <w:r>
        <w:t>практике</w:t>
      </w:r>
      <w:r>
        <w:rPr>
          <w:spacing w:val="-6"/>
        </w:rPr>
        <w:t xml:space="preserve"> </w:t>
      </w:r>
      <w:r>
        <w:t>за</w:t>
      </w:r>
      <w:r>
        <w:rPr>
          <w:spacing w:val="-8"/>
        </w:rPr>
        <w:t xml:space="preserve"> </w:t>
      </w:r>
      <w:r>
        <w:t>период</w:t>
      </w:r>
      <w:r>
        <w:rPr>
          <w:spacing w:val="-5"/>
        </w:rPr>
        <w:t xml:space="preserve"> </w:t>
      </w:r>
      <w:r>
        <w:t>обучения</w:t>
      </w:r>
      <w:r>
        <w:rPr>
          <w:spacing w:val="-6"/>
        </w:rPr>
        <w:t xml:space="preserve"> </w:t>
      </w:r>
      <w:r>
        <w:t>предоставляется:</w:t>
      </w:r>
    </w:p>
    <w:p w14:paraId="0BE521B3" w14:textId="77777777" w:rsidR="00820439" w:rsidRDefault="00E75A5B">
      <w:pPr>
        <w:pStyle w:val="a6"/>
        <w:numPr>
          <w:ilvl w:val="0"/>
          <w:numId w:val="5"/>
        </w:numPr>
        <w:tabs>
          <w:tab w:val="left" w:pos="1137"/>
        </w:tabs>
        <w:spacing w:before="2"/>
        <w:ind w:left="213" w:right="278" w:firstLine="760"/>
        <w:rPr>
          <w:sz w:val="28"/>
        </w:rPr>
      </w:pPr>
      <w:r>
        <w:rPr>
          <w:b/>
          <w:i/>
          <w:sz w:val="28"/>
        </w:rPr>
        <w:t>в</w:t>
      </w:r>
      <w:r>
        <w:rPr>
          <w:b/>
          <w:i/>
          <w:spacing w:val="-6"/>
          <w:sz w:val="28"/>
        </w:rPr>
        <w:t xml:space="preserve"> </w:t>
      </w:r>
      <w:r>
        <w:rPr>
          <w:b/>
          <w:i/>
          <w:sz w:val="28"/>
        </w:rPr>
        <w:t>печатном</w:t>
      </w:r>
      <w:r>
        <w:rPr>
          <w:b/>
          <w:i/>
          <w:spacing w:val="-6"/>
          <w:sz w:val="28"/>
        </w:rPr>
        <w:t xml:space="preserve"> </w:t>
      </w:r>
      <w:r>
        <w:rPr>
          <w:b/>
          <w:i/>
          <w:sz w:val="28"/>
        </w:rPr>
        <w:t>виде</w:t>
      </w:r>
      <w:r>
        <w:rPr>
          <w:b/>
          <w:i/>
          <w:spacing w:val="-6"/>
          <w:sz w:val="28"/>
        </w:rPr>
        <w:t xml:space="preserve"> </w:t>
      </w:r>
      <w:r>
        <w:rPr>
          <w:sz w:val="28"/>
        </w:rPr>
        <w:t>–</w:t>
      </w:r>
      <w:r>
        <w:rPr>
          <w:spacing w:val="-7"/>
          <w:sz w:val="28"/>
        </w:rPr>
        <w:t xml:space="preserve"> </w:t>
      </w:r>
      <w:r>
        <w:rPr>
          <w:sz w:val="28"/>
        </w:rPr>
        <w:t>на</w:t>
      </w:r>
      <w:r>
        <w:rPr>
          <w:spacing w:val="-6"/>
          <w:sz w:val="28"/>
        </w:rPr>
        <w:t xml:space="preserve"> </w:t>
      </w:r>
      <w:r>
        <w:rPr>
          <w:sz w:val="28"/>
        </w:rPr>
        <w:t>защиту</w:t>
      </w:r>
      <w:r>
        <w:rPr>
          <w:spacing w:val="-8"/>
          <w:sz w:val="28"/>
        </w:rPr>
        <w:t xml:space="preserve"> </w:t>
      </w:r>
      <w:r>
        <w:rPr>
          <w:sz w:val="28"/>
        </w:rPr>
        <w:t>в</w:t>
      </w:r>
      <w:r>
        <w:rPr>
          <w:spacing w:val="-4"/>
          <w:sz w:val="28"/>
        </w:rPr>
        <w:t xml:space="preserve"> </w:t>
      </w:r>
      <w:r>
        <w:rPr>
          <w:sz w:val="28"/>
        </w:rPr>
        <w:t>указанные</w:t>
      </w:r>
      <w:r>
        <w:rPr>
          <w:spacing w:val="-6"/>
          <w:sz w:val="28"/>
        </w:rPr>
        <w:t xml:space="preserve"> </w:t>
      </w:r>
      <w:r>
        <w:rPr>
          <w:sz w:val="28"/>
        </w:rPr>
        <w:t>сроки</w:t>
      </w:r>
      <w:r>
        <w:rPr>
          <w:spacing w:val="-5"/>
          <w:sz w:val="28"/>
        </w:rPr>
        <w:t xml:space="preserve"> </w:t>
      </w:r>
      <w:r>
        <w:rPr>
          <w:sz w:val="28"/>
        </w:rPr>
        <w:t>(о</w:t>
      </w:r>
      <w:r>
        <w:rPr>
          <w:spacing w:val="-5"/>
          <w:sz w:val="28"/>
        </w:rPr>
        <w:t xml:space="preserve"> </w:t>
      </w:r>
      <w:r>
        <w:rPr>
          <w:sz w:val="28"/>
        </w:rPr>
        <w:t>конкретной</w:t>
      </w:r>
      <w:r>
        <w:rPr>
          <w:spacing w:val="-5"/>
          <w:sz w:val="28"/>
        </w:rPr>
        <w:t xml:space="preserve"> </w:t>
      </w:r>
      <w:r>
        <w:rPr>
          <w:sz w:val="28"/>
        </w:rPr>
        <w:t>дате</w:t>
      </w:r>
      <w:r>
        <w:rPr>
          <w:spacing w:val="-6"/>
          <w:sz w:val="28"/>
        </w:rPr>
        <w:t xml:space="preserve"> </w:t>
      </w:r>
      <w:r>
        <w:rPr>
          <w:sz w:val="28"/>
        </w:rPr>
        <w:t>защиты</w:t>
      </w:r>
      <w:r>
        <w:rPr>
          <w:spacing w:val="-3"/>
          <w:sz w:val="28"/>
        </w:rPr>
        <w:t xml:space="preserve"> </w:t>
      </w:r>
      <w:r>
        <w:rPr>
          <w:sz w:val="28"/>
        </w:rPr>
        <w:t>объявляется</w:t>
      </w:r>
      <w:r>
        <w:rPr>
          <w:spacing w:val="-3"/>
          <w:sz w:val="28"/>
        </w:rPr>
        <w:t xml:space="preserve"> </w:t>
      </w:r>
      <w:r>
        <w:rPr>
          <w:sz w:val="28"/>
        </w:rPr>
        <w:t>дополнительно);</w:t>
      </w:r>
    </w:p>
    <w:p w14:paraId="704A92A3" w14:textId="77777777" w:rsidR="00820439" w:rsidRDefault="00E75A5B">
      <w:pPr>
        <w:pStyle w:val="a6"/>
        <w:numPr>
          <w:ilvl w:val="0"/>
          <w:numId w:val="5"/>
        </w:numPr>
        <w:tabs>
          <w:tab w:val="left" w:pos="1159"/>
        </w:tabs>
        <w:ind w:left="213" w:right="113" w:firstLine="760"/>
        <w:rPr>
          <w:sz w:val="28"/>
        </w:rPr>
      </w:pPr>
      <w:r>
        <w:rPr>
          <w:b/>
          <w:i/>
          <w:sz w:val="28"/>
        </w:rPr>
        <w:t xml:space="preserve">в электронном виде </w:t>
      </w:r>
      <w:r>
        <w:rPr>
          <w:sz w:val="28"/>
        </w:rPr>
        <w:t>– после защиты отчета и его утверждения руководителем</w:t>
      </w:r>
      <w:r>
        <w:rPr>
          <w:spacing w:val="1"/>
          <w:sz w:val="28"/>
        </w:rPr>
        <w:t xml:space="preserve"> </w:t>
      </w:r>
      <w:r>
        <w:rPr>
          <w:sz w:val="28"/>
        </w:rPr>
        <w:t>практики</w:t>
      </w:r>
      <w:r>
        <w:rPr>
          <w:spacing w:val="1"/>
          <w:sz w:val="28"/>
        </w:rPr>
        <w:t xml:space="preserve"> </w:t>
      </w:r>
      <w:r>
        <w:rPr>
          <w:sz w:val="28"/>
        </w:rPr>
        <w:t>размещается</w:t>
      </w:r>
      <w:r>
        <w:rPr>
          <w:spacing w:val="1"/>
          <w:sz w:val="28"/>
        </w:rPr>
        <w:t xml:space="preserve"> </w:t>
      </w:r>
      <w:r>
        <w:rPr>
          <w:sz w:val="28"/>
        </w:rPr>
        <w:t>в</w:t>
      </w:r>
      <w:r>
        <w:rPr>
          <w:spacing w:val="1"/>
          <w:sz w:val="28"/>
        </w:rPr>
        <w:t xml:space="preserve"> </w:t>
      </w:r>
      <w:r>
        <w:rPr>
          <w:sz w:val="28"/>
        </w:rPr>
        <w:t>информационной</w:t>
      </w:r>
      <w:r>
        <w:rPr>
          <w:spacing w:val="1"/>
          <w:sz w:val="28"/>
        </w:rPr>
        <w:t xml:space="preserve"> </w:t>
      </w:r>
      <w:r>
        <w:rPr>
          <w:sz w:val="28"/>
        </w:rPr>
        <w:t>образовательной</w:t>
      </w:r>
      <w:r>
        <w:rPr>
          <w:spacing w:val="1"/>
          <w:sz w:val="28"/>
        </w:rPr>
        <w:t xml:space="preserve"> </w:t>
      </w:r>
      <w:r>
        <w:rPr>
          <w:sz w:val="28"/>
        </w:rPr>
        <w:t>среде</w:t>
      </w:r>
      <w:r>
        <w:rPr>
          <w:spacing w:val="1"/>
          <w:sz w:val="28"/>
        </w:rPr>
        <w:t xml:space="preserve"> </w:t>
      </w:r>
      <w:r>
        <w:rPr>
          <w:sz w:val="28"/>
        </w:rPr>
        <w:t>РГРТУ.</w:t>
      </w:r>
    </w:p>
    <w:p w14:paraId="77E86369" w14:textId="77777777" w:rsidR="00820439" w:rsidRDefault="00E75A5B" w:rsidP="00DE51FE">
      <w:pPr>
        <w:pStyle w:val="a3"/>
        <w:ind w:left="213" w:right="107" w:firstLine="760"/>
        <w:jc w:val="both"/>
        <w:rPr>
          <w:sz w:val="9"/>
        </w:rPr>
      </w:pPr>
      <w:r>
        <w:t>Результаты аттестации практики фиксируются в экзаменационной ведомости и зачетных книжках студентов. Получение обучающимся неудовлетворительной</w:t>
      </w:r>
      <w:r>
        <w:rPr>
          <w:spacing w:val="4"/>
        </w:rPr>
        <w:t xml:space="preserve"> </w:t>
      </w:r>
      <w:r>
        <w:t>оценки</w:t>
      </w:r>
      <w:r>
        <w:rPr>
          <w:spacing w:val="5"/>
        </w:rPr>
        <w:t xml:space="preserve"> </w:t>
      </w:r>
      <w:r>
        <w:t>является</w:t>
      </w:r>
      <w:r>
        <w:rPr>
          <w:spacing w:val="3"/>
        </w:rPr>
        <w:t xml:space="preserve"> </w:t>
      </w:r>
      <w:r>
        <w:t>академической</w:t>
      </w:r>
      <w:r>
        <w:rPr>
          <w:spacing w:val="5"/>
        </w:rPr>
        <w:t xml:space="preserve"> </w:t>
      </w:r>
      <w:r>
        <w:t>задолженностью,</w:t>
      </w:r>
      <w:r>
        <w:rPr>
          <w:spacing w:val="1"/>
        </w:rPr>
        <w:t xml:space="preserve"> </w:t>
      </w:r>
      <w:r>
        <w:t>ему назначается</w:t>
      </w:r>
      <w:r>
        <w:rPr>
          <w:spacing w:val="3"/>
        </w:rPr>
        <w:t xml:space="preserve"> </w:t>
      </w:r>
      <w:r>
        <w:t>срок</w:t>
      </w:r>
    </w:p>
    <w:p w14:paraId="293A9813" w14:textId="77777777" w:rsidR="00820439" w:rsidRDefault="00E75A5B">
      <w:pPr>
        <w:pStyle w:val="a3"/>
        <w:spacing w:before="89"/>
        <w:ind w:left="212" w:right="110"/>
        <w:jc w:val="both"/>
      </w:pPr>
      <w:r>
        <w:t>для повторной защиты, если обучающийся выполнил рабочий график (план)</w:t>
      </w:r>
      <w:r>
        <w:rPr>
          <w:spacing w:val="1"/>
        </w:rPr>
        <w:t xml:space="preserve"> </w:t>
      </w:r>
      <w:r>
        <w:t>практики,</w:t>
      </w:r>
      <w:r>
        <w:rPr>
          <w:spacing w:val="34"/>
        </w:rPr>
        <w:t xml:space="preserve"> </w:t>
      </w:r>
      <w:r>
        <w:t>но</w:t>
      </w:r>
      <w:r>
        <w:rPr>
          <w:spacing w:val="34"/>
        </w:rPr>
        <w:t xml:space="preserve"> </w:t>
      </w:r>
      <w:r>
        <w:t>ненадлежащим</w:t>
      </w:r>
      <w:r>
        <w:rPr>
          <w:spacing w:val="32"/>
        </w:rPr>
        <w:t xml:space="preserve"> </w:t>
      </w:r>
      <w:r>
        <w:t>образом</w:t>
      </w:r>
      <w:r>
        <w:rPr>
          <w:spacing w:val="36"/>
        </w:rPr>
        <w:t xml:space="preserve"> </w:t>
      </w:r>
      <w:r>
        <w:t>оформил</w:t>
      </w:r>
      <w:r>
        <w:rPr>
          <w:spacing w:val="34"/>
        </w:rPr>
        <w:t xml:space="preserve"> </w:t>
      </w:r>
      <w:r>
        <w:t>отчетную</w:t>
      </w:r>
      <w:r>
        <w:rPr>
          <w:spacing w:val="34"/>
        </w:rPr>
        <w:t xml:space="preserve"> </w:t>
      </w:r>
      <w:r>
        <w:t>документацию,</w:t>
      </w:r>
      <w:r>
        <w:rPr>
          <w:spacing w:val="35"/>
        </w:rPr>
        <w:t xml:space="preserve"> </w:t>
      </w:r>
      <w:r>
        <w:t>либо</w:t>
      </w:r>
      <w:r>
        <w:rPr>
          <w:spacing w:val="-68"/>
        </w:rPr>
        <w:t xml:space="preserve"> </w:t>
      </w:r>
      <w:r>
        <w:t>не сумел на должном уровне защитить итоги практики. При невыполнении студентом рабочего графика (плана) практики он отчисляется из вуза в установленном</w:t>
      </w:r>
      <w:r>
        <w:rPr>
          <w:spacing w:val="-4"/>
        </w:rPr>
        <w:t xml:space="preserve"> </w:t>
      </w:r>
      <w:r>
        <w:t>порядке.</w:t>
      </w:r>
    </w:p>
    <w:p w14:paraId="3C8FA46C" w14:textId="135DC162" w:rsidR="00092F75" w:rsidRPr="00E16EAA" w:rsidRDefault="00092F75" w:rsidP="00E16EAA">
      <w:pPr>
        <w:rPr>
          <w:sz w:val="28"/>
          <w:szCs w:val="28"/>
        </w:rPr>
      </w:pPr>
      <w:r>
        <w:br w:type="page"/>
      </w:r>
    </w:p>
    <w:p w14:paraId="51FA3815" w14:textId="77777777" w:rsidR="00092F75" w:rsidRPr="00092F75" w:rsidRDefault="00092F75">
      <w:pPr>
        <w:pStyle w:val="a3"/>
        <w:spacing w:before="4"/>
        <w:rPr>
          <w:lang w:val="en-US"/>
        </w:rPr>
      </w:pPr>
    </w:p>
    <w:p w14:paraId="07466AF4" w14:textId="77777777" w:rsidR="00820439" w:rsidRDefault="00E75A5B">
      <w:pPr>
        <w:pStyle w:val="11"/>
        <w:spacing w:before="1"/>
        <w:ind w:left="1916"/>
      </w:pPr>
      <w:r>
        <w:t>5.</w:t>
      </w:r>
      <w:r>
        <w:rPr>
          <w:spacing w:val="-6"/>
        </w:rPr>
        <w:t xml:space="preserve"> </w:t>
      </w:r>
      <w:r>
        <w:t>Методические</w:t>
      </w:r>
      <w:r>
        <w:rPr>
          <w:spacing w:val="-6"/>
        </w:rPr>
        <w:t xml:space="preserve"> </w:t>
      </w:r>
      <w:r>
        <w:t>рекомендации</w:t>
      </w:r>
      <w:r>
        <w:rPr>
          <w:spacing w:val="-7"/>
        </w:rPr>
        <w:t xml:space="preserve"> </w:t>
      </w:r>
      <w:r>
        <w:t>для</w:t>
      </w:r>
      <w:r>
        <w:rPr>
          <w:spacing w:val="-7"/>
        </w:rPr>
        <w:t xml:space="preserve"> </w:t>
      </w:r>
      <w:r>
        <w:t>иных</w:t>
      </w:r>
      <w:r>
        <w:rPr>
          <w:spacing w:val="-5"/>
        </w:rPr>
        <w:t xml:space="preserve"> </w:t>
      </w:r>
      <w:r>
        <w:t>форм</w:t>
      </w:r>
      <w:r>
        <w:rPr>
          <w:spacing w:val="-5"/>
        </w:rPr>
        <w:t xml:space="preserve"> </w:t>
      </w:r>
      <w:r>
        <w:t>работы</w:t>
      </w:r>
    </w:p>
    <w:p w14:paraId="3381C6A4" w14:textId="77777777" w:rsidR="00820439" w:rsidRDefault="00820439">
      <w:pPr>
        <w:pStyle w:val="a3"/>
        <w:spacing w:before="5"/>
        <w:rPr>
          <w:b/>
          <w:sz w:val="27"/>
        </w:rPr>
      </w:pPr>
    </w:p>
    <w:p w14:paraId="14AE5DAB" w14:textId="77777777" w:rsidR="00820439" w:rsidRDefault="00E75A5B" w:rsidP="00092F75">
      <w:pPr>
        <w:pStyle w:val="a3"/>
        <w:ind w:left="920"/>
        <w:jc w:val="both"/>
      </w:pPr>
      <w:r>
        <w:t>Иные</w:t>
      </w:r>
      <w:r>
        <w:rPr>
          <w:spacing w:val="-3"/>
        </w:rPr>
        <w:t xml:space="preserve"> </w:t>
      </w:r>
      <w:r>
        <w:t>формы</w:t>
      </w:r>
      <w:r>
        <w:rPr>
          <w:spacing w:val="-4"/>
        </w:rPr>
        <w:t xml:space="preserve"> </w:t>
      </w:r>
      <w:r>
        <w:t>работы</w:t>
      </w:r>
      <w:r>
        <w:rPr>
          <w:spacing w:val="-1"/>
        </w:rPr>
        <w:t xml:space="preserve"> </w:t>
      </w:r>
      <w:r>
        <w:t>обучающихся</w:t>
      </w:r>
      <w:r>
        <w:rPr>
          <w:spacing w:val="-2"/>
        </w:rPr>
        <w:t xml:space="preserve"> </w:t>
      </w:r>
      <w:r>
        <w:t>имеют</w:t>
      </w:r>
      <w:r>
        <w:rPr>
          <w:spacing w:val="-2"/>
        </w:rPr>
        <w:t xml:space="preserve"> </w:t>
      </w:r>
      <w:r>
        <w:t>целью:</w:t>
      </w:r>
    </w:p>
    <w:p w14:paraId="004C25AB" w14:textId="77777777" w:rsidR="00820439" w:rsidRDefault="00E75A5B" w:rsidP="00092F75">
      <w:pPr>
        <w:pStyle w:val="a6"/>
        <w:numPr>
          <w:ilvl w:val="1"/>
          <w:numId w:val="1"/>
        </w:numPr>
        <w:tabs>
          <w:tab w:val="left" w:pos="1166"/>
        </w:tabs>
        <w:spacing w:before="2"/>
        <w:ind w:right="114" w:firstLine="707"/>
        <w:rPr>
          <w:sz w:val="28"/>
        </w:rPr>
      </w:pPr>
      <w:r>
        <w:rPr>
          <w:sz w:val="28"/>
        </w:rPr>
        <w:t>систематизацию</w:t>
      </w:r>
      <w:r>
        <w:rPr>
          <w:spacing w:val="4"/>
          <w:sz w:val="28"/>
        </w:rPr>
        <w:t xml:space="preserve"> </w:t>
      </w:r>
      <w:r>
        <w:rPr>
          <w:sz w:val="28"/>
        </w:rPr>
        <w:t>и</w:t>
      </w:r>
      <w:r>
        <w:rPr>
          <w:spacing w:val="9"/>
          <w:sz w:val="28"/>
        </w:rPr>
        <w:t xml:space="preserve"> </w:t>
      </w:r>
      <w:r>
        <w:rPr>
          <w:sz w:val="28"/>
        </w:rPr>
        <w:t>закрепление</w:t>
      </w:r>
      <w:r>
        <w:rPr>
          <w:spacing w:val="8"/>
          <w:sz w:val="28"/>
        </w:rPr>
        <w:t xml:space="preserve"> </w:t>
      </w:r>
      <w:r>
        <w:rPr>
          <w:sz w:val="28"/>
        </w:rPr>
        <w:t>полученных</w:t>
      </w:r>
      <w:r>
        <w:rPr>
          <w:spacing w:val="9"/>
          <w:sz w:val="28"/>
        </w:rPr>
        <w:t xml:space="preserve"> </w:t>
      </w:r>
      <w:r>
        <w:rPr>
          <w:sz w:val="28"/>
        </w:rPr>
        <w:t>теоретических</w:t>
      </w:r>
      <w:r>
        <w:rPr>
          <w:spacing w:val="9"/>
          <w:sz w:val="28"/>
        </w:rPr>
        <w:t xml:space="preserve"> </w:t>
      </w:r>
      <w:r>
        <w:rPr>
          <w:sz w:val="28"/>
        </w:rPr>
        <w:t>знаний</w:t>
      </w:r>
      <w:r>
        <w:rPr>
          <w:spacing w:val="9"/>
          <w:sz w:val="28"/>
        </w:rPr>
        <w:t xml:space="preserve"> </w:t>
      </w:r>
      <w:r>
        <w:rPr>
          <w:sz w:val="28"/>
        </w:rPr>
        <w:t>и</w:t>
      </w:r>
      <w:r>
        <w:rPr>
          <w:spacing w:val="-67"/>
          <w:sz w:val="28"/>
        </w:rPr>
        <w:t xml:space="preserve"> </w:t>
      </w:r>
      <w:r>
        <w:rPr>
          <w:sz w:val="28"/>
        </w:rPr>
        <w:t>практических</w:t>
      </w:r>
      <w:r>
        <w:rPr>
          <w:spacing w:val="-1"/>
          <w:sz w:val="28"/>
        </w:rPr>
        <w:t xml:space="preserve"> </w:t>
      </w:r>
      <w:r>
        <w:rPr>
          <w:sz w:val="28"/>
        </w:rPr>
        <w:t>умений студентов;</w:t>
      </w:r>
    </w:p>
    <w:p w14:paraId="044DBB9C" w14:textId="77777777" w:rsidR="00820439" w:rsidRDefault="00E75A5B" w:rsidP="00092F75">
      <w:pPr>
        <w:pStyle w:val="a6"/>
        <w:numPr>
          <w:ilvl w:val="1"/>
          <w:numId w:val="1"/>
        </w:numPr>
        <w:tabs>
          <w:tab w:val="left" w:pos="1085"/>
        </w:tabs>
        <w:spacing w:line="321" w:lineRule="exact"/>
        <w:ind w:left="1084" w:hanging="165"/>
        <w:rPr>
          <w:sz w:val="28"/>
        </w:rPr>
      </w:pPr>
      <w:r>
        <w:rPr>
          <w:sz w:val="28"/>
        </w:rPr>
        <w:t>углубление</w:t>
      </w:r>
      <w:r>
        <w:rPr>
          <w:spacing w:val="-5"/>
          <w:sz w:val="28"/>
        </w:rPr>
        <w:t xml:space="preserve"> </w:t>
      </w:r>
      <w:r>
        <w:rPr>
          <w:sz w:val="28"/>
        </w:rPr>
        <w:t>и</w:t>
      </w:r>
      <w:r>
        <w:rPr>
          <w:spacing w:val="-3"/>
          <w:sz w:val="28"/>
        </w:rPr>
        <w:t xml:space="preserve"> </w:t>
      </w:r>
      <w:r>
        <w:rPr>
          <w:sz w:val="28"/>
        </w:rPr>
        <w:t>расширение</w:t>
      </w:r>
      <w:r>
        <w:rPr>
          <w:spacing w:val="-5"/>
          <w:sz w:val="28"/>
        </w:rPr>
        <w:t xml:space="preserve"> </w:t>
      </w:r>
      <w:r>
        <w:rPr>
          <w:sz w:val="28"/>
        </w:rPr>
        <w:t>теоретических</w:t>
      </w:r>
      <w:r>
        <w:rPr>
          <w:spacing w:val="-3"/>
          <w:sz w:val="28"/>
        </w:rPr>
        <w:t xml:space="preserve"> </w:t>
      </w:r>
      <w:r>
        <w:rPr>
          <w:sz w:val="28"/>
        </w:rPr>
        <w:t>знаний;</w:t>
      </w:r>
    </w:p>
    <w:p w14:paraId="352302C7" w14:textId="77777777" w:rsidR="00820439" w:rsidRDefault="00E75A5B" w:rsidP="00092F75">
      <w:pPr>
        <w:pStyle w:val="a6"/>
        <w:numPr>
          <w:ilvl w:val="1"/>
          <w:numId w:val="1"/>
        </w:numPr>
        <w:tabs>
          <w:tab w:val="left" w:pos="1121"/>
        </w:tabs>
        <w:ind w:left="212" w:right="113" w:firstLine="708"/>
        <w:rPr>
          <w:sz w:val="28"/>
        </w:rPr>
      </w:pPr>
      <w:r>
        <w:rPr>
          <w:sz w:val="28"/>
        </w:rPr>
        <w:t>формирование</w:t>
      </w:r>
      <w:r>
        <w:rPr>
          <w:spacing w:val="33"/>
          <w:sz w:val="28"/>
        </w:rPr>
        <w:t xml:space="preserve"> </w:t>
      </w:r>
      <w:r>
        <w:rPr>
          <w:sz w:val="28"/>
        </w:rPr>
        <w:t>умений</w:t>
      </w:r>
      <w:r>
        <w:rPr>
          <w:spacing w:val="34"/>
          <w:sz w:val="28"/>
        </w:rPr>
        <w:t xml:space="preserve"> </w:t>
      </w:r>
      <w:r>
        <w:rPr>
          <w:sz w:val="28"/>
        </w:rPr>
        <w:t>использовать</w:t>
      </w:r>
      <w:r>
        <w:rPr>
          <w:spacing w:val="33"/>
          <w:sz w:val="28"/>
        </w:rPr>
        <w:t xml:space="preserve"> </w:t>
      </w:r>
      <w:r>
        <w:rPr>
          <w:sz w:val="28"/>
        </w:rPr>
        <w:t>справочную</w:t>
      </w:r>
      <w:r>
        <w:rPr>
          <w:spacing w:val="32"/>
          <w:sz w:val="28"/>
        </w:rPr>
        <w:t xml:space="preserve"> </w:t>
      </w:r>
      <w:r>
        <w:rPr>
          <w:sz w:val="28"/>
        </w:rPr>
        <w:t>документацию</w:t>
      </w:r>
      <w:r>
        <w:rPr>
          <w:spacing w:val="33"/>
          <w:sz w:val="28"/>
        </w:rPr>
        <w:t xml:space="preserve"> </w:t>
      </w:r>
      <w:r>
        <w:rPr>
          <w:sz w:val="28"/>
        </w:rPr>
        <w:t>и</w:t>
      </w:r>
      <w:r>
        <w:rPr>
          <w:spacing w:val="34"/>
          <w:sz w:val="28"/>
        </w:rPr>
        <w:t xml:space="preserve"> </w:t>
      </w:r>
      <w:r>
        <w:rPr>
          <w:sz w:val="28"/>
        </w:rPr>
        <w:t>специальную</w:t>
      </w:r>
      <w:r>
        <w:rPr>
          <w:spacing w:val="-2"/>
          <w:sz w:val="28"/>
        </w:rPr>
        <w:t xml:space="preserve"> </w:t>
      </w:r>
      <w:r>
        <w:rPr>
          <w:sz w:val="28"/>
        </w:rPr>
        <w:t>литературу;</w:t>
      </w:r>
    </w:p>
    <w:p w14:paraId="1B2E497F" w14:textId="77777777" w:rsidR="00820439" w:rsidRDefault="00E75A5B" w:rsidP="00092F75">
      <w:pPr>
        <w:pStyle w:val="a6"/>
        <w:numPr>
          <w:ilvl w:val="1"/>
          <w:numId w:val="1"/>
        </w:numPr>
        <w:tabs>
          <w:tab w:val="left" w:pos="1094"/>
        </w:tabs>
        <w:spacing w:line="242" w:lineRule="auto"/>
        <w:ind w:left="212" w:right="115" w:firstLine="708"/>
        <w:rPr>
          <w:sz w:val="28"/>
        </w:rPr>
      </w:pPr>
      <w:r>
        <w:rPr>
          <w:sz w:val="28"/>
        </w:rPr>
        <w:t>развитие</w:t>
      </w:r>
      <w:r>
        <w:rPr>
          <w:spacing w:val="4"/>
          <w:sz w:val="28"/>
        </w:rPr>
        <w:t xml:space="preserve"> </w:t>
      </w:r>
      <w:r>
        <w:rPr>
          <w:sz w:val="28"/>
        </w:rPr>
        <w:t>познавательных</w:t>
      </w:r>
      <w:r>
        <w:rPr>
          <w:spacing w:val="6"/>
          <w:sz w:val="28"/>
        </w:rPr>
        <w:t xml:space="preserve"> </w:t>
      </w:r>
      <w:r>
        <w:rPr>
          <w:sz w:val="28"/>
        </w:rPr>
        <w:t>способностей</w:t>
      </w:r>
      <w:r>
        <w:rPr>
          <w:spacing w:val="6"/>
          <w:sz w:val="28"/>
        </w:rPr>
        <w:t xml:space="preserve"> </w:t>
      </w:r>
      <w:r>
        <w:rPr>
          <w:sz w:val="28"/>
        </w:rPr>
        <w:t>и</w:t>
      </w:r>
      <w:r>
        <w:rPr>
          <w:spacing w:val="6"/>
          <w:sz w:val="28"/>
        </w:rPr>
        <w:t xml:space="preserve"> </w:t>
      </w:r>
      <w:r>
        <w:rPr>
          <w:sz w:val="28"/>
        </w:rPr>
        <w:t>активности</w:t>
      </w:r>
      <w:r>
        <w:rPr>
          <w:spacing w:val="6"/>
          <w:sz w:val="28"/>
        </w:rPr>
        <w:t xml:space="preserve"> </w:t>
      </w:r>
      <w:r>
        <w:rPr>
          <w:sz w:val="28"/>
        </w:rPr>
        <w:t>студентов:</w:t>
      </w:r>
      <w:r>
        <w:rPr>
          <w:spacing w:val="6"/>
          <w:sz w:val="28"/>
        </w:rPr>
        <w:t xml:space="preserve"> </w:t>
      </w:r>
      <w:r>
        <w:rPr>
          <w:sz w:val="28"/>
        </w:rPr>
        <w:t>творческой</w:t>
      </w:r>
      <w:r>
        <w:rPr>
          <w:spacing w:val="-3"/>
          <w:sz w:val="28"/>
        </w:rPr>
        <w:t xml:space="preserve"> </w:t>
      </w:r>
      <w:r>
        <w:rPr>
          <w:sz w:val="28"/>
        </w:rPr>
        <w:t>инициативы,</w:t>
      </w:r>
      <w:r>
        <w:rPr>
          <w:spacing w:val="-3"/>
          <w:sz w:val="28"/>
        </w:rPr>
        <w:t xml:space="preserve"> </w:t>
      </w:r>
      <w:r>
        <w:rPr>
          <w:sz w:val="28"/>
        </w:rPr>
        <w:t>самостоятельности,</w:t>
      </w:r>
      <w:r>
        <w:rPr>
          <w:spacing w:val="-4"/>
          <w:sz w:val="28"/>
        </w:rPr>
        <w:t xml:space="preserve"> </w:t>
      </w:r>
      <w:r>
        <w:rPr>
          <w:sz w:val="28"/>
        </w:rPr>
        <w:t>ответственности</w:t>
      </w:r>
      <w:r>
        <w:rPr>
          <w:spacing w:val="-2"/>
          <w:sz w:val="28"/>
        </w:rPr>
        <w:t xml:space="preserve"> </w:t>
      </w:r>
      <w:r>
        <w:rPr>
          <w:sz w:val="28"/>
        </w:rPr>
        <w:t>и</w:t>
      </w:r>
      <w:r>
        <w:rPr>
          <w:spacing w:val="-5"/>
          <w:sz w:val="28"/>
        </w:rPr>
        <w:t xml:space="preserve"> </w:t>
      </w:r>
      <w:r>
        <w:rPr>
          <w:sz w:val="28"/>
        </w:rPr>
        <w:t>организованности;</w:t>
      </w:r>
    </w:p>
    <w:p w14:paraId="59C65F72" w14:textId="77777777" w:rsidR="00820439" w:rsidRDefault="00E75A5B" w:rsidP="00092F75">
      <w:pPr>
        <w:pStyle w:val="a6"/>
        <w:numPr>
          <w:ilvl w:val="1"/>
          <w:numId w:val="1"/>
        </w:numPr>
        <w:tabs>
          <w:tab w:val="left" w:pos="1101"/>
        </w:tabs>
        <w:ind w:left="212" w:right="112" w:firstLine="707"/>
        <w:rPr>
          <w:sz w:val="28"/>
        </w:rPr>
      </w:pPr>
      <w:r>
        <w:rPr>
          <w:sz w:val="28"/>
        </w:rPr>
        <w:t>формирование</w:t>
      </w:r>
      <w:r>
        <w:rPr>
          <w:spacing w:val="11"/>
          <w:sz w:val="28"/>
        </w:rPr>
        <w:t xml:space="preserve"> </w:t>
      </w:r>
      <w:r>
        <w:rPr>
          <w:sz w:val="28"/>
        </w:rPr>
        <w:t>самостоятельного</w:t>
      </w:r>
      <w:r>
        <w:rPr>
          <w:spacing w:val="12"/>
          <w:sz w:val="28"/>
        </w:rPr>
        <w:t xml:space="preserve"> </w:t>
      </w:r>
      <w:r>
        <w:rPr>
          <w:sz w:val="28"/>
        </w:rPr>
        <w:t>мышления,</w:t>
      </w:r>
      <w:r>
        <w:rPr>
          <w:spacing w:val="11"/>
          <w:sz w:val="28"/>
        </w:rPr>
        <w:t xml:space="preserve"> </w:t>
      </w:r>
      <w:r>
        <w:rPr>
          <w:sz w:val="28"/>
        </w:rPr>
        <w:t>способностей</w:t>
      </w:r>
      <w:r>
        <w:rPr>
          <w:spacing w:val="12"/>
          <w:sz w:val="28"/>
        </w:rPr>
        <w:t xml:space="preserve"> </w:t>
      </w:r>
      <w:r>
        <w:rPr>
          <w:sz w:val="28"/>
        </w:rPr>
        <w:t>к</w:t>
      </w:r>
      <w:r>
        <w:rPr>
          <w:spacing w:val="11"/>
          <w:sz w:val="28"/>
        </w:rPr>
        <w:t xml:space="preserve"> </w:t>
      </w:r>
      <w:r>
        <w:rPr>
          <w:sz w:val="28"/>
        </w:rPr>
        <w:t>саморазвитию,</w:t>
      </w:r>
      <w:r>
        <w:rPr>
          <w:spacing w:val="-3"/>
          <w:sz w:val="28"/>
        </w:rPr>
        <w:t xml:space="preserve"> </w:t>
      </w:r>
      <w:r>
        <w:rPr>
          <w:sz w:val="28"/>
        </w:rPr>
        <w:t>самосовершенствованию</w:t>
      </w:r>
      <w:r>
        <w:rPr>
          <w:spacing w:val="-2"/>
          <w:sz w:val="28"/>
        </w:rPr>
        <w:t xml:space="preserve"> </w:t>
      </w:r>
      <w:r>
        <w:rPr>
          <w:sz w:val="28"/>
        </w:rPr>
        <w:t>и самореализации;</w:t>
      </w:r>
    </w:p>
    <w:p w14:paraId="2A48737E" w14:textId="77777777" w:rsidR="00820439" w:rsidRDefault="00E75A5B" w:rsidP="00092F75">
      <w:pPr>
        <w:pStyle w:val="a6"/>
        <w:numPr>
          <w:ilvl w:val="1"/>
          <w:numId w:val="1"/>
        </w:numPr>
        <w:tabs>
          <w:tab w:val="left" w:pos="1084"/>
        </w:tabs>
        <w:spacing w:line="321" w:lineRule="exact"/>
        <w:ind w:left="1083" w:hanging="164"/>
        <w:rPr>
          <w:sz w:val="28"/>
        </w:rPr>
      </w:pPr>
      <w:r>
        <w:rPr>
          <w:sz w:val="28"/>
        </w:rPr>
        <w:t>развития</w:t>
      </w:r>
      <w:r>
        <w:rPr>
          <w:spacing w:val="-5"/>
          <w:sz w:val="28"/>
        </w:rPr>
        <w:t xml:space="preserve"> </w:t>
      </w:r>
      <w:r>
        <w:rPr>
          <w:sz w:val="28"/>
        </w:rPr>
        <w:t>исследовательских</w:t>
      </w:r>
      <w:r>
        <w:rPr>
          <w:spacing w:val="-3"/>
          <w:sz w:val="28"/>
        </w:rPr>
        <w:t xml:space="preserve"> </w:t>
      </w:r>
      <w:r>
        <w:rPr>
          <w:sz w:val="28"/>
        </w:rPr>
        <w:t>умений.</w:t>
      </w:r>
    </w:p>
    <w:p w14:paraId="3883671D" w14:textId="77777777" w:rsidR="00820439" w:rsidRDefault="00820439">
      <w:pPr>
        <w:pStyle w:val="a3"/>
        <w:spacing w:before="5"/>
        <w:rPr>
          <w:sz w:val="27"/>
        </w:rPr>
      </w:pPr>
    </w:p>
    <w:p w14:paraId="2417A22C" w14:textId="77777777" w:rsidR="00820439" w:rsidRDefault="00E75A5B">
      <w:pPr>
        <w:pStyle w:val="a3"/>
        <w:spacing w:before="2"/>
        <w:ind w:left="212" w:right="111" w:firstLine="707"/>
        <w:jc w:val="both"/>
      </w:pPr>
      <w:r>
        <w:t>Иные</w:t>
      </w:r>
      <w:r>
        <w:rPr>
          <w:spacing w:val="1"/>
        </w:rPr>
        <w:t xml:space="preserve"> </w:t>
      </w:r>
      <w:r>
        <w:t>формы</w:t>
      </w:r>
      <w:r>
        <w:rPr>
          <w:spacing w:val="1"/>
        </w:rPr>
        <w:t xml:space="preserve"> </w:t>
      </w:r>
      <w:r>
        <w:t>работы</w:t>
      </w:r>
      <w:r>
        <w:rPr>
          <w:spacing w:val="1"/>
        </w:rPr>
        <w:t xml:space="preserve"> </w:t>
      </w:r>
      <w:r>
        <w:t>обучающихся</w:t>
      </w:r>
      <w:r>
        <w:rPr>
          <w:spacing w:val="1"/>
        </w:rPr>
        <w:t xml:space="preserve"> </w:t>
      </w:r>
      <w:r>
        <w:t>предполагают</w:t>
      </w:r>
      <w:r>
        <w:rPr>
          <w:spacing w:val="1"/>
        </w:rPr>
        <w:t xml:space="preserve"> </w:t>
      </w:r>
      <w:r>
        <w:t>выполнение</w:t>
      </w:r>
      <w:r>
        <w:rPr>
          <w:spacing w:val="1"/>
        </w:rPr>
        <w:t xml:space="preserve"> </w:t>
      </w:r>
      <w:r>
        <w:t>заданий</w:t>
      </w:r>
      <w:r>
        <w:rPr>
          <w:spacing w:val="-67"/>
        </w:rPr>
        <w:t xml:space="preserve"> </w:t>
      </w:r>
      <w:r>
        <w:t>при методическом руководстве со стороны руководителя, но без его непосредственного</w:t>
      </w:r>
      <w:r>
        <w:rPr>
          <w:spacing w:val="-1"/>
        </w:rPr>
        <w:t xml:space="preserve"> </w:t>
      </w:r>
      <w:r>
        <w:t>участия.</w:t>
      </w:r>
      <w:r>
        <w:rPr>
          <w:spacing w:val="-4"/>
        </w:rPr>
        <w:t xml:space="preserve"> </w:t>
      </w:r>
      <w:r>
        <w:t>В</w:t>
      </w:r>
      <w:r>
        <w:rPr>
          <w:spacing w:val="-2"/>
        </w:rPr>
        <w:t xml:space="preserve"> </w:t>
      </w:r>
      <w:r>
        <w:t>рамках этих форм</w:t>
      </w:r>
      <w:r>
        <w:rPr>
          <w:spacing w:val="-5"/>
        </w:rPr>
        <w:t xml:space="preserve"> </w:t>
      </w:r>
      <w:r>
        <w:t>работы осуществляется:</w:t>
      </w:r>
    </w:p>
    <w:p w14:paraId="39B53545" w14:textId="77777777" w:rsidR="00820439" w:rsidRDefault="00E75A5B">
      <w:pPr>
        <w:pStyle w:val="a6"/>
        <w:numPr>
          <w:ilvl w:val="1"/>
          <w:numId w:val="1"/>
        </w:numPr>
        <w:tabs>
          <w:tab w:val="left" w:pos="1096"/>
        </w:tabs>
        <w:ind w:left="212" w:right="114" w:firstLine="708"/>
        <w:rPr>
          <w:sz w:val="28"/>
        </w:rPr>
      </w:pPr>
      <w:r>
        <w:rPr>
          <w:sz w:val="28"/>
        </w:rPr>
        <w:t>подготовка к выполнению этапов практики, определенных рабочей программой;</w:t>
      </w:r>
    </w:p>
    <w:p w14:paraId="77C97640" w14:textId="77777777" w:rsidR="00820439" w:rsidRDefault="00E75A5B">
      <w:pPr>
        <w:pStyle w:val="a6"/>
        <w:numPr>
          <w:ilvl w:val="1"/>
          <w:numId w:val="1"/>
        </w:numPr>
        <w:tabs>
          <w:tab w:val="left" w:pos="1122"/>
        </w:tabs>
        <w:ind w:left="211" w:right="110" w:firstLine="708"/>
        <w:rPr>
          <w:sz w:val="28"/>
        </w:rPr>
      </w:pPr>
      <w:r>
        <w:rPr>
          <w:sz w:val="28"/>
        </w:rPr>
        <w:t>выполнение этапов практики (сбор, обработка и анализ информационных источников по теме практики, разработка научных и методических положений</w:t>
      </w:r>
      <w:r>
        <w:rPr>
          <w:spacing w:val="-3"/>
          <w:sz w:val="28"/>
        </w:rPr>
        <w:t xml:space="preserve"> </w:t>
      </w:r>
      <w:r>
        <w:rPr>
          <w:sz w:val="28"/>
        </w:rPr>
        <w:t>по теме</w:t>
      </w:r>
      <w:r>
        <w:rPr>
          <w:spacing w:val="-1"/>
          <w:sz w:val="28"/>
        </w:rPr>
        <w:t xml:space="preserve"> </w:t>
      </w:r>
      <w:r>
        <w:rPr>
          <w:sz w:val="28"/>
        </w:rPr>
        <w:t>научных исследований);</w:t>
      </w:r>
    </w:p>
    <w:p w14:paraId="06CA5B75" w14:textId="77777777" w:rsidR="00820439" w:rsidRDefault="00E75A5B">
      <w:pPr>
        <w:pStyle w:val="a6"/>
        <w:numPr>
          <w:ilvl w:val="1"/>
          <w:numId w:val="1"/>
        </w:numPr>
        <w:tabs>
          <w:tab w:val="left" w:pos="1083"/>
        </w:tabs>
        <w:ind w:left="1083" w:hanging="164"/>
        <w:rPr>
          <w:sz w:val="28"/>
        </w:rPr>
      </w:pPr>
      <w:r>
        <w:rPr>
          <w:sz w:val="28"/>
        </w:rPr>
        <w:t>написание</w:t>
      </w:r>
      <w:r>
        <w:rPr>
          <w:spacing w:val="-3"/>
          <w:sz w:val="28"/>
        </w:rPr>
        <w:t xml:space="preserve"> </w:t>
      </w:r>
      <w:r>
        <w:rPr>
          <w:sz w:val="28"/>
        </w:rPr>
        <w:t>отчета</w:t>
      </w:r>
      <w:r>
        <w:rPr>
          <w:spacing w:val="-5"/>
          <w:sz w:val="28"/>
        </w:rPr>
        <w:t xml:space="preserve"> </w:t>
      </w:r>
      <w:r>
        <w:rPr>
          <w:sz w:val="28"/>
        </w:rPr>
        <w:t>по</w:t>
      </w:r>
      <w:r>
        <w:rPr>
          <w:spacing w:val="-4"/>
          <w:sz w:val="28"/>
        </w:rPr>
        <w:t xml:space="preserve"> </w:t>
      </w:r>
      <w:r>
        <w:rPr>
          <w:sz w:val="28"/>
        </w:rPr>
        <w:t>практике</w:t>
      </w:r>
      <w:r>
        <w:rPr>
          <w:spacing w:val="-3"/>
          <w:sz w:val="28"/>
        </w:rPr>
        <w:t xml:space="preserve"> </w:t>
      </w:r>
      <w:r>
        <w:rPr>
          <w:sz w:val="28"/>
        </w:rPr>
        <w:t>и</w:t>
      </w:r>
      <w:r>
        <w:rPr>
          <w:spacing w:val="-4"/>
          <w:sz w:val="28"/>
        </w:rPr>
        <w:t xml:space="preserve"> </w:t>
      </w:r>
      <w:r>
        <w:rPr>
          <w:sz w:val="28"/>
        </w:rPr>
        <w:t>подготовка</w:t>
      </w:r>
      <w:r>
        <w:rPr>
          <w:spacing w:val="-3"/>
          <w:sz w:val="28"/>
        </w:rPr>
        <w:t xml:space="preserve"> </w:t>
      </w:r>
      <w:r>
        <w:rPr>
          <w:sz w:val="28"/>
        </w:rPr>
        <w:t>к</w:t>
      </w:r>
      <w:r>
        <w:rPr>
          <w:spacing w:val="-2"/>
          <w:sz w:val="28"/>
        </w:rPr>
        <w:t xml:space="preserve"> </w:t>
      </w:r>
      <w:r>
        <w:rPr>
          <w:sz w:val="28"/>
        </w:rPr>
        <w:t>сдаче</w:t>
      </w:r>
      <w:r>
        <w:rPr>
          <w:spacing w:val="-3"/>
          <w:sz w:val="28"/>
        </w:rPr>
        <w:t xml:space="preserve"> </w:t>
      </w:r>
      <w:r>
        <w:rPr>
          <w:sz w:val="28"/>
        </w:rPr>
        <w:t>его</w:t>
      </w:r>
      <w:r>
        <w:rPr>
          <w:spacing w:val="-2"/>
          <w:sz w:val="28"/>
        </w:rPr>
        <w:t xml:space="preserve"> </w:t>
      </w:r>
      <w:r>
        <w:rPr>
          <w:sz w:val="28"/>
        </w:rPr>
        <w:t>преподавателю.</w:t>
      </w:r>
    </w:p>
    <w:sectPr w:rsidR="00820439" w:rsidSect="00820439">
      <w:headerReference w:type="default" r:id="rId7"/>
      <w:pgSz w:w="11910" w:h="16840"/>
      <w:pgMar w:top="1040" w:right="1020" w:bottom="280" w:left="92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FA5F" w14:textId="77777777" w:rsidR="002232F8" w:rsidRDefault="002232F8" w:rsidP="00820439">
      <w:r>
        <w:separator/>
      </w:r>
    </w:p>
  </w:endnote>
  <w:endnote w:type="continuationSeparator" w:id="0">
    <w:p w14:paraId="43FE2A8B" w14:textId="77777777" w:rsidR="002232F8" w:rsidRDefault="002232F8" w:rsidP="0082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F4B5" w14:textId="77777777" w:rsidR="002232F8" w:rsidRDefault="002232F8" w:rsidP="00820439">
      <w:r>
        <w:separator/>
      </w:r>
    </w:p>
  </w:footnote>
  <w:footnote w:type="continuationSeparator" w:id="0">
    <w:p w14:paraId="1C6F2CA5" w14:textId="77777777" w:rsidR="002232F8" w:rsidRDefault="002232F8" w:rsidP="0082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FF64" w14:textId="77777777" w:rsidR="00820439" w:rsidRDefault="00000000">
    <w:pPr>
      <w:pStyle w:val="a3"/>
      <w:spacing w:line="14" w:lineRule="auto"/>
      <w:rPr>
        <w:sz w:val="20"/>
      </w:rPr>
    </w:pPr>
    <w:r>
      <w:pict w14:anchorId="711178EB">
        <v:shapetype id="_x0000_t202" coordsize="21600,21600" o:spt="202" path="m,l,21600r21600,l21600,xe">
          <v:stroke joinstyle="miter"/>
          <v:path gradientshapeok="t" o:connecttype="rect"/>
        </v:shapetype>
        <v:shape id="_x0000_s1025" type="#_x0000_t202" style="position:absolute;margin-left:310.1pt;margin-top:34.6pt;width:13.05pt;height:17.55pt;z-index:-251658752;mso-position-horizontal-relative:page;mso-position-vertical-relative:page" filled="f" stroked="f">
          <v:textbox style="mso-next-textbox:#_x0000_s1025" inset="0,0,0,0">
            <w:txbxContent>
              <w:p w14:paraId="4658D498" w14:textId="77777777" w:rsidR="00820439" w:rsidRDefault="00820439">
                <w:pPr>
                  <w:pStyle w:val="a3"/>
                  <w:spacing w:before="9"/>
                  <w:ind w:left="60"/>
                </w:pPr>
                <w:r>
                  <w:fldChar w:fldCharType="begin"/>
                </w:r>
                <w:r w:rsidR="00E75A5B">
                  <w:instrText xml:space="preserve"> PAGE </w:instrText>
                </w:r>
                <w:r>
                  <w:fldChar w:fldCharType="separate"/>
                </w:r>
                <w:r w:rsidR="00092F75">
                  <w:rPr>
                    <w:noProof/>
                  </w:rPr>
                  <w:t>5</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7BC"/>
    <w:multiLevelType w:val="hybridMultilevel"/>
    <w:tmpl w:val="4FFA7F76"/>
    <w:lvl w:ilvl="0" w:tplc="48428140">
      <w:numFmt w:val="bullet"/>
      <w:lvlText w:val="-"/>
      <w:lvlJc w:val="left"/>
      <w:pPr>
        <w:ind w:left="1345" w:hanging="281"/>
      </w:pPr>
      <w:rPr>
        <w:rFonts w:ascii="Times New Roman" w:eastAsia="Times New Roman" w:hAnsi="Times New Roman" w:cs="Times New Roman" w:hint="default"/>
        <w:w w:val="100"/>
        <w:sz w:val="28"/>
        <w:szCs w:val="28"/>
        <w:lang w:val="ru-RU" w:eastAsia="en-US" w:bidi="ar-SA"/>
      </w:rPr>
    </w:lvl>
    <w:lvl w:ilvl="1" w:tplc="FED4B91E">
      <w:numFmt w:val="bullet"/>
      <w:lvlText w:val="•"/>
      <w:lvlJc w:val="left"/>
      <w:pPr>
        <w:ind w:left="2202" w:hanging="281"/>
      </w:pPr>
      <w:rPr>
        <w:rFonts w:hint="default"/>
        <w:lang w:val="ru-RU" w:eastAsia="en-US" w:bidi="ar-SA"/>
      </w:rPr>
    </w:lvl>
    <w:lvl w:ilvl="2" w:tplc="64D22D84">
      <w:numFmt w:val="bullet"/>
      <w:lvlText w:val="•"/>
      <w:lvlJc w:val="left"/>
      <w:pPr>
        <w:ind w:left="3065" w:hanging="281"/>
      </w:pPr>
      <w:rPr>
        <w:rFonts w:hint="default"/>
        <w:lang w:val="ru-RU" w:eastAsia="en-US" w:bidi="ar-SA"/>
      </w:rPr>
    </w:lvl>
    <w:lvl w:ilvl="3" w:tplc="9226380C">
      <w:numFmt w:val="bullet"/>
      <w:lvlText w:val="•"/>
      <w:lvlJc w:val="left"/>
      <w:pPr>
        <w:ind w:left="3927" w:hanging="281"/>
      </w:pPr>
      <w:rPr>
        <w:rFonts w:hint="default"/>
        <w:lang w:val="ru-RU" w:eastAsia="en-US" w:bidi="ar-SA"/>
      </w:rPr>
    </w:lvl>
    <w:lvl w:ilvl="4" w:tplc="9C282F30">
      <w:numFmt w:val="bullet"/>
      <w:lvlText w:val="•"/>
      <w:lvlJc w:val="left"/>
      <w:pPr>
        <w:ind w:left="4790" w:hanging="281"/>
      </w:pPr>
      <w:rPr>
        <w:rFonts w:hint="default"/>
        <w:lang w:val="ru-RU" w:eastAsia="en-US" w:bidi="ar-SA"/>
      </w:rPr>
    </w:lvl>
    <w:lvl w:ilvl="5" w:tplc="C37E7258">
      <w:numFmt w:val="bullet"/>
      <w:lvlText w:val="•"/>
      <w:lvlJc w:val="left"/>
      <w:pPr>
        <w:ind w:left="5653" w:hanging="281"/>
      </w:pPr>
      <w:rPr>
        <w:rFonts w:hint="default"/>
        <w:lang w:val="ru-RU" w:eastAsia="en-US" w:bidi="ar-SA"/>
      </w:rPr>
    </w:lvl>
    <w:lvl w:ilvl="6" w:tplc="217883A8">
      <w:numFmt w:val="bullet"/>
      <w:lvlText w:val="•"/>
      <w:lvlJc w:val="left"/>
      <w:pPr>
        <w:ind w:left="6515" w:hanging="281"/>
      </w:pPr>
      <w:rPr>
        <w:rFonts w:hint="default"/>
        <w:lang w:val="ru-RU" w:eastAsia="en-US" w:bidi="ar-SA"/>
      </w:rPr>
    </w:lvl>
    <w:lvl w:ilvl="7" w:tplc="4B2C43FE">
      <w:numFmt w:val="bullet"/>
      <w:lvlText w:val="•"/>
      <w:lvlJc w:val="left"/>
      <w:pPr>
        <w:ind w:left="7378" w:hanging="281"/>
      </w:pPr>
      <w:rPr>
        <w:rFonts w:hint="default"/>
        <w:lang w:val="ru-RU" w:eastAsia="en-US" w:bidi="ar-SA"/>
      </w:rPr>
    </w:lvl>
    <w:lvl w:ilvl="8" w:tplc="E0BE8FCA">
      <w:numFmt w:val="bullet"/>
      <w:lvlText w:val="•"/>
      <w:lvlJc w:val="left"/>
      <w:pPr>
        <w:ind w:left="8241" w:hanging="281"/>
      </w:pPr>
      <w:rPr>
        <w:rFonts w:hint="default"/>
        <w:lang w:val="ru-RU" w:eastAsia="en-US" w:bidi="ar-SA"/>
      </w:rPr>
    </w:lvl>
  </w:abstractNum>
  <w:abstractNum w:abstractNumId="1" w15:restartNumberingAfterBreak="0">
    <w:nsid w:val="119C3D25"/>
    <w:multiLevelType w:val="hybridMultilevel"/>
    <w:tmpl w:val="DA48B0DC"/>
    <w:lvl w:ilvl="0" w:tplc="8E0E2F26">
      <w:numFmt w:val="bullet"/>
      <w:lvlText w:val="-"/>
      <w:lvlJc w:val="left"/>
      <w:pPr>
        <w:ind w:left="212" w:hanging="243"/>
      </w:pPr>
      <w:rPr>
        <w:rFonts w:ascii="Times New Roman" w:eastAsia="Times New Roman" w:hAnsi="Times New Roman" w:cs="Times New Roman" w:hint="default"/>
        <w:w w:val="100"/>
        <w:sz w:val="28"/>
        <w:szCs w:val="28"/>
        <w:lang w:val="ru-RU" w:eastAsia="en-US" w:bidi="ar-SA"/>
      </w:rPr>
    </w:lvl>
    <w:lvl w:ilvl="1" w:tplc="2EC810BC">
      <w:numFmt w:val="bullet"/>
      <w:lvlText w:val="•"/>
      <w:lvlJc w:val="left"/>
      <w:pPr>
        <w:ind w:left="1194" w:hanging="243"/>
      </w:pPr>
      <w:rPr>
        <w:rFonts w:hint="default"/>
        <w:lang w:val="ru-RU" w:eastAsia="en-US" w:bidi="ar-SA"/>
      </w:rPr>
    </w:lvl>
    <w:lvl w:ilvl="2" w:tplc="46B4BC70">
      <w:numFmt w:val="bullet"/>
      <w:lvlText w:val="•"/>
      <w:lvlJc w:val="left"/>
      <w:pPr>
        <w:ind w:left="2169" w:hanging="243"/>
      </w:pPr>
      <w:rPr>
        <w:rFonts w:hint="default"/>
        <w:lang w:val="ru-RU" w:eastAsia="en-US" w:bidi="ar-SA"/>
      </w:rPr>
    </w:lvl>
    <w:lvl w:ilvl="3" w:tplc="9BB604C2">
      <w:numFmt w:val="bullet"/>
      <w:lvlText w:val="•"/>
      <w:lvlJc w:val="left"/>
      <w:pPr>
        <w:ind w:left="3143" w:hanging="243"/>
      </w:pPr>
      <w:rPr>
        <w:rFonts w:hint="default"/>
        <w:lang w:val="ru-RU" w:eastAsia="en-US" w:bidi="ar-SA"/>
      </w:rPr>
    </w:lvl>
    <w:lvl w:ilvl="4" w:tplc="CC9AE64C">
      <w:numFmt w:val="bullet"/>
      <w:lvlText w:val="•"/>
      <w:lvlJc w:val="left"/>
      <w:pPr>
        <w:ind w:left="4118" w:hanging="243"/>
      </w:pPr>
      <w:rPr>
        <w:rFonts w:hint="default"/>
        <w:lang w:val="ru-RU" w:eastAsia="en-US" w:bidi="ar-SA"/>
      </w:rPr>
    </w:lvl>
    <w:lvl w:ilvl="5" w:tplc="84A4FAE6">
      <w:numFmt w:val="bullet"/>
      <w:lvlText w:val="•"/>
      <w:lvlJc w:val="left"/>
      <w:pPr>
        <w:ind w:left="5093" w:hanging="243"/>
      </w:pPr>
      <w:rPr>
        <w:rFonts w:hint="default"/>
        <w:lang w:val="ru-RU" w:eastAsia="en-US" w:bidi="ar-SA"/>
      </w:rPr>
    </w:lvl>
    <w:lvl w:ilvl="6" w:tplc="EAC6480E">
      <w:numFmt w:val="bullet"/>
      <w:lvlText w:val="•"/>
      <w:lvlJc w:val="left"/>
      <w:pPr>
        <w:ind w:left="6067" w:hanging="243"/>
      </w:pPr>
      <w:rPr>
        <w:rFonts w:hint="default"/>
        <w:lang w:val="ru-RU" w:eastAsia="en-US" w:bidi="ar-SA"/>
      </w:rPr>
    </w:lvl>
    <w:lvl w:ilvl="7" w:tplc="B9A81A88">
      <w:numFmt w:val="bullet"/>
      <w:lvlText w:val="•"/>
      <w:lvlJc w:val="left"/>
      <w:pPr>
        <w:ind w:left="7042" w:hanging="243"/>
      </w:pPr>
      <w:rPr>
        <w:rFonts w:hint="default"/>
        <w:lang w:val="ru-RU" w:eastAsia="en-US" w:bidi="ar-SA"/>
      </w:rPr>
    </w:lvl>
    <w:lvl w:ilvl="8" w:tplc="4F6A1E44">
      <w:numFmt w:val="bullet"/>
      <w:lvlText w:val="•"/>
      <w:lvlJc w:val="left"/>
      <w:pPr>
        <w:ind w:left="8017" w:hanging="243"/>
      </w:pPr>
      <w:rPr>
        <w:rFonts w:hint="default"/>
        <w:lang w:val="ru-RU" w:eastAsia="en-US" w:bidi="ar-SA"/>
      </w:rPr>
    </w:lvl>
  </w:abstractNum>
  <w:abstractNum w:abstractNumId="2" w15:restartNumberingAfterBreak="0">
    <w:nsid w:val="2359418E"/>
    <w:multiLevelType w:val="hybridMultilevel"/>
    <w:tmpl w:val="4A24AC58"/>
    <w:lvl w:ilvl="0" w:tplc="A5CAB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2E5BE1"/>
    <w:multiLevelType w:val="hybridMultilevel"/>
    <w:tmpl w:val="338E314E"/>
    <w:lvl w:ilvl="0" w:tplc="A5CAB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CF7E49"/>
    <w:multiLevelType w:val="hybridMultilevel"/>
    <w:tmpl w:val="119E1EDA"/>
    <w:lvl w:ilvl="0" w:tplc="D9BEE76C">
      <w:start w:val="1"/>
      <w:numFmt w:val="decimal"/>
      <w:lvlText w:val="%1."/>
      <w:lvlJc w:val="left"/>
      <w:pPr>
        <w:ind w:left="3616" w:hanging="281"/>
        <w:jc w:val="right"/>
      </w:pPr>
      <w:rPr>
        <w:rFonts w:ascii="Times New Roman" w:eastAsia="Times New Roman" w:hAnsi="Times New Roman" w:cs="Times New Roman" w:hint="default"/>
        <w:b/>
        <w:bCs/>
        <w:spacing w:val="0"/>
        <w:w w:val="100"/>
        <w:sz w:val="28"/>
        <w:szCs w:val="28"/>
        <w:lang w:val="ru-RU" w:eastAsia="en-US" w:bidi="ar-SA"/>
      </w:rPr>
    </w:lvl>
    <w:lvl w:ilvl="1" w:tplc="D124136C">
      <w:numFmt w:val="bullet"/>
      <w:lvlText w:val="•"/>
      <w:lvlJc w:val="left"/>
      <w:pPr>
        <w:ind w:left="4254" w:hanging="281"/>
      </w:pPr>
      <w:rPr>
        <w:rFonts w:hint="default"/>
        <w:lang w:val="ru-RU" w:eastAsia="en-US" w:bidi="ar-SA"/>
      </w:rPr>
    </w:lvl>
    <w:lvl w:ilvl="2" w:tplc="98BE3244">
      <w:numFmt w:val="bullet"/>
      <w:lvlText w:val="•"/>
      <w:lvlJc w:val="left"/>
      <w:pPr>
        <w:ind w:left="4889" w:hanging="281"/>
      </w:pPr>
      <w:rPr>
        <w:rFonts w:hint="default"/>
        <w:lang w:val="ru-RU" w:eastAsia="en-US" w:bidi="ar-SA"/>
      </w:rPr>
    </w:lvl>
    <w:lvl w:ilvl="3" w:tplc="CF32276E">
      <w:numFmt w:val="bullet"/>
      <w:lvlText w:val="•"/>
      <w:lvlJc w:val="left"/>
      <w:pPr>
        <w:ind w:left="5523" w:hanging="281"/>
      </w:pPr>
      <w:rPr>
        <w:rFonts w:hint="default"/>
        <w:lang w:val="ru-RU" w:eastAsia="en-US" w:bidi="ar-SA"/>
      </w:rPr>
    </w:lvl>
    <w:lvl w:ilvl="4" w:tplc="EFEA9406">
      <w:numFmt w:val="bullet"/>
      <w:lvlText w:val="•"/>
      <w:lvlJc w:val="left"/>
      <w:pPr>
        <w:ind w:left="6158" w:hanging="281"/>
      </w:pPr>
      <w:rPr>
        <w:rFonts w:hint="default"/>
        <w:lang w:val="ru-RU" w:eastAsia="en-US" w:bidi="ar-SA"/>
      </w:rPr>
    </w:lvl>
    <w:lvl w:ilvl="5" w:tplc="13924EE0">
      <w:numFmt w:val="bullet"/>
      <w:lvlText w:val="•"/>
      <w:lvlJc w:val="left"/>
      <w:pPr>
        <w:ind w:left="6793" w:hanging="281"/>
      </w:pPr>
      <w:rPr>
        <w:rFonts w:hint="default"/>
        <w:lang w:val="ru-RU" w:eastAsia="en-US" w:bidi="ar-SA"/>
      </w:rPr>
    </w:lvl>
    <w:lvl w:ilvl="6" w:tplc="618EE2A2">
      <w:numFmt w:val="bullet"/>
      <w:lvlText w:val="•"/>
      <w:lvlJc w:val="left"/>
      <w:pPr>
        <w:ind w:left="7427" w:hanging="281"/>
      </w:pPr>
      <w:rPr>
        <w:rFonts w:hint="default"/>
        <w:lang w:val="ru-RU" w:eastAsia="en-US" w:bidi="ar-SA"/>
      </w:rPr>
    </w:lvl>
    <w:lvl w:ilvl="7" w:tplc="01AA4C04">
      <w:numFmt w:val="bullet"/>
      <w:lvlText w:val="•"/>
      <w:lvlJc w:val="left"/>
      <w:pPr>
        <w:ind w:left="8062" w:hanging="281"/>
      </w:pPr>
      <w:rPr>
        <w:rFonts w:hint="default"/>
        <w:lang w:val="ru-RU" w:eastAsia="en-US" w:bidi="ar-SA"/>
      </w:rPr>
    </w:lvl>
    <w:lvl w:ilvl="8" w:tplc="9776073C">
      <w:numFmt w:val="bullet"/>
      <w:lvlText w:val="•"/>
      <w:lvlJc w:val="left"/>
      <w:pPr>
        <w:ind w:left="8697" w:hanging="281"/>
      </w:pPr>
      <w:rPr>
        <w:rFonts w:hint="default"/>
        <w:lang w:val="ru-RU" w:eastAsia="en-US" w:bidi="ar-SA"/>
      </w:rPr>
    </w:lvl>
  </w:abstractNum>
  <w:abstractNum w:abstractNumId="5" w15:restartNumberingAfterBreak="0">
    <w:nsid w:val="34B9598E"/>
    <w:multiLevelType w:val="hybridMultilevel"/>
    <w:tmpl w:val="DDB064E6"/>
    <w:lvl w:ilvl="0" w:tplc="3A0672A8">
      <w:start w:val="1"/>
      <w:numFmt w:val="decimal"/>
      <w:lvlText w:val="%1)"/>
      <w:lvlJc w:val="left"/>
      <w:pPr>
        <w:ind w:left="1346" w:hanging="356"/>
      </w:pPr>
      <w:rPr>
        <w:rFonts w:ascii="Times New Roman" w:eastAsia="Times New Roman" w:hAnsi="Times New Roman" w:cs="Times New Roman" w:hint="default"/>
        <w:spacing w:val="0"/>
        <w:w w:val="100"/>
        <w:sz w:val="28"/>
        <w:szCs w:val="28"/>
        <w:lang w:val="ru-RU" w:eastAsia="en-US" w:bidi="ar-SA"/>
      </w:rPr>
    </w:lvl>
    <w:lvl w:ilvl="1" w:tplc="2E721F42">
      <w:numFmt w:val="bullet"/>
      <w:lvlText w:val="•"/>
      <w:lvlJc w:val="left"/>
      <w:pPr>
        <w:ind w:left="2202" w:hanging="356"/>
      </w:pPr>
      <w:rPr>
        <w:rFonts w:hint="default"/>
        <w:lang w:val="ru-RU" w:eastAsia="en-US" w:bidi="ar-SA"/>
      </w:rPr>
    </w:lvl>
    <w:lvl w:ilvl="2" w:tplc="A5A88CFA">
      <w:numFmt w:val="bullet"/>
      <w:lvlText w:val="•"/>
      <w:lvlJc w:val="left"/>
      <w:pPr>
        <w:ind w:left="3065" w:hanging="356"/>
      </w:pPr>
      <w:rPr>
        <w:rFonts w:hint="default"/>
        <w:lang w:val="ru-RU" w:eastAsia="en-US" w:bidi="ar-SA"/>
      </w:rPr>
    </w:lvl>
    <w:lvl w:ilvl="3" w:tplc="B5FE8492">
      <w:numFmt w:val="bullet"/>
      <w:lvlText w:val="•"/>
      <w:lvlJc w:val="left"/>
      <w:pPr>
        <w:ind w:left="3927" w:hanging="356"/>
      </w:pPr>
      <w:rPr>
        <w:rFonts w:hint="default"/>
        <w:lang w:val="ru-RU" w:eastAsia="en-US" w:bidi="ar-SA"/>
      </w:rPr>
    </w:lvl>
    <w:lvl w:ilvl="4" w:tplc="5A1EAAFC">
      <w:numFmt w:val="bullet"/>
      <w:lvlText w:val="•"/>
      <w:lvlJc w:val="left"/>
      <w:pPr>
        <w:ind w:left="4790" w:hanging="356"/>
      </w:pPr>
      <w:rPr>
        <w:rFonts w:hint="default"/>
        <w:lang w:val="ru-RU" w:eastAsia="en-US" w:bidi="ar-SA"/>
      </w:rPr>
    </w:lvl>
    <w:lvl w:ilvl="5" w:tplc="1B4CA052">
      <w:numFmt w:val="bullet"/>
      <w:lvlText w:val="•"/>
      <w:lvlJc w:val="left"/>
      <w:pPr>
        <w:ind w:left="5653" w:hanging="356"/>
      </w:pPr>
      <w:rPr>
        <w:rFonts w:hint="default"/>
        <w:lang w:val="ru-RU" w:eastAsia="en-US" w:bidi="ar-SA"/>
      </w:rPr>
    </w:lvl>
    <w:lvl w:ilvl="6" w:tplc="ECB0E1EA">
      <w:numFmt w:val="bullet"/>
      <w:lvlText w:val="•"/>
      <w:lvlJc w:val="left"/>
      <w:pPr>
        <w:ind w:left="6515" w:hanging="356"/>
      </w:pPr>
      <w:rPr>
        <w:rFonts w:hint="default"/>
        <w:lang w:val="ru-RU" w:eastAsia="en-US" w:bidi="ar-SA"/>
      </w:rPr>
    </w:lvl>
    <w:lvl w:ilvl="7" w:tplc="7E424498">
      <w:numFmt w:val="bullet"/>
      <w:lvlText w:val="•"/>
      <w:lvlJc w:val="left"/>
      <w:pPr>
        <w:ind w:left="7378" w:hanging="356"/>
      </w:pPr>
      <w:rPr>
        <w:rFonts w:hint="default"/>
        <w:lang w:val="ru-RU" w:eastAsia="en-US" w:bidi="ar-SA"/>
      </w:rPr>
    </w:lvl>
    <w:lvl w:ilvl="8" w:tplc="F7866F7A">
      <w:numFmt w:val="bullet"/>
      <w:lvlText w:val="•"/>
      <w:lvlJc w:val="left"/>
      <w:pPr>
        <w:ind w:left="8241" w:hanging="356"/>
      </w:pPr>
      <w:rPr>
        <w:rFonts w:hint="default"/>
        <w:lang w:val="ru-RU" w:eastAsia="en-US" w:bidi="ar-SA"/>
      </w:rPr>
    </w:lvl>
  </w:abstractNum>
  <w:abstractNum w:abstractNumId="6" w15:restartNumberingAfterBreak="0">
    <w:nsid w:val="6B2A066E"/>
    <w:multiLevelType w:val="hybridMultilevel"/>
    <w:tmpl w:val="C338C860"/>
    <w:lvl w:ilvl="0" w:tplc="BF36107A">
      <w:start w:val="1"/>
      <w:numFmt w:val="decimal"/>
      <w:lvlText w:val="%1."/>
      <w:lvlJc w:val="left"/>
      <w:pPr>
        <w:ind w:left="932" w:hanging="348"/>
      </w:pPr>
      <w:rPr>
        <w:rFonts w:ascii="Times New Roman" w:eastAsia="Times New Roman" w:hAnsi="Times New Roman" w:cs="Times New Roman" w:hint="default"/>
        <w:spacing w:val="0"/>
        <w:w w:val="100"/>
        <w:sz w:val="28"/>
        <w:szCs w:val="28"/>
        <w:lang w:val="ru-RU" w:eastAsia="en-US" w:bidi="ar-SA"/>
      </w:rPr>
    </w:lvl>
    <w:lvl w:ilvl="1" w:tplc="7AA23F9E">
      <w:numFmt w:val="bullet"/>
      <w:lvlText w:val="-"/>
      <w:lvlJc w:val="left"/>
      <w:pPr>
        <w:ind w:left="213" w:hanging="245"/>
      </w:pPr>
      <w:rPr>
        <w:rFonts w:ascii="Times New Roman" w:eastAsia="Times New Roman" w:hAnsi="Times New Roman" w:cs="Times New Roman" w:hint="default"/>
        <w:w w:val="100"/>
        <w:sz w:val="28"/>
        <w:szCs w:val="28"/>
        <w:lang w:val="ru-RU" w:eastAsia="en-US" w:bidi="ar-SA"/>
      </w:rPr>
    </w:lvl>
    <w:lvl w:ilvl="2" w:tplc="20547740">
      <w:numFmt w:val="bullet"/>
      <w:lvlText w:val="•"/>
      <w:lvlJc w:val="left"/>
      <w:pPr>
        <w:ind w:left="2200" w:hanging="245"/>
      </w:pPr>
      <w:rPr>
        <w:rFonts w:hint="default"/>
        <w:lang w:val="ru-RU" w:eastAsia="en-US" w:bidi="ar-SA"/>
      </w:rPr>
    </w:lvl>
    <w:lvl w:ilvl="3" w:tplc="5F00DC4E">
      <w:numFmt w:val="bullet"/>
      <w:lvlText w:val="•"/>
      <w:lvlJc w:val="left"/>
      <w:pPr>
        <w:ind w:left="3170" w:hanging="245"/>
      </w:pPr>
      <w:rPr>
        <w:rFonts w:hint="default"/>
        <w:lang w:val="ru-RU" w:eastAsia="en-US" w:bidi="ar-SA"/>
      </w:rPr>
    </w:lvl>
    <w:lvl w:ilvl="4" w:tplc="5D0C07AC">
      <w:numFmt w:val="bullet"/>
      <w:lvlText w:val="•"/>
      <w:lvlJc w:val="left"/>
      <w:pPr>
        <w:ind w:left="4141" w:hanging="245"/>
      </w:pPr>
      <w:rPr>
        <w:rFonts w:hint="default"/>
        <w:lang w:val="ru-RU" w:eastAsia="en-US" w:bidi="ar-SA"/>
      </w:rPr>
    </w:lvl>
    <w:lvl w:ilvl="5" w:tplc="A6406278">
      <w:numFmt w:val="bullet"/>
      <w:lvlText w:val="•"/>
      <w:lvlJc w:val="left"/>
      <w:pPr>
        <w:ind w:left="5112" w:hanging="245"/>
      </w:pPr>
      <w:rPr>
        <w:rFonts w:hint="default"/>
        <w:lang w:val="ru-RU" w:eastAsia="en-US" w:bidi="ar-SA"/>
      </w:rPr>
    </w:lvl>
    <w:lvl w:ilvl="6" w:tplc="33C0AC06">
      <w:numFmt w:val="bullet"/>
      <w:lvlText w:val="•"/>
      <w:lvlJc w:val="left"/>
      <w:pPr>
        <w:ind w:left="6083" w:hanging="245"/>
      </w:pPr>
      <w:rPr>
        <w:rFonts w:hint="default"/>
        <w:lang w:val="ru-RU" w:eastAsia="en-US" w:bidi="ar-SA"/>
      </w:rPr>
    </w:lvl>
    <w:lvl w:ilvl="7" w:tplc="D41E075C">
      <w:numFmt w:val="bullet"/>
      <w:lvlText w:val="•"/>
      <w:lvlJc w:val="left"/>
      <w:pPr>
        <w:ind w:left="7054" w:hanging="245"/>
      </w:pPr>
      <w:rPr>
        <w:rFonts w:hint="default"/>
        <w:lang w:val="ru-RU" w:eastAsia="en-US" w:bidi="ar-SA"/>
      </w:rPr>
    </w:lvl>
    <w:lvl w:ilvl="8" w:tplc="C9F6618E">
      <w:numFmt w:val="bullet"/>
      <w:lvlText w:val="•"/>
      <w:lvlJc w:val="left"/>
      <w:pPr>
        <w:ind w:left="8024" w:hanging="245"/>
      </w:pPr>
      <w:rPr>
        <w:rFonts w:hint="default"/>
        <w:lang w:val="ru-RU" w:eastAsia="en-US" w:bidi="ar-SA"/>
      </w:rPr>
    </w:lvl>
  </w:abstractNum>
  <w:abstractNum w:abstractNumId="7" w15:restartNumberingAfterBreak="0">
    <w:nsid w:val="6C542F9C"/>
    <w:multiLevelType w:val="hybridMultilevel"/>
    <w:tmpl w:val="80F6C142"/>
    <w:lvl w:ilvl="0" w:tplc="A5CAB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461D5E"/>
    <w:multiLevelType w:val="hybridMultilevel"/>
    <w:tmpl w:val="CFCE9458"/>
    <w:lvl w:ilvl="0" w:tplc="63842BA0">
      <w:numFmt w:val="bullet"/>
      <w:lvlText w:val="-"/>
      <w:lvlJc w:val="left"/>
      <w:pPr>
        <w:ind w:left="1346" w:hanging="281"/>
      </w:pPr>
      <w:rPr>
        <w:rFonts w:ascii="Times New Roman" w:eastAsia="Times New Roman" w:hAnsi="Times New Roman" w:cs="Times New Roman" w:hint="default"/>
        <w:w w:val="100"/>
        <w:sz w:val="28"/>
        <w:szCs w:val="28"/>
        <w:lang w:val="ru-RU" w:eastAsia="en-US" w:bidi="ar-SA"/>
      </w:rPr>
    </w:lvl>
    <w:lvl w:ilvl="1" w:tplc="13A28078">
      <w:numFmt w:val="bullet"/>
      <w:lvlText w:val="•"/>
      <w:lvlJc w:val="left"/>
      <w:pPr>
        <w:ind w:left="2202" w:hanging="281"/>
      </w:pPr>
      <w:rPr>
        <w:rFonts w:hint="default"/>
        <w:lang w:val="ru-RU" w:eastAsia="en-US" w:bidi="ar-SA"/>
      </w:rPr>
    </w:lvl>
    <w:lvl w:ilvl="2" w:tplc="E40A0DDE">
      <w:numFmt w:val="bullet"/>
      <w:lvlText w:val="•"/>
      <w:lvlJc w:val="left"/>
      <w:pPr>
        <w:ind w:left="3065" w:hanging="281"/>
      </w:pPr>
      <w:rPr>
        <w:rFonts w:hint="default"/>
        <w:lang w:val="ru-RU" w:eastAsia="en-US" w:bidi="ar-SA"/>
      </w:rPr>
    </w:lvl>
    <w:lvl w:ilvl="3" w:tplc="5FFCB4F4">
      <w:numFmt w:val="bullet"/>
      <w:lvlText w:val="•"/>
      <w:lvlJc w:val="left"/>
      <w:pPr>
        <w:ind w:left="3927" w:hanging="281"/>
      </w:pPr>
      <w:rPr>
        <w:rFonts w:hint="default"/>
        <w:lang w:val="ru-RU" w:eastAsia="en-US" w:bidi="ar-SA"/>
      </w:rPr>
    </w:lvl>
    <w:lvl w:ilvl="4" w:tplc="651A0078">
      <w:numFmt w:val="bullet"/>
      <w:lvlText w:val="•"/>
      <w:lvlJc w:val="left"/>
      <w:pPr>
        <w:ind w:left="4790" w:hanging="281"/>
      </w:pPr>
      <w:rPr>
        <w:rFonts w:hint="default"/>
        <w:lang w:val="ru-RU" w:eastAsia="en-US" w:bidi="ar-SA"/>
      </w:rPr>
    </w:lvl>
    <w:lvl w:ilvl="5" w:tplc="3272C2B0">
      <w:numFmt w:val="bullet"/>
      <w:lvlText w:val="•"/>
      <w:lvlJc w:val="left"/>
      <w:pPr>
        <w:ind w:left="5653" w:hanging="281"/>
      </w:pPr>
      <w:rPr>
        <w:rFonts w:hint="default"/>
        <w:lang w:val="ru-RU" w:eastAsia="en-US" w:bidi="ar-SA"/>
      </w:rPr>
    </w:lvl>
    <w:lvl w:ilvl="6" w:tplc="9102A3BE">
      <w:numFmt w:val="bullet"/>
      <w:lvlText w:val="•"/>
      <w:lvlJc w:val="left"/>
      <w:pPr>
        <w:ind w:left="6515" w:hanging="281"/>
      </w:pPr>
      <w:rPr>
        <w:rFonts w:hint="default"/>
        <w:lang w:val="ru-RU" w:eastAsia="en-US" w:bidi="ar-SA"/>
      </w:rPr>
    </w:lvl>
    <w:lvl w:ilvl="7" w:tplc="23F49ADA">
      <w:numFmt w:val="bullet"/>
      <w:lvlText w:val="•"/>
      <w:lvlJc w:val="left"/>
      <w:pPr>
        <w:ind w:left="7378" w:hanging="281"/>
      </w:pPr>
      <w:rPr>
        <w:rFonts w:hint="default"/>
        <w:lang w:val="ru-RU" w:eastAsia="en-US" w:bidi="ar-SA"/>
      </w:rPr>
    </w:lvl>
    <w:lvl w:ilvl="8" w:tplc="1122AE54">
      <w:numFmt w:val="bullet"/>
      <w:lvlText w:val="•"/>
      <w:lvlJc w:val="left"/>
      <w:pPr>
        <w:ind w:left="8241" w:hanging="281"/>
      </w:pPr>
      <w:rPr>
        <w:rFonts w:hint="default"/>
        <w:lang w:val="ru-RU" w:eastAsia="en-US" w:bidi="ar-SA"/>
      </w:rPr>
    </w:lvl>
  </w:abstractNum>
  <w:num w:numId="1" w16cid:durableId="885137775">
    <w:abstractNumId w:val="6"/>
  </w:num>
  <w:num w:numId="2" w16cid:durableId="598371705">
    <w:abstractNumId w:val="0"/>
  </w:num>
  <w:num w:numId="3" w16cid:durableId="1642029698">
    <w:abstractNumId w:val="8"/>
  </w:num>
  <w:num w:numId="4" w16cid:durableId="504395671">
    <w:abstractNumId w:val="5"/>
  </w:num>
  <w:num w:numId="5" w16cid:durableId="119812210">
    <w:abstractNumId w:val="1"/>
  </w:num>
  <w:num w:numId="6" w16cid:durableId="27336589">
    <w:abstractNumId w:val="4"/>
  </w:num>
  <w:num w:numId="7" w16cid:durableId="1883394976">
    <w:abstractNumId w:val="7"/>
  </w:num>
  <w:num w:numId="8" w16cid:durableId="1264917152">
    <w:abstractNumId w:val="3"/>
  </w:num>
  <w:num w:numId="9" w16cid:durableId="98790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20439"/>
    <w:rsid w:val="00092F75"/>
    <w:rsid w:val="002232F8"/>
    <w:rsid w:val="00324D7C"/>
    <w:rsid w:val="003A1927"/>
    <w:rsid w:val="00747E42"/>
    <w:rsid w:val="00820439"/>
    <w:rsid w:val="009B7C33"/>
    <w:rsid w:val="00AA4B9C"/>
    <w:rsid w:val="00D11B7E"/>
    <w:rsid w:val="00DE51FE"/>
    <w:rsid w:val="00E16EAA"/>
    <w:rsid w:val="00E7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E8D7"/>
  <w15:docId w15:val="{5B1E29AA-B018-427B-BE8E-709E332D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20439"/>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0439"/>
    <w:tblPr>
      <w:tblInd w:w="0" w:type="dxa"/>
      <w:tblCellMar>
        <w:top w:w="0" w:type="dxa"/>
        <w:left w:w="0" w:type="dxa"/>
        <w:bottom w:w="0" w:type="dxa"/>
        <w:right w:w="0" w:type="dxa"/>
      </w:tblCellMar>
    </w:tblPr>
  </w:style>
  <w:style w:type="paragraph" w:styleId="a3">
    <w:name w:val="Body Text"/>
    <w:basedOn w:val="a"/>
    <w:link w:val="a4"/>
    <w:uiPriority w:val="1"/>
    <w:qFormat/>
    <w:rsid w:val="00820439"/>
    <w:rPr>
      <w:sz w:val="28"/>
      <w:szCs w:val="28"/>
    </w:rPr>
  </w:style>
  <w:style w:type="paragraph" w:customStyle="1" w:styleId="11">
    <w:name w:val="Заголовок 11"/>
    <w:basedOn w:val="a"/>
    <w:uiPriority w:val="1"/>
    <w:qFormat/>
    <w:rsid w:val="00820439"/>
    <w:pPr>
      <w:ind w:left="864"/>
      <w:outlineLvl w:val="1"/>
    </w:pPr>
    <w:rPr>
      <w:b/>
      <w:bCs/>
      <w:sz w:val="28"/>
      <w:szCs w:val="28"/>
    </w:rPr>
  </w:style>
  <w:style w:type="paragraph" w:styleId="a5">
    <w:name w:val="Title"/>
    <w:basedOn w:val="a"/>
    <w:uiPriority w:val="1"/>
    <w:qFormat/>
    <w:rsid w:val="00820439"/>
    <w:pPr>
      <w:ind w:left="858" w:right="766"/>
      <w:jc w:val="center"/>
    </w:pPr>
    <w:rPr>
      <w:b/>
      <w:bCs/>
      <w:i/>
      <w:iCs/>
      <w:sz w:val="32"/>
      <w:szCs w:val="32"/>
    </w:rPr>
  </w:style>
  <w:style w:type="paragraph" w:styleId="a6">
    <w:name w:val="List Paragraph"/>
    <w:basedOn w:val="a"/>
    <w:uiPriority w:val="1"/>
    <w:qFormat/>
    <w:rsid w:val="00820439"/>
    <w:pPr>
      <w:ind w:left="212" w:firstLine="760"/>
      <w:jc w:val="both"/>
    </w:pPr>
  </w:style>
  <w:style w:type="paragraph" w:customStyle="1" w:styleId="TableParagraph">
    <w:name w:val="Table Paragraph"/>
    <w:basedOn w:val="a"/>
    <w:uiPriority w:val="1"/>
    <w:qFormat/>
    <w:rsid w:val="00820439"/>
  </w:style>
  <w:style w:type="character" w:customStyle="1" w:styleId="a4">
    <w:name w:val="Основной текст Знак"/>
    <w:basedOn w:val="a0"/>
    <w:link w:val="a3"/>
    <w:uiPriority w:val="1"/>
    <w:rsid w:val="00747E4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79597">
      <w:bodyDiv w:val="1"/>
      <w:marLeft w:val="0"/>
      <w:marRight w:val="0"/>
      <w:marTop w:val="0"/>
      <w:marBottom w:val="0"/>
      <w:divBdr>
        <w:top w:val="none" w:sz="0" w:space="0" w:color="auto"/>
        <w:left w:val="none" w:sz="0" w:space="0" w:color="auto"/>
        <w:bottom w:val="none" w:sz="0" w:space="0" w:color="auto"/>
        <w:right w:val="none" w:sz="0" w:space="0" w:color="auto"/>
      </w:divBdr>
    </w:div>
    <w:div w:id="134659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Kaf.CosmT</dc:creator>
  <cp:lastModifiedBy>Ирина Панина</cp:lastModifiedBy>
  <cp:revision>4</cp:revision>
  <dcterms:created xsi:type="dcterms:W3CDTF">2023-09-30T11:59:00Z</dcterms:created>
  <dcterms:modified xsi:type="dcterms:W3CDTF">2023-09-30T12:16:00Z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Acrobat PDFMaker 21 для Word</vt:lpwstr>
  </property>
  <property fmtid="{D5CDD505-2E9C-101B-9397-08002B2CF9AE}" pid="4" name="LastSaved">
    <vt:filetime>2023-09-15T00:00:00Z</vt:filetime>
  </property>
</Properties>
</file>