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D969BE" w:rsidRPr="00A755A5" w:rsidRDefault="00D969BE" w:rsidP="00D969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  <w:r w:rsidRPr="00A755A5">
        <w:rPr>
          <w:bCs/>
          <w:sz w:val="28"/>
          <w:szCs w:val="28"/>
        </w:rPr>
        <w:t>:</w:t>
      </w:r>
    </w:p>
    <w:p w:rsidR="00D969BE" w:rsidRPr="009942EC" w:rsidRDefault="00D969BE" w:rsidP="00D969BE">
      <w:pPr>
        <w:jc w:val="center"/>
        <w:rPr>
          <w:b/>
          <w:bCs/>
          <w:sz w:val="32"/>
          <w:szCs w:val="28"/>
        </w:rPr>
      </w:pPr>
      <w:r w:rsidRPr="009942EC">
        <w:rPr>
          <w:b/>
          <w:bCs/>
          <w:sz w:val="32"/>
          <w:szCs w:val="28"/>
        </w:rPr>
        <w:t>09.03.01 Информатика и вычислительная техника</w:t>
      </w:r>
    </w:p>
    <w:p w:rsidR="00D969BE" w:rsidRDefault="00D969BE" w:rsidP="00D969BE">
      <w:pPr>
        <w:jc w:val="center"/>
        <w:rPr>
          <w:bCs/>
          <w:sz w:val="28"/>
          <w:szCs w:val="28"/>
        </w:rPr>
      </w:pPr>
    </w:p>
    <w:p w:rsidR="00D969BE" w:rsidRPr="007E4277" w:rsidRDefault="00D969BE" w:rsidP="00D969BE">
      <w:pPr>
        <w:jc w:val="center"/>
        <w:rPr>
          <w:bCs/>
          <w:sz w:val="28"/>
          <w:szCs w:val="28"/>
        </w:rPr>
      </w:pPr>
    </w:p>
    <w:p w:rsidR="00D969BE" w:rsidRPr="007E4277" w:rsidRDefault="00353D8B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Профили</w:t>
      </w:r>
      <w:r w:rsidR="00D969BE" w:rsidRPr="007E4277">
        <w:rPr>
          <w:color w:val="000000"/>
          <w:sz w:val="28"/>
          <w:szCs w:val="28"/>
        </w:rPr>
        <w:t>:</w:t>
      </w:r>
    </w:p>
    <w:p w:rsidR="009942EC" w:rsidRPr="009942EC" w:rsidRDefault="009942EC" w:rsidP="009942EC">
      <w:pPr>
        <w:spacing w:line="264" w:lineRule="auto"/>
        <w:jc w:val="center"/>
        <w:rPr>
          <w:b/>
          <w:sz w:val="28"/>
          <w:szCs w:val="28"/>
        </w:rPr>
      </w:pPr>
      <w:r w:rsidRPr="009942EC">
        <w:rPr>
          <w:b/>
          <w:sz w:val="28"/>
          <w:szCs w:val="28"/>
        </w:rPr>
        <w:t xml:space="preserve">Системы автоматизированного проектирования </w:t>
      </w:r>
    </w:p>
    <w:p w:rsidR="009942EC" w:rsidRPr="009942EC" w:rsidRDefault="009942EC" w:rsidP="009942EC">
      <w:pPr>
        <w:jc w:val="center"/>
        <w:rPr>
          <w:b/>
          <w:color w:val="000000"/>
          <w:sz w:val="28"/>
          <w:szCs w:val="32"/>
          <w:lang w:eastAsia="ru-RU"/>
        </w:rPr>
      </w:pPr>
      <w:r w:rsidRPr="009942EC">
        <w:rPr>
          <w:b/>
          <w:color w:val="000000"/>
          <w:sz w:val="28"/>
          <w:szCs w:val="32"/>
          <w:lang w:eastAsia="ru-RU"/>
        </w:rPr>
        <w:t>Вычислительные машины, комплексы, системы и сети</w:t>
      </w:r>
    </w:p>
    <w:p w:rsidR="00353D8B" w:rsidRPr="00353D8B" w:rsidRDefault="009942EC" w:rsidP="009942EC">
      <w:pPr>
        <w:jc w:val="center"/>
        <w:rPr>
          <w:b/>
          <w:color w:val="000000"/>
          <w:sz w:val="28"/>
          <w:szCs w:val="32"/>
          <w:lang w:eastAsia="ru-RU"/>
        </w:rPr>
      </w:pPr>
      <w:r w:rsidRPr="009942EC">
        <w:rPr>
          <w:b/>
          <w:color w:val="000000"/>
          <w:sz w:val="28"/>
          <w:szCs w:val="32"/>
          <w:lang w:eastAsia="ru-RU"/>
        </w:rPr>
        <w:t>Системный анализ и инжиниринг информационных процессов</w:t>
      </w:r>
      <w:r w:rsidRPr="009942EC">
        <w:rPr>
          <w:b/>
          <w:color w:val="000000"/>
          <w:szCs w:val="28"/>
          <w:lang w:eastAsia="ru-RU"/>
        </w:rPr>
        <w:t xml:space="preserve"> </w:t>
      </w:r>
    </w:p>
    <w:p w:rsidR="00353D8B" w:rsidRPr="00553828" w:rsidRDefault="00353D8B" w:rsidP="00D969BE">
      <w:pPr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Квалификация выпускника – бакалавр</w:t>
      </w:r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BA4121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 w:rsidR="0079517F">
        <w:rPr>
          <w:color w:val="000000"/>
          <w:sz w:val="28"/>
          <w:szCs w:val="28"/>
        </w:rPr>
        <w:t>очная</w:t>
      </w:r>
    </w:p>
    <w:p w:rsidR="00D969BE" w:rsidRDefault="00D969BE" w:rsidP="00D969BE">
      <w:pPr>
        <w:jc w:val="center"/>
        <w:rPr>
          <w:kern w:val="1"/>
          <w:sz w:val="28"/>
          <w:szCs w:val="28"/>
        </w:rPr>
      </w:pPr>
    </w:p>
    <w:p w:rsidR="00D969BE" w:rsidRDefault="00D969BE" w:rsidP="00D969BE">
      <w:pPr>
        <w:jc w:val="center"/>
        <w:rPr>
          <w:kern w:val="1"/>
          <w:sz w:val="28"/>
          <w:szCs w:val="28"/>
        </w:rPr>
      </w:pPr>
    </w:p>
    <w:p w:rsidR="005C0EA1" w:rsidRDefault="005C0EA1" w:rsidP="00D969BE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B84871">
        <w:rPr>
          <w:kern w:val="1"/>
          <w:sz w:val="28"/>
          <w:szCs w:val="28"/>
        </w:rPr>
        <w:t>3</w:t>
      </w:r>
      <w:r>
        <w:rPr>
          <w:kern w:val="1"/>
          <w:sz w:val="28"/>
          <w:szCs w:val="28"/>
        </w:rPr>
        <w:t xml:space="preserve"> г.</w:t>
      </w:r>
    </w:p>
    <w:p w:rsidR="004811D4" w:rsidRPr="003878D9" w:rsidRDefault="004811D4" w:rsidP="004811D4">
      <w:pPr>
        <w:pStyle w:val="Default"/>
        <w:widowControl w:val="0"/>
        <w:ind w:right="707" w:firstLine="708"/>
        <w:jc w:val="center"/>
        <w:rPr>
          <w:b/>
          <w:sz w:val="22"/>
          <w:szCs w:val="22"/>
        </w:rPr>
      </w:pPr>
      <w:r>
        <w:br w:type="page"/>
      </w:r>
      <w:r w:rsidRPr="003878D9">
        <w:rPr>
          <w:b/>
          <w:sz w:val="22"/>
          <w:szCs w:val="22"/>
        </w:rPr>
        <w:lastRenderedPageBreak/>
        <w:t>1. ОБЩИЕ ПОЛОЖЕНИЯ</w:t>
      </w:r>
    </w:p>
    <w:p w:rsidR="004811D4" w:rsidRPr="003878D9" w:rsidRDefault="004811D4" w:rsidP="00DB7D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3878D9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3878D9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C0EA1" w:rsidRPr="003878D9" w:rsidRDefault="005C0EA1" w:rsidP="005C0EA1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</w:pP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Промежуточная аттестация проводится в форме зачета. Форма проведения зачета – </w:t>
      </w:r>
      <w:r w:rsidR="008A4C92"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защита контрольной работы, </w:t>
      </w: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>тестирование, ответы на теоретические контрольные вопросы.</w:t>
      </w:r>
    </w:p>
    <w:p w:rsidR="004811D4" w:rsidRPr="003878D9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  <w:r w:rsidRPr="003878D9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672"/>
        <w:gridCol w:w="2693"/>
        <w:gridCol w:w="1841"/>
      </w:tblGrid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b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DB7DBF">
            <w:pPr>
              <w:suppressAutoHyphens/>
              <w:snapToGrid w:val="0"/>
              <w:jc w:val="center"/>
              <w:rPr>
                <w:b/>
              </w:rPr>
            </w:pPr>
            <w:r w:rsidRPr="003878D9">
              <w:rPr>
                <w:b/>
                <w:sz w:val="22"/>
                <w:szCs w:val="22"/>
              </w:rPr>
              <w:t>Вид</w:t>
            </w:r>
            <w:r w:rsidR="00DB7DBF" w:rsidRPr="003878D9">
              <w:rPr>
                <w:b/>
                <w:sz w:val="22"/>
                <w:szCs w:val="22"/>
              </w:rPr>
              <w:t xml:space="preserve"> </w:t>
            </w:r>
            <w:r w:rsidRPr="003878D9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sz w:val="22"/>
                <w:szCs w:val="22"/>
              </w:rPr>
              <w:t>1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 w:rsidRPr="003878D9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color w:val="000000"/>
                <w:spacing w:val="1"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  <w:ind w:right="-113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</w:tbl>
    <w:p w:rsidR="008A4C92" w:rsidRPr="003878D9" w:rsidRDefault="008A4C92" w:rsidP="008A4C92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C34EEE" w:rsidP="004811D4">
      <w:pPr>
        <w:jc w:val="center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3</w:t>
      </w:r>
      <w:r w:rsidR="004811D4" w:rsidRPr="003878D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4811D4" w:rsidRPr="00402B29" w:rsidRDefault="004811D4" w:rsidP="004811D4">
      <w:pPr>
        <w:jc w:val="center"/>
        <w:rPr>
          <w:b/>
          <w:sz w:val="16"/>
          <w:szCs w:val="16"/>
        </w:rPr>
      </w:pPr>
    </w:p>
    <w:p w:rsidR="004811D4" w:rsidRPr="003878D9" w:rsidRDefault="004811D4" w:rsidP="004811D4">
      <w:pPr>
        <w:ind w:firstLine="709"/>
        <w:jc w:val="both"/>
        <w:rPr>
          <w:sz w:val="22"/>
          <w:szCs w:val="22"/>
        </w:rPr>
      </w:pPr>
      <w:proofErr w:type="spellStart"/>
      <w:r w:rsidRPr="003878D9">
        <w:rPr>
          <w:sz w:val="22"/>
          <w:szCs w:val="22"/>
        </w:rPr>
        <w:t>Сформированность</w:t>
      </w:r>
      <w:proofErr w:type="spellEnd"/>
      <w:r w:rsidRPr="003878D9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78D9">
        <w:rPr>
          <w:sz w:val="22"/>
          <w:szCs w:val="22"/>
        </w:rPr>
        <w:t>сформированности</w:t>
      </w:r>
      <w:proofErr w:type="spellEnd"/>
      <w:r w:rsidRPr="003878D9">
        <w:rPr>
          <w:sz w:val="22"/>
          <w:szCs w:val="22"/>
        </w:rPr>
        <w:t xml:space="preserve"> компетенций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A4C92" w:rsidRPr="003878D9" w:rsidRDefault="008A4C92" w:rsidP="008A4C92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</w:p>
    <w:p w:rsidR="008A4C92" w:rsidRPr="003878D9" w:rsidRDefault="008A4C92" w:rsidP="008A4C92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3878D9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8A4C92" w:rsidRPr="003878D9" w:rsidRDefault="008A4C92" w:rsidP="008A4C92">
      <w:pPr>
        <w:ind w:firstLine="709"/>
        <w:jc w:val="both"/>
        <w:rPr>
          <w:iCs/>
          <w:sz w:val="22"/>
          <w:szCs w:val="22"/>
        </w:rPr>
      </w:pPr>
    </w:p>
    <w:p w:rsidR="008A4C92" w:rsidRPr="003878D9" w:rsidRDefault="008A4C92" w:rsidP="008A4C92">
      <w:pPr>
        <w:ind w:firstLine="709"/>
        <w:jc w:val="both"/>
        <w:rPr>
          <w:i/>
          <w:sz w:val="22"/>
          <w:szCs w:val="22"/>
        </w:rPr>
      </w:pPr>
      <w:r w:rsidRPr="003878D9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8"/>
        <w:gridCol w:w="7368"/>
      </w:tblGrid>
      <w:tr w:rsidR="008A4C92" w:rsidRPr="003878D9" w:rsidTr="008A4C92">
        <w:trPr>
          <w:tblHeader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4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8A4C92" w:rsidRPr="003878D9" w:rsidRDefault="008A4C92" w:rsidP="008A4C92">
      <w:pPr>
        <w:ind w:firstLine="709"/>
        <w:jc w:val="both"/>
        <w:rPr>
          <w:i/>
          <w:iCs/>
          <w:sz w:val="22"/>
          <w:szCs w:val="22"/>
        </w:rPr>
      </w:pPr>
    </w:p>
    <w:p w:rsidR="008A4C92" w:rsidRPr="003878D9" w:rsidRDefault="00CA43C9" w:rsidP="008A4C9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8A4C92" w:rsidRPr="003878D9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8A4C92" w:rsidRPr="003878D9" w:rsidRDefault="008A4C92" w:rsidP="008A4C92">
      <w:pPr>
        <w:rPr>
          <w:b/>
          <w:sz w:val="22"/>
          <w:szCs w:val="22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653"/>
      </w:tblGrid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39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8"/>
              <w:jc w:val="center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lastRenderedPageBreak/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 w:right="43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в) </w:t>
      </w:r>
      <w:r w:rsidRPr="003878D9">
        <w:rPr>
          <w:i/>
          <w:iCs/>
          <w:sz w:val="22"/>
          <w:szCs w:val="22"/>
        </w:rPr>
        <w:t>описание критериев и шкалы оценивания контрольной работы:</w:t>
      </w:r>
    </w:p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Контрольная работа оценивается по результатам её защиты на зачёте.</w:t>
      </w: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7936"/>
      </w:tblGrid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>Студент в полном объеме раскрыл тему контрольной работы, исполь</w:t>
            </w:r>
            <w:r w:rsidRPr="003878D9">
              <w:rPr>
                <w:sz w:val="22"/>
                <w:szCs w:val="22"/>
              </w:rPr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 w:rsidR="00CA43C9" w:rsidRDefault="00CA43C9" w:rsidP="00CA43C9">
      <w:pPr>
        <w:ind w:firstLine="709"/>
        <w:jc w:val="both"/>
        <w:rPr>
          <w:i/>
          <w:iCs/>
          <w:sz w:val="22"/>
          <w:szCs w:val="22"/>
        </w:rPr>
      </w:pPr>
    </w:p>
    <w:p w:rsidR="00600E09" w:rsidRDefault="00600E09" w:rsidP="008A4C92">
      <w:pPr>
        <w:ind w:firstLine="709"/>
        <w:jc w:val="both"/>
        <w:rPr>
          <w:b/>
          <w:i/>
          <w:iCs/>
          <w:sz w:val="22"/>
          <w:szCs w:val="22"/>
          <w:shd w:val="clear" w:color="auto" w:fill="FFFFFF"/>
        </w:rPr>
      </w:pPr>
    </w:p>
    <w:p w:rsidR="00550FCF" w:rsidRPr="003878D9" w:rsidRDefault="008A4C92" w:rsidP="008A4C92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r w:rsidRPr="003878D9">
        <w:rPr>
          <w:b/>
          <w:i/>
          <w:iCs/>
          <w:sz w:val="22"/>
          <w:szCs w:val="22"/>
          <w:shd w:val="clear" w:color="auto" w:fill="FFFFFF"/>
        </w:rPr>
        <w:t>На зачет выносится</w:t>
      </w:r>
      <w:r w:rsidR="00550FCF" w:rsidRPr="003878D9">
        <w:rPr>
          <w:iCs/>
          <w:sz w:val="22"/>
          <w:szCs w:val="22"/>
          <w:shd w:val="clear" w:color="auto" w:fill="FFFFFF"/>
        </w:rPr>
        <w:t>:</w:t>
      </w:r>
      <w:r w:rsidRPr="003878D9">
        <w:rPr>
          <w:iCs/>
          <w:sz w:val="22"/>
          <w:szCs w:val="22"/>
          <w:shd w:val="clear" w:color="auto" w:fill="FFFFFF"/>
        </w:rPr>
        <w:t xml:space="preserve"> </w:t>
      </w:r>
      <w:r w:rsidR="004707AB" w:rsidRPr="003878D9">
        <w:rPr>
          <w:iCs/>
          <w:sz w:val="22"/>
          <w:szCs w:val="22"/>
          <w:shd w:val="clear" w:color="auto" w:fill="FFFFFF"/>
        </w:rPr>
        <w:t xml:space="preserve">защита контрольной работы, </w:t>
      </w:r>
      <w:r w:rsidRPr="003878D9">
        <w:rPr>
          <w:iCs/>
          <w:sz w:val="22"/>
          <w:szCs w:val="22"/>
          <w:shd w:val="clear" w:color="auto" w:fill="FFFFFF"/>
        </w:rPr>
        <w:t>тест</w:t>
      </w:r>
      <w:r w:rsidR="00600E09">
        <w:rPr>
          <w:iCs/>
          <w:sz w:val="22"/>
          <w:szCs w:val="22"/>
          <w:shd w:val="clear" w:color="auto" w:fill="FFFFFF"/>
        </w:rPr>
        <w:t xml:space="preserve"> и</w:t>
      </w:r>
      <w:r w:rsidRPr="003878D9">
        <w:rPr>
          <w:iCs/>
          <w:sz w:val="22"/>
          <w:szCs w:val="22"/>
          <w:shd w:val="clear" w:color="auto" w:fill="FFFFFF"/>
        </w:rPr>
        <w:t xml:space="preserve"> 1 теоретический вопрос.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  <w:r w:rsidRPr="003878D9">
        <w:rPr>
          <w:iCs/>
          <w:sz w:val="22"/>
          <w:szCs w:val="22"/>
          <w:shd w:val="clear" w:color="auto" w:fill="FFFFFF"/>
        </w:rPr>
        <w:t>С</w:t>
      </w:r>
      <w:r w:rsidRPr="003878D9"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1417"/>
        <w:gridCol w:w="6519"/>
      </w:tblGrid>
      <w:tr w:rsidR="008A4C92" w:rsidRPr="00CA43C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CA43C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jc w:val="center"/>
              <w:rPr>
                <w:b/>
              </w:rPr>
            </w:pPr>
            <w:r w:rsidRPr="00CA43C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4707AB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н</w:t>
            </w:r>
            <w:r w:rsidR="008A4C92" w:rsidRPr="003878D9">
              <w:rPr>
                <w:sz w:val="22"/>
                <w:szCs w:val="22"/>
              </w:rPr>
              <w:t>е 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 w:rsidR="008A4C92" w:rsidRPr="003878D9" w:rsidRDefault="008A4C92" w:rsidP="008A4C92">
      <w:pPr>
        <w:jc w:val="center"/>
        <w:rPr>
          <w:b/>
          <w:sz w:val="22"/>
          <w:szCs w:val="22"/>
        </w:rPr>
      </w:pPr>
    </w:p>
    <w:p w:rsidR="004811D4" w:rsidRPr="003878D9" w:rsidRDefault="004811D4" w:rsidP="003878D9">
      <w:pPr>
        <w:jc w:val="center"/>
        <w:rPr>
          <w:b/>
          <w:i/>
          <w:color w:val="000000"/>
          <w:sz w:val="22"/>
          <w:szCs w:val="22"/>
          <w:lang w:eastAsia="ru-RU"/>
        </w:rPr>
      </w:pPr>
      <w:r w:rsidRPr="003878D9">
        <w:rPr>
          <w:b/>
          <w:sz w:val="22"/>
          <w:szCs w:val="22"/>
        </w:rPr>
        <w:t>4. ТИПОВЫЕ КОНТРОЛЬНЫЕ ЗАДАНИЯ ИЛИ ИНЫЕ МАТЕРИАЛЫ</w:t>
      </w:r>
    </w:p>
    <w:p w:rsidR="005B4A1D" w:rsidRPr="003878D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5B4A1D" w:rsidRPr="003878D9" w:rsidRDefault="0088337E" w:rsidP="0088337E">
      <w:pPr>
        <w:ind w:firstLine="709"/>
        <w:rPr>
          <w:b/>
          <w:bCs/>
          <w:color w:val="000000"/>
          <w:spacing w:val="-2"/>
          <w:sz w:val="22"/>
          <w:szCs w:val="22"/>
        </w:rPr>
      </w:pPr>
      <w:r w:rsidRPr="003878D9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</w:t>
      </w:r>
      <w:r w:rsidR="00550FCF" w:rsidRPr="003878D9">
        <w:rPr>
          <w:b/>
          <w:bCs/>
          <w:iCs/>
          <w:color w:val="000000"/>
          <w:spacing w:val="-2"/>
          <w:sz w:val="22"/>
          <w:szCs w:val="22"/>
        </w:rPr>
        <w:t>)</w:t>
      </w:r>
    </w:p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C9"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 w:rsidR="003878D9" w:rsidRPr="00422777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422777" w:rsidRDefault="003878D9" w:rsidP="003878D9">
            <w:pPr>
              <w:jc w:val="center"/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422777" w:rsidRDefault="003878D9" w:rsidP="003878D9"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422777" w:rsidRDefault="003878D9" w:rsidP="003878D9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bCs/>
          <w:color w:val="000000"/>
          <w:spacing w:val="-2"/>
        </w:rPr>
        <w:lastRenderedPageBreak/>
        <w:t>Фактор среды и трудового процесса, который может быть причиной остро</w:t>
      </w:r>
      <w:r w:rsidRPr="00CA43C9">
        <w:rPr>
          <w:rFonts w:ascii="Times New Roman" w:hAnsi="Times New Roman"/>
          <w:bCs/>
          <w:color w:val="000000"/>
          <w:spacing w:val="-2"/>
        </w:rPr>
        <w:softHyphen/>
        <w:t>го</w:t>
      </w:r>
      <w:r w:rsidRPr="00CA43C9"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</w:r>
      <w:r w:rsidRPr="00CA43C9">
        <w:rPr>
          <w:rFonts w:ascii="Times New Roman" w:hAnsi="Times New Roman"/>
          <w:color w:val="000000"/>
        </w:rPr>
        <w:softHyphen/>
        <w:t>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тяжесть труда.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</w:rPr>
        <w:t xml:space="preserve">В </w:t>
      </w:r>
      <w:r w:rsidRPr="00CA43C9">
        <w:rPr>
          <w:rFonts w:ascii="Times New Roman" w:hAnsi="Times New Roman"/>
          <w:bCs/>
          <w:color w:val="000000"/>
          <w:spacing w:val="-2"/>
        </w:rPr>
        <w:t>зависимости</w:t>
      </w:r>
      <w:r w:rsidRPr="00CA43C9"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оптимальные, допустимые, вредные,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безопасные, некомфортные,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допустимые, вредные, опасные, тяжёлые;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комфортные, вредные, тяжелые, экстремальные.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  <w:bCs/>
          <w:color w:val="000000"/>
          <w:spacing w:val="-2"/>
        </w:rPr>
        <w:t>Основные</w:t>
      </w:r>
      <w:r w:rsidRPr="00CA43C9"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условия внешней среды и фактор внимания;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  <w:lang w:eastAsia="ru-RU"/>
        </w:rPr>
        <w:t>– путь тока в теле человека и частота тока.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color w:val="000000"/>
        </w:rPr>
        <w:t xml:space="preserve">Что </w:t>
      </w:r>
      <w:r w:rsidRPr="00CA43C9"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 xml:space="preserve">– </w:t>
      </w:r>
      <w:r w:rsidRPr="00CA43C9">
        <w:rPr>
          <w:b/>
          <w:sz w:val="22"/>
          <w:szCs w:val="22"/>
        </w:rPr>
        <w:t>комиссия по проведению СОУТ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рабочее место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предприятие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proofErr w:type="gramStart"/>
      <w:r w:rsidRPr="00CA43C9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 помещения и опасные помещения;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безопасные, опасные, особо опасные.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CA43C9">
        <w:rPr>
          <w:b/>
          <w:sz w:val="22"/>
          <w:szCs w:val="22"/>
        </w:rPr>
        <w:t> </w:t>
      </w:r>
      <w:r w:rsidRPr="00CA43C9">
        <w:rPr>
          <w:b/>
          <w:i/>
          <w:sz w:val="22"/>
          <w:szCs w:val="22"/>
        </w:rPr>
        <w:t>°С</w:t>
      </w:r>
      <w:proofErr w:type="gramEnd"/>
      <w:r w:rsidRPr="00CA43C9">
        <w:rPr>
          <w:b/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используются лифты;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CA43C9">
          <w:rPr>
            <w:sz w:val="22"/>
            <w:szCs w:val="22"/>
          </w:rPr>
          <w:t xml:space="preserve">500 </w:t>
        </w:r>
        <w:r w:rsidRPr="00CA43C9">
          <w:rPr>
            <w:i/>
            <w:sz w:val="22"/>
            <w:szCs w:val="22"/>
          </w:rPr>
          <w:t>кг</w:t>
        </w:r>
      </w:smartTag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CA43C9">
        <w:rPr>
          <w:sz w:val="22"/>
          <w:szCs w:val="22"/>
        </w:rPr>
        <w:t> </w:t>
      </w:r>
      <w:r w:rsidRPr="00CA43C9">
        <w:rPr>
          <w:i/>
          <w:sz w:val="22"/>
          <w:szCs w:val="22"/>
        </w:rPr>
        <w:t>°С</w:t>
      </w:r>
      <w:proofErr w:type="gramEnd"/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Температура вспышки – это температура: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</w:t>
      </w:r>
      <w:proofErr w:type="gramStart"/>
      <w:r w:rsidRPr="00CA43C9">
        <w:rPr>
          <w:sz w:val="22"/>
          <w:szCs w:val="22"/>
        </w:rPr>
        <w:t>которая</w:t>
      </w:r>
      <w:proofErr w:type="gramEnd"/>
      <w:r w:rsidRPr="00CA43C9">
        <w:rPr>
          <w:sz w:val="22"/>
          <w:szCs w:val="22"/>
        </w:rPr>
        <w:t xml:space="preserve"> выше температуры воспламенения.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при </w:t>
      </w:r>
      <w:proofErr w:type="gramStart"/>
      <w:r w:rsidRPr="00CA43C9">
        <w:rPr>
          <w:sz w:val="22"/>
          <w:szCs w:val="22"/>
        </w:rPr>
        <w:t>которой</w:t>
      </w:r>
      <w:proofErr w:type="gramEnd"/>
      <w:r w:rsidRPr="00CA43C9">
        <w:rPr>
          <w:sz w:val="22"/>
          <w:szCs w:val="22"/>
        </w:rPr>
        <w:t xml:space="preserve"> вещество вспыхивает и самостоятельно горит.</w:t>
      </w:r>
    </w:p>
    <w:p w:rsidR="003878D9" w:rsidRPr="00CA43C9" w:rsidRDefault="003878D9" w:rsidP="003878D9">
      <w:pPr>
        <w:widowControl w:val="0"/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</w:t>
      </w:r>
      <w:proofErr w:type="gramStart"/>
      <w:r w:rsidRPr="00CA43C9">
        <w:rPr>
          <w:b/>
          <w:sz w:val="22"/>
          <w:szCs w:val="22"/>
        </w:rPr>
        <w:t>при</w:t>
      </w:r>
      <w:proofErr w:type="gramEnd"/>
      <w:r w:rsidRPr="00CA43C9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Критерии безопасности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1. </w:t>
      </w:r>
      <w:r w:rsidRPr="00CA43C9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Pr="00CA43C9">
        <w:rPr>
          <w:b/>
          <w:color w:val="000000"/>
          <w:sz w:val="22"/>
          <w:szCs w:val="22"/>
        </w:rPr>
        <w:t>Опасность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Pr="00CA43C9">
        <w:rPr>
          <w:b/>
          <w:color w:val="000000"/>
          <w:sz w:val="22"/>
          <w:szCs w:val="22"/>
        </w:rPr>
        <w:t>Безопасность жизнедеятельности</w:t>
      </w:r>
      <w:r w:rsidRPr="00CA43C9">
        <w:rPr>
          <w:color w:val="000000"/>
          <w:sz w:val="22"/>
          <w:szCs w:val="22"/>
        </w:rPr>
        <w:t xml:space="preserve">, </w:t>
      </w:r>
      <w:r w:rsidRPr="00CA43C9">
        <w:rPr>
          <w:b/>
          <w:color w:val="000000"/>
          <w:sz w:val="22"/>
          <w:szCs w:val="22"/>
        </w:rPr>
        <w:t>БЖД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 w:rsidRPr="00CA43C9">
        <w:rPr>
          <w:color w:val="000000"/>
          <w:sz w:val="22"/>
          <w:szCs w:val="22"/>
        </w:rPr>
        <w:softHyphen/>
        <w:t>ности</w:t>
      </w:r>
      <w:proofErr w:type="gramStart"/>
      <w:r w:rsidRPr="00CA43C9">
        <w:rPr>
          <w:color w:val="000000"/>
          <w:sz w:val="22"/>
          <w:szCs w:val="22"/>
        </w:rPr>
        <w:t>.</w:t>
      </w:r>
      <w:proofErr w:type="gramEnd"/>
      <w:r w:rsidRPr="00CA43C9">
        <w:rPr>
          <w:color w:val="000000"/>
          <w:sz w:val="22"/>
          <w:szCs w:val="22"/>
        </w:rPr>
        <w:t xml:space="preserve"> (</w:t>
      </w:r>
      <w:proofErr w:type="gramStart"/>
      <w:r w:rsidRPr="00CA43C9">
        <w:rPr>
          <w:b/>
          <w:color w:val="000000"/>
          <w:sz w:val="22"/>
          <w:szCs w:val="22"/>
        </w:rPr>
        <w:t>а</w:t>
      </w:r>
      <w:proofErr w:type="gramEnd"/>
      <w:r w:rsidRPr="00CA43C9">
        <w:rPr>
          <w:b/>
          <w:color w:val="000000"/>
          <w:sz w:val="22"/>
          <w:szCs w:val="22"/>
        </w:rPr>
        <w:t>ксиома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CA43C9"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bCs/>
          <w:color w:val="000000"/>
          <w:spacing w:val="-2"/>
          <w:sz w:val="22"/>
          <w:szCs w:val="22"/>
        </w:rPr>
        <w:t>Социальные</w:t>
      </w:r>
      <w:r w:rsidRPr="00CA43C9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CA43C9">
        <w:rPr>
          <w:color w:val="000000"/>
          <w:sz w:val="22"/>
          <w:szCs w:val="22"/>
        </w:rPr>
        <w:t xml:space="preserve">5. _______  </w:t>
      </w:r>
      <w:r w:rsidRPr="00CA43C9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(</w:t>
      </w:r>
      <w:r w:rsidRPr="00CA43C9">
        <w:rPr>
          <w:b/>
          <w:color w:val="000000"/>
          <w:sz w:val="22"/>
          <w:szCs w:val="22"/>
        </w:rPr>
        <w:t>Природные</w:t>
      </w:r>
      <w:r w:rsidRPr="00CA43C9">
        <w:rPr>
          <w:color w:val="00000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 w:rsidRPr="00CA43C9">
        <w:rPr>
          <w:b/>
          <w:color w:val="000000"/>
          <w:sz w:val="22"/>
          <w:szCs w:val="22"/>
        </w:rPr>
        <w:t>Виброакустические</w:t>
      </w:r>
      <w:proofErr w:type="spellEnd"/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 w:rsidRPr="00CA43C9">
        <w:rPr>
          <w:b/>
          <w:color w:val="000000"/>
          <w:sz w:val="22"/>
          <w:szCs w:val="22"/>
        </w:rPr>
        <w:t>Ультразвук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CA43C9">
        <w:rPr>
          <w:b/>
          <w:color w:val="000000"/>
          <w:sz w:val="22"/>
          <w:szCs w:val="22"/>
        </w:rPr>
        <w:t>Вредное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9. _______ вредного вещества – это </w:t>
      </w:r>
      <w:r w:rsidRPr="00CA43C9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CA43C9">
        <w:rPr>
          <w:b/>
          <w:bCs/>
          <w:color w:val="000000"/>
          <w:sz w:val="22"/>
          <w:szCs w:val="22"/>
        </w:rPr>
        <w:t>Предельно допустимая концентрация</w:t>
      </w:r>
      <w:r w:rsidRPr="00CA43C9">
        <w:rPr>
          <w:bCs/>
          <w:color w:val="000000"/>
          <w:sz w:val="22"/>
          <w:szCs w:val="22"/>
        </w:rPr>
        <w:t xml:space="preserve">, </w:t>
      </w:r>
      <w:r w:rsidRPr="00CA43C9">
        <w:rPr>
          <w:b/>
          <w:bCs/>
          <w:color w:val="000000"/>
          <w:sz w:val="22"/>
          <w:szCs w:val="22"/>
        </w:rPr>
        <w:t>ПДК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CA43C9">
        <w:rPr>
          <w:b/>
          <w:bCs/>
          <w:color w:val="000000"/>
          <w:sz w:val="22"/>
          <w:szCs w:val="22"/>
        </w:rPr>
        <w:t>Безопасность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Pr="00CA43C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CA43C9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 xml:space="preserve">Социальная защита работников регламентируется: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CA43C9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 w:rsidRPr="00CA43C9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Pr="00CA43C9">
        <w:rPr>
          <w:bCs/>
          <w:i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2.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_______  – </w:t>
      </w:r>
      <w:r w:rsidRPr="00CA43C9">
        <w:rPr>
          <w:bCs/>
          <w:color w:val="000000"/>
          <w:spacing w:val="-2"/>
          <w:sz w:val="22"/>
          <w:szCs w:val="22"/>
        </w:rPr>
        <w:t>это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 w:rsidRPr="00CA43C9">
        <w:rPr>
          <w:b/>
          <w:color w:val="000000"/>
          <w:sz w:val="22"/>
          <w:szCs w:val="22"/>
        </w:rPr>
        <w:t>Пожар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3. _______ – </w:t>
      </w:r>
      <w:r w:rsidRPr="00CA43C9"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 w:rsidRPr="00CA43C9">
        <w:rPr>
          <w:b/>
          <w:color w:val="231F20"/>
          <w:sz w:val="22"/>
          <w:szCs w:val="22"/>
        </w:rPr>
        <w:t>Безопасность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–</w:t>
      </w:r>
      <w:r w:rsidRPr="00CA43C9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Pr="00CA43C9">
        <w:rPr>
          <w:b/>
          <w:bCs/>
          <w:iCs/>
          <w:color w:val="231F20"/>
          <w:sz w:val="22"/>
          <w:szCs w:val="22"/>
        </w:rPr>
        <w:t>Условия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CA43C9">
        <w:rPr>
          <w:bCs/>
          <w:color w:val="231F20"/>
          <w:sz w:val="22"/>
          <w:szCs w:val="22"/>
        </w:rPr>
        <w:t>5. _______ –</w:t>
      </w:r>
      <w:r w:rsidRPr="00CA43C9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r w:rsidRPr="00CA43C9">
        <w:rPr>
          <w:b/>
          <w:bCs/>
          <w:iCs/>
          <w:color w:val="231F20"/>
          <w:sz w:val="22"/>
          <w:szCs w:val="22"/>
        </w:rPr>
        <w:t>Тяжесть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CA43C9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lastRenderedPageBreak/>
        <w:t xml:space="preserve">7. </w:t>
      </w:r>
      <w:r w:rsidRPr="00CA43C9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Pr="00CA43C9">
        <w:rPr>
          <w:bCs/>
          <w:iCs/>
          <w:color w:val="231F20"/>
          <w:sz w:val="22"/>
          <w:szCs w:val="22"/>
        </w:rPr>
        <w:t>ВиОФ</w:t>
      </w:r>
      <w:proofErr w:type="spellEnd"/>
      <w:r w:rsidRPr="00CA43C9">
        <w:rPr>
          <w:bCs/>
          <w:iCs/>
          <w:color w:val="231F20"/>
          <w:sz w:val="22"/>
          <w:szCs w:val="22"/>
        </w:rPr>
        <w:t>) не идентифицированы</w:t>
      </w:r>
      <w:r w:rsidRPr="00CA43C9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Pr="00CA43C9">
        <w:rPr>
          <w:bCs/>
          <w:color w:val="231F20"/>
          <w:sz w:val="22"/>
          <w:szCs w:val="22"/>
        </w:rPr>
        <w:t>_______</w:t>
      </w:r>
      <w:r w:rsidRPr="00CA43C9">
        <w:rPr>
          <w:color w:val="231F20"/>
          <w:sz w:val="22"/>
          <w:szCs w:val="22"/>
        </w:rPr>
        <w:t>, а исследова</w:t>
      </w:r>
      <w:r w:rsidRPr="00CA43C9"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 w:rsidRPr="00CA43C9">
        <w:rPr>
          <w:color w:val="231F20"/>
          <w:sz w:val="22"/>
          <w:szCs w:val="22"/>
        </w:rPr>
        <w:t>ВиОФ</w:t>
      </w:r>
      <w:proofErr w:type="spellEnd"/>
      <w:r w:rsidRPr="00CA43C9">
        <w:rPr>
          <w:color w:val="231F20"/>
          <w:sz w:val="22"/>
          <w:szCs w:val="22"/>
        </w:rPr>
        <w:t xml:space="preserve"> не проводятся</w:t>
      </w:r>
      <w:proofErr w:type="gramStart"/>
      <w:r w:rsidRPr="00CA43C9">
        <w:rPr>
          <w:color w:val="231F20"/>
          <w:sz w:val="22"/>
          <w:szCs w:val="22"/>
        </w:rPr>
        <w:t>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proofErr w:type="gramStart"/>
      <w:r w:rsidRPr="00CA43C9">
        <w:rPr>
          <w:b/>
          <w:color w:val="231F20"/>
          <w:sz w:val="22"/>
          <w:szCs w:val="22"/>
        </w:rPr>
        <w:t>д</w:t>
      </w:r>
      <w:proofErr w:type="gramEnd"/>
      <w:r w:rsidRPr="00CA43C9">
        <w:rPr>
          <w:b/>
          <w:color w:val="231F20"/>
          <w:sz w:val="22"/>
          <w:szCs w:val="22"/>
        </w:rPr>
        <w:t>опустимыми</w:t>
      </w:r>
      <w:r w:rsidRPr="00CA43C9">
        <w:rPr>
          <w:color w:val="231F20"/>
          <w:sz w:val="22"/>
          <w:szCs w:val="22"/>
        </w:rPr>
        <w:t xml:space="preserve">, </w:t>
      </w:r>
      <w:r w:rsidRPr="00CA43C9">
        <w:rPr>
          <w:b/>
          <w:color w:val="231F20"/>
          <w:sz w:val="22"/>
          <w:szCs w:val="22"/>
        </w:rPr>
        <w:t>2 класса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8. Совокупность </w:t>
      </w:r>
      <w:r w:rsidRPr="00CA43C9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CA43C9">
        <w:rPr>
          <w:bCs/>
          <w:color w:val="231F20"/>
          <w:sz w:val="22"/>
          <w:szCs w:val="22"/>
        </w:rPr>
        <w:t>_______. (</w:t>
      </w:r>
      <w:r w:rsidRPr="00CA43C9">
        <w:rPr>
          <w:b/>
          <w:bCs/>
          <w:color w:val="231F20"/>
          <w:sz w:val="22"/>
          <w:szCs w:val="22"/>
        </w:rPr>
        <w:t>микроклиматом</w:t>
      </w:r>
      <w:r w:rsidRPr="00CA43C9">
        <w:rPr>
          <w:bCs/>
          <w:color w:val="231F2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83666C" w:rsidRPr="00CA43C9" w:rsidRDefault="0083666C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CA43C9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 w:rsidR="003878D9" w:rsidRPr="00CA43C9" w:rsidRDefault="003878D9" w:rsidP="003878D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CA43C9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CA43C9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>Что обозначает сокращение «РСЧС»?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– </w:t>
      </w:r>
      <w:r w:rsidRPr="00CA43C9">
        <w:rPr>
          <w:color w:val="000000"/>
          <w:sz w:val="22"/>
          <w:szCs w:val="22"/>
        </w:rPr>
        <w:t>Российская система чрезвычайных ситуаций.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1. _______</w:t>
      </w:r>
      <w:r w:rsidRPr="00CA43C9">
        <w:rPr>
          <w:color w:val="000000"/>
          <w:sz w:val="22"/>
          <w:szCs w:val="22"/>
        </w:rPr>
        <w:t xml:space="preserve"> </w:t>
      </w:r>
      <w:r w:rsidRPr="00CA43C9">
        <w:rPr>
          <w:b/>
          <w:bCs/>
          <w:color w:val="000000"/>
          <w:sz w:val="22"/>
          <w:szCs w:val="22"/>
        </w:rPr>
        <w:t xml:space="preserve">– </w:t>
      </w:r>
      <w:r w:rsidRPr="00CA43C9">
        <w:rPr>
          <w:bCs/>
          <w:color w:val="000000"/>
          <w:sz w:val="22"/>
          <w:szCs w:val="22"/>
        </w:rPr>
        <w:t>это</w:t>
      </w:r>
      <w:r w:rsidRPr="00CA43C9">
        <w:rPr>
          <w:b/>
          <w:bCs/>
          <w:color w:val="000000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 w:rsidRPr="00CA43C9">
        <w:rPr>
          <w:b/>
          <w:color w:val="000000"/>
          <w:sz w:val="22"/>
          <w:szCs w:val="22"/>
        </w:rPr>
        <w:t>Первая помощь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 w:rsidRPr="00CA43C9">
        <w:rPr>
          <w:b/>
          <w:color w:val="000000"/>
          <w:sz w:val="22"/>
          <w:szCs w:val="22"/>
        </w:rPr>
        <w:t>Кровотечение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3. _______ – </w:t>
      </w:r>
      <w:r w:rsidRPr="00CA43C9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Pr="00CA43C9">
        <w:rPr>
          <w:b/>
          <w:iCs/>
          <w:color w:val="000000"/>
          <w:sz w:val="22"/>
          <w:szCs w:val="22"/>
        </w:rPr>
        <w:t>Чрезвычайная ситуация</w:t>
      </w:r>
      <w:r w:rsidRPr="00CA43C9">
        <w:rPr>
          <w:iCs/>
          <w:color w:val="000000"/>
          <w:sz w:val="22"/>
          <w:szCs w:val="22"/>
        </w:rPr>
        <w:t xml:space="preserve">, </w:t>
      </w:r>
      <w:r w:rsidRPr="00CA43C9">
        <w:rPr>
          <w:b/>
          <w:iCs/>
          <w:color w:val="000000"/>
          <w:sz w:val="22"/>
          <w:szCs w:val="22"/>
        </w:rPr>
        <w:t>ЧС</w:t>
      </w:r>
      <w:r w:rsidRPr="00CA43C9">
        <w:rPr>
          <w:i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color w:val="000000"/>
          <w:sz w:val="22"/>
          <w:szCs w:val="22"/>
        </w:rPr>
        <w:t>Социальными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– </w:t>
      </w:r>
      <w:r w:rsidRPr="00CA43C9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Pr="00CA43C9">
        <w:rPr>
          <w:b/>
          <w:bCs/>
          <w:color w:val="000000"/>
          <w:sz w:val="22"/>
          <w:szCs w:val="22"/>
        </w:rPr>
        <w:t>Дегазация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Pr="00CA43C9">
        <w:rPr>
          <w:b/>
          <w:iCs/>
          <w:color w:val="231F20"/>
          <w:sz w:val="22"/>
          <w:szCs w:val="22"/>
        </w:rPr>
        <w:t>Дезактивация</w:t>
      </w:r>
      <w:r w:rsidRPr="00CA43C9">
        <w:rPr>
          <w:iCs/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</w:t>
      </w:r>
      <w:r w:rsidRPr="00CA43C9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Pr="00CA43C9">
        <w:rPr>
          <w:b/>
          <w:iCs/>
          <w:color w:val="231F20"/>
          <w:sz w:val="22"/>
          <w:szCs w:val="22"/>
        </w:rPr>
        <w:t>Дезинфекция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8. _______ – операция по </w:t>
      </w:r>
      <w:r w:rsidRPr="00CA43C9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CA43C9">
        <w:rPr>
          <w:b/>
          <w:color w:val="231F20"/>
          <w:sz w:val="22"/>
          <w:szCs w:val="22"/>
        </w:rPr>
        <w:t>Дератизация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9. _______ – это </w:t>
      </w:r>
      <w:r w:rsidRPr="00CA43C9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Pr="00CA43C9">
        <w:rPr>
          <w:color w:val="231F20"/>
          <w:sz w:val="22"/>
          <w:szCs w:val="22"/>
        </w:rPr>
        <w:t>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 w:rsidRPr="00CA43C9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83666C" w:rsidRDefault="0083666C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600E09" w:rsidRPr="00CA43C9" w:rsidRDefault="00600E09" w:rsidP="00600E09">
      <w:pPr>
        <w:ind w:firstLine="709"/>
        <w:rPr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 w:rsidRPr="00CA43C9">
        <w:rPr>
          <w:bCs/>
          <w:color w:val="000000"/>
          <w:spacing w:val="-2"/>
          <w:sz w:val="22"/>
          <w:szCs w:val="22"/>
        </w:rPr>
        <w:t>(</w:t>
      </w:r>
      <w:r w:rsidRPr="00CA43C9">
        <w:rPr>
          <w:color w:val="000000"/>
          <w:sz w:val="22"/>
          <w:szCs w:val="22"/>
        </w:rPr>
        <w:t>УК-8.1; УК-8.2; УК-8.3)</w:t>
      </w:r>
    </w:p>
    <w:p w:rsidR="00600E09" w:rsidRPr="00CA43C9" w:rsidRDefault="00600E09" w:rsidP="00600E09">
      <w:pPr>
        <w:ind w:firstLine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  <w:proofErr w:type="gramEnd"/>
    </w:p>
    <w:p w:rsidR="00600E09" w:rsidRPr="00CA43C9" w:rsidRDefault="00600E09" w:rsidP="00600E09">
      <w:pPr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color w:val="212529"/>
          <w:sz w:val="22"/>
          <w:szCs w:val="22"/>
          <w:shd w:val="clear" w:color="auto" w:fill="FFFFFF"/>
        </w:rPr>
        <w:lastRenderedPageBreak/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CA43C9">
        <w:rPr>
          <w:b/>
          <w:bCs/>
          <w:color w:val="212529"/>
          <w:sz w:val="22"/>
          <w:szCs w:val="22"/>
          <w:shd w:val="clear" w:color="auto" w:fill="FFFFFF"/>
        </w:rPr>
        <w:t>В качестве объекта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 для анализа условий труда студент в первую очередь должен выбрать своё рабочее место или </w:t>
      </w:r>
      <w:r w:rsidRPr="00CA43C9">
        <w:rPr>
          <w:bCs/>
          <w:color w:val="212529"/>
          <w:sz w:val="22"/>
          <w:szCs w:val="22"/>
          <w:shd w:val="clear" w:color="auto" w:fill="FFFFFF"/>
        </w:rPr>
        <w:t xml:space="preserve">хорошо знакомое 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помещение, рабочее место, конкретный транспорт и т.п. 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2. Идентифицируются (выявляются) опасные и вредные факторы (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), создаваемые каждым элементом, определённым в п.1, в результате чего составляется сводная номенклатура (перечень) </w:t>
      </w:r>
      <w:proofErr w:type="gramStart"/>
      <w:r w:rsidRPr="00CA43C9">
        <w:rPr>
          <w:color w:val="212529"/>
          <w:sz w:val="22"/>
          <w:szCs w:val="22"/>
        </w:rPr>
        <w:t>потенциальных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для данного объекта жизнедеятельности. 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3. Производится оценка каждого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с точки зрения возможного неблагоприятного воздействия на человека, приводятся нормы на каждый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(со ссылкой на нормативный документ) и определяется 2-3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, защита от </w:t>
      </w:r>
      <w:proofErr w:type="gramStart"/>
      <w:r w:rsidRPr="00CA43C9">
        <w:rPr>
          <w:color w:val="212529"/>
          <w:sz w:val="22"/>
          <w:szCs w:val="22"/>
        </w:rPr>
        <w:t>которых</w:t>
      </w:r>
      <w:proofErr w:type="gramEnd"/>
      <w:r w:rsidRPr="00CA43C9">
        <w:rPr>
          <w:color w:val="212529"/>
          <w:sz w:val="22"/>
          <w:szCs w:val="22"/>
        </w:rPr>
        <w:t xml:space="preserve"> необходима.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4. Анализируются возможные принципы и средства обеспечения безопасности по </w:t>
      </w:r>
      <w:proofErr w:type="gramStart"/>
      <w:r w:rsidRPr="00CA43C9">
        <w:rPr>
          <w:color w:val="212529"/>
          <w:sz w:val="22"/>
          <w:szCs w:val="22"/>
        </w:rPr>
        <w:t>выбранным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>, их достоинства и недостатки, выбираются конкретные решения для улучшения условий жизнедеятельности на рассматриваемом объекте.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/>
        <w:ind w:firstLine="709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В конце работы приводится </w:t>
      </w:r>
      <w:r w:rsidRPr="00CA43C9"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 w:rsidRPr="00CA43C9">
        <w:rPr>
          <w:color w:val="212529"/>
          <w:sz w:val="22"/>
          <w:szCs w:val="22"/>
        </w:rPr>
        <w:t> по вопросам контрольной работы.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 w:rsidRPr="00CA43C9">
        <w:rPr>
          <w:bCs/>
          <w:color w:val="000000"/>
          <w:spacing w:val="-2"/>
          <w:sz w:val="22"/>
          <w:szCs w:val="22"/>
        </w:rPr>
        <w:tab/>
        <w:t>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 w:rsidRPr="00CA43C9">
        <w:rPr>
          <w:bCs/>
          <w:color w:val="000000"/>
          <w:spacing w:val="-2"/>
          <w:sz w:val="22"/>
          <w:szCs w:val="22"/>
        </w:rPr>
        <w:tab/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lastRenderedPageBreak/>
        <w:t xml:space="preserve">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 w:rsidRPr="00CA43C9">
        <w:rPr>
          <w:bCs/>
          <w:color w:val="000000"/>
          <w:spacing w:val="-2"/>
          <w:sz w:val="22"/>
          <w:szCs w:val="22"/>
        </w:rPr>
        <w:t>(УК-8.1,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CA43C9"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/>
          <w:bCs/>
          <w:i/>
          <w:color w:val="000000"/>
          <w:spacing w:val="-2"/>
          <w:sz w:val="22"/>
          <w:szCs w:val="22"/>
        </w:rPr>
      </w:pPr>
    </w:p>
    <w:p w:rsidR="005B4A1D" w:rsidRPr="00CA43C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DA622D" w:rsidRPr="00CA43C9" w:rsidRDefault="00DA622D" w:rsidP="00DA622D">
      <w:pPr>
        <w:pStyle w:val="a3"/>
        <w:widowControl w:val="0"/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 xml:space="preserve">Составил доцент кафедры </w:t>
      </w:r>
      <w:proofErr w:type="spellStart"/>
      <w:r w:rsidRPr="00CA43C9">
        <w:rPr>
          <w:sz w:val="22"/>
          <w:szCs w:val="22"/>
        </w:rPr>
        <w:t>БЖДиЭ</w:t>
      </w:r>
      <w:proofErr w:type="spellEnd"/>
    </w:p>
    <w:p w:rsidR="00334723" w:rsidRPr="00CA43C9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к.т.н., доцент</w:t>
      </w:r>
      <w:r w:rsidRPr="00CA43C9">
        <w:rPr>
          <w:sz w:val="22"/>
          <w:szCs w:val="22"/>
        </w:rPr>
        <w:tab/>
        <w:t>Ю.В. Зайцев</w:t>
      </w:r>
    </w:p>
    <w:sectPr w:rsidR="00334723" w:rsidRPr="00CA43C9" w:rsidSect="00D11A5A">
      <w:footerReference w:type="default" r:id="rId9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D9" w:rsidRDefault="003878D9" w:rsidP="00D11A5A">
      <w:r>
        <w:separator/>
      </w:r>
    </w:p>
  </w:endnote>
  <w:endnote w:type="continuationSeparator" w:id="0">
    <w:p w:rsidR="003878D9" w:rsidRDefault="003878D9" w:rsidP="00D1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5874"/>
      <w:docPartObj>
        <w:docPartGallery w:val="Page Numbers (Bottom of Page)"/>
        <w:docPartUnique/>
      </w:docPartObj>
    </w:sdtPr>
    <w:sdtEndPr/>
    <w:sdtContent>
      <w:p w:rsidR="003878D9" w:rsidRDefault="009E4CD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8D9" w:rsidRDefault="003878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D9" w:rsidRDefault="003878D9" w:rsidP="00D11A5A">
      <w:r>
        <w:separator/>
      </w:r>
    </w:p>
  </w:footnote>
  <w:footnote w:type="continuationSeparator" w:id="0">
    <w:p w:rsidR="003878D9" w:rsidRDefault="003878D9" w:rsidP="00D1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DF2"/>
    <w:multiLevelType w:val="multilevel"/>
    <w:tmpl w:val="3BE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4"/>
    <w:rsid w:val="00011DAC"/>
    <w:rsid w:val="00013FE6"/>
    <w:rsid w:val="00036420"/>
    <w:rsid w:val="00077643"/>
    <w:rsid w:val="000842E5"/>
    <w:rsid w:val="00097275"/>
    <w:rsid w:val="000E000C"/>
    <w:rsid w:val="001B630C"/>
    <w:rsid w:val="00206A2D"/>
    <w:rsid w:val="00231A01"/>
    <w:rsid w:val="00245AC3"/>
    <w:rsid w:val="0025551B"/>
    <w:rsid w:val="002D32E5"/>
    <w:rsid w:val="002E4FF1"/>
    <w:rsid w:val="002F292C"/>
    <w:rsid w:val="00300AE4"/>
    <w:rsid w:val="00310079"/>
    <w:rsid w:val="00334723"/>
    <w:rsid w:val="00347498"/>
    <w:rsid w:val="00353D8B"/>
    <w:rsid w:val="00370575"/>
    <w:rsid w:val="003878D9"/>
    <w:rsid w:val="003939CA"/>
    <w:rsid w:val="003B0F19"/>
    <w:rsid w:val="00402B29"/>
    <w:rsid w:val="00404B0C"/>
    <w:rsid w:val="00410573"/>
    <w:rsid w:val="00454444"/>
    <w:rsid w:val="00457FEF"/>
    <w:rsid w:val="00466735"/>
    <w:rsid w:val="004707AB"/>
    <w:rsid w:val="004811D4"/>
    <w:rsid w:val="004D6BA5"/>
    <w:rsid w:val="004D7419"/>
    <w:rsid w:val="00550FCF"/>
    <w:rsid w:val="00553828"/>
    <w:rsid w:val="005B4A1D"/>
    <w:rsid w:val="005C0EA1"/>
    <w:rsid w:val="00600E09"/>
    <w:rsid w:val="006269F0"/>
    <w:rsid w:val="00626C35"/>
    <w:rsid w:val="006717D1"/>
    <w:rsid w:val="00674C59"/>
    <w:rsid w:val="0069134D"/>
    <w:rsid w:val="007656AA"/>
    <w:rsid w:val="00776059"/>
    <w:rsid w:val="0079517F"/>
    <w:rsid w:val="007C0313"/>
    <w:rsid w:val="007C651D"/>
    <w:rsid w:val="007D1CF8"/>
    <w:rsid w:val="0083666C"/>
    <w:rsid w:val="00852879"/>
    <w:rsid w:val="00855D08"/>
    <w:rsid w:val="008566B8"/>
    <w:rsid w:val="0088337E"/>
    <w:rsid w:val="008A4C92"/>
    <w:rsid w:val="00917014"/>
    <w:rsid w:val="0097236C"/>
    <w:rsid w:val="009777E3"/>
    <w:rsid w:val="009942EC"/>
    <w:rsid w:val="009B4AF4"/>
    <w:rsid w:val="009E4CD6"/>
    <w:rsid w:val="00A457E5"/>
    <w:rsid w:val="00A6358D"/>
    <w:rsid w:val="00A76974"/>
    <w:rsid w:val="00A76A22"/>
    <w:rsid w:val="00AA3425"/>
    <w:rsid w:val="00AA6BF0"/>
    <w:rsid w:val="00AC0537"/>
    <w:rsid w:val="00AE318C"/>
    <w:rsid w:val="00AF2043"/>
    <w:rsid w:val="00AF2619"/>
    <w:rsid w:val="00B12ED3"/>
    <w:rsid w:val="00B15EC6"/>
    <w:rsid w:val="00B40DE7"/>
    <w:rsid w:val="00B561B7"/>
    <w:rsid w:val="00B61859"/>
    <w:rsid w:val="00B66BE3"/>
    <w:rsid w:val="00B84871"/>
    <w:rsid w:val="00B93B04"/>
    <w:rsid w:val="00B94B07"/>
    <w:rsid w:val="00BA265A"/>
    <w:rsid w:val="00BB0EE6"/>
    <w:rsid w:val="00BE74CF"/>
    <w:rsid w:val="00C329F1"/>
    <w:rsid w:val="00C34EEE"/>
    <w:rsid w:val="00CA43C9"/>
    <w:rsid w:val="00CB3F06"/>
    <w:rsid w:val="00CF2214"/>
    <w:rsid w:val="00CF55F4"/>
    <w:rsid w:val="00D01266"/>
    <w:rsid w:val="00D10630"/>
    <w:rsid w:val="00D11A5A"/>
    <w:rsid w:val="00D32D2F"/>
    <w:rsid w:val="00D60925"/>
    <w:rsid w:val="00D90FAB"/>
    <w:rsid w:val="00D969BE"/>
    <w:rsid w:val="00DA622D"/>
    <w:rsid w:val="00DB7DBF"/>
    <w:rsid w:val="00DF1710"/>
    <w:rsid w:val="00E042D6"/>
    <w:rsid w:val="00E25D51"/>
    <w:rsid w:val="00E43557"/>
    <w:rsid w:val="00E613F0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C240E-D9C3-4220-A107-760C89E1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2023-09-27T20:04:00Z</dcterms:created>
  <dcterms:modified xsi:type="dcterms:W3CDTF">2023-09-27T20:06:00Z</dcterms:modified>
</cp:coreProperties>
</file>