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Оценочные материалы по дисциплине</w:t>
      </w: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b/>
          <w:caps/>
          <w:sz w:val="28"/>
          <w:szCs w:val="28"/>
          <w:lang w:eastAsia="ar-SA"/>
        </w:rPr>
        <w:t xml:space="preserve"> </w:t>
      </w:r>
      <w:r w:rsidRPr="00BC7B3E">
        <w:rPr>
          <w:rStyle w:val="1"/>
          <w:caps/>
          <w:color w:val="000000"/>
          <w:sz w:val="28"/>
          <w:szCs w:val="28"/>
        </w:rPr>
        <w:t>«</w:t>
      </w:r>
      <w:r w:rsidR="00BC7B3E" w:rsidRPr="00BC7B3E">
        <w:rPr>
          <w:b/>
          <w:caps/>
          <w:sz w:val="28"/>
          <w:szCs w:val="28"/>
          <w:lang w:eastAsia="ar-SA"/>
        </w:rPr>
        <w:t>Основы объектно-ориентированного программирования</w:t>
      </w:r>
      <w:r w:rsidRPr="00BC7B3E">
        <w:rPr>
          <w:rStyle w:val="1"/>
          <w:caps/>
          <w:color w:val="000000"/>
          <w:sz w:val="28"/>
          <w:szCs w:val="28"/>
        </w:rPr>
        <w:t>»</w:t>
      </w: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4A135E" w:rsidRDefault="004A135E" w:rsidP="004A13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A135E" w:rsidRDefault="004A135E" w:rsidP="004A13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4A135E" w:rsidRDefault="004A135E" w:rsidP="004A13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135E" w:rsidRPr="009870E1" w:rsidRDefault="004A135E" w:rsidP="004A13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70E1"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4A135E" w:rsidRDefault="004A135E" w:rsidP="004A13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4A135E" w:rsidRDefault="004A135E" w:rsidP="004A135E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BC7B3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EB7B0E">
        <w:rPr>
          <w:rStyle w:val="1"/>
          <w:color w:val="000000"/>
          <w:sz w:val="28"/>
          <w:szCs w:val="28"/>
        </w:rPr>
        <w:t>3</w:t>
      </w:r>
    </w:p>
    <w:p w:rsidR="00BC7B3E" w:rsidRDefault="00BC7B3E" w:rsidP="00314A24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14A24" w:rsidRPr="003A48D4" w:rsidRDefault="00314A24" w:rsidP="00314A24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</w:t>
      </w:r>
      <w:proofErr w:type="spell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ипромежуточной</w:t>
      </w:r>
      <w:proofErr w:type="spell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аттестации.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</w:t>
      </w:r>
      <w:r w:rsid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самостояте</w:t>
      </w: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льной работы; по результатам выполнения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По итогам курса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3A48D4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программного приложения</w:t>
      </w: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A48D4" w:rsidRPr="00EC6911" w:rsidRDefault="003A48D4" w:rsidP="003A48D4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3A48D4" w:rsidRPr="00EC6911" w:rsidRDefault="003A48D4" w:rsidP="003A48D4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3A48D4" w:rsidRPr="00EC6911" w:rsidTr="00E376B8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3A48D4" w:rsidRPr="00EC6911" w:rsidRDefault="003A48D4" w:rsidP="00E376B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3A48D4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3A48D4" w:rsidRPr="00EC6911" w:rsidTr="00E376B8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3A48D4" w:rsidRDefault="003A48D4" w:rsidP="003A48D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объектно-ориентированного программирования и приемы работы в среде визуального программирования  </w:t>
            </w:r>
            <w:proofErr w:type="spellStart"/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3A48D4" w:rsidRDefault="003A48D4" w:rsidP="00E376B8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компоненты для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3A48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</w:tbl>
    <w:p w:rsidR="003A48D4" w:rsidRDefault="003A48D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95032" w:rsidRPr="00314A24" w:rsidRDefault="00995032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14A24" w:rsidRPr="00995032" w:rsidRDefault="00995032" w:rsidP="0099503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Style w:val="7"/>
          <w:color w:val="000000"/>
          <w:sz w:val="24"/>
          <w:szCs w:val="24"/>
        </w:rPr>
      </w:pPr>
      <w:r w:rsidRPr="00995032">
        <w:rPr>
          <w:rFonts w:ascii="Times New Roman" w:hAnsi="Times New Roman" w:cs="Times New Roman"/>
          <w:color w:val="000000"/>
          <w:sz w:val="19"/>
          <w:szCs w:val="19"/>
        </w:rPr>
        <w:t xml:space="preserve">ОПК-14: </w:t>
      </w:r>
      <w:proofErr w:type="gramStart"/>
      <w:r w:rsidRPr="00995032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Pr="00995032">
        <w:rPr>
          <w:rFonts w:ascii="Times New Roman" w:hAnsi="Times New Roman" w:cs="Times New Roman"/>
          <w:color w:val="000000"/>
          <w:sz w:val="19"/>
          <w:szCs w:val="19"/>
        </w:rPr>
        <w:t xml:space="preserve"> разрабатывать алгоритмы и компьютерные программы, пригодные для практического применения.</w:t>
      </w:r>
    </w:p>
    <w:p w:rsidR="00314A24" w:rsidRPr="003A48D4" w:rsidRDefault="00314A24" w:rsidP="00314A24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D4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Понятие объекта. Свойства, методы.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Панели компонентов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3A48D4">
        <w:rPr>
          <w:rFonts w:ascii="Times New Roman" w:hAnsi="Times New Roman" w:cs="Times New Roman"/>
          <w:sz w:val="24"/>
          <w:szCs w:val="24"/>
        </w:rPr>
        <w:t xml:space="preserve">. Основные компоненты. 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Форма как объект. Свойства формы и возможности их изменения.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Структура программного модуля.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</w:t>
      </w:r>
      <w:r w:rsidR="00CE2B55">
        <w:rPr>
          <w:rFonts w:ascii="Times New Roman" w:hAnsi="Times New Roman" w:cs="Times New Roman"/>
          <w:sz w:val="24"/>
          <w:szCs w:val="24"/>
        </w:rPr>
        <w:t>.</w:t>
      </w:r>
    </w:p>
    <w:p w:rsidR="00314A24" w:rsidRPr="004379AC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379AC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Функции преобразования числовых и символьных данных при использовании компо</w:t>
      </w:r>
      <w:r w:rsidR="00CE2B55">
        <w:rPr>
          <w:rFonts w:ascii="Times New Roman" w:hAnsi="Times New Roman" w:cs="Times New Roman"/>
          <w:sz w:val="24"/>
          <w:szCs w:val="24"/>
        </w:rPr>
        <w:t>нентов для ввода и вывода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CE2B55" w:rsidRPr="003A48D4" w:rsidRDefault="00CE2B55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символьных строк с использованием конкатенации.</w:t>
      </w:r>
    </w:p>
    <w:p w:rsidR="004379AC" w:rsidRDefault="004379AC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диалогового окна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ввода данных.</w:t>
      </w:r>
    </w:p>
    <w:p w:rsidR="006E2587" w:rsidRPr="003A48D4" w:rsidRDefault="006E2587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Диалоговые окна для ввода-вывода данных.</w:t>
      </w:r>
    </w:p>
    <w:p w:rsid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379AC" w:rsidRPr="003A48D4" w:rsidRDefault="004379AC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результатов с использованием процедуры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ShowMessage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CheckBox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379AC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379AC" w:rsidRPr="003A48D4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AC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379AC" w:rsidRPr="003A48D4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 w:rsidR="004379AC">
        <w:rPr>
          <w:rFonts w:ascii="Times New Roman" w:hAnsi="Times New Roman" w:cs="Times New Roman"/>
          <w:sz w:val="24"/>
          <w:szCs w:val="24"/>
        </w:rPr>
        <w:t>, основные свойства и их параметры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4379AC" w:rsidRDefault="004379AC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одномерным массивом.</w:t>
      </w:r>
    </w:p>
    <w:p w:rsidR="004379AC" w:rsidRPr="003A48D4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двумерным массивом.</w:t>
      </w:r>
    </w:p>
    <w:p w:rsidR="004379AC" w:rsidRPr="003A48D4" w:rsidRDefault="004379AC" w:rsidP="004379AC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записями.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Ввод массивов с использованием компонентов.</w:t>
      </w:r>
    </w:p>
    <w:p w:rsid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Вывод массивов</w:t>
      </w:r>
      <w:r w:rsidR="006E2587">
        <w:rPr>
          <w:rFonts w:ascii="Times New Roman" w:hAnsi="Times New Roman" w:cs="Times New Roman"/>
          <w:sz w:val="24"/>
          <w:szCs w:val="24"/>
        </w:rPr>
        <w:t xml:space="preserve"> в различные компоненты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6E2587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массива методом обмена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6E2587" w:rsidRPr="005F5AC1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массива методом выбора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6E2587" w:rsidRPr="005F5AC1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массива методом подсчета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6E2587" w:rsidRPr="005F5AC1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массива методом вставок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6E2587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Двоичный поиск в массивах.</w:t>
      </w:r>
    </w:p>
    <w:p w:rsidR="006E2587" w:rsidRPr="005F5AC1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Блочный поиск в массивах.</w:t>
      </w:r>
    </w:p>
    <w:p w:rsidR="006E2587" w:rsidRDefault="006E2587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Одноаспектный и </w:t>
      </w:r>
      <w:proofErr w:type="spellStart"/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многоаспектный</w:t>
      </w:r>
      <w:proofErr w:type="spellEnd"/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поиск.</w:t>
      </w:r>
    </w:p>
    <w:p w:rsidR="00C15808" w:rsidRDefault="00C15808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Организация файлов в </w:t>
      </w:r>
      <w:r>
        <w:rPr>
          <w:rFonts w:ascii="Times New Roman" w:hAnsi="Times New Roman" w:cs="Times New Roman"/>
          <w:iCs/>
          <w:snapToGrid w:val="0"/>
          <w:sz w:val="24"/>
          <w:szCs w:val="24"/>
          <w:lang w:val="en-US"/>
        </w:rPr>
        <w:t>Delphi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C15808" w:rsidRDefault="00C15808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Чтение данных из текстового файла в массив.</w:t>
      </w:r>
    </w:p>
    <w:p w:rsidR="00C15808" w:rsidRDefault="00C15808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Запись данных в текстовый файл.</w:t>
      </w:r>
    </w:p>
    <w:p w:rsidR="00D93633" w:rsidRDefault="00D93633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Организация меню в программе.</w:t>
      </w:r>
    </w:p>
    <w:p w:rsidR="00D93633" w:rsidRPr="005F5AC1" w:rsidRDefault="00D93633" w:rsidP="006E25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Добавление форм в программное приложение.</w:t>
      </w:r>
    </w:p>
    <w:p w:rsidR="00314A24" w:rsidRDefault="00314A24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Pr="006E2587" w:rsidRDefault="006E2587" w:rsidP="006E2587">
      <w:pPr>
        <w:shd w:val="clear" w:color="auto" w:fill="FFFFFF"/>
        <w:tabs>
          <w:tab w:val="left" w:pos="32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587">
        <w:rPr>
          <w:rFonts w:ascii="Times New Roman" w:hAnsi="Times New Roman" w:cs="Times New Roman"/>
          <w:b/>
          <w:i/>
          <w:sz w:val="24"/>
          <w:szCs w:val="24"/>
        </w:rPr>
        <w:t>Тесты</w:t>
      </w: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процесс расстановки элементов массива в порядке убывания или возрастания?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сортировка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проходов требуется для сортировки элементов в массиве из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элементов?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проходов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-1 проход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+1 проход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Двоичный поиск позволяет найти нужное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неупорядоченном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массиве</w:t>
      </w:r>
      <w:proofErr w:type="gramEnd"/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упорядоченном по убыванию массиве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упорядоченном по возрастанию массиве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Ответ: б), в)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Двумерный массив размещается в памяти компьютера 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произвольном порядке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столбцам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строкам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возрастанию значений элементов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структура данных языка подходит для хранения табличных данных?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запись</w:t>
      </w:r>
    </w:p>
    <w:p w:rsidR="006E2587" w:rsidRDefault="006E2587" w:rsidP="006E2587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могут содержать данные: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одного типа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разных типов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разных типов, включая вложенные записи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доступа разрешают обращаться к записям по номеру записи?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1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прямого доступа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файлов можно просматривать в текстовом редакторе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текстовых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типизированных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двоичных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2587" w:rsidRDefault="006E2587" w:rsidP="006E258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сортировки в стандартном виде нельзя использовать, если в массиве есть повторяющиеся значения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подсчета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модифицированного подсчета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выбора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вставок</w:t>
      </w:r>
    </w:p>
    <w:p w:rsidR="006E2587" w:rsidRDefault="006E2587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53221D" w:rsidRDefault="0053221D" w:rsidP="006E258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21D" w:rsidRDefault="0053221D" w:rsidP="0053221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оператор используется для связи файла с файловой переменной: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Seek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AssignFile</w:t>
      </w:r>
      <w:proofErr w:type="spellEnd"/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TextFile</w:t>
      </w:r>
      <w:proofErr w:type="spellEnd"/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ResetFile</w:t>
      </w:r>
      <w:proofErr w:type="spellEnd"/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21D" w:rsidRDefault="0053221D" w:rsidP="0053221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компонент используется для представления в приложении данных типа Запись?</w:t>
      </w:r>
    </w:p>
    <w:p w:rsidR="0053221D" w:rsidRP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</w:p>
    <w:p w:rsidR="0053221D" w:rsidRP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Ответ; б)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21D" w:rsidRDefault="0053221D" w:rsidP="0053221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для изменения данных в полях объектов называются …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методами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21D" w:rsidRDefault="0053221D" w:rsidP="0053221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исполняемых процедур размещается в программном модуле в разделе …</w:t>
      </w:r>
    </w:p>
    <w:p w:rsidR="0053221D" w:rsidRDefault="0053221D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implementation</w:t>
      </w:r>
    </w:p>
    <w:p w:rsidR="00CE2B55" w:rsidRDefault="00CE2B55" w:rsidP="0053221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B55" w:rsidRDefault="00CE2B55" w:rsidP="00CE2B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переменные должны быть описаны в разделе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CE2B55"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  или </w:t>
      </w:r>
      <w:r w:rsidRPr="00CE2B55">
        <w:rPr>
          <w:rFonts w:ascii="Times New Roman" w:hAnsi="Times New Roman" w:cs="Times New Roman"/>
          <w:b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процедур?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E2B55">
        <w:rPr>
          <w:rFonts w:ascii="Times New Roman" w:hAnsi="Times New Roman" w:cs="Times New Roman"/>
          <w:b/>
          <w:sz w:val="24"/>
          <w:szCs w:val="24"/>
        </w:rPr>
        <w:t>До 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2B55" w:rsidRDefault="00CE2B55" w:rsidP="00CE2B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компонентах  </w:t>
      </w: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CE2B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Label</w:t>
      </w:r>
      <w:r>
        <w:rPr>
          <w:rFonts w:ascii="Times New Roman" w:hAnsi="Times New Roman" w:cs="Times New Roman"/>
          <w:sz w:val="24"/>
          <w:szCs w:val="24"/>
        </w:rPr>
        <w:t xml:space="preserve"> и других отображаемые данные представляют собой: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числа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двоичные данные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логические данные</w:t>
      </w:r>
    </w:p>
    <w:p w:rsid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строки символов</w:t>
      </w:r>
    </w:p>
    <w:p w:rsidR="00CE2B55" w:rsidRPr="00CE2B55" w:rsidRDefault="00CE2B55" w:rsidP="00CE2B55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г)</w:t>
      </w:r>
    </w:p>
    <w:p w:rsidR="00CF6738" w:rsidRPr="0053221D" w:rsidRDefault="00CF6738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F6738" w:rsidRPr="0053221D" w:rsidRDefault="00CF6738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314A24" w:rsidRPr="003A48D4" w:rsidRDefault="00314A24" w:rsidP="00314A24">
      <w:pPr>
        <w:spacing w:after="100" w:afterAutospacing="1" w:line="240" w:lineRule="auto"/>
        <w:jc w:val="center"/>
        <w:rPr>
          <w:rStyle w:val="21"/>
          <w:rFonts w:eastAsiaTheme="minorEastAsia"/>
          <w:b/>
          <w:color w:val="000000"/>
          <w:sz w:val="24"/>
          <w:szCs w:val="24"/>
        </w:rPr>
      </w:pPr>
      <w:r w:rsidRPr="003A48D4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3A48D4" w:rsidRDefault="00314A24" w:rsidP="003A48D4">
      <w:pPr>
        <w:spacing w:after="100" w:afterAutospacing="1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314A24" w:rsidRPr="00314A24" w:rsidRDefault="00314A24" w:rsidP="003A48D4">
      <w:pPr>
        <w:spacing w:after="100" w:afterAutospacing="1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3A48D4" w:rsidRPr="00314A24" w:rsidRDefault="003A48D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3A48D4" w:rsidRPr="00314A24" w:rsidRDefault="003A48D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314A24" w:rsidRP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5958A0" w:rsidRPr="00314A24" w:rsidRDefault="005958A0" w:rsidP="00314A24">
      <w:pPr>
        <w:spacing w:after="0"/>
        <w:rPr>
          <w:sz w:val="24"/>
          <w:szCs w:val="24"/>
        </w:rPr>
      </w:pPr>
    </w:p>
    <w:sectPr w:rsidR="005958A0" w:rsidRPr="00314A24" w:rsidSect="00314A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AED"/>
    <w:multiLevelType w:val="multilevel"/>
    <w:tmpl w:val="8194A3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70849"/>
    <w:multiLevelType w:val="hybridMultilevel"/>
    <w:tmpl w:val="8194A324"/>
    <w:lvl w:ilvl="0" w:tplc="BB04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B3A92"/>
    <w:multiLevelType w:val="hybridMultilevel"/>
    <w:tmpl w:val="EC644D7E"/>
    <w:lvl w:ilvl="0" w:tplc="7FA6A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24"/>
    <w:rsid w:val="00050FB7"/>
    <w:rsid w:val="0020707A"/>
    <w:rsid w:val="00300291"/>
    <w:rsid w:val="00314A24"/>
    <w:rsid w:val="003A48D4"/>
    <w:rsid w:val="004379AC"/>
    <w:rsid w:val="004A135E"/>
    <w:rsid w:val="0053221D"/>
    <w:rsid w:val="005958A0"/>
    <w:rsid w:val="005A622D"/>
    <w:rsid w:val="006E2587"/>
    <w:rsid w:val="00820D5C"/>
    <w:rsid w:val="00995032"/>
    <w:rsid w:val="00A34CDA"/>
    <w:rsid w:val="00BC7B3E"/>
    <w:rsid w:val="00C15808"/>
    <w:rsid w:val="00CE2B55"/>
    <w:rsid w:val="00CF6738"/>
    <w:rsid w:val="00D703E0"/>
    <w:rsid w:val="00D93633"/>
    <w:rsid w:val="00E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A0"/>
  </w:style>
  <w:style w:type="paragraph" w:styleId="2">
    <w:name w:val="heading 2"/>
    <w:basedOn w:val="a"/>
    <w:next w:val="a"/>
    <w:link w:val="20"/>
    <w:qFormat/>
    <w:rsid w:val="003A48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314A24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14A2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31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314A2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4A2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20">
    <w:name w:val="Заголовок 2 Знак"/>
    <w:basedOn w:val="a0"/>
    <w:link w:val="2"/>
    <w:rsid w:val="003A48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3A4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A48D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3A48D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rsid w:val="004A135E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7">
    <w:name w:val="List Paragraph"/>
    <w:basedOn w:val="a"/>
    <w:uiPriority w:val="34"/>
    <w:qFormat/>
    <w:rsid w:val="006E2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3</cp:revision>
  <dcterms:created xsi:type="dcterms:W3CDTF">2023-09-26T09:40:00Z</dcterms:created>
  <dcterms:modified xsi:type="dcterms:W3CDTF">2023-09-27T09:20:00Z</dcterms:modified>
</cp:coreProperties>
</file>