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096C6A" w:rsidTr="00096C6A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096C6A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096C6A" w:rsidRDefault="00096C6A" w:rsidP="00D73C28"/>
        </w:tc>
        <w:tc>
          <w:tcPr>
            <w:tcW w:w="136" w:type="dxa"/>
          </w:tcPr>
          <w:p w:rsidR="00096C6A" w:rsidRDefault="00096C6A" w:rsidP="00D73C28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096C6A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6C6A" w:rsidRDefault="00096C6A" w:rsidP="00D73C28"/>
        </w:tc>
        <w:tc>
          <w:tcPr>
            <w:tcW w:w="361" w:type="dxa"/>
          </w:tcPr>
          <w:p w:rsidR="00096C6A" w:rsidRDefault="00096C6A" w:rsidP="00D73C28"/>
        </w:tc>
        <w:tc>
          <w:tcPr>
            <w:tcW w:w="360" w:type="dxa"/>
          </w:tcPr>
          <w:p w:rsidR="00096C6A" w:rsidRDefault="00096C6A" w:rsidP="00D73C28"/>
        </w:tc>
        <w:tc>
          <w:tcPr>
            <w:tcW w:w="37" w:type="dxa"/>
          </w:tcPr>
          <w:p w:rsidR="00096C6A" w:rsidRDefault="00096C6A" w:rsidP="00D73C28"/>
        </w:tc>
        <w:tc>
          <w:tcPr>
            <w:tcW w:w="73" w:type="dxa"/>
          </w:tcPr>
          <w:p w:rsidR="00096C6A" w:rsidRDefault="00096C6A" w:rsidP="00767808"/>
        </w:tc>
        <w:tc>
          <w:tcPr>
            <w:tcW w:w="140" w:type="dxa"/>
          </w:tcPr>
          <w:p w:rsidR="00096C6A" w:rsidRDefault="00096C6A" w:rsidP="00767808"/>
        </w:tc>
        <w:tc>
          <w:tcPr>
            <w:tcW w:w="360" w:type="dxa"/>
            <w:gridSpan w:val="2"/>
          </w:tcPr>
          <w:p w:rsidR="00096C6A" w:rsidRDefault="00096C6A" w:rsidP="00767808"/>
        </w:tc>
        <w:tc>
          <w:tcPr>
            <w:tcW w:w="599" w:type="dxa"/>
            <w:gridSpan w:val="3"/>
          </w:tcPr>
          <w:p w:rsidR="00096C6A" w:rsidRDefault="00096C6A" w:rsidP="00767808"/>
        </w:tc>
        <w:tc>
          <w:tcPr>
            <w:tcW w:w="411" w:type="dxa"/>
          </w:tcPr>
          <w:p w:rsidR="00096C6A" w:rsidRDefault="00096C6A" w:rsidP="00767808"/>
        </w:tc>
        <w:tc>
          <w:tcPr>
            <w:tcW w:w="141" w:type="dxa"/>
          </w:tcPr>
          <w:p w:rsidR="00096C6A" w:rsidRDefault="00096C6A" w:rsidP="00767808"/>
        </w:tc>
      </w:tr>
      <w:tr w:rsidR="00096C6A" w:rsidTr="00096C6A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96C6A" w:rsidRPr="00FC7C21" w:rsidRDefault="00096C6A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color w:val="000000"/>
                <w:sz w:val="19"/>
                <w:szCs w:val="19"/>
              </w:rPr>
              <w:t>11.03.02_23_00.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096C6A" w:rsidRPr="00FC7C21" w:rsidRDefault="00096C6A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color w:val="000000"/>
                <w:sz w:val="19"/>
                <w:szCs w:val="19"/>
              </w:rPr>
              <w:t xml:space="preserve">11.03.02 </w:t>
            </w:r>
            <w:proofErr w:type="spellStart"/>
            <w:r w:rsidRPr="00FC7C21">
              <w:rPr>
                <w:color w:val="000000"/>
                <w:sz w:val="19"/>
                <w:szCs w:val="19"/>
              </w:rPr>
              <w:t>Инфокоммуникационные</w:t>
            </w:r>
            <w:proofErr w:type="spellEnd"/>
            <w:r w:rsidRPr="00FC7C21">
              <w:rPr>
                <w:color w:val="000000"/>
                <w:sz w:val="19"/>
                <w:szCs w:val="19"/>
              </w:rPr>
              <w:t xml:space="preserve"> технологии и системы связи</w:t>
            </w:r>
          </w:p>
        </w:tc>
      </w:tr>
      <w:tr w:rsidR="00096C6A" w:rsidTr="00096C6A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096C6A" w:rsidRPr="00FC7C21" w:rsidRDefault="00096C6A" w:rsidP="00D73C28"/>
        </w:tc>
        <w:tc>
          <w:tcPr>
            <w:tcW w:w="361" w:type="dxa"/>
          </w:tcPr>
          <w:p w:rsidR="00096C6A" w:rsidRPr="00FC7C21" w:rsidRDefault="00096C6A" w:rsidP="00D73C28"/>
        </w:tc>
        <w:tc>
          <w:tcPr>
            <w:tcW w:w="360" w:type="dxa"/>
          </w:tcPr>
          <w:p w:rsidR="00096C6A" w:rsidRPr="00FC7C21" w:rsidRDefault="00096C6A" w:rsidP="00D73C28"/>
        </w:tc>
        <w:tc>
          <w:tcPr>
            <w:tcW w:w="37" w:type="dxa"/>
          </w:tcPr>
          <w:p w:rsidR="00096C6A" w:rsidRPr="00FC7C21" w:rsidRDefault="00096C6A" w:rsidP="00D73C28"/>
        </w:tc>
        <w:tc>
          <w:tcPr>
            <w:tcW w:w="73" w:type="dxa"/>
          </w:tcPr>
          <w:p w:rsidR="00096C6A" w:rsidRDefault="00096C6A" w:rsidP="00767808"/>
        </w:tc>
        <w:tc>
          <w:tcPr>
            <w:tcW w:w="140" w:type="dxa"/>
          </w:tcPr>
          <w:p w:rsidR="00096C6A" w:rsidRDefault="00096C6A" w:rsidP="00767808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767808"/>
        </w:tc>
      </w:tr>
      <w:tr w:rsidR="00096C6A" w:rsidTr="00096C6A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096C6A" w:rsidRPr="00FC7C21" w:rsidRDefault="00096C6A" w:rsidP="00D73C28"/>
        </w:tc>
        <w:tc>
          <w:tcPr>
            <w:tcW w:w="361" w:type="dxa"/>
          </w:tcPr>
          <w:p w:rsidR="00096C6A" w:rsidRPr="00FC7C21" w:rsidRDefault="00096C6A" w:rsidP="00D73C28"/>
        </w:tc>
        <w:tc>
          <w:tcPr>
            <w:tcW w:w="360" w:type="dxa"/>
          </w:tcPr>
          <w:p w:rsidR="00096C6A" w:rsidRPr="00FC7C21" w:rsidRDefault="00096C6A" w:rsidP="00D73C28"/>
        </w:tc>
        <w:tc>
          <w:tcPr>
            <w:tcW w:w="37" w:type="dxa"/>
          </w:tcPr>
          <w:p w:rsidR="00096C6A" w:rsidRPr="00FC7C21" w:rsidRDefault="00096C6A" w:rsidP="00D73C28"/>
        </w:tc>
        <w:tc>
          <w:tcPr>
            <w:tcW w:w="73" w:type="dxa"/>
          </w:tcPr>
          <w:p w:rsidR="00096C6A" w:rsidRDefault="00096C6A" w:rsidP="00767808"/>
        </w:tc>
        <w:tc>
          <w:tcPr>
            <w:tcW w:w="140" w:type="dxa"/>
          </w:tcPr>
          <w:p w:rsidR="00096C6A" w:rsidRDefault="00096C6A" w:rsidP="00767808"/>
        </w:tc>
        <w:tc>
          <w:tcPr>
            <w:tcW w:w="360" w:type="dxa"/>
            <w:gridSpan w:val="2"/>
          </w:tcPr>
          <w:p w:rsidR="00096C6A" w:rsidRDefault="00096C6A" w:rsidP="00767808"/>
        </w:tc>
        <w:tc>
          <w:tcPr>
            <w:tcW w:w="599" w:type="dxa"/>
            <w:gridSpan w:val="3"/>
          </w:tcPr>
          <w:p w:rsidR="00096C6A" w:rsidRDefault="00096C6A" w:rsidP="00767808"/>
        </w:tc>
        <w:tc>
          <w:tcPr>
            <w:tcW w:w="411" w:type="dxa"/>
          </w:tcPr>
          <w:p w:rsidR="00096C6A" w:rsidRDefault="00096C6A" w:rsidP="00767808"/>
        </w:tc>
        <w:tc>
          <w:tcPr>
            <w:tcW w:w="141" w:type="dxa"/>
          </w:tcPr>
          <w:p w:rsidR="00096C6A" w:rsidRDefault="00096C6A" w:rsidP="00767808"/>
        </w:tc>
      </w:tr>
      <w:tr w:rsidR="00096C6A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096C6A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096C6A" w:rsidRDefault="00096C6A" w:rsidP="00D73C28"/>
        </w:tc>
        <w:tc>
          <w:tcPr>
            <w:tcW w:w="361" w:type="dxa"/>
          </w:tcPr>
          <w:p w:rsidR="00096C6A" w:rsidRDefault="00096C6A" w:rsidP="00D73C28"/>
        </w:tc>
        <w:tc>
          <w:tcPr>
            <w:tcW w:w="360" w:type="dxa"/>
          </w:tcPr>
          <w:p w:rsidR="00096C6A" w:rsidRDefault="00096C6A" w:rsidP="00D73C28"/>
        </w:tc>
        <w:tc>
          <w:tcPr>
            <w:tcW w:w="37" w:type="dxa"/>
          </w:tcPr>
          <w:p w:rsidR="00096C6A" w:rsidRDefault="00096C6A" w:rsidP="00D73C28"/>
        </w:tc>
        <w:tc>
          <w:tcPr>
            <w:tcW w:w="73" w:type="dxa"/>
          </w:tcPr>
          <w:p w:rsidR="00096C6A" w:rsidRDefault="00096C6A" w:rsidP="00767808"/>
        </w:tc>
        <w:tc>
          <w:tcPr>
            <w:tcW w:w="140" w:type="dxa"/>
          </w:tcPr>
          <w:p w:rsidR="00096C6A" w:rsidRDefault="00096C6A" w:rsidP="00767808"/>
        </w:tc>
        <w:tc>
          <w:tcPr>
            <w:tcW w:w="360" w:type="dxa"/>
            <w:gridSpan w:val="2"/>
          </w:tcPr>
          <w:p w:rsidR="00096C6A" w:rsidRDefault="00096C6A" w:rsidP="00767808"/>
        </w:tc>
        <w:tc>
          <w:tcPr>
            <w:tcW w:w="599" w:type="dxa"/>
            <w:gridSpan w:val="3"/>
          </w:tcPr>
          <w:p w:rsidR="00096C6A" w:rsidRDefault="00096C6A" w:rsidP="00767808"/>
        </w:tc>
        <w:tc>
          <w:tcPr>
            <w:tcW w:w="411" w:type="dxa"/>
          </w:tcPr>
          <w:p w:rsidR="00096C6A" w:rsidRDefault="00096C6A" w:rsidP="00767808"/>
        </w:tc>
        <w:tc>
          <w:tcPr>
            <w:tcW w:w="141" w:type="dxa"/>
          </w:tcPr>
          <w:p w:rsidR="00096C6A" w:rsidRDefault="00096C6A" w:rsidP="00767808"/>
        </w:tc>
      </w:tr>
      <w:tr w:rsidR="00096C6A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096C6A" w:rsidTr="00096C6A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096C6A" w:rsidRDefault="00096C6A" w:rsidP="00D73C28"/>
        </w:tc>
        <w:tc>
          <w:tcPr>
            <w:tcW w:w="361" w:type="dxa"/>
          </w:tcPr>
          <w:p w:rsidR="00096C6A" w:rsidRDefault="00096C6A" w:rsidP="00D73C28"/>
        </w:tc>
        <w:tc>
          <w:tcPr>
            <w:tcW w:w="360" w:type="dxa"/>
          </w:tcPr>
          <w:p w:rsidR="00096C6A" w:rsidRDefault="00096C6A" w:rsidP="00D73C28"/>
        </w:tc>
        <w:tc>
          <w:tcPr>
            <w:tcW w:w="37" w:type="dxa"/>
          </w:tcPr>
          <w:p w:rsidR="00096C6A" w:rsidRDefault="00096C6A" w:rsidP="00D73C28"/>
        </w:tc>
        <w:tc>
          <w:tcPr>
            <w:tcW w:w="73" w:type="dxa"/>
          </w:tcPr>
          <w:p w:rsidR="00096C6A" w:rsidRDefault="00096C6A" w:rsidP="00767808"/>
        </w:tc>
        <w:tc>
          <w:tcPr>
            <w:tcW w:w="140" w:type="dxa"/>
          </w:tcPr>
          <w:p w:rsidR="00096C6A" w:rsidRDefault="00096C6A" w:rsidP="00767808"/>
        </w:tc>
        <w:tc>
          <w:tcPr>
            <w:tcW w:w="360" w:type="dxa"/>
            <w:gridSpan w:val="2"/>
          </w:tcPr>
          <w:p w:rsidR="00096C6A" w:rsidRDefault="00096C6A" w:rsidP="00767808"/>
        </w:tc>
        <w:tc>
          <w:tcPr>
            <w:tcW w:w="599" w:type="dxa"/>
            <w:gridSpan w:val="3"/>
          </w:tcPr>
          <w:p w:rsidR="00096C6A" w:rsidRDefault="00096C6A" w:rsidP="00767808"/>
        </w:tc>
        <w:tc>
          <w:tcPr>
            <w:tcW w:w="411" w:type="dxa"/>
          </w:tcPr>
          <w:p w:rsidR="00096C6A" w:rsidRDefault="00096C6A" w:rsidP="00767808"/>
        </w:tc>
        <w:tc>
          <w:tcPr>
            <w:tcW w:w="141" w:type="dxa"/>
          </w:tcPr>
          <w:p w:rsidR="00096C6A" w:rsidRDefault="00096C6A" w:rsidP="00767808"/>
        </w:tc>
      </w:tr>
      <w:tr w:rsidR="00096C6A" w:rsidTr="00096C6A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6" w:type="dxa"/>
          </w:tcPr>
          <w:p w:rsidR="00096C6A" w:rsidRDefault="00096C6A" w:rsidP="00D73C28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96C6A" w:rsidRDefault="00096C6A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2023</w:t>
      </w:r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587A"/>
    <w:rsid w:val="00096C6A"/>
    <w:rsid w:val="001C5CA8"/>
    <w:rsid w:val="004624FC"/>
    <w:rsid w:val="007B5829"/>
    <w:rsid w:val="00AF4B95"/>
    <w:rsid w:val="00B407BE"/>
    <w:rsid w:val="00B47DC2"/>
    <w:rsid w:val="00BD4772"/>
    <w:rsid w:val="00C7587A"/>
    <w:rsid w:val="00DF3BC7"/>
    <w:rsid w:val="00E1123A"/>
    <w:rsid w:val="00E7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8</cp:revision>
  <dcterms:created xsi:type="dcterms:W3CDTF">2023-09-13T05:41:00Z</dcterms:created>
  <dcterms:modified xsi:type="dcterms:W3CDTF">2023-09-19T13:00:00Z</dcterms:modified>
</cp:coreProperties>
</file>