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2F0807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ФТД</w:t>
      </w:r>
      <w:r w:rsidR="000024F0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>В</w:t>
      </w:r>
      <w:r w:rsidR="009A0B35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>02</w:t>
      </w:r>
      <w:r w:rsidR="000024F0">
        <w:rPr>
          <w:b/>
          <w:bCs/>
          <w:i/>
          <w:iCs/>
          <w:sz w:val="40"/>
          <w:szCs w:val="40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40"/>
          <w:szCs w:val="40"/>
        </w:rPr>
        <w:t>Современные проблемы стандартиз</w:t>
      </w:r>
      <w:r>
        <w:rPr>
          <w:b/>
          <w:bCs/>
          <w:color w:val="000000"/>
          <w:sz w:val="40"/>
          <w:szCs w:val="40"/>
        </w:rPr>
        <w:t>а</w:t>
      </w:r>
      <w:r>
        <w:rPr>
          <w:b/>
          <w:bCs/>
          <w:color w:val="000000"/>
          <w:sz w:val="40"/>
          <w:szCs w:val="40"/>
        </w:rPr>
        <w:t>ции, метрологии, качества и безопасности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EE7596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2F080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Современное состояние и проблемы ста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н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дартизации.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807" w:rsidRPr="002F0807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>Л1.1 Л1.2 Л1.3 Л1.4Л2.1 Л2.2 Л2.3 Л2.4Л3.1 Л3.2</w:t>
            </w:r>
          </w:p>
          <w:p w:rsidR="00B36128" w:rsidRPr="002E634F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2F080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C0744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D38B4" w:rsidRDefault="002F0807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Современное состояние и проблемы метр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807" w:rsidRPr="002F0807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>Л1.1 Л1.2 Л1.3 Л1.4Л2.1 Л2.2 Л2.3 Л2.4Л3.1 Л3.2</w:t>
            </w:r>
          </w:p>
          <w:p w:rsidR="00D9291E" w:rsidRPr="002E634F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Pr="00734297" w:rsidRDefault="002F0807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C0744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A2103" w:rsidRDefault="002F0807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Современное состояние и проблемы обесп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чения качества продукции, процессов и у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с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луг.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807" w:rsidRPr="002F0807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>Л1.1 Л1.2 Л1.3 Л1.4Л2.1 Л2.2 Л2.3 Л2.4Л3.1 Л3.2</w:t>
            </w:r>
          </w:p>
          <w:p w:rsidR="00D9291E" w:rsidRPr="002E634F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2F0807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9291E" w:rsidRDefault="002F0807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Современное состояние и проблемы обесп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2F0807">
              <w:rPr>
                <w:i/>
                <w:color w:val="000000"/>
                <w:spacing w:val="1"/>
                <w:sz w:val="24"/>
                <w:szCs w:val="24"/>
              </w:rPr>
              <w:t>чения безопасности продукции, процессов и услуг.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807" w:rsidRPr="002F0807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>Л1.1 Л1.2 Л1.3 Л1.4Л2.1 Л2.2 Л2.3 Л2.4Л3.1 Л3.2</w:t>
            </w:r>
          </w:p>
          <w:p w:rsidR="00D9291E" w:rsidRPr="002E634F" w:rsidRDefault="002F0807" w:rsidP="002F08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807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2F0807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2F0807">
        <w:rPr>
          <w:b/>
          <w:sz w:val="28"/>
          <w:szCs w:val="28"/>
        </w:rPr>
        <w:t>зачёту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1739A9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2F0807" w:rsidRPr="002F0807">
        <w:rPr>
          <w:sz w:val="28"/>
          <w:szCs w:val="28"/>
        </w:rPr>
        <w:t>Стратегические цели стандартизации. Современное состояние системы стандартизации. Предпосылки реформирования системы стандартизации. И</w:t>
      </w:r>
      <w:r w:rsidR="002F0807" w:rsidRPr="002F0807">
        <w:rPr>
          <w:sz w:val="28"/>
          <w:szCs w:val="28"/>
        </w:rPr>
        <w:t>з</w:t>
      </w:r>
      <w:r w:rsidR="002F0807" w:rsidRPr="002F0807">
        <w:rPr>
          <w:sz w:val="28"/>
          <w:szCs w:val="28"/>
        </w:rPr>
        <w:t>менение административной системы. Интеграция России в международное эк</w:t>
      </w:r>
      <w:r w:rsidR="002F0807" w:rsidRPr="002F0807">
        <w:rPr>
          <w:sz w:val="28"/>
          <w:szCs w:val="28"/>
        </w:rPr>
        <w:t>о</w:t>
      </w:r>
      <w:r w:rsidR="002F0807" w:rsidRPr="002F0807">
        <w:rPr>
          <w:sz w:val="28"/>
          <w:szCs w:val="28"/>
        </w:rPr>
        <w:t>номическое пространство. Направления реформирования системы стандартиз</w:t>
      </w:r>
      <w:r w:rsidR="002F0807" w:rsidRPr="002F0807">
        <w:rPr>
          <w:sz w:val="28"/>
          <w:szCs w:val="28"/>
        </w:rPr>
        <w:t>а</w:t>
      </w:r>
      <w:r w:rsidR="002F0807" w:rsidRPr="002F0807">
        <w:rPr>
          <w:sz w:val="28"/>
          <w:szCs w:val="28"/>
        </w:rPr>
        <w:t>ции. Необходимое условие успешного реформирования системы стандартиз</w:t>
      </w:r>
      <w:r w:rsidR="002F0807" w:rsidRPr="002F0807">
        <w:rPr>
          <w:sz w:val="28"/>
          <w:szCs w:val="28"/>
        </w:rPr>
        <w:t>а</w:t>
      </w:r>
      <w:r w:rsidR="002F0807" w:rsidRPr="002F0807">
        <w:rPr>
          <w:sz w:val="28"/>
          <w:szCs w:val="28"/>
        </w:rPr>
        <w:t>ции. Развитие законодательных основ стандартизации. Недостатки ФЗ «О те</w:t>
      </w:r>
      <w:r w:rsidR="002F0807" w:rsidRPr="002F0807">
        <w:rPr>
          <w:sz w:val="28"/>
          <w:szCs w:val="28"/>
        </w:rPr>
        <w:t>х</w:t>
      </w:r>
      <w:r w:rsidR="002F0807" w:rsidRPr="002F0807">
        <w:rPr>
          <w:sz w:val="28"/>
          <w:szCs w:val="28"/>
        </w:rPr>
        <w:t>ническом регулировании». Расширение участия промышленности и общества в процессах международной и национальной стандартизации. Развитие информ</w:t>
      </w:r>
      <w:r w:rsidR="002F0807" w:rsidRPr="002F0807">
        <w:rPr>
          <w:sz w:val="28"/>
          <w:szCs w:val="28"/>
        </w:rPr>
        <w:t>а</w:t>
      </w:r>
      <w:r w:rsidR="002F0807" w:rsidRPr="002F0807">
        <w:rPr>
          <w:sz w:val="28"/>
          <w:szCs w:val="28"/>
        </w:rPr>
        <w:t>ционного обеспечения в области стандартизации. Усиление взаимодействия с международными и региональными организациями по стандартизации. Цели и принципы стандартизации на современном этапе. Проблемы существующей системы стандартизации. Гармонизация требований стандартов и основных (существенных) требований технических регламентов. Применение междун</w:t>
      </w:r>
      <w:r w:rsidR="002F0807" w:rsidRPr="002F0807">
        <w:rPr>
          <w:sz w:val="28"/>
          <w:szCs w:val="28"/>
        </w:rPr>
        <w:t>а</w:t>
      </w:r>
      <w:r w:rsidR="002F0807" w:rsidRPr="002F0807">
        <w:rPr>
          <w:sz w:val="28"/>
          <w:szCs w:val="28"/>
        </w:rPr>
        <w:lastRenderedPageBreak/>
        <w:t>родных стандартов как основы для разработки национальных стандартов.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2F0807" w:rsidRPr="002F0807">
        <w:rPr>
          <w:sz w:val="28"/>
          <w:szCs w:val="28"/>
        </w:rPr>
        <w:t>Цели и задачи метрологического обеспечения на современном этапе. Структура, формы и методы метрологии. Техническая и нормативная основы метрологического обеспечения. Метрологические органы, службы и организ</w:t>
      </w:r>
      <w:r w:rsidR="002F0807" w:rsidRPr="002F0807">
        <w:rPr>
          <w:sz w:val="28"/>
          <w:szCs w:val="28"/>
        </w:rPr>
        <w:t>а</w:t>
      </w:r>
      <w:r w:rsidR="002F0807" w:rsidRPr="002F0807">
        <w:rPr>
          <w:sz w:val="28"/>
          <w:szCs w:val="28"/>
        </w:rPr>
        <w:t>ции. Методы и средства метрологического обеспечения производства. Госуда</w:t>
      </w:r>
      <w:r w:rsidR="002F0807" w:rsidRPr="002F0807">
        <w:rPr>
          <w:sz w:val="28"/>
          <w:szCs w:val="28"/>
        </w:rPr>
        <w:t>р</w:t>
      </w:r>
      <w:r w:rsidR="002F0807" w:rsidRPr="002F0807">
        <w:rPr>
          <w:sz w:val="28"/>
          <w:szCs w:val="28"/>
        </w:rPr>
        <w:t>ственный метрологический контроль и надзор. Поверка средств измерений. П</w:t>
      </w:r>
      <w:r w:rsidR="002F0807" w:rsidRPr="002F0807">
        <w:rPr>
          <w:sz w:val="28"/>
          <w:szCs w:val="28"/>
        </w:rPr>
        <w:t>о</w:t>
      </w:r>
      <w:r w:rsidR="002F0807" w:rsidRPr="002F0807">
        <w:rPr>
          <w:sz w:val="28"/>
          <w:szCs w:val="28"/>
        </w:rPr>
        <w:t>верка средств измерений. Калибровка средств измерений. Метрологическая а</w:t>
      </w:r>
      <w:r w:rsidR="002F0807" w:rsidRPr="002F0807">
        <w:rPr>
          <w:sz w:val="28"/>
          <w:szCs w:val="28"/>
        </w:rPr>
        <w:t>т</w:t>
      </w:r>
      <w:r w:rsidR="002F0807" w:rsidRPr="002F0807">
        <w:rPr>
          <w:sz w:val="28"/>
          <w:szCs w:val="28"/>
        </w:rPr>
        <w:t>тестация средств измерений и испытательного оборудования. Метрологическая экспертиза нормативно-технической документации. Метрологическое обесп</w:t>
      </w:r>
      <w:r w:rsidR="002F0807" w:rsidRPr="002F0807">
        <w:rPr>
          <w:sz w:val="28"/>
          <w:szCs w:val="28"/>
        </w:rPr>
        <w:t>е</w:t>
      </w:r>
      <w:r w:rsidR="002F0807" w:rsidRPr="002F0807">
        <w:rPr>
          <w:sz w:val="28"/>
          <w:szCs w:val="28"/>
        </w:rPr>
        <w:t>чение технологических операций. Роль метрологии в современном мире. С</w:t>
      </w:r>
      <w:r w:rsidR="002F0807" w:rsidRPr="002F0807">
        <w:rPr>
          <w:sz w:val="28"/>
          <w:szCs w:val="28"/>
        </w:rPr>
        <w:t>о</w:t>
      </w:r>
      <w:r w:rsidR="002F0807" w:rsidRPr="002F0807">
        <w:rPr>
          <w:sz w:val="28"/>
          <w:szCs w:val="28"/>
        </w:rPr>
        <w:t>стояние и динамика метрологического и нормативного обеспечения. Методол</w:t>
      </w:r>
      <w:r w:rsidR="002F0807" w:rsidRPr="002F0807">
        <w:rPr>
          <w:sz w:val="28"/>
          <w:szCs w:val="28"/>
        </w:rPr>
        <w:t>о</w:t>
      </w:r>
      <w:r w:rsidR="002F0807" w:rsidRPr="002F0807">
        <w:rPr>
          <w:sz w:val="28"/>
          <w:szCs w:val="28"/>
        </w:rPr>
        <w:t>гия и средства метрологического обеспечения производства с учетом передов</w:t>
      </w:r>
      <w:r w:rsidR="002F0807" w:rsidRPr="002F0807">
        <w:rPr>
          <w:sz w:val="28"/>
          <w:szCs w:val="28"/>
        </w:rPr>
        <w:t>о</w:t>
      </w:r>
      <w:r w:rsidR="002F0807" w:rsidRPr="002F0807">
        <w:rPr>
          <w:sz w:val="28"/>
          <w:szCs w:val="28"/>
        </w:rPr>
        <w:t>го зарубежного и отечественного опыта. Внедрение стандартов ИСО 5725 в практику метрологического обеспечения. Гармонизация метрологических пр</w:t>
      </w:r>
      <w:r w:rsidR="002F0807" w:rsidRPr="002F0807">
        <w:rPr>
          <w:sz w:val="28"/>
          <w:szCs w:val="28"/>
        </w:rPr>
        <w:t>а</w:t>
      </w:r>
      <w:r w:rsidR="002F0807" w:rsidRPr="002F0807">
        <w:rPr>
          <w:sz w:val="28"/>
          <w:szCs w:val="28"/>
        </w:rPr>
        <w:t>вил и норм. Анализ состояния измерений, контроля и испытаний.</w:t>
      </w:r>
    </w:p>
    <w:p w:rsidR="00A634B6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0807" w:rsidRPr="002F0807">
        <w:rPr>
          <w:sz w:val="28"/>
          <w:szCs w:val="28"/>
        </w:rPr>
        <w:t>Сущность и роль качества на современном этапе. Качество как объект управления. Место управления качеством в системе общего менеджмента. М</w:t>
      </w:r>
      <w:r w:rsidR="002F0807" w:rsidRPr="002F0807">
        <w:rPr>
          <w:sz w:val="28"/>
          <w:szCs w:val="28"/>
        </w:rPr>
        <w:t>е</w:t>
      </w:r>
      <w:r w:rsidR="002F0807" w:rsidRPr="002F0807">
        <w:rPr>
          <w:sz w:val="28"/>
          <w:szCs w:val="28"/>
        </w:rPr>
        <w:t>тодологические основы управления качеством. Содержание работ по управл</w:t>
      </w:r>
      <w:r w:rsidR="002F0807" w:rsidRPr="002F0807">
        <w:rPr>
          <w:sz w:val="28"/>
          <w:szCs w:val="28"/>
        </w:rPr>
        <w:t>е</w:t>
      </w:r>
      <w:r w:rsidR="002F0807" w:rsidRPr="002F0807">
        <w:rPr>
          <w:sz w:val="28"/>
          <w:szCs w:val="28"/>
        </w:rPr>
        <w:t>нию качеством. Методы управления качеством и методы регулирования качес</w:t>
      </w:r>
      <w:r w:rsidR="002F0807" w:rsidRPr="002F0807">
        <w:rPr>
          <w:sz w:val="28"/>
          <w:szCs w:val="28"/>
        </w:rPr>
        <w:t>т</w:t>
      </w:r>
      <w:r w:rsidR="002F0807" w:rsidRPr="002F0807">
        <w:rPr>
          <w:sz w:val="28"/>
          <w:szCs w:val="28"/>
        </w:rPr>
        <w:t>ва. Теория и практика отечественного и зарубежного управления качеством в условиях рыночной экономики. Современные направления развития и конце</w:t>
      </w:r>
      <w:r w:rsidR="002F0807" w:rsidRPr="002F0807">
        <w:rPr>
          <w:sz w:val="28"/>
          <w:szCs w:val="28"/>
        </w:rPr>
        <w:t>п</w:t>
      </w:r>
      <w:r w:rsidR="002F0807" w:rsidRPr="002F0807">
        <w:rPr>
          <w:sz w:val="28"/>
          <w:szCs w:val="28"/>
        </w:rPr>
        <w:t>ция всеобщего управления качеством в условиях рыночной экономики. Серия стандартов ИСО-9000.</w:t>
      </w:r>
    </w:p>
    <w:p w:rsidR="002F0807" w:rsidRDefault="00D9291E" w:rsidP="002F0807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0807" w:rsidRPr="002F0807">
        <w:rPr>
          <w:sz w:val="28"/>
          <w:szCs w:val="28"/>
        </w:rPr>
        <w:t>Безопасность: понятие, виды, показатели. Обеспечение безопасности пр</w:t>
      </w:r>
      <w:r w:rsidR="002F0807" w:rsidRPr="002F0807">
        <w:rPr>
          <w:sz w:val="28"/>
          <w:szCs w:val="28"/>
        </w:rPr>
        <w:t>о</w:t>
      </w:r>
      <w:r w:rsidR="002F0807" w:rsidRPr="002F0807">
        <w:rPr>
          <w:sz w:val="28"/>
          <w:szCs w:val="28"/>
        </w:rPr>
        <w:t>дукции в России. Контроль соблюдения требований к безопасности продукции. Ответственность за производство и сбыт опасной продукции. Предотвращение ввоза потенциально опасной продукции в РФ. Изъятие опасных товаров с рынка и из сферы потребления. Информирование потребителей об опасной проду</w:t>
      </w:r>
      <w:r w:rsidR="002F0807" w:rsidRPr="002F0807">
        <w:rPr>
          <w:sz w:val="28"/>
          <w:szCs w:val="28"/>
        </w:rPr>
        <w:t>к</w:t>
      </w:r>
      <w:r w:rsidR="002F0807" w:rsidRPr="002F0807">
        <w:rPr>
          <w:sz w:val="28"/>
          <w:szCs w:val="28"/>
        </w:rPr>
        <w:t>ции. Организация безопасности производства на предприятии. Основные фа</w:t>
      </w:r>
      <w:r w:rsidR="002F0807" w:rsidRPr="002F0807">
        <w:rPr>
          <w:sz w:val="28"/>
          <w:szCs w:val="28"/>
        </w:rPr>
        <w:t>к</w:t>
      </w:r>
      <w:r w:rsidR="002F0807" w:rsidRPr="002F0807">
        <w:rPr>
          <w:sz w:val="28"/>
          <w:szCs w:val="28"/>
        </w:rPr>
        <w:t>торы производственной безопасности. Обучение безопасности труда и виды и</w:t>
      </w:r>
      <w:r w:rsidR="002F0807" w:rsidRPr="002F0807">
        <w:rPr>
          <w:sz w:val="28"/>
          <w:szCs w:val="28"/>
        </w:rPr>
        <w:t>н</w:t>
      </w:r>
      <w:r w:rsidR="002F0807" w:rsidRPr="002F0807">
        <w:rPr>
          <w:sz w:val="28"/>
          <w:szCs w:val="28"/>
        </w:rPr>
        <w:t>структажа. Производственный травматизм.</w:t>
      </w:r>
    </w:p>
    <w:p w:rsidR="00D9291E" w:rsidRDefault="00D9291E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D9291E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9C" w:rsidRDefault="0020329C" w:rsidP="0013300F">
      <w:pPr>
        <w:spacing w:line="240" w:lineRule="auto"/>
      </w:pPr>
      <w:r>
        <w:separator/>
      </w:r>
    </w:p>
  </w:endnote>
  <w:endnote w:type="continuationSeparator" w:id="0">
    <w:p w:rsidR="0020329C" w:rsidRDefault="0020329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E05B9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EE7596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9C" w:rsidRDefault="0020329C" w:rsidP="0013300F">
      <w:pPr>
        <w:spacing w:line="240" w:lineRule="auto"/>
      </w:pPr>
      <w:r>
        <w:separator/>
      </w:r>
    </w:p>
  </w:footnote>
  <w:footnote w:type="continuationSeparator" w:id="0">
    <w:p w:rsidR="0020329C" w:rsidRDefault="0020329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62110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1C5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739A9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3D11"/>
    <w:rsid w:val="001A4720"/>
    <w:rsid w:val="001A54A3"/>
    <w:rsid w:val="001A6CB7"/>
    <w:rsid w:val="001B1722"/>
    <w:rsid w:val="001B2C9D"/>
    <w:rsid w:val="001B4FFC"/>
    <w:rsid w:val="001C160E"/>
    <w:rsid w:val="001C712A"/>
    <w:rsid w:val="001D0CC2"/>
    <w:rsid w:val="001D3B18"/>
    <w:rsid w:val="001F0D4E"/>
    <w:rsid w:val="0020329C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B0A4D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0807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EB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478D4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1A90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583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478F5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36E39"/>
    <w:rsid w:val="00A41514"/>
    <w:rsid w:val="00A519E5"/>
    <w:rsid w:val="00A572EB"/>
    <w:rsid w:val="00A60F01"/>
    <w:rsid w:val="00A62700"/>
    <w:rsid w:val="00A634B6"/>
    <w:rsid w:val="00A73CF5"/>
    <w:rsid w:val="00A75956"/>
    <w:rsid w:val="00A76FEB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E71C5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9291E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3B80"/>
    <w:rsid w:val="00DF54FD"/>
    <w:rsid w:val="00E01520"/>
    <w:rsid w:val="00E05B95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62550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EE7596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2021-12-04T17:05:00Z</dcterms:created>
  <dcterms:modified xsi:type="dcterms:W3CDTF">2023-07-31T08:43:00Z</dcterms:modified>
</cp:coreProperties>
</file>