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3F9" w:rsidRPr="00C4329C" w:rsidRDefault="000203F9" w:rsidP="00757B9E">
      <w:pPr>
        <w:spacing w:after="0" w:line="240" w:lineRule="auto"/>
        <w:ind w:firstLine="709"/>
        <w:jc w:val="right"/>
        <w:rPr>
          <w:rFonts w:ascii="Times New Roman" w:hAnsi="Times New Roman" w:cs="Times New Roman"/>
          <w:sz w:val="24"/>
          <w:szCs w:val="24"/>
        </w:rPr>
      </w:pPr>
      <w:r w:rsidRPr="00C4329C">
        <w:rPr>
          <w:rFonts w:ascii="Times New Roman" w:hAnsi="Times New Roman" w:cs="Times New Roman"/>
          <w:sz w:val="24"/>
          <w:szCs w:val="24"/>
        </w:rPr>
        <w:t>ПРИЛОЖЕНИЕ</w:t>
      </w:r>
    </w:p>
    <w:p w:rsidR="006E6381" w:rsidRPr="00C4329C" w:rsidRDefault="006E6381" w:rsidP="00757B9E">
      <w:pPr>
        <w:spacing w:after="0" w:line="240" w:lineRule="auto"/>
        <w:ind w:firstLine="709"/>
        <w:jc w:val="center"/>
        <w:rPr>
          <w:rFonts w:ascii="Times New Roman" w:hAnsi="Times New Roman" w:cs="Times New Roman"/>
          <w:sz w:val="24"/>
          <w:szCs w:val="24"/>
        </w:rPr>
      </w:pPr>
    </w:p>
    <w:p w:rsidR="00725C15" w:rsidRPr="00725C15" w:rsidRDefault="00725C15" w:rsidP="00725C15">
      <w:pPr>
        <w:spacing w:after="0" w:line="240" w:lineRule="auto"/>
        <w:jc w:val="center"/>
        <w:rPr>
          <w:rFonts w:ascii="Times New Roman" w:hAnsi="Times New Roman" w:cs="Times New Roman"/>
        </w:rPr>
      </w:pPr>
      <w:r w:rsidRPr="00725C15">
        <w:rPr>
          <w:rFonts w:ascii="Times New Roman" w:hAnsi="Times New Roman" w:cs="Times New Roman"/>
        </w:rPr>
        <w:t>МИНИСТЕРСТВО ОБРАЗОВАНИЯ И НАУКИ РОССИЙСКОЙ ФЕДЕРАЦИИ</w:t>
      </w:r>
    </w:p>
    <w:p w:rsidR="00725C15" w:rsidRPr="00725C15" w:rsidRDefault="00725C15" w:rsidP="00725C15">
      <w:pPr>
        <w:spacing w:after="0" w:line="240" w:lineRule="auto"/>
        <w:jc w:val="center"/>
        <w:rPr>
          <w:rFonts w:ascii="Times New Roman" w:hAnsi="Times New Roman" w:cs="Times New Roman"/>
        </w:rPr>
      </w:pPr>
    </w:p>
    <w:p w:rsidR="00725C15" w:rsidRPr="00725C15" w:rsidRDefault="00725C15" w:rsidP="00725C15">
      <w:pPr>
        <w:spacing w:after="0" w:line="240" w:lineRule="auto"/>
        <w:jc w:val="center"/>
        <w:rPr>
          <w:rFonts w:ascii="Times New Roman" w:hAnsi="Times New Roman" w:cs="Times New Roman"/>
        </w:rPr>
      </w:pPr>
      <w:r w:rsidRPr="00725C15">
        <w:rPr>
          <w:rFonts w:ascii="Times New Roman" w:hAnsi="Times New Roman" w:cs="Times New Roman"/>
        </w:rPr>
        <w:t>ФЕДЕРАЛЬНОЕ ГОСУДАРСТВЕННОЕ БЮДЖЕТНОЕ ОБРАЗОВАТЕЛЬНОЕ УЧРЕЖДЕНИЕ</w:t>
      </w:r>
    </w:p>
    <w:p w:rsidR="00725C15" w:rsidRPr="00725C15" w:rsidRDefault="00725C15" w:rsidP="00725C15">
      <w:pPr>
        <w:spacing w:after="0" w:line="240" w:lineRule="auto"/>
        <w:jc w:val="center"/>
        <w:rPr>
          <w:rFonts w:ascii="Times New Roman" w:hAnsi="Times New Roman" w:cs="Times New Roman"/>
        </w:rPr>
      </w:pPr>
      <w:r w:rsidRPr="00725C15">
        <w:rPr>
          <w:rFonts w:ascii="Times New Roman" w:hAnsi="Times New Roman" w:cs="Times New Roman"/>
        </w:rPr>
        <w:t>ВЫСШЕГО ОБРАЗОВАНИЯ</w:t>
      </w:r>
    </w:p>
    <w:p w:rsidR="00725C15" w:rsidRPr="00725C15" w:rsidRDefault="00725C15" w:rsidP="00725C15">
      <w:pPr>
        <w:spacing w:after="0" w:line="240" w:lineRule="auto"/>
        <w:jc w:val="center"/>
        <w:rPr>
          <w:rFonts w:ascii="Times New Roman" w:hAnsi="Times New Roman" w:cs="Times New Roman"/>
          <w:sz w:val="24"/>
          <w:szCs w:val="24"/>
          <w:lang w:eastAsia="zh-CN"/>
        </w:rPr>
      </w:pPr>
      <w:r w:rsidRPr="00725C15">
        <w:rPr>
          <w:rFonts w:ascii="Times New Roman" w:hAnsi="Times New Roman" w:cs="Times New Roman"/>
          <w:sz w:val="24"/>
          <w:szCs w:val="24"/>
          <w:lang w:eastAsia="zh-CN"/>
        </w:rPr>
        <w:t>«РЯЗАНСКИЙ ГОСУДАРСТВЕННЫЙ РАДИОТЕХНИЧЕСКИЙ УНИВЕРСИТЕТ</w:t>
      </w:r>
    </w:p>
    <w:p w:rsidR="00725C15" w:rsidRPr="00725C15" w:rsidRDefault="00725C15" w:rsidP="00725C15">
      <w:pPr>
        <w:spacing w:after="0" w:line="240" w:lineRule="auto"/>
        <w:jc w:val="center"/>
        <w:rPr>
          <w:rFonts w:ascii="Times New Roman" w:hAnsi="Times New Roman" w:cs="Times New Roman"/>
          <w:sz w:val="24"/>
          <w:szCs w:val="24"/>
          <w:lang w:eastAsia="zh-CN"/>
        </w:rPr>
      </w:pPr>
      <w:r w:rsidRPr="00725C15">
        <w:rPr>
          <w:rFonts w:ascii="Times New Roman" w:hAnsi="Times New Roman" w:cs="Times New Roman"/>
          <w:sz w:val="24"/>
          <w:szCs w:val="24"/>
          <w:lang w:eastAsia="zh-CN"/>
        </w:rPr>
        <w:t>ИМЕНИ В.Ф. УТКИНА»</w:t>
      </w:r>
    </w:p>
    <w:p w:rsidR="00725C15" w:rsidRPr="00725C15" w:rsidRDefault="00725C15" w:rsidP="00725C15">
      <w:pPr>
        <w:spacing w:after="0" w:line="240" w:lineRule="auto"/>
        <w:jc w:val="center"/>
        <w:rPr>
          <w:rFonts w:ascii="Times New Roman" w:hAnsi="Times New Roman" w:cs="Times New Roman"/>
        </w:rPr>
      </w:pPr>
    </w:p>
    <w:p w:rsidR="00725C15" w:rsidRPr="00725C15" w:rsidRDefault="00725C15" w:rsidP="00725C15">
      <w:pPr>
        <w:spacing w:after="0" w:line="240" w:lineRule="auto"/>
        <w:ind w:right="599"/>
        <w:jc w:val="center"/>
        <w:rPr>
          <w:rFonts w:ascii="Times New Roman" w:hAnsi="Times New Roman" w:cs="Times New Roman"/>
          <w:sz w:val="24"/>
          <w:szCs w:val="24"/>
        </w:rPr>
      </w:pPr>
    </w:p>
    <w:p w:rsidR="00725C15" w:rsidRPr="00A366EF" w:rsidRDefault="00725C15" w:rsidP="00725C15">
      <w:pPr>
        <w:spacing w:after="0" w:line="240" w:lineRule="auto"/>
        <w:ind w:right="599"/>
        <w:jc w:val="center"/>
        <w:rPr>
          <w:rFonts w:ascii="Times New Roman" w:hAnsi="Times New Roman" w:cs="Times New Roman"/>
          <w:sz w:val="28"/>
          <w:szCs w:val="28"/>
        </w:rPr>
      </w:pPr>
      <w:r w:rsidRPr="00A366EF">
        <w:rPr>
          <w:rFonts w:ascii="Times New Roman" w:hAnsi="Times New Roman" w:cs="Times New Roman"/>
          <w:sz w:val="28"/>
          <w:szCs w:val="28"/>
        </w:rPr>
        <w:t xml:space="preserve">Кафедра «Автоматизация информационных и технологических процессов» </w:t>
      </w:r>
    </w:p>
    <w:p w:rsidR="00951D33" w:rsidRPr="00C4329C" w:rsidRDefault="00951D33" w:rsidP="00757B9E">
      <w:pPr>
        <w:autoSpaceDE w:val="0"/>
        <w:spacing w:after="0" w:line="240" w:lineRule="auto"/>
        <w:ind w:firstLine="709"/>
        <w:jc w:val="center"/>
        <w:rPr>
          <w:rFonts w:ascii="Times New Roman" w:eastAsia="TimesNewRomanPSMT" w:hAnsi="Times New Roman" w:cs="Times New Roman"/>
          <w:sz w:val="28"/>
          <w:szCs w:val="28"/>
        </w:rPr>
      </w:pPr>
    </w:p>
    <w:tbl>
      <w:tblPr>
        <w:tblW w:w="9318" w:type="dxa"/>
        <w:tblInd w:w="534" w:type="dxa"/>
        <w:tblLayout w:type="fixed"/>
        <w:tblLook w:val="0000" w:firstRow="0" w:lastRow="0" w:firstColumn="0" w:lastColumn="0" w:noHBand="0" w:noVBand="0"/>
      </w:tblPr>
      <w:tblGrid>
        <w:gridCol w:w="4394"/>
        <w:gridCol w:w="1276"/>
        <w:gridCol w:w="3648"/>
      </w:tblGrid>
      <w:tr w:rsidR="00951D33" w:rsidRPr="00C4329C" w:rsidTr="001D5010">
        <w:tc>
          <w:tcPr>
            <w:tcW w:w="4394" w:type="dxa"/>
          </w:tcPr>
          <w:p w:rsidR="00951D33" w:rsidRPr="00C4329C" w:rsidRDefault="00951D33" w:rsidP="00757B9E">
            <w:pPr>
              <w:spacing w:after="0" w:line="240" w:lineRule="auto"/>
              <w:ind w:firstLine="709"/>
              <w:jc w:val="center"/>
              <w:rPr>
                <w:rFonts w:ascii="Times New Roman" w:hAnsi="Times New Roman" w:cs="Times New Roman"/>
                <w:sz w:val="28"/>
                <w:szCs w:val="28"/>
              </w:rPr>
            </w:pPr>
          </w:p>
        </w:tc>
        <w:tc>
          <w:tcPr>
            <w:tcW w:w="1276" w:type="dxa"/>
          </w:tcPr>
          <w:p w:rsidR="00951D33" w:rsidRPr="00C4329C" w:rsidRDefault="00951D33" w:rsidP="00757B9E">
            <w:pPr>
              <w:spacing w:after="0" w:line="240" w:lineRule="auto"/>
              <w:ind w:firstLine="709"/>
              <w:jc w:val="center"/>
              <w:rPr>
                <w:rFonts w:ascii="Times New Roman" w:hAnsi="Times New Roman" w:cs="Times New Roman"/>
                <w:sz w:val="28"/>
                <w:szCs w:val="28"/>
              </w:rPr>
            </w:pPr>
          </w:p>
        </w:tc>
        <w:tc>
          <w:tcPr>
            <w:tcW w:w="3648" w:type="dxa"/>
          </w:tcPr>
          <w:p w:rsidR="00951D33" w:rsidRPr="00C4329C" w:rsidRDefault="00951D33" w:rsidP="00757B9E">
            <w:pPr>
              <w:spacing w:after="0" w:line="240" w:lineRule="auto"/>
              <w:ind w:firstLine="709"/>
              <w:jc w:val="center"/>
              <w:rPr>
                <w:rFonts w:ascii="Times New Roman" w:hAnsi="Times New Roman" w:cs="Times New Roman"/>
                <w:sz w:val="28"/>
                <w:szCs w:val="28"/>
              </w:rPr>
            </w:pPr>
          </w:p>
        </w:tc>
      </w:tr>
      <w:tr w:rsidR="00951D33" w:rsidRPr="00C4329C" w:rsidTr="001D5010">
        <w:tc>
          <w:tcPr>
            <w:tcW w:w="4394" w:type="dxa"/>
          </w:tcPr>
          <w:p w:rsidR="00951D33" w:rsidRPr="00C4329C" w:rsidRDefault="00951D33" w:rsidP="00757B9E">
            <w:pPr>
              <w:spacing w:after="0" w:line="240" w:lineRule="auto"/>
              <w:ind w:firstLine="709"/>
              <w:jc w:val="center"/>
              <w:rPr>
                <w:rFonts w:ascii="Times New Roman" w:hAnsi="Times New Roman" w:cs="Times New Roman"/>
                <w:sz w:val="28"/>
                <w:szCs w:val="28"/>
              </w:rPr>
            </w:pPr>
          </w:p>
        </w:tc>
        <w:tc>
          <w:tcPr>
            <w:tcW w:w="1276" w:type="dxa"/>
          </w:tcPr>
          <w:p w:rsidR="00951D33" w:rsidRPr="00C4329C" w:rsidRDefault="00951D33" w:rsidP="00757B9E">
            <w:pPr>
              <w:spacing w:after="0" w:line="240" w:lineRule="auto"/>
              <w:ind w:firstLine="709"/>
              <w:jc w:val="center"/>
              <w:rPr>
                <w:rFonts w:ascii="Times New Roman" w:hAnsi="Times New Roman" w:cs="Times New Roman"/>
                <w:sz w:val="28"/>
                <w:szCs w:val="28"/>
              </w:rPr>
            </w:pPr>
          </w:p>
        </w:tc>
        <w:tc>
          <w:tcPr>
            <w:tcW w:w="3648" w:type="dxa"/>
          </w:tcPr>
          <w:p w:rsidR="00951D33" w:rsidRPr="00C4329C" w:rsidRDefault="00951D33" w:rsidP="00757B9E">
            <w:pPr>
              <w:spacing w:after="0" w:line="240" w:lineRule="auto"/>
              <w:ind w:firstLine="709"/>
              <w:jc w:val="center"/>
              <w:rPr>
                <w:rFonts w:ascii="Times New Roman" w:hAnsi="Times New Roman" w:cs="Times New Roman"/>
                <w:sz w:val="28"/>
                <w:szCs w:val="28"/>
              </w:rPr>
            </w:pPr>
          </w:p>
        </w:tc>
      </w:tr>
    </w:tbl>
    <w:p w:rsidR="00951D33" w:rsidRPr="00C4329C" w:rsidRDefault="00951D33" w:rsidP="00757B9E">
      <w:pPr>
        <w:autoSpaceDE w:val="0"/>
        <w:spacing w:after="0" w:line="240" w:lineRule="auto"/>
        <w:ind w:firstLine="709"/>
        <w:jc w:val="center"/>
        <w:rPr>
          <w:rFonts w:ascii="Times New Roman" w:eastAsia="TimesNewRomanPSMT" w:hAnsi="Times New Roman" w:cs="Times New Roman"/>
          <w:sz w:val="28"/>
          <w:szCs w:val="28"/>
        </w:rPr>
      </w:pPr>
    </w:p>
    <w:p w:rsidR="005648AA" w:rsidRPr="00C4329C" w:rsidRDefault="005648AA" w:rsidP="00757B9E">
      <w:pPr>
        <w:autoSpaceDE w:val="0"/>
        <w:spacing w:after="0" w:line="240" w:lineRule="auto"/>
        <w:ind w:firstLine="709"/>
        <w:jc w:val="center"/>
        <w:rPr>
          <w:rFonts w:ascii="Times New Roman" w:eastAsia="TimesNewRomanPSMT" w:hAnsi="Times New Roman" w:cs="Times New Roman"/>
          <w:sz w:val="28"/>
          <w:szCs w:val="28"/>
        </w:rPr>
      </w:pPr>
    </w:p>
    <w:p w:rsidR="005648AA" w:rsidRPr="00C4329C" w:rsidRDefault="005648AA" w:rsidP="00757B9E">
      <w:pPr>
        <w:autoSpaceDE w:val="0"/>
        <w:spacing w:after="0" w:line="240" w:lineRule="auto"/>
        <w:ind w:firstLine="709"/>
        <w:jc w:val="center"/>
        <w:rPr>
          <w:rFonts w:ascii="Times New Roman" w:eastAsia="TimesNewRomanPSMT" w:hAnsi="Times New Roman" w:cs="Times New Roman"/>
          <w:sz w:val="28"/>
          <w:szCs w:val="28"/>
        </w:rPr>
      </w:pPr>
    </w:p>
    <w:p w:rsidR="00705E57" w:rsidRPr="00C4329C" w:rsidRDefault="00705E57" w:rsidP="00757B9E">
      <w:pPr>
        <w:autoSpaceDE w:val="0"/>
        <w:spacing w:after="0" w:line="240" w:lineRule="auto"/>
        <w:ind w:firstLine="709"/>
        <w:jc w:val="center"/>
        <w:rPr>
          <w:rFonts w:ascii="Times New Roman" w:eastAsia="TimesNewRomanPSMT" w:hAnsi="Times New Roman" w:cs="Times New Roman"/>
          <w:sz w:val="28"/>
          <w:szCs w:val="28"/>
        </w:rPr>
      </w:pPr>
    </w:p>
    <w:p w:rsidR="00951D33" w:rsidRPr="00C4329C" w:rsidRDefault="00A1652B" w:rsidP="00757B9E">
      <w:pPr>
        <w:autoSpaceDE w:val="0"/>
        <w:spacing w:after="0" w:line="240" w:lineRule="auto"/>
        <w:ind w:firstLine="709"/>
        <w:jc w:val="center"/>
        <w:rPr>
          <w:rFonts w:ascii="Times New Roman" w:eastAsia="TimesNewRomanPSMT" w:hAnsi="Times New Roman" w:cs="Times New Roman"/>
          <w:b/>
          <w:sz w:val="28"/>
          <w:szCs w:val="28"/>
        </w:rPr>
      </w:pPr>
      <w:r w:rsidRPr="00C4329C">
        <w:rPr>
          <w:rFonts w:ascii="Times New Roman" w:eastAsia="TimesNewRomanPSMT" w:hAnsi="Times New Roman" w:cs="Times New Roman"/>
          <w:b/>
          <w:sz w:val="28"/>
          <w:szCs w:val="28"/>
        </w:rPr>
        <w:t>ОЦЕНОЧНЫЕ МАТЕРИАЛЫ ПО ДИСЦИПЛИНЕ</w:t>
      </w:r>
    </w:p>
    <w:p w:rsidR="00445783" w:rsidRPr="001A3118" w:rsidRDefault="00445783" w:rsidP="00757B9E">
      <w:pPr>
        <w:autoSpaceDE w:val="0"/>
        <w:spacing w:after="0" w:line="240" w:lineRule="auto"/>
        <w:ind w:firstLine="709"/>
        <w:jc w:val="center"/>
        <w:rPr>
          <w:rFonts w:ascii="Times New Roman" w:hAnsi="Times New Roman" w:cs="Times New Roman"/>
          <w:b/>
          <w:sz w:val="28"/>
          <w:szCs w:val="28"/>
        </w:rPr>
      </w:pPr>
    </w:p>
    <w:p w:rsidR="00951D33" w:rsidRPr="00C4329C" w:rsidRDefault="00C8701F" w:rsidP="00757B9E">
      <w:pPr>
        <w:autoSpaceDE w:val="0"/>
        <w:spacing w:after="0" w:line="240" w:lineRule="auto"/>
        <w:ind w:firstLine="709"/>
        <w:jc w:val="center"/>
        <w:rPr>
          <w:rFonts w:ascii="Times New Roman" w:eastAsia="TimesNewRomanPSMT" w:hAnsi="Times New Roman" w:cs="Times New Roman"/>
          <w:b/>
          <w:sz w:val="28"/>
          <w:szCs w:val="28"/>
        </w:rPr>
      </w:pPr>
      <w:r>
        <w:rPr>
          <w:rFonts w:ascii="Times New Roman" w:hAnsi="Times New Roman" w:cs="Times New Roman"/>
          <w:b/>
          <w:sz w:val="28"/>
          <w:szCs w:val="28"/>
        </w:rPr>
        <w:t>Б</w:t>
      </w:r>
      <w:proofErr w:type="gramStart"/>
      <w:r>
        <w:rPr>
          <w:rFonts w:ascii="Times New Roman" w:hAnsi="Times New Roman" w:cs="Times New Roman"/>
          <w:b/>
          <w:sz w:val="28"/>
          <w:szCs w:val="28"/>
        </w:rPr>
        <w:t>1</w:t>
      </w:r>
      <w:proofErr w:type="gramEnd"/>
      <w:r>
        <w:rPr>
          <w:rFonts w:ascii="Times New Roman" w:hAnsi="Times New Roman" w:cs="Times New Roman"/>
          <w:b/>
          <w:sz w:val="28"/>
          <w:szCs w:val="28"/>
        </w:rPr>
        <w:t>.</w:t>
      </w:r>
      <w:r w:rsidR="00D704FF">
        <w:rPr>
          <w:rFonts w:ascii="Times New Roman" w:hAnsi="Times New Roman" w:cs="Times New Roman"/>
          <w:b/>
          <w:sz w:val="28"/>
          <w:szCs w:val="28"/>
        </w:rPr>
        <w:t>О</w:t>
      </w:r>
      <w:r>
        <w:rPr>
          <w:rFonts w:ascii="Times New Roman" w:hAnsi="Times New Roman" w:cs="Times New Roman"/>
          <w:b/>
          <w:sz w:val="28"/>
          <w:szCs w:val="28"/>
        </w:rPr>
        <w:t>.02</w:t>
      </w:r>
      <w:r w:rsidRPr="00C8701F">
        <w:rPr>
          <w:rFonts w:ascii="Times New Roman" w:hAnsi="Times New Roman" w:cs="Times New Roman"/>
          <w:b/>
          <w:sz w:val="28"/>
          <w:szCs w:val="28"/>
        </w:rPr>
        <w:t>_</w:t>
      </w:r>
      <w:r w:rsidR="00951D33" w:rsidRPr="00C4329C">
        <w:rPr>
          <w:rFonts w:ascii="Times New Roman" w:hAnsi="Times New Roman" w:cs="Times New Roman"/>
          <w:b/>
          <w:sz w:val="28"/>
          <w:szCs w:val="28"/>
        </w:rPr>
        <w:t>ИНОСТРАННЫЙ ЯЗЫК В ПРОФЕССИОНАЛЬНОЙ СФЕРЕ</w:t>
      </w:r>
    </w:p>
    <w:p w:rsidR="00445783" w:rsidRPr="00C4329C" w:rsidRDefault="00445783" w:rsidP="00757B9E">
      <w:pPr>
        <w:spacing w:after="0" w:line="240" w:lineRule="auto"/>
        <w:ind w:firstLine="709"/>
        <w:jc w:val="center"/>
        <w:rPr>
          <w:rFonts w:ascii="Times New Roman" w:eastAsia="TimesNewRomanPSMT" w:hAnsi="Times New Roman" w:cs="Times New Roman"/>
          <w:b/>
          <w:sz w:val="28"/>
          <w:szCs w:val="28"/>
        </w:rPr>
      </w:pPr>
    </w:p>
    <w:p w:rsidR="00696622" w:rsidRPr="00BC23BF" w:rsidRDefault="00696622" w:rsidP="00757B9E">
      <w:pPr>
        <w:spacing w:after="0" w:line="240" w:lineRule="auto"/>
        <w:ind w:firstLine="709"/>
        <w:jc w:val="center"/>
        <w:rPr>
          <w:rFonts w:ascii="Times New Roman" w:hAnsi="Times New Roman" w:cs="Times New Roman"/>
          <w:sz w:val="28"/>
          <w:szCs w:val="28"/>
        </w:rPr>
      </w:pPr>
      <w:r w:rsidRPr="00C4329C">
        <w:rPr>
          <w:rFonts w:ascii="Times New Roman" w:eastAsia="TimesNewRomanPSMT" w:hAnsi="Times New Roman" w:cs="Times New Roman"/>
          <w:sz w:val="28"/>
          <w:szCs w:val="28"/>
        </w:rPr>
        <w:t>15.04.04</w:t>
      </w:r>
      <w:r w:rsidR="00557E23" w:rsidRPr="00BC23BF">
        <w:rPr>
          <w:rFonts w:ascii="Times New Roman" w:hAnsi="Times New Roman" w:cs="Times New Roman"/>
          <w:sz w:val="28"/>
          <w:szCs w:val="28"/>
        </w:rPr>
        <w:t>_</w:t>
      </w:r>
      <w:r w:rsidRPr="00C4329C">
        <w:rPr>
          <w:rFonts w:ascii="Times New Roman" w:hAnsi="Times New Roman" w:cs="Times New Roman"/>
          <w:sz w:val="28"/>
          <w:szCs w:val="28"/>
        </w:rPr>
        <w:t>Автоматизация технолог</w:t>
      </w:r>
      <w:r w:rsidR="00557E23">
        <w:rPr>
          <w:rFonts w:ascii="Times New Roman" w:hAnsi="Times New Roman" w:cs="Times New Roman"/>
          <w:sz w:val="28"/>
          <w:szCs w:val="28"/>
        </w:rPr>
        <w:t>ических процессов и производств</w:t>
      </w:r>
    </w:p>
    <w:p w:rsidR="00986840" w:rsidRDefault="00986840" w:rsidP="00757B9E">
      <w:pPr>
        <w:spacing w:after="0" w:line="240" w:lineRule="auto"/>
        <w:ind w:firstLine="709"/>
        <w:jc w:val="center"/>
        <w:rPr>
          <w:rFonts w:ascii="Times New Roman" w:hAnsi="Times New Roman" w:cs="Times New Roman"/>
          <w:sz w:val="28"/>
          <w:szCs w:val="28"/>
        </w:rPr>
      </w:pPr>
    </w:p>
    <w:p w:rsidR="0005535F" w:rsidRPr="004E3A15" w:rsidRDefault="00D400F1" w:rsidP="0062472C">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Направленность (профиль) подготовки</w:t>
      </w:r>
      <w:r w:rsidR="004E3A15" w:rsidRPr="004E3A15">
        <w:rPr>
          <w:rFonts w:ascii="Times New Roman" w:hAnsi="Times New Roman" w:cs="Times New Roman"/>
          <w:sz w:val="28"/>
          <w:szCs w:val="28"/>
        </w:rPr>
        <w:t>:</w:t>
      </w:r>
    </w:p>
    <w:p w:rsidR="00951D33" w:rsidRPr="0062472C" w:rsidRDefault="00696622" w:rsidP="0062472C">
      <w:pPr>
        <w:spacing w:after="0" w:line="240" w:lineRule="auto"/>
        <w:ind w:firstLine="709"/>
        <w:jc w:val="center"/>
        <w:rPr>
          <w:rFonts w:ascii="Times New Roman" w:hAnsi="Times New Roman" w:cs="Times New Roman"/>
          <w:sz w:val="28"/>
          <w:szCs w:val="28"/>
        </w:rPr>
      </w:pPr>
      <w:r w:rsidRPr="00C4329C">
        <w:rPr>
          <w:rFonts w:ascii="Times New Roman" w:hAnsi="Times New Roman" w:cs="Times New Roman"/>
          <w:sz w:val="28"/>
          <w:szCs w:val="28"/>
        </w:rPr>
        <w:t>Системы автоматизации информационных и технологических процессов предприятия</w:t>
      </w:r>
    </w:p>
    <w:p w:rsidR="00BC23BF" w:rsidRPr="00C8701F" w:rsidRDefault="00BC23BF" w:rsidP="00BC23BF">
      <w:pPr>
        <w:spacing w:line="240" w:lineRule="auto"/>
        <w:jc w:val="center"/>
        <w:rPr>
          <w:sz w:val="24"/>
          <w:szCs w:val="24"/>
        </w:rPr>
      </w:pPr>
    </w:p>
    <w:p w:rsidR="00BC23BF" w:rsidRPr="00BC23BF" w:rsidRDefault="00BC23BF" w:rsidP="00BC23BF">
      <w:pPr>
        <w:spacing w:after="0" w:line="240" w:lineRule="auto"/>
        <w:jc w:val="center"/>
        <w:rPr>
          <w:rFonts w:ascii="Times New Roman" w:hAnsi="Times New Roman" w:cs="Times New Roman"/>
          <w:sz w:val="28"/>
          <w:szCs w:val="28"/>
        </w:rPr>
      </w:pPr>
      <w:r w:rsidRPr="00BC23BF">
        <w:rPr>
          <w:rFonts w:ascii="Times New Roman" w:hAnsi="Times New Roman" w:cs="Times New Roman"/>
          <w:sz w:val="28"/>
          <w:szCs w:val="28"/>
        </w:rPr>
        <w:t>Уровень подготовки</w:t>
      </w:r>
    </w:p>
    <w:p w:rsidR="00BC23BF" w:rsidRPr="00BC23BF" w:rsidRDefault="00BC23BF" w:rsidP="00BC23BF">
      <w:pPr>
        <w:spacing w:after="0" w:line="240" w:lineRule="auto"/>
        <w:jc w:val="center"/>
        <w:rPr>
          <w:rFonts w:ascii="Times New Roman" w:eastAsia="TimesNewRomanPSMT" w:hAnsi="Times New Roman" w:cs="Times New Roman"/>
          <w:sz w:val="28"/>
          <w:szCs w:val="28"/>
        </w:rPr>
      </w:pPr>
      <w:r w:rsidRPr="00BC23BF">
        <w:rPr>
          <w:rFonts w:ascii="Times New Roman" w:hAnsi="Times New Roman" w:cs="Times New Roman"/>
          <w:sz w:val="28"/>
          <w:szCs w:val="28"/>
        </w:rPr>
        <w:t>магистратура</w:t>
      </w:r>
    </w:p>
    <w:p w:rsidR="00557E23" w:rsidRPr="0062472C" w:rsidRDefault="00557E23" w:rsidP="00557E23">
      <w:pPr>
        <w:spacing w:after="0" w:line="240" w:lineRule="auto"/>
        <w:ind w:firstLine="709"/>
        <w:jc w:val="center"/>
        <w:rPr>
          <w:rFonts w:ascii="Times New Roman" w:eastAsia="TimesNewRomanPSMT" w:hAnsi="Times New Roman" w:cs="Times New Roman"/>
          <w:sz w:val="28"/>
          <w:szCs w:val="28"/>
        </w:rPr>
      </w:pPr>
    </w:p>
    <w:p w:rsidR="00951D33" w:rsidRPr="00C4329C" w:rsidRDefault="00951D33" w:rsidP="00757B9E">
      <w:pPr>
        <w:autoSpaceDE w:val="0"/>
        <w:spacing w:after="0" w:line="240" w:lineRule="auto"/>
        <w:ind w:firstLine="709"/>
        <w:jc w:val="center"/>
        <w:rPr>
          <w:rFonts w:ascii="Times New Roman" w:eastAsia="TimesNewRomanPSMT" w:hAnsi="Times New Roman" w:cs="Times New Roman"/>
          <w:sz w:val="28"/>
          <w:szCs w:val="28"/>
        </w:rPr>
      </w:pPr>
      <w:r w:rsidRPr="00C4329C">
        <w:rPr>
          <w:rFonts w:ascii="Times New Roman" w:eastAsia="TimesNewRomanPSMT" w:hAnsi="Times New Roman" w:cs="Times New Roman"/>
          <w:sz w:val="28"/>
          <w:szCs w:val="28"/>
        </w:rPr>
        <w:t xml:space="preserve">Квалификация (степень) выпускника – </w:t>
      </w:r>
      <w:r w:rsidR="000261AE">
        <w:rPr>
          <w:rFonts w:ascii="Times New Roman" w:eastAsia="TimesNewRomanPSMT" w:hAnsi="Times New Roman" w:cs="Times New Roman"/>
          <w:sz w:val="28"/>
          <w:szCs w:val="28"/>
        </w:rPr>
        <w:t>м</w:t>
      </w:r>
      <w:r w:rsidR="0006275E" w:rsidRPr="00C4329C">
        <w:rPr>
          <w:rFonts w:ascii="Times New Roman" w:eastAsia="TimesNewRomanPSMT" w:hAnsi="Times New Roman" w:cs="Times New Roman"/>
          <w:sz w:val="28"/>
          <w:szCs w:val="28"/>
        </w:rPr>
        <w:t>агистр</w:t>
      </w:r>
    </w:p>
    <w:p w:rsidR="005648AA" w:rsidRPr="00C4329C" w:rsidRDefault="005648AA" w:rsidP="00757B9E">
      <w:pPr>
        <w:spacing w:after="0" w:line="240" w:lineRule="auto"/>
        <w:ind w:firstLine="709"/>
        <w:jc w:val="center"/>
        <w:rPr>
          <w:rFonts w:ascii="Times New Roman" w:eastAsia="TimesNewRomanPSMT" w:hAnsi="Times New Roman" w:cs="Times New Roman"/>
          <w:sz w:val="28"/>
          <w:szCs w:val="28"/>
        </w:rPr>
      </w:pPr>
    </w:p>
    <w:p w:rsidR="00951D33" w:rsidRPr="00034566" w:rsidRDefault="00951D33" w:rsidP="00757B9E">
      <w:pPr>
        <w:spacing w:after="0" w:line="240" w:lineRule="auto"/>
        <w:ind w:firstLine="709"/>
        <w:jc w:val="center"/>
        <w:rPr>
          <w:rFonts w:ascii="Times New Roman" w:eastAsia="TimesNewRomanPSMT" w:hAnsi="Times New Roman" w:cs="Times New Roman"/>
          <w:sz w:val="28"/>
          <w:szCs w:val="28"/>
        </w:rPr>
      </w:pPr>
      <w:r w:rsidRPr="00C4329C">
        <w:rPr>
          <w:rFonts w:ascii="Times New Roman" w:eastAsia="TimesNewRomanPSMT" w:hAnsi="Times New Roman" w:cs="Times New Roman"/>
          <w:sz w:val="28"/>
          <w:szCs w:val="28"/>
        </w:rPr>
        <w:t>Форма обучения – оч</w:t>
      </w:r>
      <w:r w:rsidR="00A03564">
        <w:rPr>
          <w:rFonts w:ascii="Times New Roman" w:eastAsia="TimesNewRomanPSMT" w:hAnsi="Times New Roman" w:cs="Times New Roman"/>
          <w:sz w:val="28"/>
          <w:szCs w:val="28"/>
        </w:rPr>
        <w:t>н</w:t>
      </w:r>
      <w:r w:rsidR="00034566">
        <w:rPr>
          <w:rFonts w:ascii="Times New Roman" w:eastAsia="TimesNewRomanPSMT" w:hAnsi="Times New Roman" w:cs="Times New Roman"/>
          <w:sz w:val="28"/>
          <w:szCs w:val="28"/>
        </w:rPr>
        <w:t>о-заочная</w:t>
      </w:r>
      <w:bookmarkStart w:id="0" w:name="_GoBack"/>
      <w:bookmarkEnd w:id="0"/>
    </w:p>
    <w:p w:rsidR="00951D33" w:rsidRPr="00C4329C" w:rsidRDefault="00951D33" w:rsidP="00757B9E">
      <w:pPr>
        <w:spacing w:after="0" w:line="240" w:lineRule="auto"/>
        <w:ind w:firstLine="709"/>
        <w:jc w:val="center"/>
        <w:rPr>
          <w:rFonts w:ascii="Times New Roman" w:eastAsia="TimesNewRomanPSMT" w:hAnsi="Times New Roman" w:cs="Times New Roman"/>
          <w:sz w:val="28"/>
          <w:szCs w:val="28"/>
        </w:rPr>
      </w:pPr>
    </w:p>
    <w:p w:rsidR="005648AA" w:rsidRPr="00C4329C" w:rsidRDefault="005648AA" w:rsidP="00757B9E">
      <w:pPr>
        <w:spacing w:after="0" w:line="240" w:lineRule="auto"/>
        <w:ind w:firstLine="709"/>
        <w:jc w:val="center"/>
        <w:rPr>
          <w:rFonts w:ascii="Times New Roman" w:eastAsia="TimesNewRomanPSMT" w:hAnsi="Times New Roman" w:cs="Times New Roman"/>
          <w:sz w:val="28"/>
          <w:szCs w:val="28"/>
        </w:rPr>
      </w:pPr>
    </w:p>
    <w:p w:rsidR="005648AA" w:rsidRPr="00C4329C" w:rsidRDefault="005648AA" w:rsidP="00757B9E">
      <w:pPr>
        <w:spacing w:after="0" w:line="240" w:lineRule="auto"/>
        <w:ind w:firstLine="709"/>
        <w:jc w:val="center"/>
        <w:rPr>
          <w:rFonts w:ascii="Times New Roman" w:eastAsia="TimesNewRomanPSMT" w:hAnsi="Times New Roman" w:cs="Times New Roman"/>
          <w:sz w:val="28"/>
          <w:szCs w:val="28"/>
        </w:rPr>
      </w:pPr>
    </w:p>
    <w:p w:rsidR="005648AA" w:rsidRPr="00C4329C" w:rsidRDefault="005648AA" w:rsidP="00757B9E">
      <w:pPr>
        <w:spacing w:after="0" w:line="240" w:lineRule="auto"/>
        <w:ind w:firstLine="709"/>
        <w:jc w:val="center"/>
        <w:rPr>
          <w:rFonts w:ascii="Times New Roman" w:eastAsia="TimesNewRomanPSMT" w:hAnsi="Times New Roman" w:cs="Times New Roman"/>
          <w:sz w:val="28"/>
          <w:szCs w:val="28"/>
        </w:rPr>
      </w:pPr>
    </w:p>
    <w:p w:rsidR="005648AA" w:rsidRPr="00C4329C" w:rsidRDefault="005648AA" w:rsidP="00757B9E">
      <w:pPr>
        <w:spacing w:after="0" w:line="240" w:lineRule="auto"/>
        <w:ind w:firstLine="709"/>
        <w:jc w:val="center"/>
        <w:rPr>
          <w:rFonts w:ascii="Times New Roman" w:eastAsia="TimesNewRomanPSMT" w:hAnsi="Times New Roman" w:cs="Times New Roman"/>
          <w:sz w:val="28"/>
          <w:szCs w:val="28"/>
        </w:rPr>
      </w:pPr>
    </w:p>
    <w:p w:rsidR="005648AA" w:rsidRPr="00C4329C" w:rsidRDefault="005648AA" w:rsidP="00757B9E">
      <w:pPr>
        <w:spacing w:after="0" w:line="240" w:lineRule="auto"/>
        <w:ind w:firstLine="709"/>
        <w:jc w:val="center"/>
        <w:rPr>
          <w:rFonts w:ascii="Times New Roman" w:eastAsia="TimesNewRomanPSMT" w:hAnsi="Times New Roman" w:cs="Times New Roman"/>
          <w:sz w:val="28"/>
          <w:szCs w:val="28"/>
        </w:rPr>
      </w:pPr>
    </w:p>
    <w:p w:rsidR="005648AA" w:rsidRPr="00C4329C" w:rsidRDefault="005648AA" w:rsidP="00757B9E">
      <w:pPr>
        <w:spacing w:after="0" w:line="240" w:lineRule="auto"/>
        <w:ind w:firstLine="709"/>
        <w:jc w:val="center"/>
        <w:rPr>
          <w:rFonts w:ascii="Times New Roman" w:eastAsia="TimesNewRomanPSMT" w:hAnsi="Times New Roman" w:cs="Times New Roman"/>
          <w:sz w:val="28"/>
          <w:szCs w:val="28"/>
        </w:rPr>
      </w:pPr>
    </w:p>
    <w:p w:rsidR="005648AA" w:rsidRPr="00C4329C" w:rsidRDefault="005648AA" w:rsidP="00757B9E">
      <w:pPr>
        <w:spacing w:after="0" w:line="240" w:lineRule="auto"/>
        <w:ind w:firstLine="709"/>
        <w:jc w:val="center"/>
        <w:rPr>
          <w:rFonts w:ascii="Times New Roman" w:eastAsia="TimesNewRomanPSMT" w:hAnsi="Times New Roman" w:cs="Times New Roman"/>
          <w:sz w:val="28"/>
          <w:szCs w:val="28"/>
        </w:rPr>
      </w:pPr>
    </w:p>
    <w:p w:rsidR="005648AA" w:rsidRPr="00C4329C" w:rsidRDefault="005648AA" w:rsidP="00757B9E">
      <w:pPr>
        <w:spacing w:after="0" w:line="240" w:lineRule="auto"/>
        <w:ind w:firstLine="709"/>
        <w:jc w:val="center"/>
        <w:rPr>
          <w:rFonts w:ascii="Times New Roman" w:eastAsia="TimesNewRomanPSMT" w:hAnsi="Times New Roman" w:cs="Times New Roman"/>
          <w:sz w:val="28"/>
          <w:szCs w:val="28"/>
        </w:rPr>
      </w:pPr>
    </w:p>
    <w:p w:rsidR="00F11FF9" w:rsidRPr="00C4329C" w:rsidRDefault="00A378A3" w:rsidP="00757B9E">
      <w:pPr>
        <w:spacing w:after="0" w:line="240" w:lineRule="auto"/>
        <w:ind w:firstLine="709"/>
        <w:jc w:val="center"/>
        <w:rPr>
          <w:rFonts w:ascii="Times New Roman" w:eastAsia="TimesNewRomanPSMT" w:hAnsi="Times New Roman" w:cs="Times New Roman"/>
          <w:sz w:val="28"/>
          <w:szCs w:val="28"/>
        </w:rPr>
      </w:pPr>
      <w:r w:rsidRPr="00C4329C">
        <w:rPr>
          <w:rFonts w:ascii="Times New Roman" w:eastAsia="TimesNewRomanPSMT" w:hAnsi="Times New Roman" w:cs="Times New Roman"/>
          <w:sz w:val="28"/>
          <w:szCs w:val="28"/>
        </w:rPr>
        <w:t>Рязань 20</w:t>
      </w:r>
      <w:r w:rsidR="00855293">
        <w:rPr>
          <w:rFonts w:ascii="Times New Roman" w:eastAsia="TimesNewRomanPSMT" w:hAnsi="Times New Roman" w:cs="Times New Roman"/>
          <w:sz w:val="28"/>
          <w:szCs w:val="28"/>
        </w:rPr>
        <w:t>2</w:t>
      </w:r>
      <w:r w:rsidR="007409AD">
        <w:rPr>
          <w:rFonts w:ascii="Times New Roman" w:eastAsia="TimesNewRomanPSMT" w:hAnsi="Times New Roman" w:cs="Times New Roman"/>
          <w:sz w:val="28"/>
          <w:szCs w:val="28"/>
        </w:rPr>
        <w:t>3</w:t>
      </w:r>
      <w:r w:rsidR="00ED5850">
        <w:rPr>
          <w:rFonts w:ascii="Times New Roman" w:eastAsia="TimesNewRomanPSMT" w:hAnsi="Times New Roman" w:cs="Times New Roman"/>
          <w:sz w:val="28"/>
          <w:szCs w:val="28"/>
        </w:rPr>
        <w:t xml:space="preserve"> г.</w:t>
      </w:r>
    </w:p>
    <w:p w:rsidR="00A03564" w:rsidRDefault="00993A4C" w:rsidP="00A03564">
      <w:pPr>
        <w:tabs>
          <w:tab w:val="left" w:pos="3315"/>
          <w:tab w:val="center" w:pos="4819"/>
        </w:tabs>
        <w:spacing w:after="0" w:line="240" w:lineRule="auto"/>
        <w:ind w:firstLine="709"/>
        <w:jc w:val="both"/>
        <w:rPr>
          <w:rFonts w:ascii="Times New Roman" w:hAnsi="Times New Roman" w:cs="Times New Roman"/>
          <w:b/>
          <w:sz w:val="24"/>
          <w:szCs w:val="24"/>
        </w:rPr>
      </w:pPr>
      <w:r w:rsidRPr="00C4329C">
        <w:rPr>
          <w:rFonts w:ascii="Times New Roman" w:hAnsi="Times New Roman" w:cs="Times New Roman"/>
          <w:sz w:val="24"/>
          <w:szCs w:val="24"/>
        </w:rPr>
        <w:lastRenderedPageBreak/>
        <w:tab/>
      </w:r>
      <w:r w:rsidR="00A03564">
        <w:rPr>
          <w:rFonts w:ascii="Times New Roman" w:hAnsi="Times New Roman" w:cs="Times New Roman"/>
          <w:b/>
          <w:sz w:val="24"/>
          <w:szCs w:val="24"/>
        </w:rPr>
        <w:t>1. ОБЩИЕ ПОЛОЖЕНИЯ</w:t>
      </w:r>
    </w:p>
    <w:p w:rsidR="00A03564" w:rsidRDefault="00A03564" w:rsidP="00A03564">
      <w:pPr>
        <w:spacing w:after="0" w:line="240" w:lineRule="auto"/>
        <w:ind w:firstLine="709"/>
        <w:jc w:val="both"/>
        <w:rPr>
          <w:rFonts w:ascii="Times New Roman" w:eastAsia="TimesNewRomanPSMT" w:hAnsi="Times New Roman" w:cs="Times New Roman"/>
          <w:sz w:val="24"/>
          <w:szCs w:val="24"/>
        </w:rPr>
      </w:pPr>
    </w:p>
    <w:p w:rsidR="00A03564" w:rsidRPr="007F16F2" w:rsidRDefault="00A03564" w:rsidP="00A03564">
      <w:pPr>
        <w:pStyle w:val="a7"/>
        <w:spacing w:line="240" w:lineRule="auto"/>
        <w:ind w:firstLine="709"/>
        <w:jc w:val="both"/>
        <w:rPr>
          <w:rStyle w:val="a6"/>
        </w:rPr>
      </w:pPr>
      <w:r w:rsidRPr="007F16F2">
        <w:rPr>
          <w:rStyle w:val="a6"/>
          <w:bCs/>
          <w:iCs/>
          <w:sz w:val="24"/>
          <w:szCs w:val="24"/>
        </w:rPr>
        <w:t xml:space="preserve">Оценочные материалы – это совокупность учебно-методических материалов (контрольных заданий, описаний форм и процедур), предназначенных для оценки качества освоения </w:t>
      </w:r>
      <w:proofErr w:type="gramStart"/>
      <w:r w:rsidRPr="007F16F2">
        <w:rPr>
          <w:rStyle w:val="a6"/>
          <w:bCs/>
          <w:iCs/>
          <w:sz w:val="24"/>
          <w:szCs w:val="24"/>
        </w:rPr>
        <w:t>обучающимися</w:t>
      </w:r>
      <w:proofErr w:type="gramEnd"/>
      <w:r w:rsidRPr="007F16F2">
        <w:rPr>
          <w:rStyle w:val="a6"/>
          <w:bCs/>
          <w:iCs/>
          <w:sz w:val="24"/>
          <w:szCs w:val="24"/>
        </w:rPr>
        <w:t xml:space="preserve"> данной дисциплины как части основной образовательной программы.</w:t>
      </w:r>
    </w:p>
    <w:p w:rsidR="00A03564" w:rsidRPr="007F16F2" w:rsidRDefault="00A03564" w:rsidP="00A03564">
      <w:pPr>
        <w:pStyle w:val="a7"/>
        <w:spacing w:line="240" w:lineRule="auto"/>
        <w:ind w:firstLine="709"/>
        <w:jc w:val="both"/>
        <w:rPr>
          <w:rStyle w:val="a6"/>
          <w:sz w:val="24"/>
          <w:szCs w:val="24"/>
        </w:rPr>
      </w:pPr>
      <w:r w:rsidRPr="007F16F2">
        <w:rPr>
          <w:rStyle w:val="a6"/>
          <w:bCs/>
          <w:iCs/>
          <w:sz w:val="24"/>
          <w:szCs w:val="24"/>
        </w:rPr>
        <w:t>Цель – оценить соответствие знаний, умений и уровня приобретенных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rsidR="00A03564" w:rsidRPr="007F16F2" w:rsidRDefault="00A03564" w:rsidP="00A03564">
      <w:pPr>
        <w:pStyle w:val="a7"/>
        <w:spacing w:line="240" w:lineRule="auto"/>
        <w:ind w:firstLine="709"/>
        <w:jc w:val="both"/>
        <w:rPr>
          <w:rStyle w:val="a6"/>
          <w:sz w:val="24"/>
          <w:szCs w:val="24"/>
        </w:rPr>
      </w:pPr>
      <w:r w:rsidRPr="007F16F2">
        <w:rPr>
          <w:rStyle w:val="a6"/>
          <w:bCs/>
          <w:iCs/>
          <w:sz w:val="24"/>
          <w:szCs w:val="24"/>
        </w:rPr>
        <w:t xml:space="preserve">Основная задача – обеспечить оценку уровня </w:t>
      </w:r>
      <w:proofErr w:type="spellStart"/>
      <w:r w:rsidRPr="007F16F2">
        <w:rPr>
          <w:rStyle w:val="a6"/>
          <w:bCs/>
          <w:iCs/>
          <w:sz w:val="24"/>
          <w:szCs w:val="24"/>
        </w:rPr>
        <w:t>сформированности</w:t>
      </w:r>
      <w:proofErr w:type="spellEnd"/>
      <w:r w:rsidRPr="007F16F2">
        <w:rPr>
          <w:rStyle w:val="a6"/>
          <w:bCs/>
          <w:iCs/>
          <w:sz w:val="24"/>
          <w:szCs w:val="24"/>
        </w:rPr>
        <w:t xml:space="preserve"> общекультурных и профессиональных компетенций, приобретаемых </w:t>
      </w:r>
      <w:proofErr w:type="gramStart"/>
      <w:r w:rsidRPr="007F16F2">
        <w:rPr>
          <w:rStyle w:val="a6"/>
          <w:bCs/>
          <w:iCs/>
          <w:sz w:val="24"/>
          <w:szCs w:val="24"/>
        </w:rPr>
        <w:t>обучающимся</w:t>
      </w:r>
      <w:proofErr w:type="gramEnd"/>
      <w:r w:rsidRPr="007F16F2">
        <w:rPr>
          <w:rStyle w:val="a6"/>
          <w:bCs/>
          <w:iCs/>
          <w:sz w:val="24"/>
          <w:szCs w:val="24"/>
        </w:rPr>
        <w:t xml:space="preserve"> в соответствии с этими требованиями.</w:t>
      </w:r>
    </w:p>
    <w:p w:rsidR="00A03564" w:rsidRPr="007F16F2" w:rsidRDefault="00A03564" w:rsidP="00A03564">
      <w:pPr>
        <w:pStyle w:val="a7"/>
        <w:spacing w:line="240" w:lineRule="auto"/>
        <w:ind w:firstLine="709"/>
        <w:jc w:val="both"/>
        <w:rPr>
          <w:rStyle w:val="a6"/>
          <w:sz w:val="24"/>
          <w:szCs w:val="24"/>
        </w:rPr>
      </w:pPr>
      <w:r w:rsidRPr="007F16F2">
        <w:rPr>
          <w:rStyle w:val="a6"/>
          <w:bCs/>
          <w:iCs/>
          <w:sz w:val="24"/>
          <w:szCs w:val="24"/>
        </w:rPr>
        <w:t>Контроль знаний обучающихся проводится в форме текущего контроля и промежуточной аттестации. При оценивании (определении) результатов освоения дисциплины применяется система зачтено - не зачтено.</w:t>
      </w:r>
    </w:p>
    <w:p w:rsidR="00A03564" w:rsidRDefault="00A03564" w:rsidP="00A03564">
      <w:pPr>
        <w:pStyle w:val="FR2"/>
        <w:spacing w:line="240" w:lineRule="auto"/>
        <w:ind w:firstLine="709"/>
      </w:pPr>
      <w:r>
        <w:rPr>
          <w:rFonts w:ascii="Times New Roman" w:hAnsi="Times New Roman" w:cs="Times New Roman"/>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самостоятельной работы, оказания им индивидуальной помощи.</w:t>
      </w:r>
    </w:p>
    <w:p w:rsidR="00A03564" w:rsidRDefault="00A03564" w:rsidP="00A03564">
      <w:pPr>
        <w:pStyle w:val="FR2"/>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К контролю текущей успеваемости относится проверка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w:t>
      </w:r>
    </w:p>
    <w:p w:rsidR="00A03564" w:rsidRDefault="00A03564" w:rsidP="00A03564">
      <w:pPr>
        <w:pStyle w:val="FR2"/>
        <w:numPr>
          <w:ilvl w:val="0"/>
          <w:numId w:val="11"/>
        </w:numPr>
        <w:spacing w:line="240" w:lineRule="auto"/>
        <w:ind w:left="0" w:firstLine="709"/>
        <w:rPr>
          <w:rFonts w:ascii="Times New Roman" w:hAnsi="Times New Roman" w:cs="Times New Roman"/>
          <w:sz w:val="24"/>
          <w:szCs w:val="24"/>
        </w:rPr>
      </w:pPr>
      <w:r>
        <w:rPr>
          <w:rFonts w:ascii="Times New Roman" w:hAnsi="Times New Roman" w:cs="Times New Roman"/>
          <w:sz w:val="24"/>
          <w:szCs w:val="24"/>
        </w:rPr>
        <w:t>по результатам выполнения заданий на практических занятиях;</w:t>
      </w:r>
    </w:p>
    <w:p w:rsidR="00A03564" w:rsidRDefault="00A03564" w:rsidP="00A03564">
      <w:pPr>
        <w:pStyle w:val="FR2"/>
        <w:numPr>
          <w:ilvl w:val="0"/>
          <w:numId w:val="11"/>
        </w:numPr>
        <w:spacing w:line="24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по результатам выполнения заданий для самостоятельной работы. </w:t>
      </w:r>
    </w:p>
    <w:p w:rsidR="00A03564" w:rsidRDefault="00A03564" w:rsidP="00A03564">
      <w:pPr>
        <w:pStyle w:val="FR2"/>
        <w:spacing w:line="240" w:lineRule="auto"/>
        <w:ind w:firstLine="709"/>
        <w:rPr>
          <w:rFonts w:ascii="Times New Roman" w:hAnsi="Times New Roman" w:cs="Times New Roman"/>
          <w:sz w:val="24"/>
          <w:szCs w:val="24"/>
        </w:rPr>
      </w:pPr>
      <w:r>
        <w:rPr>
          <w:rFonts w:ascii="Times New Roman" w:hAnsi="Times New Roman" w:cs="Times New Roman"/>
          <w:sz w:val="24"/>
          <w:szCs w:val="24"/>
        </w:rPr>
        <w:t>Промежуточная аттестация проводится в форме зачета – устный опрос по утвержденным вопросам, сформулированным с учетом содержания учебной дисциплины. В билет включается два теоретических вопроса по темам курса.</w:t>
      </w:r>
    </w:p>
    <w:p w:rsidR="00A03564" w:rsidRDefault="00A03564" w:rsidP="00A03564">
      <w:pPr>
        <w:pStyle w:val="FR2"/>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При оценивании результатов освоения дисциплины применяется </w:t>
      </w:r>
      <w:proofErr w:type="spellStart"/>
      <w:r>
        <w:rPr>
          <w:rFonts w:ascii="Times New Roman" w:hAnsi="Times New Roman" w:cs="Times New Roman"/>
          <w:sz w:val="24"/>
          <w:szCs w:val="24"/>
        </w:rPr>
        <w:t>балльно</w:t>
      </w:r>
      <w:proofErr w:type="spellEnd"/>
      <w:r>
        <w:rPr>
          <w:rFonts w:ascii="Times New Roman" w:hAnsi="Times New Roman" w:cs="Times New Roman"/>
          <w:sz w:val="24"/>
          <w:szCs w:val="24"/>
        </w:rPr>
        <w:t xml:space="preserve">-рейтинговая система. Итоговый балл студента определяется путем суммирования оценок, полученных студентом на всех текущих и </w:t>
      </w:r>
      <w:proofErr w:type="gramStart"/>
      <w:r>
        <w:rPr>
          <w:rFonts w:ascii="Times New Roman" w:hAnsi="Times New Roman" w:cs="Times New Roman"/>
          <w:sz w:val="24"/>
          <w:szCs w:val="24"/>
        </w:rPr>
        <w:t>промежуточной</w:t>
      </w:r>
      <w:proofErr w:type="gramEnd"/>
      <w:r>
        <w:rPr>
          <w:rFonts w:ascii="Times New Roman" w:hAnsi="Times New Roman" w:cs="Times New Roman"/>
          <w:sz w:val="24"/>
          <w:szCs w:val="24"/>
        </w:rPr>
        <w:t xml:space="preserve"> аттестациях, проводимых в течение семестра согласно учебному графику. Итоговый балл переводится в традиционную форму по системе «зачтено», «не зачтено».</w:t>
      </w:r>
    </w:p>
    <w:p w:rsidR="00A03564" w:rsidRDefault="00A03564" w:rsidP="00A03564">
      <w:pPr>
        <w:spacing w:after="0" w:line="240" w:lineRule="auto"/>
        <w:ind w:firstLine="709"/>
        <w:jc w:val="both"/>
        <w:rPr>
          <w:rFonts w:ascii="Times New Roman" w:hAnsi="Times New Roman" w:cs="Times New Roman"/>
          <w:sz w:val="24"/>
          <w:szCs w:val="24"/>
        </w:rPr>
      </w:pPr>
    </w:p>
    <w:p w:rsidR="00A03564" w:rsidRDefault="00A03564" w:rsidP="00A03564">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2.ОПИСАНИЕ ПОКАЗАТЕЛЕЙ И КРИТЕРИЕВ ОЦЕНИВАНИЯ КОМПЕТЕНЦИЙ</w:t>
      </w:r>
    </w:p>
    <w:p w:rsidR="00A03564" w:rsidRDefault="00A03564" w:rsidP="00A03564">
      <w:pPr>
        <w:pStyle w:val="a4"/>
        <w:ind w:firstLine="709"/>
        <w:jc w:val="both"/>
        <w:rPr>
          <w:rStyle w:val="a6"/>
          <w:bCs w:val="0"/>
          <w:i w:val="0"/>
        </w:rPr>
      </w:pPr>
    </w:p>
    <w:p w:rsidR="00A03564" w:rsidRDefault="00A03564" w:rsidP="00A03564">
      <w:pPr>
        <w:spacing w:after="0" w:line="240" w:lineRule="auto"/>
        <w:ind w:firstLine="709"/>
        <w:jc w:val="both"/>
      </w:pP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каждой компетенции в рамках освоения данной дисциплины оценивается по трехуровневой шкале:</w:t>
      </w:r>
    </w:p>
    <w:p w:rsidR="00A03564" w:rsidRDefault="00A03564" w:rsidP="00A03564">
      <w:pPr>
        <w:pStyle w:val="msonormalbullet2gifbullet1gif"/>
        <w:numPr>
          <w:ilvl w:val="0"/>
          <w:numId w:val="12"/>
        </w:numPr>
        <w:tabs>
          <w:tab w:val="left" w:pos="1134"/>
        </w:tabs>
        <w:suppressAutoHyphens/>
        <w:spacing w:before="0" w:beforeAutospacing="0" w:after="0" w:afterAutospacing="0"/>
        <w:ind w:left="0" w:firstLine="709"/>
        <w:contextualSpacing/>
        <w:jc w:val="both"/>
      </w:pPr>
      <w:r>
        <w:t>пороговый уровень является обязательным для всех обучающихся по завершении освоения дисциплины;</w:t>
      </w:r>
    </w:p>
    <w:p w:rsidR="00A03564" w:rsidRDefault="00A03564" w:rsidP="00A03564">
      <w:pPr>
        <w:pStyle w:val="msonormalbullet2gifbullet2gif"/>
        <w:numPr>
          <w:ilvl w:val="0"/>
          <w:numId w:val="12"/>
        </w:numPr>
        <w:tabs>
          <w:tab w:val="left" w:pos="1134"/>
        </w:tabs>
        <w:suppressAutoHyphens/>
        <w:spacing w:before="0" w:beforeAutospacing="0" w:after="0" w:afterAutospacing="0"/>
        <w:ind w:left="0" w:firstLine="709"/>
        <w:contextualSpacing/>
        <w:jc w:val="both"/>
      </w:pPr>
      <w:r>
        <w:t xml:space="preserve">продвинутый уровень характеризуется превышением минимальных характеристик </w:t>
      </w:r>
      <w:proofErr w:type="spellStart"/>
      <w:r>
        <w:t>сформированности</w:t>
      </w:r>
      <w:proofErr w:type="spellEnd"/>
      <w:r>
        <w:t xml:space="preserve"> компетенций по завершении освоения дисциплины;</w:t>
      </w:r>
    </w:p>
    <w:p w:rsidR="00A03564" w:rsidRDefault="00A03564" w:rsidP="00A03564">
      <w:pPr>
        <w:pStyle w:val="msonormalbullet2gifbullet3gif"/>
        <w:numPr>
          <w:ilvl w:val="0"/>
          <w:numId w:val="12"/>
        </w:numPr>
        <w:tabs>
          <w:tab w:val="left" w:pos="1134"/>
        </w:tabs>
        <w:suppressAutoHyphens/>
        <w:spacing w:before="0" w:beforeAutospacing="0" w:after="0" w:afterAutospacing="0"/>
        <w:ind w:left="0" w:firstLine="709"/>
        <w:contextualSpacing/>
        <w:jc w:val="both"/>
      </w:pPr>
      <w: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A03564" w:rsidRDefault="00A03564" w:rsidP="00A03564">
      <w:pPr>
        <w:autoSpaceDE w:val="0"/>
        <w:autoSpaceDN w:val="0"/>
        <w:adjustRightInd w:val="0"/>
        <w:spacing w:after="0" w:line="240" w:lineRule="auto"/>
        <w:ind w:firstLine="709"/>
        <w:jc w:val="both"/>
        <w:rPr>
          <w:rFonts w:ascii="Times New Roman" w:eastAsia="TimesNewRomanPS-BoldMT" w:hAnsi="Times New Roman" w:cs="Times New Roman"/>
          <w:bCs/>
          <w:sz w:val="24"/>
          <w:szCs w:val="24"/>
          <w:lang w:eastAsia="en-US"/>
        </w:rPr>
      </w:pPr>
    </w:p>
    <w:p w:rsidR="00A03564" w:rsidRDefault="00A03564" w:rsidP="00A03564">
      <w:pPr>
        <w:pStyle w:val="110"/>
        <w:ind w:left="0"/>
        <w:jc w:val="center"/>
      </w:pPr>
      <w:r>
        <w:t>Уровень освоения компетенций, формируемых дисциплиной:</w:t>
      </w:r>
    </w:p>
    <w:p w:rsidR="00A03564" w:rsidRDefault="00A03564" w:rsidP="00A03564">
      <w:pPr>
        <w:pStyle w:val="110"/>
        <w:ind w:left="0"/>
        <w:jc w:val="center"/>
      </w:pPr>
      <w:r>
        <w:t>Описание критериев и шкалы оценивания ответа:</w:t>
      </w:r>
    </w:p>
    <w:p w:rsidR="00A03564" w:rsidRDefault="00A03564" w:rsidP="00A03564">
      <w:pPr>
        <w:autoSpaceDE w:val="0"/>
        <w:autoSpaceDN w:val="0"/>
        <w:adjustRightInd w:val="0"/>
        <w:ind w:firstLine="709"/>
        <w:jc w:val="both"/>
        <w:rPr>
          <w:b/>
        </w:rPr>
      </w:pPr>
    </w:p>
    <w:tbl>
      <w:tblPr>
        <w:tblStyle w:val="a8"/>
        <w:tblW w:w="0" w:type="auto"/>
        <w:tblInd w:w="108" w:type="dxa"/>
        <w:tblLayout w:type="fixed"/>
        <w:tblLook w:val="04A0" w:firstRow="1" w:lastRow="0" w:firstColumn="1" w:lastColumn="0" w:noHBand="0" w:noVBand="1"/>
      </w:tblPr>
      <w:tblGrid>
        <w:gridCol w:w="2694"/>
        <w:gridCol w:w="6662"/>
      </w:tblGrid>
      <w:tr w:rsidR="00A03564" w:rsidTr="00A03564">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564" w:rsidRDefault="00A03564">
            <w:pPr>
              <w:jc w:val="both"/>
              <w:rPr>
                <w:rFonts w:ascii="Times New Roman" w:hAnsi="Times New Roman" w:cs="Times New Roman"/>
                <w:sz w:val="24"/>
                <w:szCs w:val="24"/>
              </w:rPr>
            </w:pPr>
            <w:r>
              <w:rPr>
                <w:rFonts w:ascii="Times New Roman" w:eastAsia="Calibri" w:hAnsi="Times New Roman" w:cs="Times New Roman"/>
                <w:b/>
                <w:sz w:val="24"/>
                <w:szCs w:val="24"/>
              </w:rPr>
              <w:t>Шкала оценивания</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564" w:rsidRDefault="00A03564" w:rsidP="00A03564">
            <w:pPr>
              <w:pStyle w:val="a3"/>
              <w:numPr>
                <w:ilvl w:val="0"/>
                <w:numId w:val="1"/>
              </w:numPr>
              <w:spacing w:line="240" w:lineRule="auto"/>
              <w:ind w:left="0" w:firstLine="709"/>
              <w:jc w:val="both"/>
              <w:rPr>
                <w:sz w:val="24"/>
                <w:szCs w:val="24"/>
              </w:rPr>
            </w:pPr>
            <w:r>
              <w:rPr>
                <w:rFonts w:eastAsia="Calibri"/>
                <w:b/>
                <w:sz w:val="24"/>
                <w:szCs w:val="24"/>
              </w:rPr>
              <w:t>Критерий</w:t>
            </w:r>
          </w:p>
        </w:tc>
      </w:tr>
      <w:tr w:rsidR="00A03564" w:rsidTr="00A03564">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564" w:rsidRDefault="00A03564">
            <w:pPr>
              <w:jc w:val="both"/>
              <w:rPr>
                <w:rFonts w:ascii="Times New Roman" w:eastAsia="Calibri" w:hAnsi="Times New Roman" w:cs="Times New Roman"/>
                <w:b/>
                <w:iCs/>
                <w:sz w:val="24"/>
                <w:szCs w:val="24"/>
              </w:rPr>
            </w:pPr>
            <w:r>
              <w:rPr>
                <w:rFonts w:ascii="Times New Roman" w:eastAsia="Calibri" w:hAnsi="Times New Roman" w:cs="Times New Roman"/>
                <w:b/>
                <w:iCs/>
                <w:sz w:val="24"/>
                <w:szCs w:val="24"/>
              </w:rPr>
              <w:t>5 баллов, «отлично»</w:t>
            </w:r>
          </w:p>
          <w:p w:rsidR="00A03564" w:rsidRDefault="00A03564">
            <w:pPr>
              <w:jc w:val="both"/>
              <w:rPr>
                <w:rFonts w:ascii="Times New Roman" w:hAnsi="Times New Roman" w:cs="Times New Roman"/>
                <w:b/>
                <w:sz w:val="24"/>
                <w:szCs w:val="24"/>
              </w:rPr>
            </w:pPr>
            <w:r>
              <w:rPr>
                <w:rFonts w:ascii="Times New Roman" w:eastAsia="Calibri" w:hAnsi="Times New Roman" w:cs="Times New Roman"/>
                <w:b/>
                <w:iCs/>
                <w:sz w:val="24"/>
                <w:szCs w:val="24"/>
              </w:rPr>
              <w:t>(эталонный уровень)</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564" w:rsidRDefault="00A03564">
            <w:pPr>
              <w:jc w:val="both"/>
              <w:rPr>
                <w:rFonts w:ascii="Times New Roman" w:hAnsi="Times New Roman" w:cs="Times New Roman"/>
                <w:sz w:val="24"/>
                <w:szCs w:val="24"/>
              </w:rPr>
            </w:pPr>
            <w:r>
              <w:rPr>
                <w:rFonts w:ascii="Times New Roman" w:hAnsi="Times New Roman" w:cs="Times New Roman"/>
                <w:sz w:val="24"/>
                <w:szCs w:val="24"/>
              </w:rPr>
              <w:t xml:space="preserve">Выставляется студенту, который выполнил задание полностью с высоким качеством. Монологическое высказывание логично, выдержан объем, не содержит </w:t>
            </w:r>
            <w:r>
              <w:rPr>
                <w:rFonts w:ascii="Times New Roman" w:hAnsi="Times New Roman" w:cs="Times New Roman"/>
                <w:sz w:val="24"/>
                <w:szCs w:val="24"/>
              </w:rPr>
              <w:lastRenderedPageBreak/>
              <w:t>погрешностей, темп речи высокий.</w:t>
            </w:r>
          </w:p>
        </w:tc>
      </w:tr>
      <w:tr w:rsidR="00A03564" w:rsidTr="00A03564">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564" w:rsidRDefault="00A03564">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4 балла, «хорошо» </w:t>
            </w:r>
            <w:r>
              <w:rPr>
                <w:rFonts w:ascii="Times New Roman" w:eastAsia="Calibri" w:hAnsi="Times New Roman" w:cs="Times New Roman"/>
                <w:b/>
                <w:iCs/>
                <w:sz w:val="24"/>
                <w:szCs w:val="24"/>
              </w:rPr>
              <w:t>(продвинутый уровень)</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564" w:rsidRDefault="00A03564">
            <w:pPr>
              <w:jc w:val="both"/>
              <w:rPr>
                <w:rFonts w:ascii="Times New Roman" w:hAnsi="Times New Roman" w:cs="Times New Roman"/>
                <w:sz w:val="24"/>
                <w:szCs w:val="24"/>
              </w:rPr>
            </w:pPr>
            <w:r>
              <w:rPr>
                <w:rFonts w:ascii="Times New Roman" w:hAnsi="Times New Roman" w:cs="Times New Roman"/>
                <w:sz w:val="24"/>
                <w:szCs w:val="24"/>
              </w:rPr>
              <w:t>Выставляется студенту, который выполнил задание полностью, но допустил незначительные ошибки в понимании текста. Монологическое высказывание логично, выдержан объем, но допущены незначительные погрешности и темп речи недостаточно высокий.</w:t>
            </w:r>
          </w:p>
        </w:tc>
      </w:tr>
      <w:tr w:rsidR="00A03564" w:rsidTr="00A03564">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564" w:rsidRDefault="00A03564">
            <w:pPr>
              <w:jc w:val="both"/>
              <w:rPr>
                <w:rFonts w:ascii="Times New Roman" w:hAnsi="Times New Roman" w:cs="Times New Roman"/>
                <w:b/>
                <w:sz w:val="24"/>
                <w:szCs w:val="24"/>
              </w:rPr>
            </w:pPr>
            <w:r>
              <w:rPr>
                <w:rFonts w:ascii="Times New Roman" w:hAnsi="Times New Roman" w:cs="Times New Roman"/>
                <w:b/>
                <w:sz w:val="24"/>
                <w:szCs w:val="24"/>
              </w:rPr>
              <w:t xml:space="preserve">3 балла, «удовлетворительно» </w:t>
            </w:r>
            <w:r>
              <w:rPr>
                <w:rFonts w:ascii="Times New Roman" w:eastAsia="Calibri" w:hAnsi="Times New Roman" w:cs="Times New Roman"/>
                <w:b/>
                <w:iCs/>
                <w:sz w:val="24"/>
                <w:szCs w:val="24"/>
              </w:rPr>
              <w:t>(</w:t>
            </w:r>
            <w:r>
              <w:rPr>
                <w:rFonts w:ascii="Times New Roman" w:hAnsi="Times New Roman" w:cs="Times New Roman"/>
                <w:b/>
                <w:sz w:val="24"/>
                <w:szCs w:val="24"/>
              </w:rPr>
              <w:t>пороговый уровень)</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564" w:rsidRDefault="00A03564">
            <w:pPr>
              <w:jc w:val="both"/>
              <w:rPr>
                <w:rFonts w:ascii="Times New Roman" w:hAnsi="Times New Roman" w:cs="Times New Roman"/>
                <w:sz w:val="24"/>
                <w:szCs w:val="24"/>
              </w:rPr>
            </w:pPr>
            <w:r>
              <w:rPr>
                <w:rFonts w:ascii="Times New Roman" w:hAnsi="Times New Roman" w:cs="Times New Roman"/>
                <w:sz w:val="24"/>
                <w:szCs w:val="24"/>
              </w:rPr>
              <w:t>Выставляется студенту, который выполнил задание, но</w:t>
            </w:r>
          </w:p>
          <w:p w:rsidR="00A03564" w:rsidRDefault="00A03564">
            <w:pPr>
              <w:jc w:val="both"/>
              <w:rPr>
                <w:rFonts w:ascii="Times New Roman" w:hAnsi="Times New Roman" w:cs="Times New Roman"/>
                <w:sz w:val="24"/>
                <w:szCs w:val="24"/>
              </w:rPr>
            </w:pPr>
            <w:r>
              <w:rPr>
                <w:rFonts w:ascii="Times New Roman" w:hAnsi="Times New Roman" w:cs="Times New Roman"/>
                <w:sz w:val="24"/>
                <w:szCs w:val="24"/>
              </w:rPr>
              <w:t>допустил погрешности в языке перевода. Монологическое высказывание логично, но не выдержан объем (менее 50%), допущены грамматические и лексические ошибки, затрудняющие понимание сообщения.</w:t>
            </w:r>
          </w:p>
        </w:tc>
      </w:tr>
      <w:tr w:rsidR="00A03564" w:rsidTr="00A03564">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564" w:rsidRDefault="00A03564">
            <w:pPr>
              <w:jc w:val="both"/>
              <w:rPr>
                <w:rFonts w:ascii="Times New Roman" w:hAnsi="Times New Roman" w:cs="Times New Roman"/>
                <w:b/>
                <w:sz w:val="24"/>
                <w:szCs w:val="24"/>
              </w:rPr>
            </w:pPr>
            <w:r>
              <w:rPr>
                <w:rFonts w:ascii="Times New Roman" w:hAnsi="Times New Roman" w:cs="Times New Roman"/>
                <w:b/>
                <w:sz w:val="24"/>
                <w:szCs w:val="24"/>
              </w:rPr>
              <w:t>2 балла, «неудовлетворительно»</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564" w:rsidRDefault="00A03564">
            <w:pPr>
              <w:jc w:val="both"/>
              <w:rPr>
                <w:rFonts w:ascii="Times New Roman" w:hAnsi="Times New Roman" w:cs="Times New Roman"/>
                <w:sz w:val="24"/>
                <w:szCs w:val="24"/>
              </w:rPr>
            </w:pPr>
            <w:r>
              <w:rPr>
                <w:rFonts w:ascii="Times New Roman" w:hAnsi="Times New Roman" w:cs="Times New Roman"/>
                <w:sz w:val="24"/>
                <w:szCs w:val="24"/>
              </w:rPr>
              <w:t xml:space="preserve">Задание не выполнено.  </w:t>
            </w:r>
          </w:p>
        </w:tc>
      </w:tr>
    </w:tbl>
    <w:p w:rsidR="00A03564" w:rsidRDefault="00A03564" w:rsidP="00A03564">
      <w:pPr>
        <w:pStyle w:val="FR2"/>
        <w:spacing w:line="240" w:lineRule="auto"/>
        <w:ind w:firstLine="709"/>
        <w:rPr>
          <w:rFonts w:ascii="Times New Roman" w:hAnsi="Times New Roman" w:cs="Times New Roman"/>
          <w:sz w:val="24"/>
          <w:szCs w:val="24"/>
        </w:rPr>
      </w:pPr>
    </w:p>
    <w:p w:rsidR="00A03564" w:rsidRDefault="00A03564" w:rsidP="00A03564">
      <w:pPr>
        <w:pStyle w:val="a3"/>
        <w:numPr>
          <w:ilvl w:val="0"/>
          <w:numId w:val="1"/>
        </w:numPr>
        <w:spacing w:line="240" w:lineRule="auto"/>
        <w:ind w:left="0" w:firstLine="709"/>
        <w:jc w:val="both"/>
        <w:rPr>
          <w:sz w:val="24"/>
          <w:szCs w:val="24"/>
        </w:rPr>
      </w:pPr>
      <w:r>
        <w:rPr>
          <w:sz w:val="24"/>
          <w:szCs w:val="24"/>
        </w:rPr>
        <w:t>На основании полученного суммарного балла студенту выставляется итоговая оценка по дисциплине по шкале «не зачтено», «зачтено».</w:t>
      </w:r>
    </w:p>
    <w:p w:rsidR="00A03564" w:rsidRDefault="00A03564" w:rsidP="00A03564">
      <w:pPr>
        <w:pStyle w:val="FR2"/>
        <w:spacing w:line="240" w:lineRule="auto"/>
        <w:ind w:firstLine="709"/>
        <w:rPr>
          <w:rFonts w:ascii="Times New Roman" w:hAnsi="Times New Roman" w:cs="Times New Roman"/>
          <w:sz w:val="24"/>
          <w:szCs w:val="24"/>
        </w:rPr>
      </w:pPr>
    </w:p>
    <w:p w:rsidR="00A03564" w:rsidRDefault="00A03564" w:rsidP="00A03564">
      <w:pPr>
        <w:pStyle w:val="a4"/>
        <w:ind w:firstLine="709"/>
        <w:jc w:val="both"/>
        <w:rPr>
          <w:sz w:val="24"/>
          <w:szCs w:val="24"/>
        </w:rPr>
      </w:pPr>
      <w:r>
        <w:rPr>
          <w:sz w:val="24"/>
          <w:szCs w:val="24"/>
        </w:rPr>
        <w:t xml:space="preserve">На промежуточную аттестацию (зачет) выносится письменный перевод текста с иностранного языка на государственный язык РФ объемом 1500 </w:t>
      </w:r>
      <w:proofErr w:type="spellStart"/>
      <w:r>
        <w:rPr>
          <w:sz w:val="24"/>
          <w:szCs w:val="24"/>
        </w:rPr>
        <w:t>п.з</w:t>
      </w:r>
      <w:proofErr w:type="spellEnd"/>
      <w:r>
        <w:rPr>
          <w:sz w:val="24"/>
          <w:szCs w:val="24"/>
        </w:rPr>
        <w:t xml:space="preserve">., устный перевод текста общенаучного характера без использования словаря (объемом 1800 </w:t>
      </w:r>
      <w:proofErr w:type="spellStart"/>
      <w:r>
        <w:rPr>
          <w:sz w:val="24"/>
          <w:szCs w:val="24"/>
        </w:rPr>
        <w:t>п.з</w:t>
      </w:r>
      <w:proofErr w:type="spellEnd"/>
      <w:r>
        <w:rPr>
          <w:sz w:val="24"/>
          <w:szCs w:val="24"/>
        </w:rPr>
        <w:t>.), устное высказывание на тему избранной профессии. Максимально студент может набрать 15 баллов. Итоговый суммарный балл студента, полученный при прохождении промежуточной аттестации, переводится в традиционную форму по системе «зачтено», «не зачтено».</w:t>
      </w:r>
    </w:p>
    <w:p w:rsidR="00A03564" w:rsidRDefault="00A03564" w:rsidP="00A03564">
      <w:pPr>
        <w:ind w:firstLine="709"/>
        <w:jc w:val="both"/>
        <w:rPr>
          <w:rFonts w:ascii="Times New Roman" w:hAnsi="Times New Roman" w:cs="Times New Roman"/>
          <w:sz w:val="24"/>
          <w:szCs w:val="24"/>
        </w:rPr>
      </w:pPr>
      <w:r>
        <w:rPr>
          <w:rFonts w:ascii="Times New Roman" w:hAnsi="Times New Roman" w:cs="Times New Roman"/>
          <w:b/>
          <w:sz w:val="24"/>
          <w:szCs w:val="24"/>
        </w:rPr>
        <w:t xml:space="preserve">Оценка </w:t>
      </w:r>
      <w:r>
        <w:rPr>
          <w:rFonts w:ascii="Times New Roman" w:hAnsi="Times New Roman" w:cs="Times New Roman"/>
          <w:b/>
          <w:bCs/>
          <w:sz w:val="24"/>
          <w:szCs w:val="24"/>
        </w:rPr>
        <w:t>«зачтено»</w:t>
      </w:r>
      <w:r>
        <w:rPr>
          <w:rFonts w:ascii="Times New Roman" w:hAnsi="Times New Roman" w:cs="Times New Roman"/>
          <w:bCs/>
          <w:sz w:val="24"/>
          <w:szCs w:val="24"/>
        </w:rPr>
        <w:t xml:space="preserve"> выставляется студенту, если все за все три вопроса задания </w:t>
      </w:r>
      <w:r>
        <w:rPr>
          <w:rFonts w:ascii="Times New Roman" w:hAnsi="Times New Roman" w:cs="Times New Roman"/>
          <w:sz w:val="24"/>
          <w:szCs w:val="24"/>
        </w:rPr>
        <w:t>выставляется оценка не менее «удовлетворительно»</w:t>
      </w:r>
    </w:p>
    <w:p w:rsidR="00A03564" w:rsidRDefault="00A03564" w:rsidP="00A03564">
      <w:pPr>
        <w:ind w:firstLine="709"/>
        <w:jc w:val="both"/>
        <w:rPr>
          <w:rFonts w:ascii="Times New Roman" w:hAnsi="Times New Roman" w:cs="Times New Roman"/>
          <w:sz w:val="24"/>
          <w:szCs w:val="24"/>
        </w:rPr>
      </w:pPr>
      <w:r>
        <w:rPr>
          <w:rFonts w:ascii="Times New Roman" w:hAnsi="Times New Roman" w:cs="Times New Roman"/>
          <w:b/>
          <w:sz w:val="24"/>
          <w:szCs w:val="24"/>
        </w:rPr>
        <w:t>Оценка «не зачтено</w:t>
      </w:r>
      <w:proofErr w:type="gramStart"/>
      <w:r>
        <w:rPr>
          <w:rFonts w:ascii="Times New Roman" w:hAnsi="Times New Roman" w:cs="Times New Roman"/>
          <w:b/>
          <w:sz w:val="24"/>
          <w:szCs w:val="24"/>
        </w:rPr>
        <w:t>»</w:t>
      </w:r>
      <w:r>
        <w:rPr>
          <w:rFonts w:ascii="Times New Roman" w:hAnsi="Times New Roman" w:cs="Times New Roman"/>
          <w:bCs/>
          <w:sz w:val="24"/>
          <w:szCs w:val="24"/>
        </w:rPr>
        <w:t>в</w:t>
      </w:r>
      <w:proofErr w:type="gramEnd"/>
      <w:r>
        <w:rPr>
          <w:rFonts w:ascii="Times New Roman" w:hAnsi="Times New Roman" w:cs="Times New Roman"/>
          <w:bCs/>
          <w:sz w:val="24"/>
          <w:szCs w:val="24"/>
        </w:rPr>
        <w:t>ыставляется студенту</w:t>
      </w:r>
      <w:r>
        <w:rPr>
          <w:rFonts w:ascii="Times New Roman" w:hAnsi="Times New Roman" w:cs="Times New Roman"/>
          <w:sz w:val="24"/>
          <w:szCs w:val="24"/>
        </w:rPr>
        <w:t>, если на один и больше вопросов выставлена оценка «не удовлетворительно».</w:t>
      </w:r>
    </w:p>
    <w:p w:rsidR="00A03564" w:rsidRDefault="00A03564" w:rsidP="00A03564">
      <w:pPr>
        <w:pStyle w:val="FR2"/>
        <w:spacing w:line="240" w:lineRule="auto"/>
        <w:ind w:firstLine="709"/>
        <w:rPr>
          <w:rFonts w:ascii="Times New Roman" w:hAnsi="Times New Roman" w:cs="Times New Roman"/>
          <w:sz w:val="24"/>
          <w:szCs w:val="24"/>
        </w:rPr>
      </w:pPr>
      <w:proofErr w:type="gramStart"/>
      <w:r>
        <w:rPr>
          <w:rFonts w:ascii="Times New Roman" w:hAnsi="Times New Roman" w:cs="Times New Roman"/>
          <w:sz w:val="24"/>
          <w:szCs w:val="24"/>
        </w:rPr>
        <w:t>Критерии оценки знаний, умений, навыков на текущих и промежуточной аттестациях:</w:t>
      </w:r>
      <w:proofErr w:type="gramEnd"/>
    </w:p>
    <w:p w:rsidR="00A03564" w:rsidRDefault="00A03564" w:rsidP="00A03564">
      <w:pPr>
        <w:pStyle w:val="FR2"/>
        <w:spacing w:line="240" w:lineRule="auto"/>
        <w:ind w:firstLine="709"/>
        <w:rPr>
          <w:rFonts w:ascii="Times New Roman" w:hAnsi="Times New Roman" w:cs="Times New Roman"/>
          <w:sz w:val="24"/>
          <w:szCs w:val="24"/>
        </w:rPr>
      </w:pPr>
    </w:p>
    <w:p w:rsidR="00A03564" w:rsidRDefault="00A03564" w:rsidP="00A03564">
      <w:pPr>
        <w:autoSpaceDE w:val="0"/>
        <w:autoSpaceDN w:val="0"/>
        <w:adjustRightInd w:val="0"/>
        <w:spacing w:after="0" w:line="240" w:lineRule="auto"/>
        <w:ind w:firstLine="709"/>
        <w:jc w:val="both"/>
        <w:rPr>
          <w:rFonts w:ascii="Times New Roman" w:eastAsia="TimesNewRomanPS-BoldMT" w:hAnsi="Times New Roman" w:cs="Times New Roman"/>
          <w:bCs/>
          <w:sz w:val="24"/>
          <w:szCs w:val="24"/>
          <w:lang w:eastAsia="en-US"/>
        </w:rPr>
      </w:pPr>
      <w:r>
        <w:rPr>
          <w:rFonts w:ascii="Times New Roman" w:eastAsia="TimesNewRomanPS-BoldMT" w:hAnsi="Times New Roman" w:cs="Times New Roman"/>
          <w:bCs/>
          <w:sz w:val="24"/>
          <w:szCs w:val="24"/>
          <w:lang w:eastAsia="en-US"/>
        </w:rPr>
        <w:t>Письменный перевод текста (с использованием словаря):</w:t>
      </w:r>
    </w:p>
    <w:p w:rsidR="00A03564" w:rsidRDefault="00A03564" w:rsidP="00A03564">
      <w:pPr>
        <w:autoSpaceDE w:val="0"/>
        <w:autoSpaceDN w:val="0"/>
        <w:adjustRightInd w:val="0"/>
        <w:spacing w:after="0" w:line="240" w:lineRule="auto"/>
        <w:ind w:firstLine="709"/>
        <w:jc w:val="both"/>
        <w:rPr>
          <w:rFonts w:ascii="Times New Roman" w:eastAsia="TimesNewRomanPS-BoldMT" w:hAnsi="Times New Roman" w:cs="Times New Roman"/>
          <w:bCs/>
          <w:sz w:val="24"/>
          <w:szCs w:val="24"/>
          <w:lang w:eastAsia="en-US"/>
        </w:rPr>
      </w:pPr>
      <w:r>
        <w:rPr>
          <w:rFonts w:ascii="Times New Roman" w:hAnsi="Times New Roman" w:cs="Times New Roman"/>
          <w:sz w:val="24"/>
          <w:szCs w:val="24"/>
        </w:rPr>
        <w:t xml:space="preserve">– </w:t>
      </w:r>
      <w:r>
        <w:rPr>
          <w:rFonts w:ascii="Times New Roman" w:eastAsia="TimesNewRomanPS-BoldMT" w:hAnsi="Times New Roman" w:cs="Times New Roman"/>
          <w:sz w:val="24"/>
          <w:szCs w:val="24"/>
          <w:lang w:eastAsia="en-US"/>
        </w:rPr>
        <w:t>правильность перевода лексических единиц;</w:t>
      </w:r>
    </w:p>
    <w:p w:rsidR="00A03564" w:rsidRDefault="00A03564" w:rsidP="00A03564">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соблюдение грамматических, синтаксических, орфографических правил при переводе с иностранного языка на </w:t>
      </w:r>
      <w:proofErr w:type="gramStart"/>
      <w:r>
        <w:rPr>
          <w:rFonts w:ascii="Times New Roman" w:eastAsia="TimesNewRomanPS-BoldMT" w:hAnsi="Times New Roman" w:cs="Times New Roman"/>
          <w:sz w:val="24"/>
          <w:szCs w:val="24"/>
          <w:lang w:eastAsia="en-US"/>
        </w:rPr>
        <w:t>родной</w:t>
      </w:r>
      <w:proofErr w:type="gramEnd"/>
      <w:r>
        <w:rPr>
          <w:rFonts w:ascii="Times New Roman" w:eastAsia="TimesNewRomanPS-BoldMT" w:hAnsi="Times New Roman" w:cs="Times New Roman"/>
          <w:sz w:val="24"/>
          <w:szCs w:val="24"/>
          <w:lang w:eastAsia="en-US"/>
        </w:rPr>
        <w:t>;</w:t>
      </w:r>
    </w:p>
    <w:p w:rsidR="00A03564" w:rsidRDefault="00A03564" w:rsidP="00A03564">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 xml:space="preserve">– </w:t>
      </w:r>
      <w:r>
        <w:rPr>
          <w:rFonts w:ascii="Times New Roman" w:eastAsia="TimesNewRomanPS-BoldMT" w:hAnsi="Times New Roman" w:cs="Times New Roman"/>
          <w:sz w:val="24"/>
          <w:szCs w:val="24"/>
          <w:lang w:eastAsia="en-US"/>
        </w:rPr>
        <w:t xml:space="preserve">соблюдение языковой нормы и стиля при переводе с иностранного языка </w:t>
      </w:r>
      <w:proofErr w:type="gramStart"/>
      <w:r>
        <w:rPr>
          <w:rFonts w:ascii="Times New Roman" w:eastAsia="TimesNewRomanPS-BoldMT" w:hAnsi="Times New Roman" w:cs="Times New Roman"/>
          <w:sz w:val="24"/>
          <w:szCs w:val="24"/>
          <w:lang w:eastAsia="en-US"/>
        </w:rPr>
        <w:t>на</w:t>
      </w:r>
      <w:proofErr w:type="gramEnd"/>
      <w:r>
        <w:rPr>
          <w:rFonts w:ascii="Times New Roman" w:eastAsia="TimesNewRomanPS-BoldMT" w:hAnsi="Times New Roman" w:cs="Times New Roman"/>
          <w:sz w:val="24"/>
          <w:szCs w:val="24"/>
          <w:lang w:eastAsia="en-US"/>
        </w:rPr>
        <w:t xml:space="preserve"> родной;</w:t>
      </w:r>
    </w:p>
    <w:p w:rsidR="00A03564" w:rsidRDefault="00A03564" w:rsidP="00A03564">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адекватность перевода текста-оригинала на родной язык.</w:t>
      </w:r>
    </w:p>
    <w:p w:rsidR="00A03564" w:rsidRDefault="00A03564" w:rsidP="00A03564">
      <w:pPr>
        <w:autoSpaceDE w:val="0"/>
        <w:autoSpaceDN w:val="0"/>
        <w:adjustRightInd w:val="0"/>
        <w:spacing w:after="0" w:line="240" w:lineRule="auto"/>
        <w:ind w:firstLine="709"/>
        <w:jc w:val="both"/>
        <w:rPr>
          <w:rFonts w:ascii="Times New Roman" w:eastAsia="TimesNewRomanPS-BoldMT" w:hAnsi="Times New Roman" w:cs="Times New Roman"/>
          <w:bCs/>
          <w:sz w:val="24"/>
          <w:szCs w:val="24"/>
          <w:lang w:eastAsia="en-US"/>
        </w:rPr>
      </w:pPr>
      <w:r>
        <w:rPr>
          <w:rFonts w:ascii="Times New Roman" w:eastAsia="TimesNewRomanPS-BoldMT" w:hAnsi="Times New Roman" w:cs="Times New Roman"/>
          <w:bCs/>
          <w:sz w:val="24"/>
          <w:szCs w:val="24"/>
          <w:lang w:eastAsia="en-US"/>
        </w:rPr>
        <w:t>Передача на русском или иностранном языке основного содержания иноязычного текста общенаучного характера (без использования словаря)</w:t>
      </w:r>
      <w:r>
        <w:rPr>
          <w:rFonts w:ascii="Times New Roman" w:eastAsia="TimesNewRomanPS-BoldMT" w:hAnsi="Times New Roman" w:cs="Times New Roman"/>
          <w:sz w:val="24"/>
          <w:szCs w:val="24"/>
          <w:lang w:eastAsia="en-US"/>
        </w:rPr>
        <w:t>:</w:t>
      </w:r>
    </w:p>
    <w:p w:rsidR="00A03564" w:rsidRDefault="00A03564" w:rsidP="00A03564">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Полнота и точность передачи основной информации;</w:t>
      </w:r>
    </w:p>
    <w:p w:rsidR="00A03564" w:rsidRDefault="00A03564" w:rsidP="00A03564">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Знание нейтральной лексики;</w:t>
      </w:r>
    </w:p>
    <w:p w:rsidR="00A03564" w:rsidRDefault="00A03564" w:rsidP="00A03564">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Знание терминов;</w:t>
      </w:r>
    </w:p>
    <w:p w:rsidR="00A03564" w:rsidRDefault="00A03564" w:rsidP="00A03564">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Социокультурные знания, необходимые для понимания текста;</w:t>
      </w:r>
    </w:p>
    <w:p w:rsidR="00A03564" w:rsidRDefault="00A03564" w:rsidP="00A03564">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Связность передачи содержания;</w:t>
      </w:r>
    </w:p>
    <w:p w:rsidR="00A03564" w:rsidRDefault="00A03564" w:rsidP="00A03564">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Логичность построения сообщения (раскрытие причинно-следственных связей).</w:t>
      </w:r>
    </w:p>
    <w:p w:rsidR="00A03564" w:rsidRDefault="00A03564" w:rsidP="00A03564">
      <w:pPr>
        <w:autoSpaceDE w:val="0"/>
        <w:autoSpaceDN w:val="0"/>
        <w:adjustRightInd w:val="0"/>
        <w:spacing w:after="0" w:line="240" w:lineRule="auto"/>
        <w:ind w:firstLine="709"/>
        <w:jc w:val="both"/>
        <w:rPr>
          <w:rFonts w:ascii="Times New Roman" w:eastAsia="TimesNewRomanPS-BoldMT" w:hAnsi="Times New Roman" w:cs="Times New Roman"/>
          <w:bCs/>
          <w:sz w:val="24"/>
          <w:szCs w:val="24"/>
          <w:lang w:eastAsia="en-US"/>
        </w:rPr>
      </w:pPr>
      <w:r>
        <w:rPr>
          <w:rFonts w:ascii="Times New Roman" w:eastAsia="TimesNewRomanPS-BoldMT" w:hAnsi="Times New Roman" w:cs="Times New Roman"/>
          <w:bCs/>
          <w:sz w:val="24"/>
          <w:szCs w:val="24"/>
          <w:lang w:eastAsia="en-US"/>
        </w:rPr>
        <w:t>Устное монологическое сообщение по теме:</w:t>
      </w:r>
    </w:p>
    <w:p w:rsidR="00A03564" w:rsidRDefault="00A03564" w:rsidP="00A03564">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объём лексического запаса;</w:t>
      </w:r>
    </w:p>
    <w:p w:rsidR="00A03564" w:rsidRDefault="00A03564" w:rsidP="00A03564">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грамотность оформления высказывания;</w:t>
      </w:r>
    </w:p>
    <w:p w:rsidR="00A03564" w:rsidRDefault="00A03564" w:rsidP="00A03564">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lastRenderedPageBreak/>
        <w:t>–</w:t>
      </w:r>
      <w:r>
        <w:rPr>
          <w:rFonts w:ascii="Times New Roman" w:eastAsia="TimesNewRomanPS-BoldMT" w:hAnsi="Times New Roman" w:cs="Times New Roman"/>
          <w:sz w:val="24"/>
          <w:szCs w:val="24"/>
          <w:lang w:eastAsia="en-US"/>
        </w:rPr>
        <w:t xml:space="preserve"> логичность высказывания;</w:t>
      </w:r>
    </w:p>
    <w:p w:rsidR="00A03564" w:rsidRDefault="00A03564" w:rsidP="00A03564">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наличие выводов и заключения.</w:t>
      </w:r>
    </w:p>
    <w:p w:rsidR="00A03564" w:rsidRDefault="00A03564" w:rsidP="00A0356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конце каждого семестра студенты получают оценку </w:t>
      </w:r>
      <w:r>
        <w:rPr>
          <w:rFonts w:ascii="Times New Roman" w:hAnsi="Times New Roman" w:cs="Times New Roman"/>
          <w:bCs/>
          <w:sz w:val="24"/>
          <w:szCs w:val="24"/>
        </w:rPr>
        <w:t xml:space="preserve">«зачтено» </w:t>
      </w:r>
      <w:r>
        <w:rPr>
          <w:rFonts w:ascii="Times New Roman" w:hAnsi="Times New Roman" w:cs="Times New Roman"/>
          <w:sz w:val="24"/>
          <w:szCs w:val="24"/>
        </w:rPr>
        <w:t>за задания, качество выполнения которых должно составлять не менее 50%.</w:t>
      </w:r>
    </w:p>
    <w:p w:rsidR="00A03564" w:rsidRDefault="00A03564" w:rsidP="00A03564">
      <w:pPr>
        <w:autoSpaceDE w:val="0"/>
        <w:autoSpaceDN w:val="0"/>
        <w:adjustRightInd w:val="0"/>
        <w:spacing w:after="0" w:line="240" w:lineRule="auto"/>
        <w:ind w:firstLine="709"/>
        <w:jc w:val="both"/>
        <w:rPr>
          <w:rFonts w:ascii="Times New Roman" w:hAnsi="Times New Roman" w:cs="Times New Roman"/>
          <w:sz w:val="24"/>
          <w:szCs w:val="24"/>
        </w:rPr>
      </w:pPr>
    </w:p>
    <w:p w:rsidR="00A03564" w:rsidRPr="00E6267F" w:rsidRDefault="00A03564" w:rsidP="00A03564">
      <w:pPr>
        <w:pStyle w:val="a7"/>
        <w:shd w:val="clear" w:color="auto" w:fill="auto"/>
        <w:spacing w:line="240" w:lineRule="auto"/>
        <w:ind w:firstLine="709"/>
        <w:jc w:val="both"/>
        <w:rPr>
          <w:rStyle w:val="a6"/>
          <w:b/>
        </w:rPr>
      </w:pPr>
      <w:r w:rsidRPr="00E6267F">
        <w:rPr>
          <w:rStyle w:val="a6"/>
          <w:b/>
          <w:bCs/>
          <w:iCs/>
          <w:sz w:val="24"/>
          <w:szCs w:val="24"/>
        </w:rPr>
        <w:t>3. ПАСПОРТ ФОНДА ОЦЕНОЧНЫХ СРЕДСТВ ПО ДИСЦИПЛИНЕ (МОДУЛЮ)</w:t>
      </w:r>
    </w:p>
    <w:p w:rsidR="00A03564" w:rsidRDefault="00A03564" w:rsidP="00A03564">
      <w:pPr>
        <w:pStyle w:val="a7"/>
        <w:shd w:val="clear" w:color="auto" w:fill="auto"/>
        <w:tabs>
          <w:tab w:val="left" w:pos="4275"/>
        </w:tabs>
        <w:spacing w:line="240" w:lineRule="auto"/>
        <w:ind w:firstLine="709"/>
        <w:jc w:val="both"/>
        <w:rPr>
          <w:rStyle w:val="a6"/>
          <w:sz w:val="24"/>
          <w:szCs w:val="24"/>
        </w:rPr>
      </w:pPr>
      <w:r>
        <w:rPr>
          <w:rStyle w:val="a6"/>
          <w:b/>
          <w:bCs/>
          <w:i/>
          <w:iCs/>
          <w:sz w:val="24"/>
          <w:szCs w:val="24"/>
        </w:rPr>
        <w:tab/>
      </w:r>
    </w:p>
    <w:tbl>
      <w:tblPr>
        <w:tblW w:w="9360" w:type="dxa"/>
        <w:tblInd w:w="108" w:type="dxa"/>
        <w:tblLayout w:type="fixed"/>
        <w:tblLook w:val="04A0" w:firstRow="1" w:lastRow="0" w:firstColumn="1" w:lastColumn="0" w:noHBand="0" w:noVBand="1"/>
      </w:tblPr>
      <w:tblGrid>
        <w:gridCol w:w="4397"/>
        <w:gridCol w:w="2410"/>
        <w:gridCol w:w="2553"/>
      </w:tblGrid>
      <w:tr w:rsidR="00A03564" w:rsidTr="00A03564">
        <w:trPr>
          <w:cantSplit/>
          <w:trHeight w:val="1133"/>
        </w:trPr>
        <w:tc>
          <w:tcPr>
            <w:tcW w:w="4395" w:type="dxa"/>
            <w:tcBorders>
              <w:top w:val="single" w:sz="4" w:space="0" w:color="000000"/>
              <w:left w:val="single" w:sz="4" w:space="0" w:color="000000"/>
              <w:bottom w:val="single" w:sz="4" w:space="0" w:color="000000"/>
              <w:right w:val="nil"/>
            </w:tcBorders>
            <w:hideMark/>
          </w:tcPr>
          <w:p w:rsidR="00A03564" w:rsidRDefault="00A03564">
            <w:pPr>
              <w:pStyle w:val="a4"/>
              <w:widowControl w:val="0"/>
              <w:spacing w:line="276" w:lineRule="auto"/>
              <w:jc w:val="both"/>
              <w:rPr>
                <w:sz w:val="24"/>
                <w:szCs w:val="24"/>
              </w:rPr>
            </w:pPr>
            <w:r>
              <w:rPr>
                <w:rStyle w:val="11"/>
                <w:sz w:val="24"/>
                <w:szCs w:val="24"/>
              </w:rPr>
              <w:t>Контролируемые разделы (темы) дисциплины (результаты по разделам)</w:t>
            </w:r>
          </w:p>
        </w:tc>
        <w:tc>
          <w:tcPr>
            <w:tcW w:w="2409" w:type="dxa"/>
            <w:tcBorders>
              <w:top w:val="single" w:sz="4" w:space="0" w:color="000000"/>
              <w:left w:val="single" w:sz="4" w:space="0" w:color="000000"/>
              <w:bottom w:val="single" w:sz="4" w:space="0" w:color="000000"/>
              <w:right w:val="single" w:sz="4" w:space="0" w:color="000000"/>
            </w:tcBorders>
            <w:hideMark/>
          </w:tcPr>
          <w:p w:rsidR="00A03564" w:rsidRDefault="00A03564">
            <w:pPr>
              <w:suppressAutoHyphens/>
              <w:snapToGrid w:val="0"/>
              <w:spacing w:after="0" w:line="240" w:lineRule="auto"/>
              <w:ind w:firstLine="709"/>
              <w:jc w:val="both"/>
              <w:rPr>
                <w:rStyle w:val="11"/>
                <w:bCs/>
                <w:sz w:val="24"/>
                <w:szCs w:val="24"/>
              </w:rPr>
            </w:pPr>
            <w:r>
              <w:rPr>
                <w:rStyle w:val="11"/>
                <w:sz w:val="24"/>
                <w:szCs w:val="24"/>
              </w:rPr>
              <w:t xml:space="preserve">Код </w:t>
            </w:r>
            <w:proofErr w:type="gramStart"/>
            <w:r>
              <w:rPr>
                <w:rStyle w:val="11"/>
                <w:sz w:val="24"/>
                <w:szCs w:val="24"/>
              </w:rPr>
              <w:t>контролируемой</w:t>
            </w:r>
            <w:proofErr w:type="gramEnd"/>
          </w:p>
          <w:p w:rsidR="00A03564" w:rsidRDefault="00A03564">
            <w:pPr>
              <w:suppressAutoHyphens/>
              <w:snapToGrid w:val="0"/>
              <w:spacing w:after="0" w:line="240" w:lineRule="auto"/>
              <w:ind w:firstLine="709"/>
              <w:jc w:val="both"/>
            </w:pPr>
            <w:r>
              <w:rPr>
                <w:rStyle w:val="11"/>
                <w:sz w:val="24"/>
                <w:szCs w:val="24"/>
              </w:rPr>
              <w:t>компетенции (или её части)</w:t>
            </w:r>
          </w:p>
        </w:tc>
        <w:tc>
          <w:tcPr>
            <w:tcW w:w="2552" w:type="dxa"/>
            <w:tcBorders>
              <w:top w:val="single" w:sz="4" w:space="0" w:color="000000"/>
              <w:left w:val="single" w:sz="4" w:space="0" w:color="000000"/>
              <w:bottom w:val="single" w:sz="4" w:space="0" w:color="000000"/>
              <w:right w:val="single" w:sz="4" w:space="0" w:color="000000"/>
            </w:tcBorders>
            <w:hideMark/>
          </w:tcPr>
          <w:p w:rsidR="00A03564" w:rsidRDefault="00A03564">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Вид, метод, форма </w:t>
            </w:r>
          </w:p>
          <w:p w:rsidR="00A03564" w:rsidRDefault="00A03564">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оценочного </w:t>
            </w:r>
          </w:p>
          <w:p w:rsidR="00A03564" w:rsidRDefault="00A03564">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мероприятия</w:t>
            </w:r>
          </w:p>
        </w:tc>
      </w:tr>
      <w:tr w:rsidR="00A03564" w:rsidTr="00A03564">
        <w:tc>
          <w:tcPr>
            <w:tcW w:w="4395" w:type="dxa"/>
            <w:tcBorders>
              <w:top w:val="single" w:sz="4" w:space="0" w:color="000000"/>
              <w:left w:val="single" w:sz="4" w:space="0" w:color="000000"/>
              <w:bottom w:val="single" w:sz="4" w:space="0" w:color="000000"/>
              <w:right w:val="nil"/>
            </w:tcBorders>
            <w:hideMark/>
          </w:tcPr>
          <w:p w:rsidR="00A03564" w:rsidRDefault="00A03564">
            <w:pPr>
              <w:shd w:val="clear" w:color="auto" w:fill="FFFFFF"/>
              <w:tabs>
                <w:tab w:val="left" w:pos="326"/>
              </w:tabs>
              <w:spacing w:after="0" w:line="240" w:lineRule="auto"/>
              <w:jc w:val="both"/>
              <w:rPr>
                <w:rFonts w:ascii="Times New Roman" w:hAnsi="Times New Roman" w:cs="Times New Roman"/>
                <w:bCs/>
                <w:spacing w:val="1"/>
                <w:sz w:val="24"/>
                <w:szCs w:val="24"/>
              </w:rPr>
            </w:pPr>
            <w:r>
              <w:rPr>
                <w:rFonts w:ascii="Times New Roman" w:hAnsi="Times New Roman" w:cs="Times New Roman"/>
                <w:bCs/>
                <w:iCs/>
                <w:spacing w:val="1"/>
                <w:sz w:val="24"/>
                <w:szCs w:val="24"/>
              </w:rPr>
              <w:t>Модуль</w:t>
            </w:r>
            <w:r>
              <w:rPr>
                <w:rFonts w:ascii="Times New Roman" w:hAnsi="Times New Roman" w:cs="Times New Roman"/>
                <w:bCs/>
                <w:spacing w:val="-6"/>
                <w:sz w:val="24"/>
                <w:szCs w:val="24"/>
              </w:rPr>
              <w:t xml:space="preserve"> 1.</w:t>
            </w:r>
            <w:r>
              <w:rPr>
                <w:rFonts w:ascii="Times New Roman" w:hAnsi="Times New Roman" w:cs="Times New Roman"/>
                <w:sz w:val="24"/>
                <w:szCs w:val="24"/>
              </w:rPr>
              <w:t>Избранная специальность.</w:t>
            </w:r>
          </w:p>
        </w:tc>
        <w:tc>
          <w:tcPr>
            <w:tcW w:w="2409" w:type="dxa"/>
            <w:tcBorders>
              <w:top w:val="single" w:sz="4" w:space="0" w:color="000000"/>
              <w:left w:val="single" w:sz="4" w:space="0" w:color="000000"/>
              <w:bottom w:val="single" w:sz="4" w:space="0" w:color="000000"/>
              <w:right w:val="single" w:sz="4" w:space="0" w:color="000000"/>
            </w:tcBorders>
            <w:hideMark/>
          </w:tcPr>
          <w:p w:rsidR="00A03564" w:rsidRDefault="00A03564">
            <w:pPr>
              <w:suppressAutoHyphen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УК-4</w:t>
            </w:r>
          </w:p>
          <w:p w:rsidR="00A03564" w:rsidRDefault="00A03564">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УК-5</w:t>
            </w:r>
          </w:p>
        </w:tc>
        <w:tc>
          <w:tcPr>
            <w:tcW w:w="2552" w:type="dxa"/>
            <w:tcBorders>
              <w:top w:val="single" w:sz="4" w:space="0" w:color="000000"/>
              <w:left w:val="single" w:sz="4" w:space="0" w:color="000000"/>
              <w:bottom w:val="single" w:sz="4" w:space="0" w:color="000000"/>
              <w:right w:val="single" w:sz="4" w:space="0" w:color="000000"/>
            </w:tcBorders>
            <w:hideMark/>
          </w:tcPr>
          <w:p w:rsidR="00A03564" w:rsidRDefault="00A03564">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Зачет </w:t>
            </w:r>
          </w:p>
          <w:p w:rsidR="00A03564" w:rsidRDefault="00A03564">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Текущее тестирование </w:t>
            </w:r>
          </w:p>
        </w:tc>
      </w:tr>
      <w:tr w:rsidR="00A03564" w:rsidTr="00A03564">
        <w:tc>
          <w:tcPr>
            <w:tcW w:w="4395" w:type="dxa"/>
            <w:tcBorders>
              <w:top w:val="single" w:sz="4" w:space="0" w:color="000000"/>
              <w:left w:val="single" w:sz="4" w:space="0" w:color="000000"/>
              <w:bottom w:val="single" w:sz="4" w:space="0" w:color="000000"/>
              <w:right w:val="nil"/>
            </w:tcBorders>
            <w:hideMark/>
          </w:tcPr>
          <w:p w:rsidR="00A03564" w:rsidRDefault="00A03564">
            <w:pPr>
              <w:pStyle w:val="Default"/>
              <w:spacing w:line="276" w:lineRule="auto"/>
              <w:jc w:val="both"/>
              <w:rPr>
                <w:iCs/>
                <w:color w:val="auto"/>
              </w:rPr>
            </w:pPr>
            <w:r>
              <w:rPr>
                <w:bCs/>
                <w:color w:val="auto"/>
              </w:rPr>
              <w:t>Модуль 2</w:t>
            </w:r>
            <w:r>
              <w:rPr>
                <w:bCs/>
                <w:color w:val="auto"/>
                <w:spacing w:val="1"/>
              </w:rPr>
              <w:t xml:space="preserve">. </w:t>
            </w:r>
            <w:r>
              <w:rPr>
                <w:color w:val="auto"/>
              </w:rPr>
              <w:t>Иностранный язык как средство научной международной коммуникации.</w:t>
            </w:r>
          </w:p>
        </w:tc>
        <w:tc>
          <w:tcPr>
            <w:tcW w:w="2409" w:type="dxa"/>
            <w:tcBorders>
              <w:top w:val="single" w:sz="4" w:space="0" w:color="000000"/>
              <w:left w:val="single" w:sz="4" w:space="0" w:color="000000"/>
              <w:bottom w:val="single" w:sz="4" w:space="0" w:color="000000"/>
              <w:right w:val="single" w:sz="4" w:space="0" w:color="000000"/>
            </w:tcBorders>
            <w:hideMark/>
          </w:tcPr>
          <w:p w:rsidR="00A03564" w:rsidRDefault="00A03564">
            <w:pPr>
              <w:suppressAutoHyphen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УК-4</w:t>
            </w:r>
          </w:p>
          <w:p w:rsidR="00A03564" w:rsidRDefault="00A03564">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УК-5</w:t>
            </w:r>
          </w:p>
        </w:tc>
        <w:tc>
          <w:tcPr>
            <w:tcW w:w="2552" w:type="dxa"/>
            <w:tcBorders>
              <w:top w:val="single" w:sz="4" w:space="0" w:color="000000"/>
              <w:left w:val="single" w:sz="4" w:space="0" w:color="000000"/>
              <w:bottom w:val="single" w:sz="4" w:space="0" w:color="000000"/>
              <w:right w:val="single" w:sz="4" w:space="0" w:color="000000"/>
            </w:tcBorders>
            <w:hideMark/>
          </w:tcPr>
          <w:p w:rsidR="00A03564" w:rsidRDefault="00A035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Зачет </w:t>
            </w:r>
          </w:p>
          <w:p w:rsidR="00A03564" w:rsidRDefault="00A035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Текущее тестирование </w:t>
            </w:r>
          </w:p>
        </w:tc>
      </w:tr>
      <w:tr w:rsidR="00A03564" w:rsidTr="00A03564">
        <w:tc>
          <w:tcPr>
            <w:tcW w:w="4395" w:type="dxa"/>
            <w:tcBorders>
              <w:top w:val="single" w:sz="4" w:space="0" w:color="000000"/>
              <w:left w:val="single" w:sz="4" w:space="0" w:color="000000"/>
              <w:bottom w:val="single" w:sz="4" w:space="0" w:color="000000"/>
              <w:right w:val="nil"/>
            </w:tcBorders>
            <w:hideMark/>
          </w:tcPr>
          <w:p w:rsidR="00A03564" w:rsidRDefault="00A03564">
            <w:pPr>
              <w:suppressAutoHyphens/>
              <w:spacing w:after="0" w:line="240" w:lineRule="auto"/>
              <w:jc w:val="both"/>
              <w:rPr>
                <w:rFonts w:ascii="Times New Roman" w:hAnsi="Times New Roman" w:cs="Times New Roman"/>
                <w:bCs/>
                <w:iCs/>
                <w:sz w:val="24"/>
                <w:szCs w:val="24"/>
              </w:rPr>
            </w:pPr>
            <w:r>
              <w:rPr>
                <w:rFonts w:ascii="Times New Roman" w:hAnsi="Times New Roman" w:cs="Times New Roman"/>
                <w:bCs/>
                <w:sz w:val="24"/>
                <w:szCs w:val="24"/>
              </w:rPr>
              <w:t>Модуль</w:t>
            </w:r>
            <w:r>
              <w:rPr>
                <w:rFonts w:ascii="Times New Roman" w:hAnsi="Times New Roman" w:cs="Times New Roman"/>
                <w:bCs/>
                <w:spacing w:val="-6"/>
                <w:sz w:val="24"/>
                <w:szCs w:val="24"/>
              </w:rPr>
              <w:t xml:space="preserve"> 3</w:t>
            </w:r>
            <w:r>
              <w:rPr>
                <w:rFonts w:ascii="Times New Roman" w:hAnsi="Times New Roman" w:cs="Times New Roman"/>
                <w:bCs/>
                <w:spacing w:val="1"/>
                <w:sz w:val="24"/>
                <w:szCs w:val="24"/>
              </w:rPr>
              <w:t xml:space="preserve">. </w:t>
            </w:r>
            <w:r>
              <w:rPr>
                <w:rFonts w:ascii="Times New Roman" w:hAnsi="Times New Roman" w:cs="Times New Roman"/>
                <w:sz w:val="24"/>
                <w:szCs w:val="24"/>
              </w:rPr>
              <w:t>Тема магистерского исследования.</w:t>
            </w:r>
          </w:p>
        </w:tc>
        <w:tc>
          <w:tcPr>
            <w:tcW w:w="2409" w:type="dxa"/>
            <w:tcBorders>
              <w:top w:val="single" w:sz="4" w:space="0" w:color="000000"/>
              <w:left w:val="single" w:sz="4" w:space="0" w:color="000000"/>
              <w:bottom w:val="single" w:sz="4" w:space="0" w:color="000000"/>
              <w:right w:val="single" w:sz="4" w:space="0" w:color="000000"/>
            </w:tcBorders>
            <w:hideMark/>
          </w:tcPr>
          <w:p w:rsidR="00A03564" w:rsidRDefault="00A03564">
            <w:pPr>
              <w:suppressAutoHyphen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УК-4</w:t>
            </w:r>
          </w:p>
          <w:p w:rsidR="00A03564" w:rsidRDefault="00A03564">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УК-5</w:t>
            </w:r>
          </w:p>
        </w:tc>
        <w:tc>
          <w:tcPr>
            <w:tcW w:w="2552" w:type="dxa"/>
            <w:tcBorders>
              <w:top w:val="single" w:sz="4" w:space="0" w:color="000000"/>
              <w:left w:val="single" w:sz="4" w:space="0" w:color="000000"/>
              <w:bottom w:val="single" w:sz="4" w:space="0" w:color="000000"/>
              <w:right w:val="single" w:sz="4" w:space="0" w:color="000000"/>
            </w:tcBorders>
            <w:hideMark/>
          </w:tcPr>
          <w:p w:rsidR="00A03564" w:rsidRDefault="00A035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Зачет </w:t>
            </w:r>
          </w:p>
          <w:p w:rsidR="00A03564" w:rsidRDefault="00A035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Текущее тестирование </w:t>
            </w:r>
          </w:p>
        </w:tc>
      </w:tr>
      <w:tr w:rsidR="00A03564" w:rsidTr="00A03564">
        <w:tc>
          <w:tcPr>
            <w:tcW w:w="4395" w:type="dxa"/>
            <w:tcBorders>
              <w:top w:val="single" w:sz="4" w:space="0" w:color="000000"/>
              <w:left w:val="single" w:sz="4" w:space="0" w:color="000000"/>
              <w:bottom w:val="single" w:sz="4" w:space="0" w:color="000000"/>
              <w:right w:val="nil"/>
            </w:tcBorders>
            <w:hideMark/>
          </w:tcPr>
          <w:p w:rsidR="00A03564" w:rsidRDefault="00A0356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Модуль </w:t>
            </w:r>
            <w:r>
              <w:rPr>
                <w:rFonts w:ascii="Times New Roman" w:hAnsi="Times New Roman" w:cs="Times New Roman"/>
                <w:bCs/>
                <w:spacing w:val="2"/>
                <w:sz w:val="24"/>
                <w:szCs w:val="24"/>
              </w:rPr>
              <w:t xml:space="preserve">4. </w:t>
            </w:r>
            <w:r>
              <w:rPr>
                <w:rFonts w:ascii="Times New Roman" w:hAnsi="Times New Roman" w:cs="Times New Roman"/>
                <w:sz w:val="24"/>
                <w:szCs w:val="24"/>
              </w:rPr>
              <w:t>Деловая письменная и устная коммуникация на иностранном языке.</w:t>
            </w:r>
          </w:p>
        </w:tc>
        <w:tc>
          <w:tcPr>
            <w:tcW w:w="2409" w:type="dxa"/>
            <w:tcBorders>
              <w:top w:val="single" w:sz="4" w:space="0" w:color="000000"/>
              <w:left w:val="single" w:sz="4" w:space="0" w:color="000000"/>
              <w:bottom w:val="single" w:sz="4" w:space="0" w:color="000000"/>
              <w:right w:val="single" w:sz="4" w:space="0" w:color="000000"/>
            </w:tcBorders>
            <w:hideMark/>
          </w:tcPr>
          <w:p w:rsidR="00A03564" w:rsidRDefault="00A03564">
            <w:pPr>
              <w:suppressAutoHyphen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УК-4</w:t>
            </w:r>
          </w:p>
          <w:p w:rsidR="00A03564" w:rsidRDefault="00A03564">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УК-5</w:t>
            </w:r>
          </w:p>
        </w:tc>
        <w:tc>
          <w:tcPr>
            <w:tcW w:w="2552" w:type="dxa"/>
            <w:tcBorders>
              <w:top w:val="single" w:sz="4" w:space="0" w:color="000000"/>
              <w:left w:val="single" w:sz="4" w:space="0" w:color="000000"/>
              <w:bottom w:val="single" w:sz="4" w:space="0" w:color="000000"/>
              <w:right w:val="single" w:sz="4" w:space="0" w:color="000000"/>
            </w:tcBorders>
            <w:hideMark/>
          </w:tcPr>
          <w:p w:rsidR="00A03564" w:rsidRDefault="00A035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Зачет </w:t>
            </w:r>
          </w:p>
          <w:p w:rsidR="00A03564" w:rsidRDefault="00A035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Текущее тестирование </w:t>
            </w:r>
          </w:p>
        </w:tc>
      </w:tr>
    </w:tbl>
    <w:p w:rsidR="00A03564" w:rsidRDefault="00A03564" w:rsidP="00A03564">
      <w:pPr>
        <w:autoSpaceDE w:val="0"/>
        <w:autoSpaceDN w:val="0"/>
        <w:adjustRightInd w:val="0"/>
        <w:spacing w:after="0" w:line="240" w:lineRule="auto"/>
        <w:ind w:firstLine="709"/>
        <w:jc w:val="both"/>
        <w:rPr>
          <w:rFonts w:ascii="Times New Roman" w:eastAsia="TimesNewRomanPS-BoldMT" w:hAnsi="Times New Roman" w:cs="Times New Roman"/>
          <w:bCs/>
          <w:sz w:val="24"/>
          <w:szCs w:val="24"/>
          <w:lang w:val="en-US" w:eastAsia="en-US"/>
        </w:rPr>
      </w:pPr>
    </w:p>
    <w:p w:rsidR="00A03564" w:rsidRDefault="00A03564" w:rsidP="00A03564">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4. ТИПОВЫЕ КОНТРОЛЬНЫЕ ЗАДАНИЯ ИЛИ ИНЫЕ МАТЕРИАЛЫ</w:t>
      </w:r>
    </w:p>
    <w:p w:rsidR="00A03564" w:rsidRDefault="00A03564" w:rsidP="00A03564">
      <w:pPr>
        <w:pStyle w:val="Style23"/>
        <w:widowControl/>
        <w:ind w:firstLine="709"/>
        <w:jc w:val="both"/>
        <w:rPr>
          <w:rStyle w:val="FontStyle134"/>
        </w:rPr>
      </w:pPr>
    </w:p>
    <w:p w:rsidR="00A03564" w:rsidRDefault="00A03564" w:rsidP="00A03564">
      <w:pPr>
        <w:pStyle w:val="Style23"/>
        <w:widowControl/>
        <w:ind w:firstLine="709"/>
        <w:jc w:val="both"/>
        <w:rPr>
          <w:rStyle w:val="FontStyle134"/>
        </w:rPr>
      </w:pPr>
      <w:r>
        <w:rPr>
          <w:rStyle w:val="FontStyle134"/>
        </w:rPr>
        <w:t>4.1. Промежуточная аттестация в форме зачета</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2"/>
        <w:gridCol w:w="6754"/>
      </w:tblGrid>
      <w:tr w:rsidR="00A03564" w:rsidTr="00A03564">
        <w:trPr>
          <w:trHeight w:val="551"/>
        </w:trPr>
        <w:tc>
          <w:tcPr>
            <w:tcW w:w="2602" w:type="dxa"/>
            <w:tcBorders>
              <w:top w:val="single" w:sz="4" w:space="0" w:color="000000"/>
              <w:left w:val="single" w:sz="4" w:space="0" w:color="000000"/>
              <w:bottom w:val="single" w:sz="4" w:space="0" w:color="000000"/>
              <w:right w:val="single" w:sz="4" w:space="0" w:color="000000"/>
            </w:tcBorders>
            <w:hideMark/>
          </w:tcPr>
          <w:p w:rsidR="00A03564" w:rsidRDefault="00A03564">
            <w:pPr>
              <w:pStyle w:val="TableParagraph"/>
              <w:spacing w:line="273" w:lineRule="exact"/>
              <w:ind w:left="264" w:right="193"/>
              <w:jc w:val="center"/>
              <w:rPr>
                <w:b/>
                <w:sz w:val="24"/>
              </w:rPr>
            </w:pPr>
            <w:r>
              <w:rPr>
                <w:b/>
                <w:sz w:val="24"/>
              </w:rPr>
              <w:t>Код компетенции</w:t>
            </w:r>
          </w:p>
        </w:tc>
        <w:tc>
          <w:tcPr>
            <w:tcW w:w="6754" w:type="dxa"/>
            <w:tcBorders>
              <w:top w:val="single" w:sz="4" w:space="0" w:color="000000"/>
              <w:left w:val="single" w:sz="4" w:space="0" w:color="000000"/>
              <w:bottom w:val="single" w:sz="4" w:space="0" w:color="000000"/>
              <w:right w:val="single" w:sz="4" w:space="0" w:color="000000"/>
            </w:tcBorders>
            <w:hideMark/>
          </w:tcPr>
          <w:p w:rsidR="00A03564" w:rsidRDefault="00A03564">
            <w:pPr>
              <w:pStyle w:val="TableParagraph"/>
              <w:spacing w:line="276" w:lineRule="exact"/>
              <w:ind w:right="2090"/>
              <w:jc w:val="center"/>
              <w:rPr>
                <w:b/>
                <w:sz w:val="24"/>
              </w:rPr>
            </w:pPr>
            <w:r>
              <w:rPr>
                <w:b/>
                <w:sz w:val="24"/>
              </w:rPr>
              <w:t>Результаты освоения ОПОП</w:t>
            </w:r>
          </w:p>
          <w:p w:rsidR="00A03564" w:rsidRDefault="00A03564">
            <w:pPr>
              <w:pStyle w:val="TableParagraph"/>
              <w:spacing w:line="276" w:lineRule="exact"/>
              <w:ind w:right="2090"/>
              <w:jc w:val="center"/>
              <w:rPr>
                <w:b/>
                <w:sz w:val="24"/>
              </w:rPr>
            </w:pPr>
            <w:r>
              <w:rPr>
                <w:b/>
                <w:sz w:val="24"/>
              </w:rPr>
              <w:t>Содержание компетенций</w:t>
            </w:r>
          </w:p>
        </w:tc>
      </w:tr>
      <w:tr w:rsidR="00A03564" w:rsidTr="00A03564">
        <w:trPr>
          <w:trHeight w:val="830"/>
        </w:trPr>
        <w:tc>
          <w:tcPr>
            <w:tcW w:w="2602" w:type="dxa"/>
            <w:tcBorders>
              <w:top w:val="single" w:sz="4" w:space="0" w:color="000000"/>
              <w:left w:val="single" w:sz="4" w:space="0" w:color="000000"/>
              <w:bottom w:val="single" w:sz="4" w:space="0" w:color="000000"/>
              <w:right w:val="single" w:sz="4" w:space="0" w:color="000000"/>
            </w:tcBorders>
            <w:hideMark/>
          </w:tcPr>
          <w:p w:rsidR="00A03564" w:rsidRDefault="00A0356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УК-4 </w:t>
            </w:r>
          </w:p>
        </w:tc>
        <w:tc>
          <w:tcPr>
            <w:tcW w:w="6754" w:type="dxa"/>
            <w:tcBorders>
              <w:top w:val="single" w:sz="4" w:space="0" w:color="000000"/>
              <w:left w:val="single" w:sz="4" w:space="0" w:color="000000"/>
              <w:bottom w:val="single" w:sz="4" w:space="0" w:color="000000"/>
              <w:right w:val="single" w:sz="4" w:space="0" w:color="000000"/>
            </w:tcBorders>
            <w:hideMark/>
          </w:tcPr>
          <w:p w:rsidR="00A03564" w:rsidRDefault="00A035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Способен применять современные коммуникативные технологии, в том числе на иностранно</w:t>
            </w:r>
            <w:proofErr w:type="gramStart"/>
            <w:r>
              <w:rPr>
                <w:rFonts w:ascii="Times New Roman" w:hAnsi="Times New Roman" w:cs="Times New Roman"/>
                <w:sz w:val="24"/>
                <w:szCs w:val="24"/>
              </w:rPr>
              <w:t>м(</w:t>
            </w:r>
            <w:proofErr w:type="spellStart"/>
            <w:proofErr w:type="gramEnd"/>
            <w:r>
              <w:rPr>
                <w:rFonts w:ascii="Times New Roman" w:hAnsi="Times New Roman" w:cs="Times New Roman"/>
                <w:sz w:val="24"/>
                <w:szCs w:val="24"/>
              </w:rPr>
              <w:t>ых</w:t>
            </w:r>
            <w:proofErr w:type="spellEnd"/>
            <w:r>
              <w:rPr>
                <w:rFonts w:ascii="Times New Roman" w:hAnsi="Times New Roman" w:cs="Times New Roman"/>
                <w:sz w:val="24"/>
                <w:szCs w:val="24"/>
              </w:rPr>
              <w:t>) языке(ах) для академического и профессионального взаимодействия.</w:t>
            </w:r>
          </w:p>
        </w:tc>
      </w:tr>
      <w:tr w:rsidR="00A03564" w:rsidTr="00A03564">
        <w:trPr>
          <w:trHeight w:val="691"/>
        </w:trPr>
        <w:tc>
          <w:tcPr>
            <w:tcW w:w="2602" w:type="dxa"/>
            <w:tcBorders>
              <w:top w:val="single" w:sz="4" w:space="0" w:color="000000"/>
              <w:left w:val="single" w:sz="4" w:space="0" w:color="000000"/>
              <w:bottom w:val="single" w:sz="4" w:space="0" w:color="000000"/>
              <w:right w:val="single" w:sz="4" w:space="0" w:color="000000"/>
            </w:tcBorders>
          </w:tcPr>
          <w:p w:rsidR="00A03564" w:rsidRDefault="00A035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УК-5</w:t>
            </w:r>
          </w:p>
          <w:p w:rsidR="00A03564" w:rsidRDefault="00A03564">
            <w:pPr>
              <w:spacing w:after="0" w:line="240" w:lineRule="auto"/>
              <w:jc w:val="both"/>
              <w:rPr>
                <w:rFonts w:ascii="Times New Roman" w:hAnsi="Times New Roman" w:cs="Times New Roman"/>
                <w:sz w:val="24"/>
                <w:szCs w:val="24"/>
              </w:rPr>
            </w:pPr>
          </w:p>
        </w:tc>
        <w:tc>
          <w:tcPr>
            <w:tcW w:w="6754" w:type="dxa"/>
            <w:tcBorders>
              <w:top w:val="single" w:sz="4" w:space="0" w:color="000000"/>
              <w:left w:val="single" w:sz="4" w:space="0" w:color="000000"/>
              <w:bottom w:val="single" w:sz="4" w:space="0" w:color="000000"/>
              <w:right w:val="single" w:sz="4" w:space="0" w:color="000000"/>
            </w:tcBorders>
            <w:hideMark/>
          </w:tcPr>
          <w:p w:rsidR="00A03564" w:rsidRDefault="00A03564">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Способен</w:t>
            </w:r>
            <w:proofErr w:type="gramEnd"/>
            <w:r>
              <w:rPr>
                <w:rFonts w:ascii="Times New Roman" w:hAnsi="Times New Roman" w:cs="Times New Roman"/>
                <w:sz w:val="24"/>
                <w:szCs w:val="24"/>
              </w:rPr>
              <w:t xml:space="preserve"> анализировать и учитывать разнообразие культур в процессе  межкультурного взаимодействия</w:t>
            </w:r>
          </w:p>
        </w:tc>
      </w:tr>
    </w:tbl>
    <w:p w:rsidR="00A03564" w:rsidRDefault="00A03564" w:rsidP="00A03564">
      <w:pPr>
        <w:suppressAutoHyphens/>
        <w:snapToGrid w:val="0"/>
        <w:rPr>
          <w:rFonts w:ascii="Times New Roman" w:hAnsi="Times New Roman" w:cs="Times New Roman"/>
          <w:b/>
          <w:sz w:val="24"/>
          <w:szCs w:val="24"/>
        </w:rPr>
      </w:pPr>
    </w:p>
    <w:p w:rsidR="00A03564" w:rsidRDefault="00A03564" w:rsidP="00A035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УК-4.1</w:t>
      </w:r>
      <w:r w:rsidR="00C311CF">
        <w:rPr>
          <w:rFonts w:ascii="Times New Roman" w:hAnsi="Times New Roman" w:cs="Times New Roman"/>
          <w:sz w:val="24"/>
          <w:szCs w:val="24"/>
        </w:rPr>
        <w:t>:</w:t>
      </w:r>
      <w:r>
        <w:rPr>
          <w:rFonts w:ascii="Times New Roman" w:hAnsi="Times New Roman" w:cs="Times New Roman"/>
          <w:sz w:val="24"/>
          <w:szCs w:val="24"/>
        </w:rPr>
        <w:t xml:space="preserve"> Применяет коммуникативные технологии в академических и профессиональных целях </w:t>
      </w:r>
    </w:p>
    <w:p w:rsidR="00A03564" w:rsidRDefault="00A03564" w:rsidP="00A03564">
      <w:pPr>
        <w:spacing w:after="0" w:line="240" w:lineRule="auto"/>
        <w:jc w:val="both"/>
        <w:rPr>
          <w:rFonts w:ascii="Times New Roman" w:hAnsi="Times New Roman" w:cs="Times New Roman"/>
          <w:sz w:val="24"/>
          <w:szCs w:val="24"/>
        </w:rPr>
      </w:pPr>
    </w:p>
    <w:p w:rsidR="00A03564" w:rsidRDefault="00A03564" w:rsidP="00A035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 4.2: Представляет результаты своей академической и профессиональной деятельности на публичных  академических и профессиональных мероприятиях, в том числе, международного уровня </w:t>
      </w:r>
    </w:p>
    <w:p w:rsidR="00A03564" w:rsidRDefault="00A03564" w:rsidP="00A03564">
      <w:pPr>
        <w:spacing w:after="0" w:line="240" w:lineRule="auto"/>
        <w:jc w:val="both"/>
        <w:rPr>
          <w:rFonts w:ascii="Times New Roman" w:hAnsi="Times New Roman" w:cs="Times New Roman"/>
          <w:sz w:val="24"/>
          <w:szCs w:val="24"/>
        </w:rPr>
      </w:pPr>
    </w:p>
    <w:p w:rsidR="00A03564" w:rsidRDefault="00A03564" w:rsidP="00A035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УК-5.1</w:t>
      </w:r>
      <w:r w:rsidR="00C311CF">
        <w:rPr>
          <w:rFonts w:ascii="Times New Roman" w:hAnsi="Times New Roman" w:cs="Times New Roman"/>
          <w:sz w:val="24"/>
          <w:szCs w:val="24"/>
        </w:rPr>
        <w:t>:</w:t>
      </w:r>
      <w:r>
        <w:rPr>
          <w:rFonts w:ascii="Times New Roman" w:hAnsi="Times New Roman" w:cs="Times New Roman"/>
          <w:sz w:val="24"/>
          <w:szCs w:val="24"/>
        </w:rPr>
        <w:t xml:space="preserve"> Анализирует и учитывает культурное разнообразие в процессе  межкультурного взаимодействия</w:t>
      </w:r>
    </w:p>
    <w:p w:rsidR="00A03564" w:rsidRDefault="00A03564" w:rsidP="00A03564">
      <w:pPr>
        <w:spacing w:after="0" w:line="240" w:lineRule="auto"/>
        <w:jc w:val="both"/>
        <w:rPr>
          <w:rFonts w:ascii="Times New Roman" w:hAnsi="Times New Roman" w:cs="Times New Roman"/>
          <w:sz w:val="24"/>
          <w:szCs w:val="24"/>
        </w:rPr>
      </w:pPr>
    </w:p>
    <w:p w:rsidR="00A03564" w:rsidRDefault="00A03564" w:rsidP="00A035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УК-5.2</w:t>
      </w:r>
      <w:r w:rsidR="00C311CF">
        <w:rPr>
          <w:rFonts w:ascii="Times New Roman" w:hAnsi="Times New Roman" w:cs="Times New Roman"/>
          <w:sz w:val="24"/>
          <w:szCs w:val="24"/>
        </w:rPr>
        <w:t>:</w:t>
      </w:r>
      <w:r>
        <w:rPr>
          <w:rFonts w:ascii="Times New Roman" w:hAnsi="Times New Roman" w:cs="Times New Roman"/>
          <w:sz w:val="24"/>
          <w:szCs w:val="24"/>
        </w:rPr>
        <w:t xml:space="preserve"> Осуществляет эффективное взаимодействие с представителями других культур, в том числе, на изучаемом иностранном языке</w:t>
      </w:r>
    </w:p>
    <w:p w:rsidR="00A03564" w:rsidRDefault="00A03564" w:rsidP="00A03564">
      <w:pPr>
        <w:spacing w:after="0" w:line="240" w:lineRule="auto"/>
        <w:jc w:val="both"/>
        <w:rPr>
          <w:rFonts w:ascii="Times New Roman" w:hAnsi="Times New Roman" w:cs="Times New Roman"/>
          <w:sz w:val="24"/>
          <w:szCs w:val="24"/>
        </w:rPr>
      </w:pPr>
    </w:p>
    <w:p w:rsidR="00A03564" w:rsidRDefault="00A03564" w:rsidP="00A035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УК-5.3</w:t>
      </w:r>
      <w:r w:rsidR="00C311CF">
        <w:rPr>
          <w:rFonts w:ascii="Times New Roman" w:hAnsi="Times New Roman" w:cs="Times New Roman"/>
          <w:sz w:val="24"/>
          <w:szCs w:val="24"/>
        </w:rPr>
        <w:t>:</w:t>
      </w:r>
      <w:r>
        <w:rPr>
          <w:rFonts w:ascii="Times New Roman" w:hAnsi="Times New Roman" w:cs="Times New Roman"/>
          <w:sz w:val="24"/>
          <w:szCs w:val="24"/>
        </w:rPr>
        <w:t xml:space="preserve"> Обеспечивает создание толерантной среды взаимодейс</w:t>
      </w:r>
      <w:r w:rsidR="00975824">
        <w:rPr>
          <w:rFonts w:ascii="Times New Roman" w:hAnsi="Times New Roman" w:cs="Times New Roman"/>
          <w:sz w:val="24"/>
          <w:szCs w:val="24"/>
        </w:rPr>
        <w:t>т</w:t>
      </w:r>
      <w:r>
        <w:rPr>
          <w:rFonts w:ascii="Times New Roman" w:hAnsi="Times New Roman" w:cs="Times New Roman"/>
          <w:sz w:val="24"/>
          <w:szCs w:val="24"/>
        </w:rPr>
        <w:t>вия при выполнении профессиональных задач</w:t>
      </w:r>
    </w:p>
    <w:p w:rsidR="006259AA" w:rsidRPr="006259AA" w:rsidRDefault="006259AA" w:rsidP="00A03564">
      <w:pPr>
        <w:spacing w:after="0" w:line="240" w:lineRule="auto"/>
        <w:jc w:val="both"/>
        <w:rPr>
          <w:rFonts w:ascii="Times New Roman" w:hAnsi="Times New Roman" w:cs="Times New Roman"/>
          <w:b/>
          <w:sz w:val="24"/>
          <w:szCs w:val="24"/>
        </w:rPr>
      </w:pPr>
    </w:p>
    <w:p w:rsidR="00A03564" w:rsidRDefault="00A03564" w:rsidP="00A035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4.1.1. Задание 1: Письменный перевод текста по специальности (</w:t>
      </w:r>
      <w:r>
        <w:rPr>
          <w:rFonts w:ascii="Times New Roman" w:hAnsi="Times New Roman" w:cs="Times New Roman"/>
          <w:b/>
          <w:color w:val="000000"/>
          <w:sz w:val="24"/>
          <w:szCs w:val="24"/>
        </w:rPr>
        <w:t>УК-4, УК-5)</w:t>
      </w:r>
    </w:p>
    <w:p w:rsidR="00A03564" w:rsidRDefault="00A03564" w:rsidP="00A03564">
      <w:pPr>
        <w:spacing w:after="0" w:line="240" w:lineRule="auto"/>
        <w:ind w:firstLine="709"/>
        <w:jc w:val="both"/>
        <w:rPr>
          <w:rFonts w:ascii="Times New Roman" w:hAnsi="Times New Roman" w:cs="Times New Roman"/>
          <w:bCs/>
          <w:sz w:val="24"/>
          <w:szCs w:val="24"/>
        </w:rPr>
      </w:pPr>
    </w:p>
    <w:p w:rsidR="00A03564" w:rsidRPr="00BE757C" w:rsidRDefault="00A03564" w:rsidP="00A03564">
      <w:pPr>
        <w:spacing w:after="0" w:line="240" w:lineRule="auto"/>
        <w:ind w:firstLine="709"/>
        <w:jc w:val="center"/>
        <w:rPr>
          <w:rFonts w:ascii="Times New Roman" w:hAnsi="Times New Roman" w:cs="Times New Roman"/>
          <w:sz w:val="24"/>
          <w:szCs w:val="24"/>
          <w:lang w:val="en-US"/>
        </w:rPr>
      </w:pPr>
      <w:r>
        <w:rPr>
          <w:rFonts w:ascii="Times New Roman" w:hAnsi="Times New Roman" w:cs="Times New Roman"/>
          <w:bCs/>
          <w:sz w:val="24"/>
          <w:szCs w:val="24"/>
          <w:lang w:val="en-US"/>
        </w:rPr>
        <w:t>MATHEMATICAL</w:t>
      </w:r>
      <w:r w:rsidRPr="00BE757C">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PRELIMINARIES</w:t>
      </w:r>
    </w:p>
    <w:p w:rsidR="00A03564" w:rsidRDefault="00A03564" w:rsidP="00A03564">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Mathematical notation is used for two main purposes in this book: to describe portions of an algorithm, and to analyze the performance character</w:t>
      </w:r>
      <w:r>
        <w:rPr>
          <w:rFonts w:ascii="Times New Roman" w:hAnsi="Times New Roman" w:cs="Times New Roman"/>
          <w:sz w:val="24"/>
          <w:szCs w:val="24"/>
          <w:lang w:val="en-US"/>
        </w:rPr>
        <w:softHyphen/>
        <w:t>istics of an algorithm. The notation used in descriptions of algorithms is quite simple, as explained in the previous section. When analyzing the performance of algorithms, we need to use other more specialized notations.</w:t>
      </w:r>
    </w:p>
    <w:p w:rsidR="00A03564" w:rsidRDefault="00A03564" w:rsidP="00A03564">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Most of the algorithms we will discuss are accompanied by mathematical calculations that determine the speed at which the algorithm may be expected to run. These calculations draw on nearly every branch of mathematics, and a separate book would be necessary to develop all of the mathematical concepts that are used in one place or another. However, the majority of the calculations can be carried out with knowledge of college algebra, and the reader with knowledge of elementary calculus will be able to understand nearly all of the mathematics that appears. Sometimes we will need to use deeper results of complex variable theory, group theory, number theory, probability theory, etc.; in such cases the topic will be explained in an elementary manner, if possible, or a reference to other sources of information will be given.</w:t>
      </w:r>
    </w:p>
    <w:p w:rsidR="00A03564" w:rsidRDefault="00A03564" w:rsidP="00A03564">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mathematical techniques involved in the analysis of algorithms usually have a distinctive flavor. For example, we will quite often find ourselves working with finite summations of rational </w:t>
      </w:r>
      <w:r w:rsidR="00135115">
        <w:rPr>
          <w:rFonts w:ascii="Times New Roman" w:hAnsi="Times New Roman" w:cs="Times New Roman"/>
          <w:sz w:val="24"/>
          <w:szCs w:val="24"/>
          <w:lang w:val="en-US"/>
        </w:rPr>
        <w:t>numbers</w:t>
      </w:r>
      <w:r>
        <w:rPr>
          <w:rFonts w:ascii="Times New Roman" w:hAnsi="Times New Roman" w:cs="Times New Roman"/>
          <w:sz w:val="24"/>
          <w:szCs w:val="24"/>
          <w:lang w:val="en-US"/>
        </w:rPr>
        <w:t xml:space="preserve"> or with the solutions to recurrence relations. Such topics are traditionally given only a light treatment in mathe</w:t>
      </w:r>
      <w:r>
        <w:rPr>
          <w:rFonts w:ascii="Times New Roman" w:hAnsi="Times New Roman" w:cs="Times New Roman"/>
          <w:sz w:val="24"/>
          <w:szCs w:val="24"/>
          <w:lang w:val="en-US"/>
        </w:rPr>
        <w:softHyphen/>
        <w:t>matics courses, and so the following subsections are designed not only to give a thorough drilling in the use of the notations to be defined but also to illustrate in depth the types of calculations and techniques that will be most useful to us.</w:t>
      </w:r>
    </w:p>
    <w:p w:rsidR="00A03564" w:rsidRDefault="00A03564" w:rsidP="00A03564">
      <w:pPr>
        <w:spacing w:after="0" w:line="240" w:lineRule="auto"/>
        <w:ind w:firstLine="709"/>
        <w:jc w:val="both"/>
        <w:rPr>
          <w:rFonts w:ascii="Times New Roman" w:hAnsi="Times New Roman" w:cs="Times New Roman"/>
          <w:sz w:val="24"/>
          <w:szCs w:val="24"/>
          <w:lang w:val="en-US"/>
        </w:rPr>
      </w:pPr>
    </w:p>
    <w:p w:rsidR="00A03564" w:rsidRDefault="00A03564" w:rsidP="00A035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4.1.2. Задание 2. Чтение и устный перевод текста общенаучного характера (</w:t>
      </w:r>
      <w:r>
        <w:rPr>
          <w:rFonts w:ascii="Times New Roman" w:hAnsi="Times New Roman" w:cs="Times New Roman"/>
          <w:b/>
          <w:color w:val="000000"/>
          <w:sz w:val="24"/>
          <w:szCs w:val="24"/>
        </w:rPr>
        <w:t>УК-4, УК-5)</w:t>
      </w:r>
      <w:r>
        <w:rPr>
          <w:rFonts w:ascii="Times New Roman" w:hAnsi="Times New Roman" w:cs="Times New Roman"/>
          <w:b/>
          <w:sz w:val="24"/>
          <w:szCs w:val="24"/>
        </w:rPr>
        <w:t>.</w:t>
      </w:r>
    </w:p>
    <w:p w:rsidR="00A03564" w:rsidRDefault="00A03564" w:rsidP="00A03564">
      <w:pPr>
        <w:spacing w:after="0" w:line="240" w:lineRule="auto"/>
        <w:ind w:firstLine="709"/>
        <w:jc w:val="center"/>
        <w:rPr>
          <w:rFonts w:ascii="Times New Roman" w:hAnsi="Times New Roman" w:cs="Times New Roman"/>
          <w:sz w:val="24"/>
          <w:szCs w:val="24"/>
        </w:rPr>
      </w:pPr>
    </w:p>
    <w:p w:rsidR="00A03564" w:rsidRDefault="00A03564" w:rsidP="00A03564">
      <w:pPr>
        <w:tabs>
          <w:tab w:val="left" w:pos="519"/>
        </w:tabs>
        <w:spacing w:after="0" w:line="240" w:lineRule="auto"/>
        <w:ind w:firstLine="709"/>
        <w:jc w:val="center"/>
        <w:outlineLvl w:val="4"/>
        <w:rPr>
          <w:rFonts w:ascii="Times New Roman" w:hAnsi="Times New Roman" w:cs="Times New Roman"/>
          <w:sz w:val="24"/>
          <w:szCs w:val="24"/>
          <w:lang w:val="en-US"/>
        </w:rPr>
      </w:pPr>
      <w:r>
        <w:rPr>
          <w:rFonts w:ascii="Times New Roman" w:hAnsi="Times New Roman" w:cs="Times New Roman"/>
          <w:bCs/>
          <w:sz w:val="24"/>
          <w:szCs w:val="24"/>
          <w:lang w:val="en-US"/>
        </w:rPr>
        <w:t>ADVERSARIAL SITUATIONS</w:t>
      </w:r>
    </w:p>
    <w:p w:rsidR="00A03564" w:rsidRDefault="00A03564" w:rsidP="00A03564">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bCs/>
          <w:sz w:val="24"/>
          <w:szCs w:val="24"/>
          <w:lang w:val="en-US"/>
        </w:rPr>
        <w:t>A prime application of machine learning is junk email filtering. When we wrote the second edition of this book (2005), the scourge of unwanted email was a burning issue; now, as we write the third edition (2011), the problem seems to have abated despite the continual growth of spam (by some estimates it accounts for 95% of all emails). This is largely due to the widespread use of spam filtering, which often uses learning techniques. At first blush, junk email filtering appears to present a standard problem of document classification: Divide documents into “ham” and “spam” on the basis of the text they contain, guided by training data, of which there are copious amounts. But it differs from ordinary document classification because it involves an adversarial aspect. The documents that are being classified are not chosen at random from an unimaginably huge set of all possible documents; they contain emails that are carefully crafted to evade the filtering process, designed specifically to beat the system.</w:t>
      </w:r>
    </w:p>
    <w:p w:rsidR="00A03564" w:rsidRDefault="00A03564" w:rsidP="00A03564">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bCs/>
          <w:sz w:val="24"/>
          <w:szCs w:val="24"/>
          <w:lang w:val="en-US"/>
        </w:rPr>
        <w:t>Early spam filters simply discarded messages containing “</w:t>
      </w:r>
      <w:proofErr w:type="spellStart"/>
      <w:r>
        <w:rPr>
          <w:rFonts w:ascii="Times New Roman" w:hAnsi="Times New Roman" w:cs="Times New Roman"/>
          <w:bCs/>
          <w:sz w:val="24"/>
          <w:szCs w:val="24"/>
          <w:lang w:val="en-US"/>
        </w:rPr>
        <w:t>spammy</w:t>
      </w:r>
      <w:proofErr w:type="spellEnd"/>
      <w:r>
        <w:rPr>
          <w:rFonts w:ascii="Times New Roman" w:hAnsi="Times New Roman" w:cs="Times New Roman"/>
          <w:bCs/>
          <w:sz w:val="24"/>
          <w:szCs w:val="24"/>
          <w:lang w:val="en-US"/>
        </w:rPr>
        <w:t>” words that connote such things as sex, lucre, and quackery. Of course, much legitimate corre</w:t>
      </w:r>
      <w:r>
        <w:rPr>
          <w:rFonts w:ascii="Times New Roman" w:hAnsi="Times New Roman" w:cs="Times New Roman"/>
          <w:bCs/>
          <w:sz w:val="24"/>
          <w:szCs w:val="24"/>
          <w:lang w:val="en-US"/>
        </w:rPr>
        <w:softHyphen/>
        <w:t xml:space="preserve">spondence concerns gender, money, and medicine: A balance must be struck. So filter designers recruited Bayesian text classification schemes that learned to strike an appropriate balance during the training process. Spammers quickly adjusted with techniques that concealed the </w:t>
      </w:r>
      <w:proofErr w:type="spellStart"/>
      <w:r>
        <w:rPr>
          <w:rFonts w:ascii="Times New Roman" w:hAnsi="Times New Roman" w:cs="Times New Roman"/>
          <w:bCs/>
          <w:sz w:val="24"/>
          <w:szCs w:val="24"/>
          <w:lang w:val="en-US"/>
        </w:rPr>
        <w:t>spammy</w:t>
      </w:r>
      <w:proofErr w:type="spellEnd"/>
      <w:r>
        <w:rPr>
          <w:rFonts w:ascii="Times New Roman" w:hAnsi="Times New Roman" w:cs="Times New Roman"/>
          <w:bCs/>
          <w:sz w:val="24"/>
          <w:szCs w:val="24"/>
          <w:lang w:val="en-US"/>
        </w:rPr>
        <w:t xml:space="preserve"> words by misspelling them; overwhelmed them with legitimate text, perhaps printed in white on a white background so that only the filter saw it; or simply put the spam text elsewhere, in an image or a URL that most mail readers download automatically.</w:t>
      </w:r>
    </w:p>
    <w:p w:rsidR="00A03564" w:rsidRDefault="00A03564" w:rsidP="00A03564">
      <w:pPr>
        <w:spacing w:after="0" w:line="240" w:lineRule="auto"/>
        <w:ind w:firstLine="709"/>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The problem is complicated by the fact that it is hard to compare spam detection algorithms objectively. Although training data abounds, privacy issues preclude publishing large </w:t>
      </w:r>
      <w:r>
        <w:rPr>
          <w:rFonts w:ascii="Times New Roman" w:hAnsi="Times New Roman" w:cs="Times New Roman"/>
          <w:bCs/>
          <w:sz w:val="24"/>
          <w:szCs w:val="24"/>
          <w:lang w:val="en-US"/>
        </w:rPr>
        <w:lastRenderedPageBreak/>
        <w:t>public corpora of representative email. And there are strong tem</w:t>
      </w:r>
      <w:r>
        <w:rPr>
          <w:rFonts w:ascii="Times New Roman" w:hAnsi="Times New Roman" w:cs="Times New Roman"/>
          <w:bCs/>
          <w:sz w:val="24"/>
          <w:szCs w:val="24"/>
          <w:lang w:val="en-US"/>
        </w:rPr>
        <w:softHyphen/>
        <w:t>poral effects. Spam changes character rapidly, invalidating sensitive statistical tests such as cross-validation. Finally, the bad guys can also use machine learning. For example, if they could get hold of examples of what your filter blocks and what it lets through, they could use this as training data to learn how to evade filtering.</w:t>
      </w:r>
    </w:p>
    <w:p w:rsidR="00A03564" w:rsidRDefault="00A03564" w:rsidP="00A03564">
      <w:pPr>
        <w:spacing w:after="0" w:line="240" w:lineRule="auto"/>
        <w:ind w:firstLine="709"/>
        <w:jc w:val="both"/>
        <w:rPr>
          <w:rFonts w:ascii="Times New Roman" w:hAnsi="Times New Roman" w:cs="Times New Roman"/>
          <w:sz w:val="24"/>
          <w:szCs w:val="24"/>
          <w:lang w:val="en-US"/>
        </w:rPr>
      </w:pPr>
    </w:p>
    <w:p w:rsidR="00A03564" w:rsidRDefault="00A03564" w:rsidP="00A03564">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4.1.3. Задание 3. Рассказать о своих профессиональных научных интересах и выполняемой научной работе. Время</w:t>
      </w:r>
      <w:r>
        <w:rPr>
          <w:rFonts w:ascii="Times New Roman" w:hAnsi="Times New Roman" w:cs="Times New Roman"/>
          <w:b/>
          <w:sz w:val="24"/>
          <w:szCs w:val="24"/>
          <w:lang w:val="en-US"/>
        </w:rPr>
        <w:t xml:space="preserve"> </w:t>
      </w:r>
      <w:r>
        <w:rPr>
          <w:rFonts w:ascii="Times New Roman" w:hAnsi="Times New Roman" w:cs="Times New Roman"/>
          <w:b/>
          <w:sz w:val="24"/>
          <w:szCs w:val="24"/>
        </w:rPr>
        <w:t>выступления</w:t>
      </w:r>
      <w:r>
        <w:rPr>
          <w:rFonts w:ascii="Times New Roman" w:hAnsi="Times New Roman" w:cs="Times New Roman"/>
          <w:b/>
          <w:sz w:val="24"/>
          <w:szCs w:val="24"/>
          <w:lang w:val="en-US"/>
        </w:rPr>
        <w:t xml:space="preserve"> – 5-7 </w:t>
      </w:r>
      <w:r>
        <w:rPr>
          <w:rFonts w:ascii="Times New Roman" w:hAnsi="Times New Roman" w:cs="Times New Roman"/>
          <w:b/>
          <w:sz w:val="24"/>
          <w:szCs w:val="24"/>
        </w:rPr>
        <w:t>мин</w:t>
      </w:r>
      <w:r>
        <w:rPr>
          <w:rFonts w:ascii="Times New Roman" w:hAnsi="Times New Roman" w:cs="Times New Roman"/>
          <w:b/>
          <w:sz w:val="24"/>
          <w:szCs w:val="24"/>
          <w:lang w:val="en-US"/>
        </w:rPr>
        <w:t>. (</w:t>
      </w:r>
      <w:r>
        <w:rPr>
          <w:rFonts w:ascii="Times New Roman" w:hAnsi="Times New Roman" w:cs="Times New Roman"/>
          <w:b/>
          <w:color w:val="000000"/>
          <w:sz w:val="24"/>
          <w:szCs w:val="24"/>
        </w:rPr>
        <w:t>УК</w:t>
      </w:r>
      <w:r>
        <w:rPr>
          <w:rFonts w:ascii="Times New Roman" w:hAnsi="Times New Roman" w:cs="Times New Roman"/>
          <w:b/>
          <w:color w:val="000000"/>
          <w:sz w:val="24"/>
          <w:szCs w:val="24"/>
          <w:lang w:val="en-US"/>
        </w:rPr>
        <w:t xml:space="preserve">-4, </w:t>
      </w:r>
      <w:r>
        <w:rPr>
          <w:rFonts w:ascii="Times New Roman" w:hAnsi="Times New Roman" w:cs="Times New Roman"/>
          <w:b/>
          <w:color w:val="000000"/>
          <w:sz w:val="24"/>
          <w:szCs w:val="24"/>
        </w:rPr>
        <w:t>УК</w:t>
      </w:r>
      <w:r>
        <w:rPr>
          <w:rFonts w:ascii="Times New Roman" w:hAnsi="Times New Roman" w:cs="Times New Roman"/>
          <w:b/>
          <w:color w:val="000000"/>
          <w:sz w:val="24"/>
          <w:szCs w:val="24"/>
          <w:lang w:val="en-US"/>
        </w:rPr>
        <w:t>-5)</w:t>
      </w:r>
      <w:r>
        <w:rPr>
          <w:rFonts w:ascii="Times New Roman" w:hAnsi="Times New Roman" w:cs="Times New Roman"/>
          <w:b/>
          <w:sz w:val="24"/>
          <w:szCs w:val="24"/>
          <w:lang w:val="en-US"/>
        </w:rPr>
        <w:t>.</w:t>
      </w:r>
    </w:p>
    <w:p w:rsidR="00A03564" w:rsidRDefault="00A03564" w:rsidP="00A03564">
      <w:pPr>
        <w:spacing w:after="0" w:line="240" w:lineRule="auto"/>
        <w:ind w:firstLine="709"/>
        <w:jc w:val="both"/>
        <w:rPr>
          <w:rFonts w:ascii="Times New Roman" w:hAnsi="Times New Roman" w:cs="Times New Roman"/>
          <w:sz w:val="24"/>
          <w:szCs w:val="24"/>
          <w:lang w:val="en-US"/>
        </w:rPr>
      </w:pPr>
    </w:p>
    <w:p w:rsidR="00A03564" w:rsidRDefault="00A03564" w:rsidP="00A03564">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b/>
          <w:sz w:val="24"/>
          <w:szCs w:val="24"/>
        </w:rPr>
        <w:t>Пример</w:t>
      </w:r>
      <w:r>
        <w:rPr>
          <w:rFonts w:ascii="Times New Roman" w:hAnsi="Times New Roman" w:cs="Times New Roman"/>
          <w:sz w:val="24"/>
          <w:szCs w:val="24"/>
          <w:lang w:val="en-US"/>
        </w:rPr>
        <w:t>:</w:t>
      </w:r>
    </w:p>
    <w:p w:rsidR="00A03564" w:rsidRDefault="00A03564" w:rsidP="00A03564">
      <w:pPr>
        <w:spacing w:after="0" w:line="240" w:lineRule="auto"/>
        <w:ind w:firstLine="709"/>
        <w:jc w:val="both"/>
        <w:rPr>
          <w:rFonts w:ascii="Times New Roman" w:hAnsi="Times New Roman" w:cs="Times New Roman"/>
          <w:sz w:val="24"/>
          <w:szCs w:val="24"/>
          <w:lang w:val="en-US"/>
        </w:rPr>
      </w:pPr>
    </w:p>
    <w:p w:rsidR="00A03564" w:rsidRDefault="00A03564" w:rsidP="00A03564">
      <w:pPr>
        <w:pStyle w:val="1"/>
        <w:spacing w:before="0" w:line="240" w:lineRule="auto"/>
        <w:ind w:firstLine="709"/>
        <w:jc w:val="center"/>
        <w:textAlignment w:val="baseline"/>
        <w:rPr>
          <w:rFonts w:ascii="Times New Roman" w:hAnsi="Times New Roman" w:cs="Times New Roman"/>
          <w:b w:val="0"/>
          <w:color w:val="auto"/>
          <w:sz w:val="24"/>
          <w:szCs w:val="24"/>
          <w:lang w:val="en-US"/>
        </w:rPr>
      </w:pPr>
      <w:r>
        <w:rPr>
          <w:rFonts w:ascii="Times New Roman" w:hAnsi="Times New Roman" w:cs="Times New Roman"/>
          <w:b w:val="0"/>
          <w:color w:val="auto"/>
          <w:sz w:val="24"/>
          <w:szCs w:val="24"/>
          <w:lang w:val="en-US"/>
        </w:rPr>
        <w:t>MY AIM IN LIFE IS TO BECOME AN ENGINEER</w:t>
      </w:r>
    </w:p>
    <w:p w:rsidR="00A03564" w:rsidRDefault="00A03564" w:rsidP="00A03564">
      <w:pPr>
        <w:pStyle w:val="a9"/>
        <w:shd w:val="clear" w:color="auto" w:fill="FFFFFF"/>
        <w:spacing w:before="0" w:beforeAutospacing="0" w:after="0" w:afterAutospacing="0"/>
        <w:ind w:firstLine="709"/>
        <w:jc w:val="both"/>
        <w:rPr>
          <w:lang w:val="en-US"/>
        </w:rPr>
      </w:pPr>
      <w:r>
        <w:rPr>
          <w:lang w:val="en-US"/>
        </w:rPr>
        <w:t>It is not a secret that general public recognizes the importance of today’s success in modern technology in the field of innovative inventions. Whether it is making new electrical devices, improvement of oil refinement industry, or any other branch of engineering, one is hardly able to find a person who would consider those scientific advances as somewhat negative.</w:t>
      </w:r>
    </w:p>
    <w:p w:rsidR="00A03564" w:rsidRDefault="00A03564" w:rsidP="00A03564">
      <w:pPr>
        <w:pStyle w:val="a9"/>
        <w:shd w:val="clear" w:color="auto" w:fill="FFFFFF"/>
        <w:spacing w:before="0" w:beforeAutospacing="0" w:after="0" w:afterAutospacing="0"/>
        <w:ind w:firstLine="709"/>
        <w:jc w:val="both"/>
        <w:rPr>
          <w:lang w:val="en-US"/>
        </w:rPr>
      </w:pPr>
      <w:r>
        <w:rPr>
          <w:lang w:val="en-US"/>
        </w:rPr>
        <w:t>From an early age, I was willing to be among the vast majority of people who are changing the world. There are many ways to affect the future of mankind, but personally I am prone to find myself in the realm of engineering. There are many examples that show how engineers are making life change in a beneficial for society way. Most of all, it is connected to making life more comfortable by inventing anything artificial.</w:t>
      </w:r>
    </w:p>
    <w:p w:rsidR="00A03564" w:rsidRDefault="00A03564" w:rsidP="00A03564">
      <w:pPr>
        <w:pStyle w:val="a9"/>
        <w:shd w:val="clear" w:color="auto" w:fill="FFFFFF"/>
        <w:spacing w:before="0" w:beforeAutospacing="0" w:after="0" w:afterAutospacing="0"/>
        <w:ind w:firstLine="709"/>
        <w:jc w:val="both"/>
        <w:rPr>
          <w:lang w:val="en-US"/>
        </w:rPr>
      </w:pPr>
      <w:r>
        <w:rPr>
          <w:lang w:val="en-US"/>
        </w:rPr>
        <w:t>I remember how after the first time that I used a computer, I wondered who those people were that made that outstanding product of an ingenious human mind.</w:t>
      </w:r>
    </w:p>
    <w:p w:rsidR="00A03564" w:rsidRDefault="00A03564" w:rsidP="00A03564">
      <w:pPr>
        <w:pStyle w:val="a9"/>
        <w:shd w:val="clear" w:color="auto" w:fill="FFFFFF"/>
        <w:spacing w:before="0" w:beforeAutospacing="0" w:after="0" w:afterAutospacing="0"/>
        <w:ind w:firstLine="709"/>
        <w:jc w:val="both"/>
        <w:rPr>
          <w:lang w:val="en-US"/>
        </w:rPr>
      </w:pPr>
      <w:r>
        <w:rPr>
          <w:lang w:val="en-US"/>
        </w:rPr>
        <w:t>Later on, I realized how much effort was put into one single computer. It included cohesive cooperation of perhaps hundreds of engineers that worked in different fields of sciences.</w:t>
      </w:r>
    </w:p>
    <w:p w:rsidR="00A03564" w:rsidRDefault="00A03564" w:rsidP="00A03564">
      <w:pPr>
        <w:pStyle w:val="a9"/>
        <w:shd w:val="clear" w:color="auto" w:fill="FFFFFF"/>
        <w:spacing w:before="0" w:beforeAutospacing="0" w:after="0" w:afterAutospacing="0"/>
        <w:ind w:firstLine="709"/>
        <w:jc w:val="both"/>
        <w:rPr>
          <w:lang w:val="en-US"/>
        </w:rPr>
      </w:pPr>
      <w:r>
        <w:rPr>
          <w:lang w:val="en-US"/>
        </w:rPr>
        <w:t>This example of encountering a computer revealed to me my main aspiration. I decided to plunge myself into a highly educated group of people whose innovations amaze people.</w:t>
      </w:r>
    </w:p>
    <w:p w:rsidR="00A03564" w:rsidRDefault="00A03564" w:rsidP="00A03564">
      <w:pPr>
        <w:pStyle w:val="a9"/>
        <w:shd w:val="clear" w:color="auto" w:fill="FFFFFF"/>
        <w:spacing w:before="0" w:beforeAutospacing="0" w:after="0" w:afterAutospacing="0"/>
        <w:ind w:firstLine="709"/>
        <w:jc w:val="both"/>
        <w:rPr>
          <w:lang w:val="en-US"/>
        </w:rPr>
      </w:pPr>
      <w:r>
        <w:rPr>
          <w:lang w:val="en-US"/>
        </w:rPr>
        <w:t>I made a decision to become an engineer regardless of anything because I truly believe that one day I will be remembered by people as somebody who invented a very useful device.</w:t>
      </w:r>
    </w:p>
    <w:p w:rsidR="00A03564" w:rsidRDefault="00A03564" w:rsidP="00A03564">
      <w:pPr>
        <w:tabs>
          <w:tab w:val="left" w:pos="3315"/>
          <w:tab w:val="center" w:pos="4819"/>
        </w:tabs>
        <w:spacing w:after="0" w:line="240" w:lineRule="auto"/>
        <w:ind w:firstLine="709"/>
        <w:jc w:val="both"/>
        <w:rPr>
          <w:rFonts w:ascii="Times New Roman" w:hAnsi="Times New Roman" w:cs="Times New Roman"/>
          <w:sz w:val="24"/>
          <w:szCs w:val="24"/>
          <w:lang w:val="en-US"/>
        </w:rPr>
      </w:pPr>
    </w:p>
    <w:p w:rsidR="00A03564" w:rsidRDefault="00A03564" w:rsidP="00A03564">
      <w:pPr>
        <w:spacing w:after="0" w:line="240" w:lineRule="auto"/>
        <w:ind w:firstLine="709"/>
        <w:jc w:val="both"/>
        <w:rPr>
          <w:sz w:val="24"/>
          <w:szCs w:val="24"/>
          <w:lang w:val="en-US"/>
        </w:rPr>
      </w:pPr>
    </w:p>
    <w:p w:rsidR="00A03564" w:rsidRDefault="00A03564" w:rsidP="00A03564">
      <w:pPr>
        <w:tabs>
          <w:tab w:val="left" w:pos="3315"/>
          <w:tab w:val="center" w:pos="4819"/>
        </w:tabs>
        <w:spacing w:after="0" w:line="240" w:lineRule="auto"/>
        <w:ind w:firstLine="709"/>
        <w:jc w:val="both"/>
        <w:rPr>
          <w:sz w:val="24"/>
          <w:szCs w:val="24"/>
          <w:lang w:val="en-US"/>
        </w:rPr>
      </w:pPr>
    </w:p>
    <w:p w:rsidR="00A03564" w:rsidRDefault="00A03564" w:rsidP="00A03564">
      <w:pPr>
        <w:tabs>
          <w:tab w:val="left" w:pos="3315"/>
          <w:tab w:val="center" w:pos="4819"/>
        </w:tabs>
        <w:spacing w:after="0" w:line="240" w:lineRule="auto"/>
        <w:ind w:firstLine="709"/>
        <w:jc w:val="both"/>
        <w:rPr>
          <w:sz w:val="24"/>
          <w:szCs w:val="24"/>
          <w:lang w:val="en-US"/>
        </w:rPr>
      </w:pPr>
    </w:p>
    <w:p w:rsidR="00993A4C" w:rsidRPr="00975824" w:rsidRDefault="00993A4C" w:rsidP="00A03564">
      <w:pPr>
        <w:tabs>
          <w:tab w:val="left" w:pos="3315"/>
          <w:tab w:val="center" w:pos="4819"/>
        </w:tabs>
        <w:spacing w:after="0" w:line="240" w:lineRule="auto"/>
        <w:ind w:firstLine="709"/>
        <w:jc w:val="both"/>
        <w:rPr>
          <w:sz w:val="24"/>
          <w:szCs w:val="24"/>
          <w:lang w:val="en-US"/>
        </w:rPr>
      </w:pPr>
    </w:p>
    <w:sectPr w:rsidR="00993A4C" w:rsidRPr="00975824" w:rsidSect="00406C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charset w:val="CC"/>
    <w:family w:val="auto"/>
    <w:pitch w:val="default"/>
  </w:font>
  <w:font w:name="TimesNewRomanPS-BoldMT">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360"/>
        </w:tabs>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DAE7905"/>
    <w:multiLevelType w:val="hybridMultilevel"/>
    <w:tmpl w:val="6E623C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0574FB3"/>
    <w:multiLevelType w:val="hybridMultilevel"/>
    <w:tmpl w:val="D87CC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0B77EB"/>
    <w:multiLevelType w:val="hybridMultilevel"/>
    <w:tmpl w:val="670EFAB4"/>
    <w:lvl w:ilvl="0" w:tplc="4746B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AA3E0E"/>
    <w:multiLevelType w:val="hybridMultilevel"/>
    <w:tmpl w:val="3628E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2B0C09"/>
    <w:multiLevelType w:val="multilevel"/>
    <w:tmpl w:val="AFB8A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2351E44"/>
    <w:multiLevelType w:val="multilevel"/>
    <w:tmpl w:val="91D41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4"/>
  </w:num>
  <w:num w:numId="6">
    <w:abstractNumId w:val="5"/>
  </w:num>
  <w:num w:numId="7">
    <w:abstractNumId w:val="7"/>
  </w:num>
  <w:num w:numId="8">
    <w:abstractNumId w:val="6"/>
  </w:num>
  <w:num w:numId="9">
    <w:abstractNumId w:val="9"/>
  </w:num>
  <w:num w:numId="10">
    <w:abstractNumId w:val="8"/>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43D71"/>
    <w:rsid w:val="00000B12"/>
    <w:rsid w:val="00015D10"/>
    <w:rsid w:val="000162CC"/>
    <w:rsid w:val="00016B3E"/>
    <w:rsid w:val="00016CCF"/>
    <w:rsid w:val="000203C3"/>
    <w:rsid w:val="000203F9"/>
    <w:rsid w:val="000225E8"/>
    <w:rsid w:val="000255C9"/>
    <w:rsid w:val="000261AE"/>
    <w:rsid w:val="00034566"/>
    <w:rsid w:val="00043B91"/>
    <w:rsid w:val="00047C78"/>
    <w:rsid w:val="00053E23"/>
    <w:rsid w:val="00054CAB"/>
    <w:rsid w:val="0005535F"/>
    <w:rsid w:val="00060F1D"/>
    <w:rsid w:val="0006275E"/>
    <w:rsid w:val="000627C7"/>
    <w:rsid w:val="0008113B"/>
    <w:rsid w:val="000828A7"/>
    <w:rsid w:val="0009338E"/>
    <w:rsid w:val="0009567A"/>
    <w:rsid w:val="0009568D"/>
    <w:rsid w:val="000B3C4D"/>
    <w:rsid w:val="000B3F3E"/>
    <w:rsid w:val="000B4023"/>
    <w:rsid w:val="000C0388"/>
    <w:rsid w:val="000C0FEE"/>
    <w:rsid w:val="000C2D45"/>
    <w:rsid w:val="000C5EC4"/>
    <w:rsid w:val="000E2205"/>
    <w:rsid w:val="000E2567"/>
    <w:rsid w:val="000E3779"/>
    <w:rsid w:val="000F1465"/>
    <w:rsid w:val="000F2F7B"/>
    <w:rsid w:val="00100C63"/>
    <w:rsid w:val="00103101"/>
    <w:rsid w:val="001037F4"/>
    <w:rsid w:val="00112B05"/>
    <w:rsid w:val="00113D96"/>
    <w:rsid w:val="00122B1A"/>
    <w:rsid w:val="00124841"/>
    <w:rsid w:val="001261D6"/>
    <w:rsid w:val="00131B82"/>
    <w:rsid w:val="00135115"/>
    <w:rsid w:val="001353D1"/>
    <w:rsid w:val="0013661F"/>
    <w:rsid w:val="001366EB"/>
    <w:rsid w:val="0014024B"/>
    <w:rsid w:val="00146AEE"/>
    <w:rsid w:val="00155FC7"/>
    <w:rsid w:val="00161AD4"/>
    <w:rsid w:val="00164198"/>
    <w:rsid w:val="00164A29"/>
    <w:rsid w:val="001661F4"/>
    <w:rsid w:val="00170F37"/>
    <w:rsid w:val="00171CFB"/>
    <w:rsid w:val="001758EC"/>
    <w:rsid w:val="0018083E"/>
    <w:rsid w:val="001809E4"/>
    <w:rsid w:val="001842F3"/>
    <w:rsid w:val="00190218"/>
    <w:rsid w:val="001A03EB"/>
    <w:rsid w:val="001A3118"/>
    <w:rsid w:val="001A5BD2"/>
    <w:rsid w:val="001A68B0"/>
    <w:rsid w:val="001B04F3"/>
    <w:rsid w:val="001B2CE8"/>
    <w:rsid w:val="001B46C3"/>
    <w:rsid w:val="001B70A9"/>
    <w:rsid w:val="001C44A7"/>
    <w:rsid w:val="001D0DF6"/>
    <w:rsid w:val="001D653D"/>
    <w:rsid w:val="001E01EF"/>
    <w:rsid w:val="001E3BBD"/>
    <w:rsid w:val="001F266F"/>
    <w:rsid w:val="001F4612"/>
    <w:rsid w:val="002023F7"/>
    <w:rsid w:val="002033A5"/>
    <w:rsid w:val="00212972"/>
    <w:rsid w:val="00214789"/>
    <w:rsid w:val="00215369"/>
    <w:rsid w:val="002157F7"/>
    <w:rsid w:val="002169A8"/>
    <w:rsid w:val="00217730"/>
    <w:rsid w:val="00222BE5"/>
    <w:rsid w:val="00226239"/>
    <w:rsid w:val="002332BB"/>
    <w:rsid w:val="00236E45"/>
    <w:rsid w:val="00237C62"/>
    <w:rsid w:val="00241844"/>
    <w:rsid w:val="0026189F"/>
    <w:rsid w:val="00262F69"/>
    <w:rsid w:val="0027389C"/>
    <w:rsid w:val="00274E67"/>
    <w:rsid w:val="00276C32"/>
    <w:rsid w:val="002827FD"/>
    <w:rsid w:val="00283E10"/>
    <w:rsid w:val="00283E91"/>
    <w:rsid w:val="002954CB"/>
    <w:rsid w:val="002A2B08"/>
    <w:rsid w:val="002B7A2E"/>
    <w:rsid w:val="002C2164"/>
    <w:rsid w:val="002C3786"/>
    <w:rsid w:val="002D3F97"/>
    <w:rsid w:val="002D56F3"/>
    <w:rsid w:val="002D77A4"/>
    <w:rsid w:val="002E2E81"/>
    <w:rsid w:val="002E3FD3"/>
    <w:rsid w:val="002E43C5"/>
    <w:rsid w:val="002E4800"/>
    <w:rsid w:val="002E591F"/>
    <w:rsid w:val="002E6AC5"/>
    <w:rsid w:val="002F2C82"/>
    <w:rsid w:val="002F4D6F"/>
    <w:rsid w:val="00303E42"/>
    <w:rsid w:val="00311601"/>
    <w:rsid w:val="00312782"/>
    <w:rsid w:val="003137C4"/>
    <w:rsid w:val="003137E8"/>
    <w:rsid w:val="0032120F"/>
    <w:rsid w:val="003220C7"/>
    <w:rsid w:val="00323348"/>
    <w:rsid w:val="00324076"/>
    <w:rsid w:val="0032653D"/>
    <w:rsid w:val="00334A1C"/>
    <w:rsid w:val="0033629E"/>
    <w:rsid w:val="003478B4"/>
    <w:rsid w:val="0036545D"/>
    <w:rsid w:val="0037394E"/>
    <w:rsid w:val="00377BC5"/>
    <w:rsid w:val="00382CB3"/>
    <w:rsid w:val="00387EEF"/>
    <w:rsid w:val="00392B33"/>
    <w:rsid w:val="003939C3"/>
    <w:rsid w:val="0039718D"/>
    <w:rsid w:val="003A3122"/>
    <w:rsid w:val="003A3DA9"/>
    <w:rsid w:val="003A4B13"/>
    <w:rsid w:val="003A73B1"/>
    <w:rsid w:val="003A7480"/>
    <w:rsid w:val="003B59D3"/>
    <w:rsid w:val="003B5C0A"/>
    <w:rsid w:val="003B7C57"/>
    <w:rsid w:val="003C419F"/>
    <w:rsid w:val="003D1FED"/>
    <w:rsid w:val="003E3334"/>
    <w:rsid w:val="003F5BC5"/>
    <w:rsid w:val="003F5C64"/>
    <w:rsid w:val="004046BA"/>
    <w:rsid w:val="00406CDA"/>
    <w:rsid w:val="00414ED0"/>
    <w:rsid w:val="004164A7"/>
    <w:rsid w:val="00416E50"/>
    <w:rsid w:val="004200A6"/>
    <w:rsid w:val="00421392"/>
    <w:rsid w:val="00423955"/>
    <w:rsid w:val="00423E7D"/>
    <w:rsid w:val="004258C8"/>
    <w:rsid w:val="00426BEA"/>
    <w:rsid w:val="00445783"/>
    <w:rsid w:val="0045249F"/>
    <w:rsid w:val="00452DC2"/>
    <w:rsid w:val="0046131A"/>
    <w:rsid w:val="00470C77"/>
    <w:rsid w:val="004756F9"/>
    <w:rsid w:val="00480B85"/>
    <w:rsid w:val="00480DD0"/>
    <w:rsid w:val="00482810"/>
    <w:rsid w:val="00486820"/>
    <w:rsid w:val="004971C4"/>
    <w:rsid w:val="004976A1"/>
    <w:rsid w:val="004A2244"/>
    <w:rsid w:val="004A5C81"/>
    <w:rsid w:val="004A5F36"/>
    <w:rsid w:val="004B66B5"/>
    <w:rsid w:val="004D52F4"/>
    <w:rsid w:val="004E1F13"/>
    <w:rsid w:val="004E23D0"/>
    <w:rsid w:val="004E274D"/>
    <w:rsid w:val="004E3016"/>
    <w:rsid w:val="004E3A15"/>
    <w:rsid w:val="004E55FA"/>
    <w:rsid w:val="004E70C3"/>
    <w:rsid w:val="004E7878"/>
    <w:rsid w:val="004F5DF1"/>
    <w:rsid w:val="004F5FBD"/>
    <w:rsid w:val="0050055A"/>
    <w:rsid w:val="00500C81"/>
    <w:rsid w:val="005013E6"/>
    <w:rsid w:val="00503DD9"/>
    <w:rsid w:val="00506E19"/>
    <w:rsid w:val="00510C2A"/>
    <w:rsid w:val="00515014"/>
    <w:rsid w:val="0051772B"/>
    <w:rsid w:val="00517DF6"/>
    <w:rsid w:val="00517F4B"/>
    <w:rsid w:val="00521FC2"/>
    <w:rsid w:val="00547118"/>
    <w:rsid w:val="00557E23"/>
    <w:rsid w:val="005648AA"/>
    <w:rsid w:val="00573352"/>
    <w:rsid w:val="005844E4"/>
    <w:rsid w:val="00585809"/>
    <w:rsid w:val="00587356"/>
    <w:rsid w:val="00595423"/>
    <w:rsid w:val="005A17DA"/>
    <w:rsid w:val="005A256E"/>
    <w:rsid w:val="005A4C8F"/>
    <w:rsid w:val="005B0EA8"/>
    <w:rsid w:val="005B5C1F"/>
    <w:rsid w:val="005B677F"/>
    <w:rsid w:val="005C5F74"/>
    <w:rsid w:val="005C68BD"/>
    <w:rsid w:val="005D0440"/>
    <w:rsid w:val="005D3991"/>
    <w:rsid w:val="005D5E9A"/>
    <w:rsid w:val="005E0B5C"/>
    <w:rsid w:val="005E2F98"/>
    <w:rsid w:val="005F2C4E"/>
    <w:rsid w:val="005F3EAB"/>
    <w:rsid w:val="005F6912"/>
    <w:rsid w:val="00606E25"/>
    <w:rsid w:val="00606E80"/>
    <w:rsid w:val="00613132"/>
    <w:rsid w:val="00616DE1"/>
    <w:rsid w:val="00620803"/>
    <w:rsid w:val="0062472C"/>
    <w:rsid w:val="006259AA"/>
    <w:rsid w:val="006269A1"/>
    <w:rsid w:val="00633712"/>
    <w:rsid w:val="00633EE3"/>
    <w:rsid w:val="00634858"/>
    <w:rsid w:val="00640999"/>
    <w:rsid w:val="0065771B"/>
    <w:rsid w:val="00657AB9"/>
    <w:rsid w:val="0067453E"/>
    <w:rsid w:val="00674CA6"/>
    <w:rsid w:val="00677993"/>
    <w:rsid w:val="00686F60"/>
    <w:rsid w:val="00687E17"/>
    <w:rsid w:val="00696622"/>
    <w:rsid w:val="006B568D"/>
    <w:rsid w:val="006B778D"/>
    <w:rsid w:val="006C039D"/>
    <w:rsid w:val="006C0ABD"/>
    <w:rsid w:val="006C6B0F"/>
    <w:rsid w:val="006D1DDA"/>
    <w:rsid w:val="006D4762"/>
    <w:rsid w:val="006D69E9"/>
    <w:rsid w:val="006E0C58"/>
    <w:rsid w:val="006E39B4"/>
    <w:rsid w:val="006E6381"/>
    <w:rsid w:val="006F11CB"/>
    <w:rsid w:val="006F22B2"/>
    <w:rsid w:val="006F406E"/>
    <w:rsid w:val="006F751D"/>
    <w:rsid w:val="00702B50"/>
    <w:rsid w:val="00704410"/>
    <w:rsid w:val="00705E57"/>
    <w:rsid w:val="00713655"/>
    <w:rsid w:val="007156CD"/>
    <w:rsid w:val="007161C9"/>
    <w:rsid w:val="007205E7"/>
    <w:rsid w:val="0072078A"/>
    <w:rsid w:val="00725C15"/>
    <w:rsid w:val="007409AD"/>
    <w:rsid w:val="00741C21"/>
    <w:rsid w:val="007448AC"/>
    <w:rsid w:val="007455AB"/>
    <w:rsid w:val="00747067"/>
    <w:rsid w:val="00752A34"/>
    <w:rsid w:val="00755EDA"/>
    <w:rsid w:val="00757B9E"/>
    <w:rsid w:val="00762EE1"/>
    <w:rsid w:val="00767343"/>
    <w:rsid w:val="00771987"/>
    <w:rsid w:val="00781366"/>
    <w:rsid w:val="007815F6"/>
    <w:rsid w:val="007820B4"/>
    <w:rsid w:val="0078797D"/>
    <w:rsid w:val="00794915"/>
    <w:rsid w:val="00797C55"/>
    <w:rsid w:val="007A05AE"/>
    <w:rsid w:val="007B0A9A"/>
    <w:rsid w:val="007B1E08"/>
    <w:rsid w:val="007B2A22"/>
    <w:rsid w:val="007B2A5B"/>
    <w:rsid w:val="007C3364"/>
    <w:rsid w:val="007C5F0E"/>
    <w:rsid w:val="007D06C7"/>
    <w:rsid w:val="007D3A02"/>
    <w:rsid w:val="007D6810"/>
    <w:rsid w:val="007E1268"/>
    <w:rsid w:val="007E213A"/>
    <w:rsid w:val="007E2EA1"/>
    <w:rsid w:val="007E5CA5"/>
    <w:rsid w:val="007F16F2"/>
    <w:rsid w:val="007F17A6"/>
    <w:rsid w:val="007F4C57"/>
    <w:rsid w:val="007F5F0F"/>
    <w:rsid w:val="007F7643"/>
    <w:rsid w:val="00800663"/>
    <w:rsid w:val="00805896"/>
    <w:rsid w:val="00807F91"/>
    <w:rsid w:val="00812A44"/>
    <w:rsid w:val="008141E1"/>
    <w:rsid w:val="00814768"/>
    <w:rsid w:val="00820B95"/>
    <w:rsid w:val="0083015D"/>
    <w:rsid w:val="00831E61"/>
    <w:rsid w:val="00855293"/>
    <w:rsid w:val="008578A5"/>
    <w:rsid w:val="00864546"/>
    <w:rsid w:val="00865387"/>
    <w:rsid w:val="0087401E"/>
    <w:rsid w:val="0088167B"/>
    <w:rsid w:val="008836A3"/>
    <w:rsid w:val="00883CE9"/>
    <w:rsid w:val="0088404A"/>
    <w:rsid w:val="008932CC"/>
    <w:rsid w:val="00896A8A"/>
    <w:rsid w:val="008A373C"/>
    <w:rsid w:val="008B191F"/>
    <w:rsid w:val="008B359A"/>
    <w:rsid w:val="008C1CEF"/>
    <w:rsid w:val="008C60D4"/>
    <w:rsid w:val="008D2AB8"/>
    <w:rsid w:val="008E2C72"/>
    <w:rsid w:val="008E6741"/>
    <w:rsid w:val="0090292A"/>
    <w:rsid w:val="0090328A"/>
    <w:rsid w:val="00906E3F"/>
    <w:rsid w:val="00914391"/>
    <w:rsid w:val="00915321"/>
    <w:rsid w:val="00923BE0"/>
    <w:rsid w:val="009242AD"/>
    <w:rsid w:val="00927508"/>
    <w:rsid w:val="009277E6"/>
    <w:rsid w:val="0093415A"/>
    <w:rsid w:val="00935F59"/>
    <w:rsid w:val="00943D3F"/>
    <w:rsid w:val="009466F2"/>
    <w:rsid w:val="0095101A"/>
    <w:rsid w:val="00951D33"/>
    <w:rsid w:val="00955482"/>
    <w:rsid w:val="00956BDD"/>
    <w:rsid w:val="00966778"/>
    <w:rsid w:val="00971128"/>
    <w:rsid w:val="00975824"/>
    <w:rsid w:val="00975A6B"/>
    <w:rsid w:val="00986840"/>
    <w:rsid w:val="00986D57"/>
    <w:rsid w:val="00987C5C"/>
    <w:rsid w:val="00993297"/>
    <w:rsid w:val="00993A4C"/>
    <w:rsid w:val="009970B4"/>
    <w:rsid w:val="009A18BD"/>
    <w:rsid w:val="009A3512"/>
    <w:rsid w:val="009A3C0E"/>
    <w:rsid w:val="009B0431"/>
    <w:rsid w:val="009B17C8"/>
    <w:rsid w:val="009B650D"/>
    <w:rsid w:val="009C29C2"/>
    <w:rsid w:val="009E415C"/>
    <w:rsid w:val="009F5483"/>
    <w:rsid w:val="00A03564"/>
    <w:rsid w:val="00A05272"/>
    <w:rsid w:val="00A14A51"/>
    <w:rsid w:val="00A15C2D"/>
    <w:rsid w:val="00A1652B"/>
    <w:rsid w:val="00A21A0C"/>
    <w:rsid w:val="00A24AA9"/>
    <w:rsid w:val="00A30397"/>
    <w:rsid w:val="00A306D2"/>
    <w:rsid w:val="00A31B1C"/>
    <w:rsid w:val="00A366EF"/>
    <w:rsid w:val="00A36F4B"/>
    <w:rsid w:val="00A37222"/>
    <w:rsid w:val="00A378A3"/>
    <w:rsid w:val="00A47D91"/>
    <w:rsid w:val="00A501EA"/>
    <w:rsid w:val="00A508E1"/>
    <w:rsid w:val="00A519A8"/>
    <w:rsid w:val="00A51D45"/>
    <w:rsid w:val="00A5210E"/>
    <w:rsid w:val="00A658AB"/>
    <w:rsid w:val="00A67BD2"/>
    <w:rsid w:val="00A67C69"/>
    <w:rsid w:val="00A707AF"/>
    <w:rsid w:val="00A85C05"/>
    <w:rsid w:val="00A85CC8"/>
    <w:rsid w:val="00A90E9D"/>
    <w:rsid w:val="00AA2959"/>
    <w:rsid w:val="00AB4B69"/>
    <w:rsid w:val="00AC1E2D"/>
    <w:rsid w:val="00AC3125"/>
    <w:rsid w:val="00AC3A71"/>
    <w:rsid w:val="00AC6D03"/>
    <w:rsid w:val="00AC7341"/>
    <w:rsid w:val="00AD28CB"/>
    <w:rsid w:val="00AD3CBE"/>
    <w:rsid w:val="00AD4623"/>
    <w:rsid w:val="00AD6572"/>
    <w:rsid w:val="00AD7070"/>
    <w:rsid w:val="00AD7FF8"/>
    <w:rsid w:val="00AE07B3"/>
    <w:rsid w:val="00AE1017"/>
    <w:rsid w:val="00AE20AF"/>
    <w:rsid w:val="00AE2116"/>
    <w:rsid w:val="00AE3735"/>
    <w:rsid w:val="00AE5C49"/>
    <w:rsid w:val="00AF1428"/>
    <w:rsid w:val="00AF206E"/>
    <w:rsid w:val="00AF58CD"/>
    <w:rsid w:val="00AF63A9"/>
    <w:rsid w:val="00AF76C1"/>
    <w:rsid w:val="00B02432"/>
    <w:rsid w:val="00B04E57"/>
    <w:rsid w:val="00B13BAB"/>
    <w:rsid w:val="00B16573"/>
    <w:rsid w:val="00B26511"/>
    <w:rsid w:val="00B30042"/>
    <w:rsid w:val="00B3679D"/>
    <w:rsid w:val="00B40EE5"/>
    <w:rsid w:val="00B535C6"/>
    <w:rsid w:val="00B55255"/>
    <w:rsid w:val="00B64ADB"/>
    <w:rsid w:val="00B7201F"/>
    <w:rsid w:val="00B76A94"/>
    <w:rsid w:val="00B95732"/>
    <w:rsid w:val="00B97EF9"/>
    <w:rsid w:val="00BA5121"/>
    <w:rsid w:val="00BB0E40"/>
    <w:rsid w:val="00BB2E71"/>
    <w:rsid w:val="00BC23BF"/>
    <w:rsid w:val="00BC2814"/>
    <w:rsid w:val="00BC77B5"/>
    <w:rsid w:val="00BD1CE3"/>
    <w:rsid w:val="00BD2D86"/>
    <w:rsid w:val="00BD62E7"/>
    <w:rsid w:val="00BD7FF9"/>
    <w:rsid w:val="00BE1673"/>
    <w:rsid w:val="00BE6F48"/>
    <w:rsid w:val="00BE757C"/>
    <w:rsid w:val="00BE7E51"/>
    <w:rsid w:val="00BF5C28"/>
    <w:rsid w:val="00BF6004"/>
    <w:rsid w:val="00BF644E"/>
    <w:rsid w:val="00BF6A35"/>
    <w:rsid w:val="00C010CE"/>
    <w:rsid w:val="00C02013"/>
    <w:rsid w:val="00C02337"/>
    <w:rsid w:val="00C114FD"/>
    <w:rsid w:val="00C204C3"/>
    <w:rsid w:val="00C216E4"/>
    <w:rsid w:val="00C246BE"/>
    <w:rsid w:val="00C311CF"/>
    <w:rsid w:val="00C3486A"/>
    <w:rsid w:val="00C36995"/>
    <w:rsid w:val="00C36F4C"/>
    <w:rsid w:val="00C4329C"/>
    <w:rsid w:val="00C441A2"/>
    <w:rsid w:val="00C46E46"/>
    <w:rsid w:val="00C67E4D"/>
    <w:rsid w:val="00C80464"/>
    <w:rsid w:val="00C82C81"/>
    <w:rsid w:val="00C8701F"/>
    <w:rsid w:val="00C9227C"/>
    <w:rsid w:val="00C939D0"/>
    <w:rsid w:val="00C96D1C"/>
    <w:rsid w:val="00CA5EC9"/>
    <w:rsid w:val="00CB1E9A"/>
    <w:rsid w:val="00CC0E2D"/>
    <w:rsid w:val="00CC2853"/>
    <w:rsid w:val="00CC491A"/>
    <w:rsid w:val="00CE0522"/>
    <w:rsid w:val="00CE6387"/>
    <w:rsid w:val="00CE67A2"/>
    <w:rsid w:val="00CF1E34"/>
    <w:rsid w:val="00CF3F79"/>
    <w:rsid w:val="00D0003A"/>
    <w:rsid w:val="00D11EB8"/>
    <w:rsid w:val="00D137C0"/>
    <w:rsid w:val="00D206C6"/>
    <w:rsid w:val="00D20DD6"/>
    <w:rsid w:val="00D21582"/>
    <w:rsid w:val="00D25BCD"/>
    <w:rsid w:val="00D27EE1"/>
    <w:rsid w:val="00D37BE4"/>
    <w:rsid w:val="00D400F1"/>
    <w:rsid w:val="00D40B52"/>
    <w:rsid w:val="00D41E66"/>
    <w:rsid w:val="00D45292"/>
    <w:rsid w:val="00D47081"/>
    <w:rsid w:val="00D55199"/>
    <w:rsid w:val="00D60A07"/>
    <w:rsid w:val="00D614D5"/>
    <w:rsid w:val="00D616AB"/>
    <w:rsid w:val="00D63992"/>
    <w:rsid w:val="00D704FF"/>
    <w:rsid w:val="00D70791"/>
    <w:rsid w:val="00D71BD9"/>
    <w:rsid w:val="00D72732"/>
    <w:rsid w:val="00D81844"/>
    <w:rsid w:val="00D91225"/>
    <w:rsid w:val="00D9570B"/>
    <w:rsid w:val="00DA6435"/>
    <w:rsid w:val="00DB3684"/>
    <w:rsid w:val="00DB61CA"/>
    <w:rsid w:val="00DC4948"/>
    <w:rsid w:val="00DC5666"/>
    <w:rsid w:val="00DC57D7"/>
    <w:rsid w:val="00DC61B7"/>
    <w:rsid w:val="00DD1A40"/>
    <w:rsid w:val="00DD23E5"/>
    <w:rsid w:val="00DD2523"/>
    <w:rsid w:val="00DD7B57"/>
    <w:rsid w:val="00E14FD3"/>
    <w:rsid w:val="00E174F3"/>
    <w:rsid w:val="00E17728"/>
    <w:rsid w:val="00E252AA"/>
    <w:rsid w:val="00E41AE8"/>
    <w:rsid w:val="00E41EA2"/>
    <w:rsid w:val="00E43D71"/>
    <w:rsid w:val="00E44680"/>
    <w:rsid w:val="00E46254"/>
    <w:rsid w:val="00E5059B"/>
    <w:rsid w:val="00E520A5"/>
    <w:rsid w:val="00E56B13"/>
    <w:rsid w:val="00E6267F"/>
    <w:rsid w:val="00E637F5"/>
    <w:rsid w:val="00E6680B"/>
    <w:rsid w:val="00E71626"/>
    <w:rsid w:val="00E75CA0"/>
    <w:rsid w:val="00E77A11"/>
    <w:rsid w:val="00E83DA3"/>
    <w:rsid w:val="00E84107"/>
    <w:rsid w:val="00E9790A"/>
    <w:rsid w:val="00EA3378"/>
    <w:rsid w:val="00EA59A5"/>
    <w:rsid w:val="00EA6339"/>
    <w:rsid w:val="00EB2C6A"/>
    <w:rsid w:val="00EC4C60"/>
    <w:rsid w:val="00ED47EC"/>
    <w:rsid w:val="00ED5850"/>
    <w:rsid w:val="00ED5B5A"/>
    <w:rsid w:val="00EE74DD"/>
    <w:rsid w:val="00EF0EDF"/>
    <w:rsid w:val="00EF0FC8"/>
    <w:rsid w:val="00EF4D22"/>
    <w:rsid w:val="00F0025D"/>
    <w:rsid w:val="00F05DF2"/>
    <w:rsid w:val="00F11E04"/>
    <w:rsid w:val="00F11FF9"/>
    <w:rsid w:val="00F17CF8"/>
    <w:rsid w:val="00F220D0"/>
    <w:rsid w:val="00F33E82"/>
    <w:rsid w:val="00F36540"/>
    <w:rsid w:val="00F37EEF"/>
    <w:rsid w:val="00F46588"/>
    <w:rsid w:val="00F51743"/>
    <w:rsid w:val="00F5506B"/>
    <w:rsid w:val="00F56EEF"/>
    <w:rsid w:val="00F57DF3"/>
    <w:rsid w:val="00F62767"/>
    <w:rsid w:val="00F81023"/>
    <w:rsid w:val="00F831E8"/>
    <w:rsid w:val="00F85158"/>
    <w:rsid w:val="00F90271"/>
    <w:rsid w:val="00F932C3"/>
    <w:rsid w:val="00F93D3B"/>
    <w:rsid w:val="00F9683B"/>
    <w:rsid w:val="00FA599F"/>
    <w:rsid w:val="00FA7079"/>
    <w:rsid w:val="00FB1B58"/>
    <w:rsid w:val="00FB3834"/>
    <w:rsid w:val="00FB399C"/>
    <w:rsid w:val="00FC0CC3"/>
    <w:rsid w:val="00FC1A67"/>
    <w:rsid w:val="00FC2E5B"/>
    <w:rsid w:val="00FC7C50"/>
    <w:rsid w:val="00FD0981"/>
    <w:rsid w:val="00FD1934"/>
    <w:rsid w:val="00FD26E3"/>
    <w:rsid w:val="00FD2AE9"/>
    <w:rsid w:val="00FD5C8B"/>
    <w:rsid w:val="00FE3253"/>
    <w:rsid w:val="00FE7594"/>
    <w:rsid w:val="00FF2661"/>
    <w:rsid w:val="00FF529D"/>
  </w:rsids>
  <m:mathPr>
    <m:mathFont m:val="Cambria Math"/>
    <m:brkBin m:val="before"/>
    <m:brkBinSub m:val="--"/>
    <m:smallFrac/>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CDA"/>
  </w:style>
  <w:style w:type="paragraph" w:styleId="1">
    <w:name w:val="heading 1"/>
    <w:basedOn w:val="a"/>
    <w:next w:val="a"/>
    <w:link w:val="10"/>
    <w:uiPriority w:val="9"/>
    <w:qFormat/>
    <w:rsid w:val="002D77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43D71"/>
    <w:pPr>
      <w:keepNext/>
      <w:keepLines/>
      <w:widowControl w:val="0"/>
      <w:spacing w:before="200" w:after="0" w:line="300" w:lineRule="auto"/>
      <w:ind w:firstLine="760"/>
      <w:outlineLvl w:val="1"/>
    </w:pPr>
    <w:rPr>
      <w:rFonts w:asciiTheme="majorHAnsi" w:eastAsiaTheme="majorEastAsia" w:hAnsiTheme="majorHAnsi" w:cstheme="majorBidi"/>
      <w:b/>
      <w:bCs/>
      <w:color w:val="4F81BD" w:themeColor="accent1"/>
      <w:kern w:val="1"/>
      <w:sz w:val="26"/>
      <w:szCs w:val="26"/>
      <w:lang w:eastAsia="ar-SA"/>
    </w:rPr>
  </w:style>
  <w:style w:type="paragraph" w:styleId="3">
    <w:name w:val="heading 3"/>
    <w:basedOn w:val="a"/>
    <w:next w:val="a"/>
    <w:link w:val="30"/>
    <w:uiPriority w:val="9"/>
    <w:semiHidden/>
    <w:unhideWhenUsed/>
    <w:qFormat/>
    <w:rsid w:val="00BD2D86"/>
    <w:pPr>
      <w:keepNext/>
      <w:keepLines/>
      <w:spacing w:before="200" w:after="0" w:line="240" w:lineRule="auto"/>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43D71"/>
    <w:rPr>
      <w:rFonts w:asciiTheme="majorHAnsi" w:eastAsiaTheme="majorEastAsia" w:hAnsiTheme="majorHAnsi" w:cstheme="majorBidi"/>
      <w:b/>
      <w:bCs/>
      <w:color w:val="4F81BD" w:themeColor="accent1"/>
      <w:kern w:val="1"/>
      <w:sz w:val="26"/>
      <w:szCs w:val="26"/>
      <w:lang w:eastAsia="ar-SA"/>
    </w:rPr>
  </w:style>
  <w:style w:type="paragraph" w:customStyle="1" w:styleId="Default">
    <w:name w:val="Default"/>
    <w:uiPriority w:val="99"/>
    <w:rsid w:val="00E43D7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21">
    <w:name w:val="Основной текст (2)_"/>
    <w:basedOn w:val="a0"/>
    <w:uiPriority w:val="99"/>
    <w:rsid w:val="00E43D71"/>
    <w:rPr>
      <w:rFonts w:ascii="Times New Roman" w:eastAsia="Times New Roman" w:hAnsi="Times New Roman" w:cs="Times New Roman"/>
      <w:b w:val="0"/>
      <w:bCs w:val="0"/>
      <w:i w:val="0"/>
      <w:iCs w:val="0"/>
      <w:smallCaps w:val="0"/>
      <w:strike w:val="0"/>
      <w:u w:val="none"/>
    </w:rPr>
  </w:style>
  <w:style w:type="paragraph" w:styleId="a3">
    <w:name w:val="List Paragraph"/>
    <w:basedOn w:val="a"/>
    <w:uiPriority w:val="34"/>
    <w:qFormat/>
    <w:rsid w:val="00E43D71"/>
    <w:pPr>
      <w:widowControl w:val="0"/>
      <w:spacing w:after="0" w:line="300" w:lineRule="auto"/>
      <w:ind w:left="720" w:firstLine="760"/>
      <w:contextualSpacing/>
    </w:pPr>
    <w:rPr>
      <w:rFonts w:ascii="Times New Roman" w:eastAsia="Times New Roman" w:hAnsi="Times New Roman" w:cs="Times New Roman"/>
      <w:kern w:val="1"/>
      <w:sz w:val="20"/>
      <w:szCs w:val="20"/>
      <w:lang w:eastAsia="ar-SA"/>
    </w:rPr>
  </w:style>
  <w:style w:type="paragraph" w:styleId="a4">
    <w:name w:val="Body Text"/>
    <w:basedOn w:val="a"/>
    <w:link w:val="a5"/>
    <w:uiPriority w:val="99"/>
    <w:rsid w:val="00E43D71"/>
    <w:pPr>
      <w:spacing w:after="0" w:line="240" w:lineRule="auto"/>
    </w:pPr>
    <w:rPr>
      <w:rFonts w:ascii="Times New Roman" w:eastAsia="Times New Roman" w:hAnsi="Times New Roman" w:cs="Times New Roman"/>
      <w:sz w:val="28"/>
      <w:szCs w:val="20"/>
    </w:rPr>
  </w:style>
  <w:style w:type="character" w:customStyle="1" w:styleId="a5">
    <w:name w:val="Основной текст Знак"/>
    <w:basedOn w:val="a0"/>
    <w:link w:val="a4"/>
    <w:uiPriority w:val="99"/>
    <w:rsid w:val="00E43D71"/>
    <w:rPr>
      <w:rFonts w:ascii="Times New Roman" w:eastAsia="Times New Roman" w:hAnsi="Times New Roman" w:cs="Times New Roman"/>
      <w:sz w:val="28"/>
      <w:szCs w:val="20"/>
    </w:rPr>
  </w:style>
  <w:style w:type="character" w:customStyle="1" w:styleId="11">
    <w:name w:val="Основной текст + 11"/>
    <w:aliases w:val="5 pt6,Не полужирный"/>
    <w:basedOn w:val="a0"/>
    <w:uiPriority w:val="99"/>
    <w:rsid w:val="00E43D71"/>
    <w:rPr>
      <w:rFonts w:ascii="Times New Roman" w:hAnsi="Times New Roman" w:cs="Times New Roman"/>
      <w:sz w:val="23"/>
      <w:szCs w:val="23"/>
      <w:u w:val="none"/>
    </w:rPr>
  </w:style>
  <w:style w:type="character" w:customStyle="1" w:styleId="a6">
    <w:name w:val="Подпись к таблице_"/>
    <w:basedOn w:val="a0"/>
    <w:link w:val="a7"/>
    <w:locked/>
    <w:rsid w:val="00E43D71"/>
    <w:rPr>
      <w:rFonts w:ascii="Times New Roman" w:hAnsi="Times New Roman" w:cs="Times New Roman"/>
      <w:b/>
      <w:bCs/>
      <w:i/>
      <w:iCs/>
      <w:shd w:val="clear" w:color="auto" w:fill="FFFFFF"/>
    </w:rPr>
  </w:style>
  <w:style w:type="paragraph" w:customStyle="1" w:styleId="a7">
    <w:name w:val="Подпись к таблице"/>
    <w:basedOn w:val="a"/>
    <w:link w:val="a6"/>
    <w:rsid w:val="00E43D71"/>
    <w:pPr>
      <w:widowControl w:val="0"/>
      <w:shd w:val="clear" w:color="auto" w:fill="FFFFFF"/>
      <w:spacing w:after="0" w:line="240" w:lineRule="atLeast"/>
    </w:pPr>
    <w:rPr>
      <w:rFonts w:ascii="Times New Roman" w:hAnsi="Times New Roman" w:cs="Times New Roman"/>
      <w:b/>
      <w:bCs/>
      <w:i/>
      <w:iCs/>
    </w:rPr>
  </w:style>
  <w:style w:type="paragraph" w:customStyle="1" w:styleId="FR2">
    <w:name w:val="FR2"/>
    <w:uiPriority w:val="99"/>
    <w:rsid w:val="00D72732"/>
    <w:pPr>
      <w:widowControl w:val="0"/>
      <w:suppressAutoHyphens/>
      <w:spacing w:after="0" w:line="319" w:lineRule="auto"/>
      <w:ind w:firstLine="460"/>
      <w:jc w:val="both"/>
    </w:pPr>
    <w:rPr>
      <w:rFonts w:ascii="Courier New" w:eastAsia="Times New Roman" w:hAnsi="Courier New" w:cs="Calibri"/>
      <w:sz w:val="18"/>
      <w:szCs w:val="20"/>
      <w:lang w:eastAsia="ar-SA"/>
    </w:rPr>
  </w:style>
  <w:style w:type="character" w:customStyle="1" w:styleId="FontStyle138">
    <w:name w:val="Font Style138"/>
    <w:uiPriority w:val="99"/>
    <w:rsid w:val="00C67E4D"/>
    <w:rPr>
      <w:rFonts w:ascii="Times New Roman" w:hAnsi="Times New Roman" w:cs="Times New Roman"/>
      <w:i/>
      <w:iCs/>
      <w:sz w:val="22"/>
      <w:szCs w:val="22"/>
    </w:rPr>
  </w:style>
  <w:style w:type="character" w:customStyle="1" w:styleId="FontStyle134">
    <w:name w:val="Font Style134"/>
    <w:uiPriority w:val="99"/>
    <w:rsid w:val="00C67E4D"/>
    <w:rPr>
      <w:rFonts w:ascii="Times New Roman" w:hAnsi="Times New Roman" w:cs="Times New Roman"/>
      <w:b/>
      <w:bCs/>
      <w:sz w:val="22"/>
      <w:szCs w:val="22"/>
    </w:rPr>
  </w:style>
  <w:style w:type="paragraph" w:customStyle="1" w:styleId="Style23">
    <w:name w:val="Style23"/>
    <w:basedOn w:val="a"/>
    <w:uiPriority w:val="99"/>
    <w:rsid w:val="00C67E4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a8">
    <w:name w:val="Table Grid"/>
    <w:basedOn w:val="a1"/>
    <w:uiPriority w:val="59"/>
    <w:rsid w:val="00807F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W8Num1z3">
    <w:name w:val="WW8Num1z3"/>
    <w:rsid w:val="00807F91"/>
  </w:style>
  <w:style w:type="paragraph" w:styleId="a9">
    <w:name w:val="Normal (Web)"/>
    <w:basedOn w:val="a"/>
    <w:uiPriority w:val="99"/>
    <w:unhideWhenUsed/>
    <w:rsid w:val="0087401E"/>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semiHidden/>
    <w:unhideWhenUsed/>
    <w:rsid w:val="0013661F"/>
    <w:rPr>
      <w:color w:val="0000FF"/>
      <w:u w:val="single"/>
    </w:rPr>
  </w:style>
  <w:style w:type="character" w:styleId="ab">
    <w:name w:val="Strong"/>
    <w:basedOn w:val="a0"/>
    <w:uiPriority w:val="22"/>
    <w:qFormat/>
    <w:rsid w:val="0013661F"/>
    <w:rPr>
      <w:b/>
      <w:bCs/>
    </w:rPr>
  </w:style>
  <w:style w:type="character" w:styleId="ac">
    <w:name w:val="Emphasis"/>
    <w:basedOn w:val="a0"/>
    <w:uiPriority w:val="20"/>
    <w:qFormat/>
    <w:rsid w:val="0013661F"/>
    <w:rPr>
      <w:i/>
      <w:iCs/>
    </w:rPr>
  </w:style>
  <w:style w:type="character" w:customStyle="1" w:styleId="10">
    <w:name w:val="Заголовок 1 Знак"/>
    <w:basedOn w:val="a0"/>
    <w:link w:val="1"/>
    <w:uiPriority w:val="9"/>
    <w:rsid w:val="002D77A4"/>
    <w:rPr>
      <w:rFonts w:asciiTheme="majorHAnsi" w:eastAsiaTheme="majorEastAsia" w:hAnsiTheme="majorHAnsi" w:cstheme="majorBidi"/>
      <w:b/>
      <w:bCs/>
      <w:color w:val="365F91" w:themeColor="accent1" w:themeShade="BF"/>
      <w:sz w:val="28"/>
      <w:szCs w:val="28"/>
    </w:rPr>
  </w:style>
  <w:style w:type="paragraph" w:customStyle="1" w:styleId="button-big">
    <w:name w:val="button-big"/>
    <w:basedOn w:val="a"/>
    <w:rsid w:val="005005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ad-button--over-gradientcopy">
    <w:name w:val="read-button--over-gradient__copy"/>
    <w:basedOn w:val="a0"/>
    <w:rsid w:val="0050055A"/>
  </w:style>
  <w:style w:type="character" w:customStyle="1" w:styleId="30">
    <w:name w:val="Заголовок 3 Знак"/>
    <w:basedOn w:val="a0"/>
    <w:link w:val="3"/>
    <w:uiPriority w:val="9"/>
    <w:semiHidden/>
    <w:rsid w:val="00BD2D86"/>
    <w:rPr>
      <w:rFonts w:asciiTheme="majorHAnsi" w:eastAsiaTheme="majorEastAsia" w:hAnsiTheme="majorHAnsi" w:cstheme="majorBidi"/>
      <w:b/>
      <w:bCs/>
      <w:color w:val="4F81BD" w:themeColor="accent1"/>
      <w:lang w:eastAsia="en-US"/>
    </w:rPr>
  </w:style>
  <w:style w:type="character" w:customStyle="1" w:styleId="rouge14">
    <w:name w:val="rouge14"/>
    <w:basedOn w:val="a0"/>
    <w:rsid w:val="00E5059B"/>
  </w:style>
  <w:style w:type="paragraph" w:customStyle="1" w:styleId="verdana12">
    <w:name w:val="verdana12"/>
    <w:basedOn w:val="a"/>
    <w:rsid w:val="00E505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
    <w:name w:val="p34"/>
    <w:basedOn w:val="a"/>
    <w:rsid w:val="00B720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3">
    <w:name w:val="p83"/>
    <w:basedOn w:val="a"/>
    <w:rsid w:val="00B720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
    <w:rsid w:val="00B720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2">
    <w:name w:val="p72"/>
    <w:basedOn w:val="a"/>
    <w:rsid w:val="00164A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
    <w:rsid w:val="00164A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2">
    <w:name w:val="p92"/>
    <w:basedOn w:val="a"/>
    <w:rsid w:val="00164A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3">
    <w:name w:val="p93"/>
    <w:basedOn w:val="a"/>
    <w:rsid w:val="00164A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1">
    <w:name w:val="p71"/>
    <w:basedOn w:val="a"/>
    <w:rsid w:val="009970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6">
    <w:name w:val="p56"/>
    <w:basedOn w:val="a"/>
    <w:rsid w:val="00A51D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5">
    <w:name w:val="p55"/>
    <w:basedOn w:val="a"/>
    <w:rsid w:val="00A51D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Заголовок 11"/>
    <w:basedOn w:val="a"/>
    <w:uiPriority w:val="1"/>
    <w:semiHidden/>
    <w:qFormat/>
    <w:rsid w:val="00A03564"/>
    <w:pPr>
      <w:widowControl w:val="0"/>
      <w:autoSpaceDE w:val="0"/>
      <w:autoSpaceDN w:val="0"/>
      <w:spacing w:after="0" w:line="240" w:lineRule="auto"/>
      <w:ind w:left="781"/>
      <w:outlineLvl w:val="1"/>
    </w:pPr>
    <w:rPr>
      <w:rFonts w:ascii="Times New Roman" w:eastAsia="Times New Roman" w:hAnsi="Times New Roman" w:cs="Times New Roman"/>
      <w:b/>
      <w:bCs/>
      <w:sz w:val="24"/>
      <w:szCs w:val="24"/>
      <w:lang w:bidi="ru-RU"/>
    </w:rPr>
  </w:style>
  <w:style w:type="paragraph" w:customStyle="1" w:styleId="TableParagraph">
    <w:name w:val="Table Paragraph"/>
    <w:basedOn w:val="a"/>
    <w:uiPriority w:val="1"/>
    <w:semiHidden/>
    <w:qFormat/>
    <w:rsid w:val="00A03564"/>
    <w:pPr>
      <w:widowControl w:val="0"/>
      <w:autoSpaceDE w:val="0"/>
      <w:autoSpaceDN w:val="0"/>
      <w:spacing w:after="0" w:line="240" w:lineRule="auto"/>
      <w:ind w:left="107"/>
    </w:pPr>
    <w:rPr>
      <w:rFonts w:ascii="Times New Roman" w:eastAsia="Times New Roman" w:hAnsi="Times New Roman" w:cs="Times New Roman"/>
      <w:lang w:bidi="ru-RU"/>
    </w:rPr>
  </w:style>
  <w:style w:type="paragraph" w:customStyle="1" w:styleId="msonormalbullet2gifbullet1gif">
    <w:name w:val="msonormalbullet2gifbullet1.gif"/>
    <w:basedOn w:val="a"/>
    <w:uiPriority w:val="99"/>
    <w:rsid w:val="00A035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
    <w:name w:val="msonormalbullet2gifbullet2.gif"/>
    <w:basedOn w:val="a"/>
    <w:uiPriority w:val="99"/>
    <w:rsid w:val="00A035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uiPriority w:val="99"/>
    <w:rsid w:val="00A0356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51644">
      <w:bodyDiv w:val="1"/>
      <w:marLeft w:val="0"/>
      <w:marRight w:val="0"/>
      <w:marTop w:val="0"/>
      <w:marBottom w:val="0"/>
      <w:divBdr>
        <w:top w:val="none" w:sz="0" w:space="0" w:color="auto"/>
        <w:left w:val="none" w:sz="0" w:space="0" w:color="auto"/>
        <w:bottom w:val="none" w:sz="0" w:space="0" w:color="auto"/>
        <w:right w:val="none" w:sz="0" w:space="0" w:color="auto"/>
      </w:divBdr>
    </w:div>
    <w:div w:id="247809406">
      <w:bodyDiv w:val="1"/>
      <w:marLeft w:val="0"/>
      <w:marRight w:val="0"/>
      <w:marTop w:val="0"/>
      <w:marBottom w:val="0"/>
      <w:divBdr>
        <w:top w:val="none" w:sz="0" w:space="0" w:color="auto"/>
        <w:left w:val="none" w:sz="0" w:space="0" w:color="auto"/>
        <w:bottom w:val="none" w:sz="0" w:space="0" w:color="auto"/>
        <w:right w:val="none" w:sz="0" w:space="0" w:color="auto"/>
      </w:divBdr>
    </w:div>
    <w:div w:id="556934352">
      <w:bodyDiv w:val="1"/>
      <w:marLeft w:val="0"/>
      <w:marRight w:val="0"/>
      <w:marTop w:val="0"/>
      <w:marBottom w:val="0"/>
      <w:divBdr>
        <w:top w:val="none" w:sz="0" w:space="0" w:color="auto"/>
        <w:left w:val="none" w:sz="0" w:space="0" w:color="auto"/>
        <w:bottom w:val="none" w:sz="0" w:space="0" w:color="auto"/>
        <w:right w:val="none" w:sz="0" w:space="0" w:color="auto"/>
      </w:divBdr>
    </w:div>
    <w:div w:id="777876191">
      <w:bodyDiv w:val="1"/>
      <w:marLeft w:val="0"/>
      <w:marRight w:val="0"/>
      <w:marTop w:val="0"/>
      <w:marBottom w:val="0"/>
      <w:divBdr>
        <w:top w:val="none" w:sz="0" w:space="0" w:color="auto"/>
        <w:left w:val="none" w:sz="0" w:space="0" w:color="auto"/>
        <w:bottom w:val="none" w:sz="0" w:space="0" w:color="auto"/>
        <w:right w:val="none" w:sz="0" w:space="0" w:color="auto"/>
      </w:divBdr>
    </w:div>
    <w:div w:id="1386098920">
      <w:bodyDiv w:val="1"/>
      <w:marLeft w:val="0"/>
      <w:marRight w:val="0"/>
      <w:marTop w:val="0"/>
      <w:marBottom w:val="0"/>
      <w:divBdr>
        <w:top w:val="none" w:sz="0" w:space="0" w:color="auto"/>
        <w:left w:val="none" w:sz="0" w:space="0" w:color="auto"/>
        <w:bottom w:val="none" w:sz="0" w:space="0" w:color="auto"/>
        <w:right w:val="none" w:sz="0" w:space="0" w:color="auto"/>
      </w:divBdr>
    </w:div>
    <w:div w:id="1658260191">
      <w:bodyDiv w:val="1"/>
      <w:marLeft w:val="0"/>
      <w:marRight w:val="0"/>
      <w:marTop w:val="0"/>
      <w:marBottom w:val="0"/>
      <w:divBdr>
        <w:top w:val="none" w:sz="0" w:space="0" w:color="auto"/>
        <w:left w:val="none" w:sz="0" w:space="0" w:color="auto"/>
        <w:bottom w:val="none" w:sz="0" w:space="0" w:color="auto"/>
        <w:right w:val="none" w:sz="0" w:space="0" w:color="auto"/>
      </w:divBdr>
      <w:divsChild>
        <w:div w:id="126900036">
          <w:marLeft w:val="0"/>
          <w:marRight w:val="0"/>
          <w:marTop w:val="0"/>
          <w:marBottom w:val="0"/>
          <w:divBdr>
            <w:top w:val="none" w:sz="0" w:space="0" w:color="auto"/>
            <w:left w:val="none" w:sz="0" w:space="0" w:color="auto"/>
            <w:bottom w:val="none" w:sz="0" w:space="0" w:color="auto"/>
            <w:right w:val="none" w:sz="0" w:space="0" w:color="auto"/>
          </w:divBdr>
          <w:divsChild>
            <w:div w:id="1853103336">
              <w:marLeft w:val="0"/>
              <w:marRight w:val="0"/>
              <w:marTop w:val="0"/>
              <w:marBottom w:val="0"/>
              <w:divBdr>
                <w:top w:val="none" w:sz="0" w:space="0" w:color="auto"/>
                <w:left w:val="none" w:sz="0" w:space="0" w:color="auto"/>
                <w:bottom w:val="none" w:sz="0" w:space="0" w:color="auto"/>
                <w:right w:val="none" w:sz="0" w:space="0" w:color="auto"/>
              </w:divBdr>
              <w:divsChild>
                <w:div w:id="11199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10779-FC93-4647-A3FB-49A388A19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6</Pages>
  <Words>2055</Words>
  <Characters>11715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224</cp:revision>
  <dcterms:created xsi:type="dcterms:W3CDTF">2018-03-27T17:13:00Z</dcterms:created>
  <dcterms:modified xsi:type="dcterms:W3CDTF">2023-07-04T09:44:00Z</dcterms:modified>
</cp:coreProperties>
</file>