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87" w:rsidRDefault="00D93887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062224">
      <w:pPr>
        <w:framePr w:wrap="none" w:vAnchor="page" w:hAnchor="page" w:x="985" w:y="594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6629400" cy="9944100"/>
            <wp:effectExtent l="19050" t="0" r="0" b="0"/>
            <wp:docPr id="3" name="Рисунок 1" descr="C:\Users\Admin\AppData\Local\Temp\FineReader12.00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9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94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062224" w:rsidRPr="00062224" w:rsidRDefault="00062224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en-US" w:eastAsia="ru-RU"/>
        </w:rPr>
      </w:pPr>
    </w:p>
    <w:p w:rsidR="008E428D" w:rsidRPr="006B2490" w:rsidRDefault="008E428D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ЛИСТ СОГЛАСОВАНИЙ</w:t>
      </w:r>
    </w:p>
    <w:p w:rsidR="008E428D" w:rsidRPr="006B2490" w:rsidRDefault="008E428D" w:rsidP="00F076A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B4E33" w:rsidRPr="006B2490" w:rsidRDefault="008E428D" w:rsidP="00F076A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>Рабочая программа составлена с учётом требований федерального гос</w:t>
      </w:r>
      <w:r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дарственного образовательного стандарта высшего образования по </w:t>
      </w:r>
      <w:r w:rsidR="009C29C9">
        <w:rPr>
          <w:rFonts w:ascii="Times New Roman" w:eastAsia="Times New Roman" w:hAnsi="Times New Roman"/>
          <w:bCs/>
          <w:sz w:val="28"/>
          <w:szCs w:val="28"/>
          <w:lang w:eastAsia="ru-RU"/>
        </w:rPr>
        <w:t>специальн</w:t>
      </w:r>
      <w:r w:rsidR="009C29C9"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9C29C9">
        <w:rPr>
          <w:rFonts w:ascii="Times New Roman" w:eastAsia="Times New Roman" w:hAnsi="Times New Roman"/>
          <w:bCs/>
          <w:sz w:val="28"/>
          <w:szCs w:val="28"/>
          <w:lang w:eastAsia="ru-RU"/>
        </w:rPr>
        <w:t>сти</w:t>
      </w:r>
      <w:r w:rsidR="00560854"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C29C9" w:rsidRPr="00763632">
        <w:rPr>
          <w:rFonts w:ascii="Times New Roman" w:eastAsia="Times New Roman" w:hAnsi="Times New Roman"/>
          <w:sz w:val="28"/>
          <w:szCs w:val="28"/>
          <w:lang w:eastAsia="ru-RU"/>
        </w:rPr>
        <w:t>15.0</w:t>
      </w:r>
      <w:r w:rsidR="009C29C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9C29C9" w:rsidRPr="0076363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9C29C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C29C9" w:rsidRPr="007636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9C29C9" w:rsidRPr="003D1BE0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технологических машин и комплексов</w:t>
      </w:r>
      <w:r w:rsidR="009C29C9" w:rsidRPr="007636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B4E33"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560854"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</w:t>
      </w:r>
      <w:r w:rsidR="00FB4E33"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>тве</w:t>
      </w:r>
      <w:r w:rsidR="00FB4E33"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FB4E33"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>ждённого</w:t>
      </w:r>
      <w:r w:rsidR="00560854"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C29C9">
        <w:rPr>
          <w:rFonts w:ascii="Times New Roman" w:eastAsia="Times New Roman" w:hAnsi="Times New Roman"/>
          <w:bCs/>
          <w:sz w:val="28"/>
          <w:szCs w:val="28"/>
          <w:lang w:eastAsia="ru-RU"/>
        </w:rPr>
        <w:t>28</w:t>
      </w:r>
      <w:r w:rsidR="00560854"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C29C9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="00560854"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>.201</w:t>
      </w:r>
      <w:r w:rsidR="009C29C9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560854"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№ </w:t>
      </w:r>
      <w:r w:rsidR="009C29C9">
        <w:rPr>
          <w:rFonts w:ascii="Times New Roman" w:eastAsia="Times New Roman" w:hAnsi="Times New Roman"/>
          <w:bCs/>
          <w:sz w:val="28"/>
          <w:szCs w:val="28"/>
          <w:lang w:eastAsia="ru-RU"/>
        </w:rPr>
        <w:t>1343</w:t>
      </w:r>
      <w:r w:rsidR="00560854"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36466" w:rsidRPr="006B2490" w:rsidRDefault="00B36466" w:rsidP="00F076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36466" w:rsidRPr="006B2490" w:rsidRDefault="00560854" w:rsidP="00F076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>Разработчик</w:t>
      </w:r>
    </w:p>
    <w:p w:rsidR="00352CA6" w:rsidRPr="006B2490" w:rsidRDefault="00B36466" w:rsidP="00F076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>доцент кафедры АИТП</w:t>
      </w:r>
    </w:p>
    <w:p w:rsidR="00560854" w:rsidRPr="006B2490" w:rsidRDefault="00352CA6" w:rsidP="00F076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_____________________ </w:t>
      </w:r>
      <w:r w:rsidR="00B36466"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>Р. Н. Дятлов</w:t>
      </w:r>
    </w:p>
    <w:p w:rsidR="00560854" w:rsidRPr="006B2490" w:rsidRDefault="00560854" w:rsidP="00F076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A2D41" w:rsidRPr="006B2490" w:rsidRDefault="009A2D41" w:rsidP="00F076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рассмотрена и одобрена на заседании кафедры</w:t>
      </w:r>
    </w:p>
    <w:p w:rsidR="009A2D41" w:rsidRPr="006B2490" w:rsidRDefault="009A2D41" w:rsidP="00F076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>«24» мая 2019 г., протокол № 10</w:t>
      </w:r>
    </w:p>
    <w:p w:rsidR="009A2D41" w:rsidRPr="006B2490" w:rsidRDefault="009A2D41" w:rsidP="00F076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A2D41" w:rsidRPr="006B2490" w:rsidRDefault="009A2D41" w:rsidP="00F076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>Заведующий кафедрой</w:t>
      </w:r>
    </w:p>
    <w:p w:rsidR="008D4EF1" w:rsidRPr="006B2490" w:rsidRDefault="008D4EF1" w:rsidP="00F076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>«Автоматизация информационных и технологических процессов»</w:t>
      </w:r>
    </w:p>
    <w:p w:rsidR="006B2490" w:rsidRDefault="008D4EF1" w:rsidP="00F076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2490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 А. К. Мусолин</w:t>
      </w:r>
      <w:r w:rsidR="006B2490"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9A2D41" w:rsidRPr="00B512AE" w:rsidRDefault="00FC3903" w:rsidP="00FC3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12A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</w:t>
      </w:r>
      <w:r w:rsidR="006131F4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B512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E34EC" w:rsidRPr="00AE34EC">
        <w:rPr>
          <w:rFonts w:ascii="Times New Roman" w:eastAsia="Times New Roman" w:hAnsi="Times New Roman"/>
          <w:b/>
          <w:sz w:val="24"/>
          <w:szCs w:val="24"/>
          <w:lang w:eastAsia="ru-RU"/>
        </w:rPr>
        <w:t>Цель и задачи освоения дисциплины</w:t>
      </w:r>
    </w:p>
    <w:p w:rsidR="008E428D" w:rsidRDefault="008E428D" w:rsidP="00D938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50CEF" w:rsidRDefault="00C50CEF" w:rsidP="00C50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07DC">
        <w:rPr>
          <w:rFonts w:ascii="Times New Roman" w:eastAsia="Times New Roman" w:hAnsi="Times New Roman"/>
          <w:b/>
          <w:sz w:val="24"/>
          <w:szCs w:val="24"/>
          <w:lang w:eastAsia="ru-RU"/>
        </w:rPr>
        <w:t>Цель</w:t>
      </w:r>
      <w:r w:rsidR="00B07F7A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 w:rsidRPr="00C50C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приобретение базовых знаний и умений в соответствии с Федеральным гос</w:t>
      </w:r>
      <w:r w:rsidRPr="00C50CEF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C50CEF">
        <w:rPr>
          <w:rFonts w:ascii="Times New Roman" w:eastAsia="Times New Roman" w:hAnsi="Times New Roman"/>
          <w:bCs/>
          <w:sz w:val="24"/>
          <w:szCs w:val="24"/>
          <w:lang w:eastAsia="ru-RU"/>
        </w:rPr>
        <w:t>дарственным образовательным стандартом</w:t>
      </w:r>
      <w:r w:rsidR="005F5A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F5A11" w:rsidRPr="005F5A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современных </w:t>
      </w:r>
      <w:r w:rsidR="003B0C95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технологиях</w:t>
      </w:r>
      <w:r w:rsidR="005F5A11" w:rsidRPr="005F5A1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223EC" w:rsidRPr="001C3848">
        <w:rPr>
          <w:rFonts w:ascii="Times New Roman" w:eastAsia="Times New Roman" w:hAnsi="Times New Roman"/>
          <w:bCs/>
          <w:sz w:val="24"/>
          <w:szCs w:val="24"/>
          <w:lang w:eastAsia="ru-RU"/>
        </w:rPr>
        <w:t>автоматизации обр</w:t>
      </w:r>
      <w:r w:rsidR="009223EC" w:rsidRPr="001C3848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9223EC" w:rsidRPr="001C3848">
        <w:rPr>
          <w:rFonts w:ascii="Times New Roman" w:eastAsia="Times New Roman" w:hAnsi="Times New Roman"/>
          <w:bCs/>
          <w:sz w:val="24"/>
          <w:szCs w:val="24"/>
          <w:lang w:eastAsia="ru-RU"/>
        </w:rPr>
        <w:t>ботки материалов</w:t>
      </w:r>
      <w:r w:rsidR="003B0C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3B0C95" w:rsidRPr="001C3848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электрофизическ</w:t>
      </w:r>
      <w:r w:rsidR="003B0C95">
        <w:rPr>
          <w:rFonts w:ascii="Times New Roman" w:eastAsia="Times New Roman" w:hAnsi="Times New Roman"/>
          <w:bCs/>
          <w:sz w:val="24"/>
          <w:szCs w:val="24"/>
          <w:lang w:eastAsia="ru-RU"/>
        </w:rPr>
        <w:t>ими методами</w:t>
      </w:r>
      <w:r w:rsidRPr="00C50CEF">
        <w:rPr>
          <w:rFonts w:ascii="Times New Roman" w:eastAsia="Times New Roman" w:hAnsi="Times New Roman"/>
          <w:bCs/>
          <w:sz w:val="24"/>
          <w:szCs w:val="24"/>
          <w:lang w:eastAsia="ru-RU"/>
        </w:rPr>
        <w:t>, посредством обеспечения этапов форм</w:t>
      </w:r>
      <w:r w:rsidRPr="00C50CEF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C50CEF">
        <w:rPr>
          <w:rFonts w:ascii="Times New Roman" w:eastAsia="Times New Roman" w:hAnsi="Times New Roman"/>
          <w:bCs/>
          <w:sz w:val="24"/>
          <w:szCs w:val="24"/>
          <w:lang w:eastAsia="ru-RU"/>
        </w:rPr>
        <w:t>рования компетенций, предусмотренных ФГОС, в части представленных ниже знаний, ум</w:t>
      </w:r>
      <w:r w:rsidRPr="00C50CEF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C50CEF">
        <w:rPr>
          <w:rFonts w:ascii="Times New Roman" w:eastAsia="Times New Roman" w:hAnsi="Times New Roman"/>
          <w:bCs/>
          <w:sz w:val="24"/>
          <w:szCs w:val="24"/>
          <w:lang w:eastAsia="ru-RU"/>
        </w:rPr>
        <w:t>ний и навыков.</w:t>
      </w:r>
    </w:p>
    <w:p w:rsidR="006207DC" w:rsidRPr="006207DC" w:rsidRDefault="006207DC" w:rsidP="00620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07DC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Pr="008C4AB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6207DC" w:rsidRDefault="00E07517" w:rsidP="00620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‒</w:t>
      </w:r>
      <w:r w:rsidR="006207DC" w:rsidRPr="006207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>ознакомление с физическими основами электрофизических методов обработки м</w:t>
      </w:r>
      <w:r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>териалов</w:t>
      </w:r>
      <w:r w:rsidR="006207DC" w:rsidRPr="006207DC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E07517" w:rsidRPr="006207DC" w:rsidRDefault="00E07517" w:rsidP="00620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‒ </w:t>
      </w:r>
      <w:r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изучение технологических процессов </w:t>
      </w:r>
      <w:r w:rsidR="001F236F"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>изготовления</w:t>
      </w:r>
      <w:r w:rsidR="001F236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обработки </w:t>
      </w:r>
      <w:r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деталей </w:t>
      </w:r>
      <w:r w:rsidR="00B324DB"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электроф</w:t>
      </w:r>
      <w:r w:rsidR="00B324DB"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B324DB"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>зически</w:t>
      </w:r>
      <w:r w:rsidR="00B324DB">
        <w:rPr>
          <w:rFonts w:ascii="Times New Roman" w:eastAsia="Times New Roman" w:hAnsi="Times New Roman"/>
          <w:bCs/>
          <w:sz w:val="24"/>
          <w:szCs w:val="24"/>
          <w:lang w:eastAsia="ru-RU"/>
        </w:rPr>
        <w:t>ми</w:t>
      </w:r>
      <w:r w:rsidR="00B324DB"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метод</w:t>
      </w:r>
      <w:r w:rsidR="00B324DB">
        <w:rPr>
          <w:rFonts w:ascii="Times New Roman" w:eastAsia="Times New Roman" w:hAnsi="Times New Roman"/>
          <w:bCs/>
          <w:sz w:val="24"/>
          <w:szCs w:val="24"/>
          <w:lang w:eastAsia="ru-RU"/>
        </w:rPr>
        <w:t>ами</w:t>
      </w:r>
      <w:r w:rsidR="00B324DB"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>в условиях машиностроительного производства</w:t>
      </w:r>
      <w:r w:rsidR="001F236F"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6207DC" w:rsidRPr="005E168D" w:rsidRDefault="00E07517" w:rsidP="00620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‒</w:t>
      </w:r>
      <w:r w:rsidR="006207DC" w:rsidRPr="006207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5465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приобретение навыков </w:t>
      </w:r>
      <w:r w:rsidR="001F236F">
        <w:rPr>
          <w:rFonts w:ascii="Times New Roman" w:eastAsia="Times New Roman" w:hAnsi="Times New Roman"/>
          <w:bCs/>
          <w:sz w:val="24"/>
          <w:szCs w:val="24"/>
          <w:lang w:eastAsia="ru-RU"/>
        </w:rPr>
        <w:t>расчёт</w:t>
      </w:r>
      <w:r w:rsidR="00DD6C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</w:t>
      </w:r>
      <w:r w:rsidR="00DD6C00" w:rsidRPr="00E07517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электрофизических</w:t>
      </w:r>
      <w:r w:rsidR="00DD6C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процессов и </w:t>
      </w:r>
      <w:r w:rsidR="00E85AEE">
        <w:rPr>
          <w:rFonts w:ascii="Times New Roman" w:eastAsia="Times New Roman" w:hAnsi="Times New Roman"/>
          <w:bCs/>
          <w:sz w:val="24"/>
          <w:szCs w:val="24"/>
          <w:lang w:eastAsia="ru-RU"/>
        </w:rPr>
        <w:t>конструктивных п</w:t>
      </w:r>
      <w:r w:rsidR="00E85AEE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E85AEE">
        <w:rPr>
          <w:rFonts w:ascii="Times New Roman" w:eastAsia="Times New Roman" w:hAnsi="Times New Roman"/>
          <w:bCs/>
          <w:sz w:val="24"/>
          <w:szCs w:val="24"/>
          <w:lang w:eastAsia="ru-RU"/>
        </w:rPr>
        <w:t>раметров оборудования</w:t>
      </w:r>
      <w:r w:rsidR="006207DC" w:rsidRPr="006207DC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C2E0E" w:rsidRPr="005E168D" w:rsidRDefault="00BC2E0E" w:rsidP="00F918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2E0E" w:rsidRPr="005E168D" w:rsidRDefault="00BC2E0E" w:rsidP="00DA6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2</w:t>
      </w:r>
      <w:r w:rsidR="006131F4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Перечень планируемых резу</w:t>
      </w:r>
      <w:r w:rsidR="006D58AA" w:rsidRPr="005E168D">
        <w:rPr>
          <w:rFonts w:ascii="Times New Roman" w:hAnsi="Times New Roman"/>
          <w:b/>
          <w:sz w:val="24"/>
          <w:szCs w:val="24"/>
        </w:rPr>
        <w:t xml:space="preserve">льтатов обучения по дисциплине, </w:t>
      </w:r>
      <w:r w:rsidR="00F9189B" w:rsidRPr="005E168D">
        <w:rPr>
          <w:rFonts w:ascii="Times New Roman" w:hAnsi="Times New Roman"/>
          <w:b/>
          <w:sz w:val="24"/>
          <w:szCs w:val="24"/>
        </w:rPr>
        <w:t>соотнесённых</w:t>
      </w:r>
      <w:r w:rsidRPr="005E168D">
        <w:rPr>
          <w:rFonts w:ascii="Times New Roman" w:hAnsi="Times New Roman"/>
          <w:b/>
          <w:sz w:val="24"/>
          <w:szCs w:val="24"/>
        </w:rPr>
        <w:t xml:space="preserve"> с план</w:t>
      </w:r>
      <w:r w:rsidRPr="005E168D">
        <w:rPr>
          <w:rFonts w:ascii="Times New Roman" w:hAnsi="Times New Roman"/>
          <w:b/>
          <w:sz w:val="24"/>
          <w:szCs w:val="24"/>
        </w:rPr>
        <w:t>и</w:t>
      </w:r>
      <w:r w:rsidRPr="005E168D">
        <w:rPr>
          <w:rFonts w:ascii="Times New Roman" w:hAnsi="Times New Roman"/>
          <w:b/>
          <w:sz w:val="24"/>
          <w:szCs w:val="24"/>
        </w:rPr>
        <w:t>руемыми резуль</w:t>
      </w:r>
      <w:r w:rsidR="006D58AA" w:rsidRPr="005E168D">
        <w:rPr>
          <w:rFonts w:ascii="Times New Roman" w:hAnsi="Times New Roman"/>
          <w:b/>
          <w:sz w:val="24"/>
          <w:szCs w:val="24"/>
        </w:rPr>
        <w:t xml:space="preserve">татами освоения образовательной </w:t>
      </w:r>
      <w:r w:rsidRPr="005E168D">
        <w:rPr>
          <w:rFonts w:ascii="Times New Roman" w:hAnsi="Times New Roman"/>
          <w:b/>
          <w:sz w:val="24"/>
          <w:szCs w:val="24"/>
        </w:rPr>
        <w:t>программы</w:t>
      </w:r>
    </w:p>
    <w:p w:rsidR="00BC2E0E" w:rsidRPr="005E168D" w:rsidRDefault="00BC2E0E" w:rsidP="00F918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2E0E" w:rsidRDefault="00BC2E0E" w:rsidP="006D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 w:rsidRPr="005E168D">
        <w:rPr>
          <w:rFonts w:ascii="Times New Roman" w:eastAsia="HiddenHorzOCR" w:hAnsi="Times New Roman"/>
          <w:sz w:val="24"/>
          <w:szCs w:val="24"/>
          <w:lang w:eastAsia="ru-RU"/>
        </w:rPr>
        <w:t xml:space="preserve">В результате освоения дисциплины у обучающегося </w:t>
      </w:r>
      <w:r w:rsidR="008417A5" w:rsidRPr="005E168D">
        <w:rPr>
          <w:rFonts w:ascii="Times New Roman" w:eastAsia="HiddenHorzOCR" w:hAnsi="Times New Roman"/>
          <w:sz w:val="24"/>
          <w:szCs w:val="24"/>
          <w:lang w:eastAsia="ru-RU"/>
        </w:rPr>
        <w:t xml:space="preserve">формируются </w:t>
      </w:r>
      <w:r w:rsidR="008B36E6" w:rsidRPr="005E168D">
        <w:rPr>
          <w:rFonts w:ascii="Times New Roman" w:eastAsia="HiddenHorzOCR" w:hAnsi="Times New Roman"/>
          <w:sz w:val="24"/>
          <w:szCs w:val="24"/>
          <w:lang w:eastAsia="ru-RU"/>
        </w:rPr>
        <w:t>следующие комп</w:t>
      </w:r>
      <w:r w:rsidR="008B36E6" w:rsidRPr="005E168D">
        <w:rPr>
          <w:rFonts w:ascii="Times New Roman" w:eastAsia="HiddenHorzOCR" w:hAnsi="Times New Roman"/>
          <w:sz w:val="24"/>
          <w:szCs w:val="24"/>
          <w:lang w:eastAsia="ru-RU"/>
        </w:rPr>
        <w:t>е</w:t>
      </w:r>
      <w:r w:rsidR="008B36E6" w:rsidRPr="005E168D">
        <w:rPr>
          <w:rFonts w:ascii="Times New Roman" w:eastAsia="HiddenHorzOCR" w:hAnsi="Times New Roman"/>
          <w:sz w:val="24"/>
          <w:szCs w:val="24"/>
          <w:lang w:eastAsia="ru-RU"/>
        </w:rPr>
        <w:t>тенции</w:t>
      </w:r>
      <w:r w:rsidRPr="005E168D">
        <w:rPr>
          <w:rFonts w:ascii="Times New Roman" w:eastAsia="HiddenHorzOCR" w:hAnsi="Times New Roman"/>
          <w:sz w:val="24"/>
          <w:szCs w:val="24"/>
          <w:lang w:eastAsia="ru-RU"/>
        </w:rPr>
        <w:t>:</w:t>
      </w:r>
    </w:p>
    <w:p w:rsidR="00061AD1" w:rsidRDefault="00061AD1" w:rsidP="00061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>
        <w:rPr>
          <w:rFonts w:ascii="Times New Roman" w:eastAsia="HiddenHorzOCR" w:hAnsi="Times New Roman"/>
          <w:sz w:val="24"/>
          <w:szCs w:val="24"/>
          <w:lang w:eastAsia="ru-RU"/>
        </w:rPr>
        <w:t xml:space="preserve">‒ </w:t>
      </w:r>
      <w:r w:rsidRPr="00061AD1">
        <w:rPr>
          <w:rFonts w:ascii="Times New Roman" w:eastAsia="HiddenHorzOCR" w:hAnsi="Times New Roman"/>
          <w:sz w:val="24"/>
          <w:szCs w:val="24"/>
          <w:lang w:eastAsia="ru-RU"/>
        </w:rPr>
        <w:t xml:space="preserve">способность </w:t>
      </w:r>
      <w:r w:rsidR="008E364A" w:rsidRPr="008E364A">
        <w:rPr>
          <w:rFonts w:ascii="Times New Roman" w:eastAsia="HiddenHorzOCR" w:hAnsi="Times New Roman"/>
          <w:sz w:val="24"/>
          <w:szCs w:val="24"/>
          <w:lang w:eastAsia="ru-RU"/>
        </w:rPr>
        <w:t>выбирать основные и вспомогательные материалы и способы реализ</w:t>
      </w:r>
      <w:r w:rsidR="008E364A" w:rsidRPr="008E364A">
        <w:rPr>
          <w:rFonts w:ascii="Times New Roman" w:eastAsia="HiddenHorzOCR" w:hAnsi="Times New Roman"/>
          <w:sz w:val="24"/>
          <w:szCs w:val="24"/>
          <w:lang w:eastAsia="ru-RU"/>
        </w:rPr>
        <w:t>а</w:t>
      </w:r>
      <w:r w:rsidR="008E364A" w:rsidRPr="008E364A">
        <w:rPr>
          <w:rFonts w:ascii="Times New Roman" w:eastAsia="HiddenHorzOCR" w:hAnsi="Times New Roman"/>
          <w:sz w:val="24"/>
          <w:szCs w:val="24"/>
          <w:lang w:eastAsia="ru-RU"/>
        </w:rPr>
        <w:t>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</w:r>
      <w:r w:rsidRPr="00061AD1">
        <w:rPr>
          <w:rFonts w:ascii="Times New Roman" w:eastAsia="HiddenHorzOCR" w:hAnsi="Times New Roman"/>
          <w:sz w:val="24"/>
          <w:szCs w:val="24"/>
          <w:lang w:eastAsia="ru-RU"/>
        </w:rPr>
        <w:t xml:space="preserve"> (ПК-</w:t>
      </w:r>
      <w:r w:rsidR="008E364A">
        <w:rPr>
          <w:rFonts w:ascii="Times New Roman" w:eastAsia="HiddenHorzOCR" w:hAnsi="Times New Roman"/>
          <w:sz w:val="24"/>
          <w:szCs w:val="24"/>
          <w:lang w:eastAsia="ru-RU"/>
        </w:rPr>
        <w:t>5</w:t>
      </w:r>
      <w:r w:rsidRPr="00061AD1">
        <w:rPr>
          <w:rFonts w:ascii="Times New Roman" w:eastAsia="HiddenHorzOCR" w:hAnsi="Times New Roman"/>
          <w:sz w:val="24"/>
          <w:szCs w:val="24"/>
          <w:lang w:eastAsia="ru-RU"/>
        </w:rPr>
        <w:t>)</w:t>
      </w:r>
      <w:r>
        <w:rPr>
          <w:rFonts w:ascii="Times New Roman" w:eastAsia="HiddenHorzOCR" w:hAnsi="Times New Roman"/>
          <w:sz w:val="24"/>
          <w:szCs w:val="24"/>
          <w:lang w:eastAsia="ru-RU"/>
        </w:rPr>
        <w:t>.</w:t>
      </w:r>
    </w:p>
    <w:p w:rsidR="00BC2E0E" w:rsidRPr="005E168D" w:rsidRDefault="00BC2E0E" w:rsidP="006D5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Содержание указанных компетенций и перечень планируемых результатов обучения по данной дисциплине представлены в таблице 1.</w:t>
      </w:r>
    </w:p>
    <w:p w:rsidR="00B01626" w:rsidRPr="005E168D" w:rsidRDefault="00B01626" w:rsidP="00841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1626" w:rsidRPr="005E168D" w:rsidRDefault="00B01626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1 – Планируемые результаты обучения по дисциплине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8"/>
        <w:gridCol w:w="4675"/>
        <w:gridCol w:w="3911"/>
      </w:tblGrid>
      <w:tr w:rsidR="00AB570D" w:rsidRPr="00430050" w:rsidTr="00363A0C">
        <w:trPr>
          <w:jc w:val="center"/>
        </w:trPr>
        <w:tc>
          <w:tcPr>
            <w:tcW w:w="1239" w:type="dxa"/>
            <w:shd w:val="clear" w:color="auto" w:fill="F2F2F2" w:themeFill="background1" w:themeFillShade="F2"/>
            <w:vAlign w:val="center"/>
          </w:tcPr>
          <w:p w:rsidR="00B01626" w:rsidRPr="00430050" w:rsidRDefault="00B01626" w:rsidP="00AB0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>Код ко</w:t>
            </w: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>петенции</w:t>
            </w:r>
          </w:p>
        </w:tc>
        <w:tc>
          <w:tcPr>
            <w:tcW w:w="4568" w:type="dxa"/>
            <w:shd w:val="clear" w:color="auto" w:fill="F2F2F2" w:themeFill="background1" w:themeFillShade="F2"/>
            <w:vAlign w:val="center"/>
          </w:tcPr>
          <w:p w:rsidR="00B01626" w:rsidRPr="00430050" w:rsidRDefault="0020646D" w:rsidP="00AB0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освоения образовательной программы </w:t>
            </w:r>
            <w:r w:rsidR="00B01626" w:rsidRPr="00430050">
              <w:rPr>
                <w:rFonts w:ascii="Times New Roman" w:hAnsi="Times New Roman"/>
                <w:b/>
                <w:sz w:val="24"/>
                <w:szCs w:val="24"/>
              </w:rPr>
              <w:t>(содержание компетенций)</w:t>
            </w:r>
          </w:p>
        </w:tc>
        <w:tc>
          <w:tcPr>
            <w:tcW w:w="3821" w:type="dxa"/>
            <w:shd w:val="clear" w:color="auto" w:fill="F2F2F2" w:themeFill="background1" w:themeFillShade="F2"/>
            <w:vAlign w:val="center"/>
          </w:tcPr>
          <w:p w:rsidR="00B01626" w:rsidRPr="00430050" w:rsidRDefault="00B01626" w:rsidP="00AB0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>Перечень планируемых резул</w:t>
            </w: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 xml:space="preserve">татов </w:t>
            </w:r>
            <w:r w:rsidR="00363A0C" w:rsidRPr="00430050">
              <w:rPr>
                <w:rFonts w:ascii="Times New Roman" w:hAnsi="Times New Roman"/>
                <w:b/>
                <w:sz w:val="24"/>
                <w:szCs w:val="24"/>
              </w:rPr>
              <w:t>обучения по</w:t>
            </w: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дисциплине</w:t>
            </w:r>
          </w:p>
        </w:tc>
      </w:tr>
      <w:tr w:rsidR="00EC1305" w:rsidRPr="00430050" w:rsidTr="0020646D">
        <w:trPr>
          <w:jc w:val="center"/>
        </w:trPr>
        <w:tc>
          <w:tcPr>
            <w:tcW w:w="1239" w:type="dxa"/>
            <w:shd w:val="clear" w:color="auto" w:fill="auto"/>
          </w:tcPr>
          <w:p w:rsidR="00EC1305" w:rsidRPr="00430050" w:rsidRDefault="00EC1305" w:rsidP="003A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E32E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8" w:type="dxa"/>
            <w:shd w:val="clear" w:color="auto" w:fill="auto"/>
          </w:tcPr>
          <w:p w:rsidR="00EC1305" w:rsidRPr="00430050" w:rsidRDefault="00E32EE5" w:rsidP="003A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способность выбирать основные и вспом</w:t>
            </w:r>
            <w:r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о</w:t>
            </w:r>
            <w:r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гательные материалы и способы реализ</w:t>
            </w:r>
            <w:r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а</w:t>
            </w:r>
            <w:r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ции основных технологических процессов и применять прогрессивные методы эк</w:t>
            </w:r>
            <w:r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с</w:t>
            </w:r>
            <w:r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плуатации технологического оборудования при изготовлении изделий машиностро</w:t>
            </w:r>
            <w:r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е</w:t>
            </w:r>
            <w:r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821" w:type="dxa"/>
            <w:shd w:val="clear" w:color="auto" w:fill="auto"/>
          </w:tcPr>
          <w:p w:rsidR="00EC1305" w:rsidRDefault="00EC1305" w:rsidP="00EC1305">
            <w:pPr>
              <w:pStyle w:val="Default"/>
              <w:rPr>
                <w:color w:val="auto"/>
              </w:rPr>
            </w:pPr>
            <w:r w:rsidRPr="00430050">
              <w:rPr>
                <w:b/>
                <w:color w:val="auto"/>
              </w:rPr>
              <w:t>Знать</w:t>
            </w:r>
            <w:r w:rsidRPr="00E849B6">
              <w:rPr>
                <w:b/>
                <w:bCs/>
                <w:color w:val="auto"/>
              </w:rPr>
              <w:t>:</w:t>
            </w:r>
          </w:p>
          <w:p w:rsidR="00EC1305" w:rsidRDefault="00EC1305" w:rsidP="00EC1305">
            <w:pPr>
              <w:pStyle w:val="Default"/>
              <w:rPr>
                <w:color w:val="auto"/>
              </w:rPr>
            </w:pPr>
            <w:r w:rsidRPr="00430050">
              <w:rPr>
                <w:color w:val="auto"/>
              </w:rPr>
              <w:t xml:space="preserve">– </w:t>
            </w:r>
            <w:r w:rsidR="00C71914">
              <w:rPr>
                <w:color w:val="auto"/>
              </w:rPr>
              <w:t xml:space="preserve">методы </w:t>
            </w:r>
            <w:r w:rsidR="00C71914" w:rsidRPr="00061AD1">
              <w:rPr>
                <w:rFonts w:eastAsia="HiddenHorzOCR"/>
                <w:lang w:eastAsia="ru-RU"/>
              </w:rPr>
              <w:t>автоматизации</w:t>
            </w:r>
            <w:r w:rsidR="00C71914">
              <w:rPr>
                <w:rFonts w:eastAsia="HiddenHorzOCR"/>
                <w:lang w:eastAsia="ru-RU"/>
              </w:rPr>
              <w:t xml:space="preserve"> </w:t>
            </w:r>
            <w:r w:rsidR="00C71914" w:rsidRPr="00061AD1">
              <w:rPr>
                <w:rFonts w:eastAsia="HiddenHorzOCR"/>
                <w:lang w:eastAsia="ru-RU"/>
              </w:rPr>
              <w:t>произво</w:t>
            </w:r>
            <w:r w:rsidR="00C71914" w:rsidRPr="00061AD1">
              <w:rPr>
                <w:rFonts w:eastAsia="HiddenHorzOCR"/>
                <w:lang w:eastAsia="ru-RU"/>
              </w:rPr>
              <w:t>д</w:t>
            </w:r>
            <w:r w:rsidR="00C71914" w:rsidRPr="00061AD1">
              <w:rPr>
                <w:rFonts w:eastAsia="HiddenHorzOCR"/>
                <w:lang w:eastAsia="ru-RU"/>
              </w:rPr>
              <w:t>ственных и технологических</w:t>
            </w:r>
            <w:r w:rsidR="00C71914">
              <w:rPr>
                <w:rFonts w:eastAsia="HiddenHorzOCR"/>
                <w:lang w:eastAsia="ru-RU"/>
              </w:rPr>
              <w:t xml:space="preserve"> </w:t>
            </w:r>
            <w:r w:rsidR="00C71914" w:rsidRPr="00E07517">
              <w:rPr>
                <w:rFonts w:eastAsia="Times New Roman"/>
                <w:bCs/>
                <w:lang w:eastAsia="ru-RU"/>
              </w:rPr>
              <w:t>эле</w:t>
            </w:r>
            <w:r w:rsidR="00C71914" w:rsidRPr="00E07517">
              <w:rPr>
                <w:rFonts w:eastAsia="Times New Roman"/>
                <w:bCs/>
                <w:lang w:eastAsia="ru-RU"/>
              </w:rPr>
              <w:t>к</w:t>
            </w:r>
            <w:r w:rsidR="00C71914" w:rsidRPr="00E07517">
              <w:rPr>
                <w:rFonts w:eastAsia="Times New Roman"/>
                <w:bCs/>
                <w:lang w:eastAsia="ru-RU"/>
              </w:rPr>
              <w:t>трофизических</w:t>
            </w:r>
            <w:r w:rsidR="00C71914" w:rsidRPr="00061AD1">
              <w:rPr>
                <w:rFonts w:eastAsia="HiddenHorzOCR"/>
                <w:lang w:eastAsia="ru-RU"/>
              </w:rPr>
              <w:t xml:space="preserve"> процессов</w:t>
            </w:r>
            <w:r w:rsidRPr="00430050">
              <w:rPr>
                <w:color w:val="auto"/>
              </w:rPr>
              <w:t>.</w:t>
            </w:r>
          </w:p>
          <w:p w:rsidR="00DA0A43" w:rsidRPr="00430050" w:rsidRDefault="00DA0A43" w:rsidP="00DA0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E849B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DA0A43" w:rsidRPr="00430050" w:rsidRDefault="00DA0A43" w:rsidP="00DA0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5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200708"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выбирать основные и вспомог</w:t>
            </w:r>
            <w:r w:rsidR="00200708"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а</w:t>
            </w:r>
            <w:r w:rsidR="00200708" w:rsidRPr="00E32EE5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тельные материалы</w:t>
            </w:r>
            <w:r w:rsidRPr="004300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0A43" w:rsidRPr="00430050" w:rsidRDefault="00DA0A43" w:rsidP="00DA0A43">
            <w:pPr>
              <w:pStyle w:val="Default"/>
              <w:rPr>
                <w:color w:val="auto"/>
              </w:rPr>
            </w:pPr>
            <w:r w:rsidRPr="00430050">
              <w:rPr>
                <w:b/>
                <w:color w:val="auto"/>
              </w:rPr>
              <w:t>Владеть</w:t>
            </w:r>
            <w:r w:rsidRPr="00E849B6">
              <w:rPr>
                <w:b/>
                <w:bCs/>
                <w:color w:val="auto"/>
              </w:rPr>
              <w:t>:</w:t>
            </w:r>
          </w:p>
          <w:p w:rsidR="00EC1305" w:rsidRPr="00DA0A43" w:rsidRDefault="00DA0A43" w:rsidP="003A3B17">
            <w:pPr>
              <w:pStyle w:val="Default"/>
              <w:rPr>
                <w:color w:val="auto"/>
              </w:rPr>
            </w:pPr>
            <w:r w:rsidRPr="00430050">
              <w:rPr>
                <w:rFonts w:eastAsia="Times New Roman"/>
                <w:lang w:eastAsia="ru-RU"/>
              </w:rPr>
              <w:t xml:space="preserve">– </w:t>
            </w:r>
            <w:r w:rsidR="00200708" w:rsidRPr="00E32EE5">
              <w:rPr>
                <w:rFonts w:eastAsia="HiddenHorzOCR"/>
                <w:lang w:eastAsia="ru-RU"/>
              </w:rPr>
              <w:t>способ</w:t>
            </w:r>
            <w:r w:rsidR="00200708">
              <w:rPr>
                <w:rFonts w:eastAsia="HiddenHorzOCR"/>
                <w:lang w:eastAsia="ru-RU"/>
              </w:rPr>
              <w:t>ами</w:t>
            </w:r>
            <w:r w:rsidR="00200708" w:rsidRPr="00E32EE5">
              <w:rPr>
                <w:rFonts w:eastAsia="HiddenHorzOCR"/>
                <w:lang w:eastAsia="ru-RU"/>
              </w:rPr>
              <w:t xml:space="preserve"> реализации основных технологических процессов и пр</w:t>
            </w:r>
            <w:r w:rsidR="00200708" w:rsidRPr="00E32EE5">
              <w:rPr>
                <w:rFonts w:eastAsia="HiddenHorzOCR"/>
                <w:lang w:eastAsia="ru-RU"/>
              </w:rPr>
              <w:t>и</w:t>
            </w:r>
            <w:r w:rsidR="00200708" w:rsidRPr="00E32EE5">
              <w:rPr>
                <w:rFonts w:eastAsia="HiddenHorzOCR"/>
                <w:lang w:eastAsia="ru-RU"/>
              </w:rPr>
              <w:t>менять прогрессивные методы эк</w:t>
            </w:r>
            <w:r w:rsidR="00200708" w:rsidRPr="00E32EE5">
              <w:rPr>
                <w:rFonts w:eastAsia="HiddenHorzOCR"/>
                <w:lang w:eastAsia="ru-RU"/>
              </w:rPr>
              <w:t>с</w:t>
            </w:r>
            <w:r w:rsidR="00200708" w:rsidRPr="00E32EE5">
              <w:rPr>
                <w:rFonts w:eastAsia="HiddenHorzOCR"/>
                <w:lang w:eastAsia="ru-RU"/>
              </w:rPr>
              <w:t>плуатации технологического об</w:t>
            </w:r>
            <w:r w:rsidR="00200708" w:rsidRPr="00E32EE5">
              <w:rPr>
                <w:rFonts w:eastAsia="HiddenHorzOCR"/>
                <w:lang w:eastAsia="ru-RU"/>
              </w:rPr>
              <w:t>о</w:t>
            </w:r>
            <w:r w:rsidR="00200708" w:rsidRPr="00E32EE5">
              <w:rPr>
                <w:rFonts w:eastAsia="HiddenHorzOCR"/>
                <w:lang w:eastAsia="ru-RU"/>
              </w:rPr>
              <w:t>рудования при изготовлении изд</w:t>
            </w:r>
            <w:r w:rsidR="00200708" w:rsidRPr="00E32EE5">
              <w:rPr>
                <w:rFonts w:eastAsia="HiddenHorzOCR"/>
                <w:lang w:eastAsia="ru-RU"/>
              </w:rPr>
              <w:t>е</w:t>
            </w:r>
            <w:r w:rsidR="00200708" w:rsidRPr="00E32EE5">
              <w:rPr>
                <w:rFonts w:eastAsia="HiddenHorzOCR"/>
                <w:lang w:eastAsia="ru-RU"/>
              </w:rPr>
              <w:t>лий машиностроения</w:t>
            </w:r>
            <w:r w:rsidRPr="00430050">
              <w:rPr>
                <w:rFonts w:eastAsia="Times New Roman"/>
                <w:lang w:eastAsia="ru-RU"/>
              </w:rPr>
              <w:t>.</w:t>
            </w:r>
          </w:p>
        </w:tc>
      </w:tr>
    </w:tbl>
    <w:p w:rsidR="00BC2E0E" w:rsidRPr="005E168D" w:rsidRDefault="00BC2E0E" w:rsidP="00E3789A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D65ED" w:rsidRPr="005E168D" w:rsidRDefault="007D65ED" w:rsidP="00E378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3</w:t>
      </w:r>
      <w:r w:rsidR="006131F4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Место дисциплины в структуре образовательной программы</w:t>
      </w:r>
    </w:p>
    <w:p w:rsidR="007D65ED" w:rsidRPr="005E168D" w:rsidRDefault="007D65ED" w:rsidP="00E378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ED" w:rsidRPr="005E168D" w:rsidRDefault="007D65ED" w:rsidP="00E72D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Дисциплина входит в состав </w:t>
      </w:r>
      <w:r w:rsidR="008D4AC3">
        <w:rPr>
          <w:rFonts w:ascii="Times New Roman" w:hAnsi="Times New Roman"/>
          <w:sz w:val="24"/>
          <w:szCs w:val="24"/>
        </w:rPr>
        <w:t>вариативной части</w:t>
      </w:r>
      <w:r w:rsidR="00E72DA0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 w:rsidR="007846C7" w:rsidRPr="007846C7">
        <w:rPr>
          <w:rFonts w:ascii="Times New Roman" w:hAnsi="Times New Roman"/>
          <w:sz w:val="24"/>
          <w:szCs w:val="24"/>
        </w:rPr>
        <w:t>по сп</w:t>
      </w:r>
      <w:r w:rsidR="007846C7" w:rsidRPr="007846C7">
        <w:rPr>
          <w:rFonts w:ascii="Times New Roman" w:hAnsi="Times New Roman"/>
          <w:sz w:val="24"/>
          <w:szCs w:val="24"/>
        </w:rPr>
        <w:t>е</w:t>
      </w:r>
      <w:r w:rsidR="007846C7" w:rsidRPr="007846C7">
        <w:rPr>
          <w:rFonts w:ascii="Times New Roman" w:hAnsi="Times New Roman"/>
          <w:sz w:val="24"/>
          <w:szCs w:val="24"/>
        </w:rPr>
        <w:t>циальности 15.05.01 «Проектирование технологических машин и комплексов»</w:t>
      </w:r>
      <w:r w:rsidR="00E72DA0" w:rsidRPr="005E168D">
        <w:rPr>
          <w:rFonts w:ascii="Times New Roman" w:hAnsi="Times New Roman"/>
          <w:sz w:val="24"/>
          <w:szCs w:val="24"/>
        </w:rPr>
        <w:t>.</w:t>
      </w:r>
    </w:p>
    <w:p w:rsidR="007D65ED" w:rsidRPr="005E168D" w:rsidRDefault="007D65ED" w:rsidP="00D06C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ED" w:rsidRPr="005E168D" w:rsidRDefault="007D65ED" w:rsidP="00D06C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3.1</w:t>
      </w:r>
      <w:r w:rsidR="006131F4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Требования к входным знаниям, умениям и навыкам обучающихся</w:t>
      </w:r>
    </w:p>
    <w:p w:rsidR="00591979" w:rsidRPr="005E168D" w:rsidRDefault="00591979" w:rsidP="00D06CEC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3EE" w:rsidRPr="005E168D" w:rsidRDefault="00B843EE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Изучение дисциплины базируется на знаниях, полученных ранее по дисциплинам:</w:t>
      </w:r>
    </w:p>
    <w:p w:rsidR="000612F1" w:rsidRPr="005E168D" w:rsidRDefault="000612F1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lastRenderedPageBreak/>
        <w:t>– «Математика»;</w:t>
      </w:r>
    </w:p>
    <w:p w:rsidR="000612F1" w:rsidRPr="005E168D" w:rsidRDefault="000612F1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– «Материаловедение»;</w:t>
      </w:r>
    </w:p>
    <w:p w:rsidR="000612F1" w:rsidRPr="005E168D" w:rsidRDefault="000612F1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– «</w:t>
      </w:r>
      <w:r w:rsidR="002C65BE">
        <w:rPr>
          <w:rFonts w:ascii="Times New Roman" w:hAnsi="Times New Roman"/>
          <w:sz w:val="24"/>
          <w:szCs w:val="24"/>
        </w:rPr>
        <w:t>Физика</w:t>
      </w:r>
      <w:r w:rsidRPr="005E168D">
        <w:rPr>
          <w:rFonts w:ascii="Times New Roman" w:hAnsi="Times New Roman"/>
          <w:sz w:val="24"/>
          <w:szCs w:val="24"/>
        </w:rPr>
        <w:t>»;</w:t>
      </w:r>
    </w:p>
    <w:p w:rsidR="000612F1" w:rsidRPr="005E168D" w:rsidRDefault="000612F1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– «Информатика».</w:t>
      </w:r>
    </w:p>
    <w:p w:rsidR="007D65ED" w:rsidRPr="005E168D" w:rsidRDefault="007D65ED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Для освоения дисциплины студент должен: </w:t>
      </w:r>
    </w:p>
    <w:p w:rsidR="00591979" w:rsidRPr="005E168D" w:rsidRDefault="00AF778E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знать:</w:t>
      </w:r>
    </w:p>
    <w:p w:rsidR="000612F1" w:rsidRPr="005E168D" w:rsidRDefault="000612F1" w:rsidP="008709F2">
      <w:pPr>
        <w:tabs>
          <w:tab w:val="left" w:pos="851"/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– сведения об электрохимических процессах в металлах;</w:t>
      </w:r>
    </w:p>
    <w:p w:rsidR="000612F1" w:rsidRPr="005E168D" w:rsidRDefault="000612F1" w:rsidP="008709F2">
      <w:pPr>
        <w:tabs>
          <w:tab w:val="left" w:pos="851"/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– сведения об изменениях свойств материалов в зависимости от определённых факт</w:t>
      </w:r>
      <w:r w:rsidRPr="005E168D">
        <w:rPr>
          <w:rFonts w:ascii="Times New Roman" w:hAnsi="Times New Roman"/>
          <w:sz w:val="24"/>
          <w:szCs w:val="24"/>
        </w:rPr>
        <w:t>о</w:t>
      </w:r>
      <w:r w:rsidRPr="005E168D">
        <w:rPr>
          <w:rFonts w:ascii="Times New Roman" w:hAnsi="Times New Roman"/>
          <w:sz w:val="24"/>
          <w:szCs w:val="24"/>
        </w:rPr>
        <w:t>ров;</w:t>
      </w:r>
    </w:p>
    <w:p w:rsidR="007C116E" w:rsidRPr="005E168D" w:rsidRDefault="007C116E" w:rsidP="008709F2">
      <w:pPr>
        <w:tabs>
          <w:tab w:val="left" w:pos="851"/>
          <w:tab w:val="left" w:pos="1134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уметь:</w:t>
      </w:r>
    </w:p>
    <w:p w:rsidR="000612F1" w:rsidRPr="005E168D" w:rsidRDefault="000612F1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bCs/>
          <w:iCs/>
          <w:sz w:val="24"/>
          <w:szCs w:val="24"/>
        </w:rPr>
      </w:pPr>
      <w:r w:rsidRPr="005E168D">
        <w:rPr>
          <w:rFonts w:ascii="Times New Roman" w:hAnsi="Times New Roman"/>
          <w:bCs/>
          <w:iCs/>
          <w:sz w:val="24"/>
          <w:szCs w:val="24"/>
        </w:rPr>
        <w:t xml:space="preserve">– </w:t>
      </w:r>
      <w:r w:rsidRPr="005E168D">
        <w:rPr>
          <w:rFonts w:ascii="Times New Roman" w:hAnsi="Times New Roman"/>
          <w:sz w:val="24"/>
          <w:szCs w:val="24"/>
        </w:rPr>
        <w:t>производить расчёты в дифференциальной и интегральной формах</w:t>
      </w:r>
      <w:r w:rsidRPr="005E168D">
        <w:rPr>
          <w:rFonts w:ascii="Times New Roman" w:hAnsi="Times New Roman"/>
          <w:bCs/>
          <w:iCs/>
          <w:sz w:val="24"/>
          <w:szCs w:val="24"/>
        </w:rPr>
        <w:t>;</w:t>
      </w:r>
    </w:p>
    <w:p w:rsidR="000612F1" w:rsidRPr="005E168D" w:rsidRDefault="000612F1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bCs/>
          <w:iCs/>
          <w:sz w:val="24"/>
          <w:szCs w:val="24"/>
        </w:rPr>
      </w:pPr>
      <w:r w:rsidRPr="005E168D">
        <w:rPr>
          <w:rFonts w:ascii="Times New Roman" w:hAnsi="Times New Roman"/>
          <w:bCs/>
          <w:iCs/>
          <w:sz w:val="24"/>
          <w:szCs w:val="24"/>
        </w:rPr>
        <w:t xml:space="preserve">– выполнять </w:t>
      </w:r>
      <w:r w:rsidR="002D0BBE">
        <w:rPr>
          <w:rFonts w:ascii="Times New Roman" w:hAnsi="Times New Roman"/>
          <w:bCs/>
          <w:iCs/>
          <w:sz w:val="24"/>
          <w:szCs w:val="24"/>
        </w:rPr>
        <w:t>физические</w:t>
      </w:r>
      <w:r w:rsidRPr="005E168D">
        <w:rPr>
          <w:rFonts w:ascii="Times New Roman" w:hAnsi="Times New Roman"/>
          <w:bCs/>
          <w:iCs/>
          <w:sz w:val="24"/>
          <w:szCs w:val="24"/>
        </w:rPr>
        <w:t xml:space="preserve"> расчёты;</w:t>
      </w:r>
    </w:p>
    <w:p w:rsidR="007C116E" w:rsidRPr="005E168D" w:rsidRDefault="00AF778E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владеть:</w:t>
      </w:r>
    </w:p>
    <w:p w:rsidR="000612F1" w:rsidRPr="005E168D" w:rsidRDefault="000612F1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bCs/>
          <w:iCs/>
          <w:sz w:val="24"/>
          <w:szCs w:val="24"/>
        </w:rPr>
        <w:t xml:space="preserve">– </w:t>
      </w:r>
      <w:r w:rsidRPr="005E168D">
        <w:rPr>
          <w:rFonts w:ascii="Times New Roman" w:hAnsi="Times New Roman"/>
          <w:sz w:val="24"/>
          <w:szCs w:val="24"/>
        </w:rPr>
        <w:t>базовыми навыками работы на ПЭВМ;</w:t>
      </w:r>
    </w:p>
    <w:p w:rsidR="000612F1" w:rsidRPr="005E168D" w:rsidRDefault="000612F1" w:rsidP="008709F2">
      <w:pPr>
        <w:tabs>
          <w:tab w:val="left" w:pos="851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– </w:t>
      </w:r>
      <w:r w:rsidR="002D0BBE">
        <w:rPr>
          <w:rFonts w:ascii="Times New Roman" w:hAnsi="Times New Roman"/>
          <w:sz w:val="24"/>
          <w:szCs w:val="24"/>
        </w:rPr>
        <w:t xml:space="preserve">основами работы с ПО </w:t>
      </w:r>
      <w:r w:rsidR="002D0BBE" w:rsidRPr="00893E0C">
        <w:rPr>
          <w:rFonts w:ascii="Times New Roman" w:hAnsi="Times New Roman"/>
          <w:i/>
          <w:iCs/>
          <w:sz w:val="24"/>
          <w:szCs w:val="24"/>
          <w:lang w:val="en-US"/>
        </w:rPr>
        <w:t>MathCAD</w:t>
      </w:r>
      <w:r w:rsidRPr="005E168D">
        <w:rPr>
          <w:rFonts w:ascii="Times New Roman" w:hAnsi="Times New Roman"/>
          <w:sz w:val="24"/>
          <w:szCs w:val="24"/>
        </w:rPr>
        <w:t>.</w:t>
      </w:r>
    </w:p>
    <w:p w:rsidR="00AF778E" w:rsidRPr="005E168D" w:rsidRDefault="00AF778E" w:rsidP="00AF778E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ED" w:rsidRPr="005E168D" w:rsidRDefault="007D65ED" w:rsidP="00AF7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3.2</w:t>
      </w:r>
      <w:r w:rsidR="006131F4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Взаимосвязь с другими дисциплинами</w:t>
      </w:r>
    </w:p>
    <w:p w:rsidR="00AF778E" w:rsidRPr="005E168D" w:rsidRDefault="00AF778E" w:rsidP="00AF77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20BB" w:rsidRPr="005E168D" w:rsidRDefault="007D65ED" w:rsidP="005948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Изучение дисциплины «</w:t>
      </w:r>
      <w:r w:rsidR="00D4760B">
        <w:rPr>
          <w:rFonts w:ascii="Times New Roman" w:hAnsi="Times New Roman"/>
          <w:sz w:val="24"/>
          <w:szCs w:val="24"/>
        </w:rPr>
        <w:t>Электрофизические и электрохимические способы обработки материалов</w:t>
      </w:r>
      <w:r w:rsidRPr="005E168D">
        <w:rPr>
          <w:rFonts w:ascii="Times New Roman" w:hAnsi="Times New Roman"/>
          <w:sz w:val="24"/>
          <w:szCs w:val="24"/>
        </w:rPr>
        <w:t>» является необходимым условием для освоения дисциплин:</w:t>
      </w:r>
    </w:p>
    <w:p w:rsidR="0095751D" w:rsidRPr="005E168D" w:rsidRDefault="0095751D" w:rsidP="009575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– «</w:t>
      </w:r>
      <w:r w:rsidR="002473BB" w:rsidRPr="002473BB">
        <w:rPr>
          <w:rFonts w:ascii="Times New Roman" w:hAnsi="Times New Roman"/>
          <w:sz w:val="24"/>
          <w:szCs w:val="24"/>
        </w:rPr>
        <w:t>Преддипломная практика</w:t>
      </w:r>
      <w:r w:rsidRPr="005E168D">
        <w:rPr>
          <w:rFonts w:ascii="Times New Roman" w:hAnsi="Times New Roman"/>
          <w:sz w:val="24"/>
          <w:szCs w:val="24"/>
        </w:rPr>
        <w:t>»;</w:t>
      </w:r>
    </w:p>
    <w:p w:rsidR="007D65ED" w:rsidRPr="005E168D" w:rsidRDefault="0095751D" w:rsidP="009575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– «</w:t>
      </w:r>
      <w:r w:rsidR="002473BB" w:rsidRPr="002473BB">
        <w:rPr>
          <w:rFonts w:ascii="Times New Roman" w:hAnsi="Times New Roman"/>
          <w:sz w:val="24"/>
          <w:szCs w:val="24"/>
        </w:rPr>
        <w:t>Выполнение и защита выпускной квалификационной работы</w:t>
      </w:r>
      <w:r w:rsidRPr="005E168D">
        <w:rPr>
          <w:rFonts w:ascii="Times New Roman" w:hAnsi="Times New Roman"/>
          <w:sz w:val="24"/>
          <w:szCs w:val="24"/>
        </w:rPr>
        <w:t>».</w:t>
      </w:r>
    </w:p>
    <w:p w:rsidR="007D65ED" w:rsidRPr="005E168D" w:rsidRDefault="007D65ED" w:rsidP="005948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Взаимосвязь с другими дисциплинами образовательной программы представлена </w:t>
      </w:r>
      <w:r w:rsidR="0059488E" w:rsidRPr="005E168D">
        <w:rPr>
          <w:rFonts w:ascii="Times New Roman" w:hAnsi="Times New Roman"/>
          <w:sz w:val="24"/>
          <w:szCs w:val="24"/>
        </w:rPr>
        <w:t xml:space="preserve">в </w:t>
      </w:r>
      <w:r w:rsidR="00E83274" w:rsidRPr="005E168D">
        <w:rPr>
          <w:rFonts w:ascii="Times New Roman" w:hAnsi="Times New Roman"/>
          <w:sz w:val="24"/>
          <w:szCs w:val="24"/>
        </w:rPr>
        <w:t>таблице 2</w:t>
      </w:r>
      <w:r w:rsidRPr="005E168D">
        <w:rPr>
          <w:rFonts w:ascii="Times New Roman" w:hAnsi="Times New Roman"/>
          <w:sz w:val="24"/>
          <w:szCs w:val="24"/>
        </w:rPr>
        <w:t>.</w:t>
      </w:r>
    </w:p>
    <w:p w:rsidR="007D65ED" w:rsidRPr="005E168D" w:rsidRDefault="007D65ED" w:rsidP="00AB57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65ED" w:rsidRPr="005E168D" w:rsidRDefault="007D65ED" w:rsidP="009C73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2 – Структурно-логическая схема формирования компетенций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3906"/>
        <w:gridCol w:w="4212"/>
      </w:tblGrid>
      <w:tr w:rsidR="006A6035" w:rsidRPr="005E168D" w:rsidTr="006A6035">
        <w:trPr>
          <w:jc w:val="center"/>
        </w:trPr>
        <w:tc>
          <w:tcPr>
            <w:tcW w:w="881" w:type="pct"/>
            <w:shd w:val="clear" w:color="auto" w:fill="F2F2F2" w:themeFill="background1" w:themeFillShade="F2"/>
            <w:vAlign w:val="center"/>
          </w:tcPr>
          <w:p w:rsidR="006A6035" w:rsidRPr="005E168D" w:rsidRDefault="006A6035" w:rsidP="00AB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1982" w:type="pct"/>
            <w:shd w:val="clear" w:color="auto" w:fill="F2F2F2" w:themeFill="background1" w:themeFillShade="F2"/>
            <w:vAlign w:val="center"/>
          </w:tcPr>
          <w:p w:rsidR="006A6035" w:rsidRPr="005E168D" w:rsidRDefault="006A6035" w:rsidP="00700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Предшествующие дисциплины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6A6035" w:rsidRPr="005E168D" w:rsidRDefault="006A6035" w:rsidP="00AB57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Последующие</w:t>
            </w:r>
          </w:p>
        </w:tc>
      </w:tr>
      <w:tr w:rsidR="00A6402F" w:rsidRPr="005E168D" w:rsidTr="006A6035">
        <w:trPr>
          <w:jc w:val="center"/>
        </w:trPr>
        <w:tc>
          <w:tcPr>
            <w:tcW w:w="881" w:type="pct"/>
            <w:shd w:val="clear" w:color="auto" w:fill="auto"/>
          </w:tcPr>
          <w:p w:rsidR="00A6402F" w:rsidRPr="005E168D" w:rsidRDefault="003C5159" w:rsidP="00F84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ОК-1, </w:t>
            </w:r>
            <w:r w:rsidR="00A6402F"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pct"/>
            <w:shd w:val="clear" w:color="auto" w:fill="auto"/>
          </w:tcPr>
          <w:p w:rsidR="00A6402F" w:rsidRPr="005E168D" w:rsidRDefault="00A6402F" w:rsidP="003C0B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>, Физика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6402F" w:rsidRPr="005E168D" w:rsidRDefault="00A6402F" w:rsidP="00F84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473BB">
              <w:rPr>
                <w:rFonts w:ascii="Times New Roman" w:hAnsi="Times New Roman"/>
                <w:sz w:val="24"/>
                <w:szCs w:val="24"/>
              </w:rPr>
              <w:t>Преддипломная практика</w:t>
            </w:r>
            <w:r w:rsidR="002B41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41D7" w:rsidRPr="002473BB">
              <w:rPr>
                <w:rFonts w:ascii="Times New Roman" w:hAnsi="Times New Roman"/>
                <w:sz w:val="24"/>
                <w:szCs w:val="24"/>
              </w:rPr>
              <w:t>Выполн</w:t>
            </w:r>
            <w:r w:rsidR="002B41D7" w:rsidRPr="002473BB">
              <w:rPr>
                <w:rFonts w:ascii="Times New Roman" w:hAnsi="Times New Roman"/>
                <w:sz w:val="24"/>
                <w:szCs w:val="24"/>
              </w:rPr>
              <w:t>е</w:t>
            </w:r>
            <w:r w:rsidR="002B41D7" w:rsidRPr="002473BB">
              <w:rPr>
                <w:rFonts w:ascii="Times New Roman" w:hAnsi="Times New Roman"/>
                <w:sz w:val="24"/>
                <w:szCs w:val="24"/>
              </w:rPr>
              <w:t>ние и защита выпускной квалифик</w:t>
            </w:r>
            <w:r w:rsidR="002B41D7" w:rsidRPr="002473BB">
              <w:rPr>
                <w:rFonts w:ascii="Times New Roman" w:hAnsi="Times New Roman"/>
                <w:sz w:val="24"/>
                <w:szCs w:val="24"/>
              </w:rPr>
              <w:t>а</w:t>
            </w:r>
            <w:r w:rsidR="002B41D7" w:rsidRPr="002473BB">
              <w:rPr>
                <w:rFonts w:ascii="Times New Roman" w:hAnsi="Times New Roman"/>
                <w:sz w:val="24"/>
                <w:szCs w:val="24"/>
              </w:rPr>
              <w:t>ционной работы</w:t>
            </w:r>
          </w:p>
        </w:tc>
      </w:tr>
      <w:tr w:rsidR="003C5159" w:rsidRPr="005E168D" w:rsidTr="006A6035">
        <w:trPr>
          <w:jc w:val="center"/>
        </w:trPr>
        <w:tc>
          <w:tcPr>
            <w:tcW w:w="881" w:type="pct"/>
            <w:shd w:val="clear" w:color="auto" w:fill="auto"/>
          </w:tcPr>
          <w:p w:rsidR="003C5159" w:rsidRDefault="003C5159" w:rsidP="003C51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ПК-5, 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pct"/>
            <w:shd w:val="clear" w:color="auto" w:fill="auto"/>
          </w:tcPr>
          <w:p w:rsidR="003C5159" w:rsidRPr="005E168D" w:rsidRDefault="003C5159" w:rsidP="003C5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0" w:type="auto"/>
            <w:vMerge/>
            <w:shd w:val="clear" w:color="auto" w:fill="auto"/>
          </w:tcPr>
          <w:p w:rsidR="003C5159" w:rsidRPr="002473BB" w:rsidRDefault="003C5159" w:rsidP="003C5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159" w:rsidRPr="005E168D" w:rsidTr="006A6035">
        <w:trPr>
          <w:jc w:val="center"/>
        </w:trPr>
        <w:tc>
          <w:tcPr>
            <w:tcW w:w="881" w:type="pct"/>
            <w:shd w:val="clear" w:color="auto" w:fill="auto"/>
          </w:tcPr>
          <w:p w:rsidR="003C5159" w:rsidRPr="005E168D" w:rsidRDefault="0022762E" w:rsidP="003C5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62E">
              <w:rPr>
                <w:rFonts w:ascii="Times New Roman" w:hAnsi="Times New Roman"/>
                <w:sz w:val="24"/>
                <w:szCs w:val="24"/>
              </w:rPr>
              <w:t>ОК-1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2762E">
              <w:rPr>
                <w:rFonts w:ascii="Times New Roman" w:hAnsi="Times New Roman"/>
                <w:sz w:val="24"/>
                <w:szCs w:val="24"/>
              </w:rPr>
              <w:t xml:space="preserve"> ОПК-1</w:t>
            </w:r>
          </w:p>
        </w:tc>
        <w:tc>
          <w:tcPr>
            <w:tcW w:w="1982" w:type="pct"/>
            <w:shd w:val="clear" w:color="auto" w:fill="auto"/>
          </w:tcPr>
          <w:p w:rsidR="003C5159" w:rsidRPr="005E168D" w:rsidRDefault="003C5159" w:rsidP="003C5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  <w:shd w:val="clear" w:color="auto" w:fill="auto"/>
          </w:tcPr>
          <w:p w:rsidR="003C5159" w:rsidRPr="005E168D" w:rsidRDefault="003C5159" w:rsidP="003C5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5ED" w:rsidRPr="005E168D" w:rsidRDefault="007D65ED" w:rsidP="005D4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65ED" w:rsidRPr="005E168D" w:rsidRDefault="005D4098" w:rsidP="005D4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4</w:t>
      </w:r>
      <w:r w:rsidR="006131F4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Объё</w:t>
      </w:r>
      <w:r w:rsidR="007D65ED" w:rsidRPr="005E168D">
        <w:rPr>
          <w:rFonts w:ascii="Times New Roman" w:hAnsi="Times New Roman"/>
          <w:b/>
          <w:sz w:val="24"/>
          <w:szCs w:val="24"/>
        </w:rPr>
        <w:t>м дисциплины</w:t>
      </w:r>
      <w:r w:rsidR="007D65ED" w:rsidRPr="005E168D">
        <w:rPr>
          <w:rFonts w:ascii="Times New Roman" w:hAnsi="Times New Roman"/>
          <w:sz w:val="24"/>
          <w:szCs w:val="24"/>
        </w:rPr>
        <w:t xml:space="preserve"> </w:t>
      </w:r>
      <w:r w:rsidR="007D65ED" w:rsidRPr="005E168D">
        <w:rPr>
          <w:rFonts w:ascii="Times New Roman" w:hAnsi="Times New Roman"/>
          <w:b/>
          <w:sz w:val="24"/>
          <w:szCs w:val="24"/>
        </w:rPr>
        <w:t xml:space="preserve">в </w:t>
      </w:r>
      <w:r w:rsidR="00777722" w:rsidRPr="005E168D">
        <w:rPr>
          <w:rFonts w:ascii="Times New Roman" w:hAnsi="Times New Roman"/>
          <w:b/>
          <w:sz w:val="24"/>
          <w:szCs w:val="24"/>
        </w:rPr>
        <w:t>зачётных</w:t>
      </w:r>
      <w:r w:rsidR="007D65ED" w:rsidRPr="005E168D">
        <w:rPr>
          <w:rFonts w:ascii="Times New Roman" w:hAnsi="Times New Roman"/>
          <w:b/>
          <w:sz w:val="24"/>
          <w:szCs w:val="24"/>
        </w:rPr>
        <w:t xml:space="preserve"> единицах с указанием количества академических ч</w:t>
      </w:r>
      <w:r w:rsidR="007D65ED" w:rsidRPr="005E168D">
        <w:rPr>
          <w:rFonts w:ascii="Times New Roman" w:hAnsi="Times New Roman"/>
          <w:b/>
          <w:sz w:val="24"/>
          <w:szCs w:val="24"/>
        </w:rPr>
        <w:t>а</w:t>
      </w:r>
      <w:r w:rsidR="007D65ED" w:rsidRPr="005E168D">
        <w:rPr>
          <w:rFonts w:ascii="Times New Roman" w:hAnsi="Times New Roman"/>
          <w:b/>
          <w:sz w:val="24"/>
          <w:szCs w:val="24"/>
        </w:rPr>
        <w:t>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:rsidR="007D65ED" w:rsidRPr="005E168D" w:rsidRDefault="007D65ED" w:rsidP="005D40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65ED" w:rsidRPr="005E168D" w:rsidRDefault="007D65ED" w:rsidP="00DC12F4">
      <w:pPr>
        <w:tabs>
          <w:tab w:val="left" w:leader="underscore" w:pos="5765"/>
          <w:tab w:val="left" w:leader="underscore" w:pos="7987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</w:t>
      </w:r>
      <w:r w:rsidR="005D4098" w:rsidRPr="005E168D">
        <w:rPr>
          <w:rFonts w:ascii="Times New Roman" w:eastAsia="Times New Roman" w:hAnsi="Times New Roman"/>
          <w:sz w:val="24"/>
          <w:szCs w:val="24"/>
          <w:lang w:eastAsia="ru-RU"/>
        </w:rPr>
        <w:t>трудоёмкость</w:t>
      </w:r>
      <w:r w:rsidRPr="005E168D">
        <w:rPr>
          <w:rFonts w:ascii="Times New Roman" w:eastAsia="Times New Roman" w:hAnsi="Times New Roman"/>
          <w:sz w:val="24"/>
          <w:szCs w:val="24"/>
          <w:lang w:eastAsia="ru-RU"/>
        </w:rPr>
        <w:t xml:space="preserve"> дисциплины составляет </w:t>
      </w:r>
      <w:r w:rsidR="00694BE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5E16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6896" w:rsidRPr="005E168D">
        <w:rPr>
          <w:rFonts w:ascii="Times New Roman" w:eastAsia="Times New Roman" w:hAnsi="Times New Roman"/>
          <w:sz w:val="24"/>
          <w:szCs w:val="24"/>
          <w:lang w:eastAsia="ru-RU"/>
        </w:rPr>
        <w:t>зачётных</w:t>
      </w:r>
      <w:r w:rsidRPr="005E168D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</w:t>
      </w:r>
      <w:r w:rsidR="00DC12F4" w:rsidRPr="005E168D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E168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694BE8">
        <w:rPr>
          <w:rFonts w:ascii="Times New Roman" w:eastAsia="Times New Roman" w:hAnsi="Times New Roman"/>
          <w:sz w:val="24"/>
          <w:szCs w:val="24"/>
          <w:lang w:eastAsia="ru-RU"/>
        </w:rPr>
        <w:t>144</w:t>
      </w:r>
      <w:r w:rsidRPr="005E168D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академических час</w:t>
      </w:r>
      <w:r w:rsidR="00100689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E16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65ED" w:rsidRPr="005E168D" w:rsidRDefault="000C3C3C" w:rsidP="00DC12F4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Объё</w:t>
      </w:r>
      <w:r w:rsidR="007D65ED" w:rsidRPr="005E168D">
        <w:rPr>
          <w:rFonts w:ascii="Times New Roman" w:hAnsi="Times New Roman"/>
          <w:sz w:val="24"/>
          <w:szCs w:val="24"/>
        </w:rPr>
        <w:t>м дисциплины в академических часах с распределением по видам учебных зан</w:t>
      </w:r>
      <w:r w:rsidR="007D65ED" w:rsidRPr="005E168D">
        <w:rPr>
          <w:rFonts w:ascii="Times New Roman" w:hAnsi="Times New Roman"/>
          <w:sz w:val="24"/>
          <w:szCs w:val="24"/>
        </w:rPr>
        <w:t>я</w:t>
      </w:r>
      <w:r w:rsidR="007D65ED" w:rsidRPr="005E168D">
        <w:rPr>
          <w:rFonts w:ascii="Times New Roman" w:hAnsi="Times New Roman"/>
          <w:sz w:val="24"/>
          <w:szCs w:val="24"/>
        </w:rPr>
        <w:t xml:space="preserve">тий указан в таблице </w:t>
      </w:r>
      <w:r w:rsidR="00B92519">
        <w:rPr>
          <w:rFonts w:ascii="Times New Roman" w:hAnsi="Times New Roman"/>
          <w:sz w:val="24"/>
          <w:szCs w:val="24"/>
        </w:rPr>
        <w:t>3</w:t>
      </w:r>
      <w:r w:rsidR="00460C3E">
        <w:rPr>
          <w:rFonts w:ascii="Times New Roman" w:hAnsi="Times New Roman"/>
          <w:sz w:val="24"/>
          <w:szCs w:val="24"/>
        </w:rPr>
        <w:t xml:space="preserve">.1 (для очной формы обучения) и </w:t>
      </w:r>
      <w:r w:rsidR="00460C3E" w:rsidRPr="005E168D">
        <w:rPr>
          <w:rFonts w:ascii="Times New Roman" w:hAnsi="Times New Roman"/>
          <w:sz w:val="24"/>
          <w:szCs w:val="24"/>
        </w:rPr>
        <w:t xml:space="preserve">в таблице </w:t>
      </w:r>
      <w:r w:rsidR="00460C3E">
        <w:rPr>
          <w:rFonts w:ascii="Times New Roman" w:hAnsi="Times New Roman"/>
          <w:sz w:val="24"/>
          <w:szCs w:val="24"/>
        </w:rPr>
        <w:t>3.2 (для заочной формы обучения)</w:t>
      </w:r>
      <w:r w:rsidR="00126C0F" w:rsidRPr="005E168D">
        <w:rPr>
          <w:rFonts w:ascii="Times New Roman" w:hAnsi="Times New Roman"/>
          <w:sz w:val="24"/>
          <w:szCs w:val="24"/>
        </w:rPr>
        <w:t>.</w:t>
      </w:r>
    </w:p>
    <w:p w:rsidR="00660E12" w:rsidRDefault="00660E12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C3E" w:rsidRPr="005E168D" w:rsidRDefault="00460C3E" w:rsidP="0046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3.1</w:t>
      </w:r>
      <w:r w:rsidRPr="005E168D">
        <w:rPr>
          <w:rFonts w:ascii="Times New Roman" w:hAnsi="Times New Roman"/>
          <w:sz w:val="24"/>
          <w:szCs w:val="24"/>
        </w:rPr>
        <w:t xml:space="preserve"> − Объём дисциплины в академических часах</w:t>
      </w:r>
      <w:r>
        <w:rPr>
          <w:rFonts w:ascii="Times New Roman" w:hAnsi="Times New Roman"/>
          <w:sz w:val="24"/>
          <w:szCs w:val="24"/>
        </w:rPr>
        <w:t xml:space="preserve"> для очной формы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4"/>
        <w:gridCol w:w="1657"/>
        <w:gridCol w:w="1383"/>
      </w:tblGrid>
      <w:tr w:rsidR="00C83EB4" w:rsidRPr="005E168D" w:rsidTr="0050527D">
        <w:trPr>
          <w:trHeight w:val="122"/>
          <w:jc w:val="center"/>
        </w:trPr>
        <w:tc>
          <w:tcPr>
            <w:tcW w:w="6658" w:type="dxa"/>
            <w:vMerge w:val="restart"/>
            <w:shd w:val="clear" w:color="auto" w:fill="F2F2F2" w:themeFill="background1" w:themeFillShade="F2"/>
            <w:vAlign w:val="center"/>
          </w:tcPr>
          <w:p w:rsidR="00C83EB4" w:rsidRPr="005E168D" w:rsidRDefault="00C83EB4" w:rsidP="00505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19" w:type="dxa"/>
            <w:vMerge w:val="restart"/>
            <w:shd w:val="clear" w:color="auto" w:fill="F2F2F2" w:themeFill="background1" w:themeFillShade="F2"/>
            <w:vAlign w:val="center"/>
          </w:tcPr>
          <w:p w:rsidR="00C83EB4" w:rsidRPr="005E168D" w:rsidRDefault="00C83EB4" w:rsidP="00505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:rsidR="00C83EB4" w:rsidRPr="005E168D" w:rsidRDefault="00C83EB4" w:rsidP="00505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C83EB4" w:rsidRPr="005E168D" w:rsidTr="0050527D">
        <w:trPr>
          <w:trHeight w:val="121"/>
          <w:jc w:val="center"/>
        </w:trPr>
        <w:tc>
          <w:tcPr>
            <w:tcW w:w="6658" w:type="dxa"/>
            <w:vMerge/>
            <w:shd w:val="clear" w:color="auto" w:fill="F2F2F2" w:themeFill="background1" w:themeFillShade="F2"/>
            <w:vAlign w:val="center"/>
          </w:tcPr>
          <w:p w:rsidR="00C83EB4" w:rsidRPr="005E168D" w:rsidRDefault="00C83EB4" w:rsidP="00505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2F2F2" w:themeFill="background1" w:themeFillShade="F2"/>
            <w:vAlign w:val="center"/>
          </w:tcPr>
          <w:p w:rsidR="00C83EB4" w:rsidRPr="005E168D" w:rsidRDefault="00C83EB4" w:rsidP="00505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:rsidR="00C83EB4" w:rsidRDefault="0002662B" w:rsidP="00505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179EF" w:rsidRPr="005E168D" w:rsidTr="0050527D">
        <w:trPr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Аудиторная работа (всего):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</w:tr>
      <w:tr w:rsidR="001179EF" w:rsidRPr="005E168D" w:rsidTr="0050527D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1179EF" w:rsidRPr="0086038E" w:rsidRDefault="001179EF" w:rsidP="008603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  <w:tr w:rsidR="001179EF" w:rsidRPr="005E168D" w:rsidTr="0050527D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1179EF" w:rsidRPr="0086038E" w:rsidRDefault="001179EF" w:rsidP="008603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1179EF" w:rsidRPr="005E168D" w:rsidTr="0050527D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1179EF" w:rsidRPr="0086038E" w:rsidRDefault="001179EF" w:rsidP="008603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1179EF" w:rsidRPr="005E168D" w:rsidTr="0050527D">
        <w:trPr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71</w:t>
            </w:r>
          </w:p>
        </w:tc>
      </w:tr>
      <w:tr w:rsidR="001179EF" w:rsidRPr="005E168D" w:rsidTr="0050527D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1179EF" w:rsidRPr="0086038E" w:rsidRDefault="002F2DE6" w:rsidP="001179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1179EF" w:rsidRPr="005E168D" w:rsidTr="0050527D">
        <w:trPr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Общая трудоёмкость дисциплины, час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144</w:t>
            </w:r>
          </w:p>
        </w:tc>
      </w:tr>
      <w:tr w:rsidR="001179EF" w:rsidRPr="005E168D" w:rsidTr="0050527D">
        <w:trPr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Общая трудоёмкость дисциплины, з. е.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1179EF" w:rsidRPr="0086038E" w:rsidRDefault="001179EF" w:rsidP="001179E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93CF9" w:rsidRPr="005E168D" w:rsidTr="0050527D">
        <w:trPr>
          <w:jc w:val="center"/>
        </w:trPr>
        <w:tc>
          <w:tcPr>
            <w:tcW w:w="6658" w:type="dxa"/>
            <w:shd w:val="clear" w:color="auto" w:fill="FFFFFF"/>
          </w:tcPr>
          <w:p w:rsidR="00093CF9" w:rsidRPr="00093CF9" w:rsidRDefault="00093CF9" w:rsidP="00093C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F9">
              <w:rPr>
                <w:rFonts w:ascii="Times New Roman" w:hAnsi="Times New Roman"/>
                <w:sz w:val="24"/>
                <w:szCs w:val="24"/>
              </w:rPr>
              <w:lastRenderedPageBreak/>
              <w:t>Вид аттестации обучающегося</w:t>
            </w:r>
          </w:p>
        </w:tc>
        <w:tc>
          <w:tcPr>
            <w:tcW w:w="2970" w:type="dxa"/>
            <w:gridSpan w:val="2"/>
            <w:shd w:val="clear" w:color="auto" w:fill="FFFFFF"/>
          </w:tcPr>
          <w:p w:rsidR="00093CF9" w:rsidRPr="00093CF9" w:rsidRDefault="00093CF9" w:rsidP="00093C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F9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</w:tbl>
    <w:p w:rsidR="00460C3E" w:rsidRPr="005E168D" w:rsidRDefault="00460C3E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0459" w:rsidRPr="005E168D" w:rsidRDefault="007F43B2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Таблица </w:t>
      </w:r>
      <w:r w:rsidR="00B92519">
        <w:rPr>
          <w:rFonts w:ascii="Times New Roman" w:hAnsi="Times New Roman"/>
          <w:sz w:val="24"/>
          <w:szCs w:val="24"/>
        </w:rPr>
        <w:t>3</w:t>
      </w:r>
      <w:r w:rsidR="00460C3E">
        <w:rPr>
          <w:rFonts w:ascii="Times New Roman" w:hAnsi="Times New Roman"/>
          <w:sz w:val="24"/>
          <w:szCs w:val="24"/>
        </w:rPr>
        <w:t>.2</w:t>
      </w:r>
      <w:r w:rsidRPr="005E168D">
        <w:rPr>
          <w:rFonts w:ascii="Times New Roman" w:hAnsi="Times New Roman"/>
          <w:sz w:val="24"/>
          <w:szCs w:val="24"/>
        </w:rPr>
        <w:t xml:space="preserve"> − Объё</w:t>
      </w:r>
      <w:r w:rsidR="00480459" w:rsidRPr="005E168D">
        <w:rPr>
          <w:rFonts w:ascii="Times New Roman" w:hAnsi="Times New Roman"/>
          <w:sz w:val="24"/>
          <w:szCs w:val="24"/>
        </w:rPr>
        <w:t>м дисциплины в академических часах</w:t>
      </w:r>
      <w:r w:rsidR="00460C3E">
        <w:rPr>
          <w:rFonts w:ascii="Times New Roman" w:hAnsi="Times New Roman"/>
          <w:sz w:val="24"/>
          <w:szCs w:val="24"/>
        </w:rPr>
        <w:t xml:space="preserve"> для заочной формы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4"/>
        <w:gridCol w:w="1657"/>
        <w:gridCol w:w="1383"/>
      </w:tblGrid>
      <w:tr w:rsidR="009151F0" w:rsidRPr="005E168D" w:rsidTr="009151F0">
        <w:trPr>
          <w:trHeight w:val="122"/>
          <w:jc w:val="center"/>
        </w:trPr>
        <w:tc>
          <w:tcPr>
            <w:tcW w:w="6658" w:type="dxa"/>
            <w:vMerge w:val="restart"/>
            <w:shd w:val="clear" w:color="auto" w:fill="F2F2F2" w:themeFill="background1" w:themeFillShade="F2"/>
            <w:vAlign w:val="center"/>
          </w:tcPr>
          <w:p w:rsidR="009151F0" w:rsidRPr="005E168D" w:rsidRDefault="009151F0" w:rsidP="009B6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19" w:type="dxa"/>
            <w:vMerge w:val="restart"/>
            <w:shd w:val="clear" w:color="auto" w:fill="F2F2F2" w:themeFill="background1" w:themeFillShade="F2"/>
            <w:vAlign w:val="center"/>
          </w:tcPr>
          <w:p w:rsidR="009151F0" w:rsidRPr="005E168D" w:rsidRDefault="009151F0" w:rsidP="009B6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:rsidR="009151F0" w:rsidRPr="005E168D" w:rsidRDefault="004C10BC" w:rsidP="0051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</w:tr>
      <w:tr w:rsidR="009151F0" w:rsidRPr="005E168D" w:rsidTr="00CA6E78">
        <w:trPr>
          <w:trHeight w:val="121"/>
          <w:jc w:val="center"/>
        </w:trPr>
        <w:tc>
          <w:tcPr>
            <w:tcW w:w="6658" w:type="dxa"/>
            <w:vMerge/>
            <w:shd w:val="clear" w:color="auto" w:fill="F2F2F2" w:themeFill="background1" w:themeFillShade="F2"/>
            <w:vAlign w:val="center"/>
          </w:tcPr>
          <w:p w:rsidR="009151F0" w:rsidRPr="005E168D" w:rsidRDefault="009151F0" w:rsidP="009B6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9" w:type="dxa"/>
            <w:vMerge/>
            <w:shd w:val="clear" w:color="auto" w:fill="F2F2F2" w:themeFill="background1" w:themeFillShade="F2"/>
            <w:vAlign w:val="center"/>
          </w:tcPr>
          <w:p w:rsidR="009151F0" w:rsidRPr="005E168D" w:rsidRDefault="009151F0" w:rsidP="009B63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:rsidR="009151F0" w:rsidRDefault="004C10BC" w:rsidP="00516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528C0" w:rsidRPr="005E168D" w:rsidTr="009B63DC">
        <w:trPr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6528C0" w:rsidRPr="0086038E" w:rsidRDefault="006528C0" w:rsidP="00A60E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Аудиторная работа (всего)</w:t>
            </w:r>
            <w:r w:rsidR="00F775B8" w:rsidRPr="0086038E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6528C0" w:rsidRPr="0086038E" w:rsidRDefault="00DD2491" w:rsidP="00652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6528C0" w:rsidRPr="0086038E" w:rsidRDefault="00DD2491" w:rsidP="00652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  <w:tr w:rsidR="006528C0" w:rsidRPr="005E168D" w:rsidTr="00225AE6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6528C0" w:rsidRPr="0086038E" w:rsidRDefault="006528C0" w:rsidP="008603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Лекции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528C0" w:rsidRPr="0086038E" w:rsidRDefault="00272E4F" w:rsidP="00652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6528C0" w:rsidRPr="0086038E" w:rsidRDefault="00272E4F" w:rsidP="00652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6528C0" w:rsidRPr="005E168D" w:rsidTr="00225AE6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6528C0" w:rsidRPr="0086038E" w:rsidRDefault="006528C0" w:rsidP="008603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528C0" w:rsidRPr="0086038E" w:rsidRDefault="00272E4F" w:rsidP="00652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6528C0" w:rsidRPr="0086038E" w:rsidRDefault="00272E4F" w:rsidP="00652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528C0" w:rsidRPr="005E168D" w:rsidTr="00225AE6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6528C0" w:rsidRPr="0086038E" w:rsidRDefault="006528C0" w:rsidP="0086038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528C0" w:rsidRPr="0086038E" w:rsidRDefault="00272E4F" w:rsidP="00652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6528C0" w:rsidRPr="0086038E" w:rsidRDefault="00272E4F" w:rsidP="00652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6528C0" w:rsidRPr="005E168D" w:rsidTr="009B63DC">
        <w:trPr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6528C0" w:rsidRPr="0086038E" w:rsidRDefault="006528C0" w:rsidP="00652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6528C0" w:rsidRPr="0086038E" w:rsidRDefault="00467087" w:rsidP="00652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6528C0" w:rsidRPr="0086038E" w:rsidRDefault="00467087" w:rsidP="00652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118</w:t>
            </w:r>
          </w:p>
        </w:tc>
      </w:tr>
      <w:tr w:rsidR="006528C0" w:rsidRPr="005E168D" w:rsidTr="00225AE6">
        <w:trPr>
          <w:jc w:val="center"/>
        </w:trPr>
        <w:tc>
          <w:tcPr>
            <w:tcW w:w="6658" w:type="dxa"/>
            <w:shd w:val="clear" w:color="auto" w:fill="auto"/>
            <w:vAlign w:val="center"/>
          </w:tcPr>
          <w:p w:rsidR="006528C0" w:rsidRPr="0086038E" w:rsidRDefault="002F2DE6" w:rsidP="00652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6528C0" w:rsidRPr="0086038E" w:rsidRDefault="00272E4F" w:rsidP="00652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6528C0" w:rsidRPr="0086038E" w:rsidRDefault="00272E4F" w:rsidP="00652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6528C0" w:rsidRPr="005E168D" w:rsidTr="009B63DC">
        <w:trPr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6528C0" w:rsidRPr="0086038E" w:rsidRDefault="006528C0" w:rsidP="00652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Общая трудоёмкость дисциплины, час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6528C0" w:rsidRPr="0086038E" w:rsidRDefault="00DD2491" w:rsidP="00652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6528C0" w:rsidRPr="0086038E" w:rsidRDefault="00467087" w:rsidP="00652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144</w:t>
            </w:r>
          </w:p>
        </w:tc>
      </w:tr>
      <w:tr w:rsidR="006528C0" w:rsidRPr="005E168D" w:rsidTr="009B63DC">
        <w:trPr>
          <w:jc w:val="center"/>
        </w:trPr>
        <w:tc>
          <w:tcPr>
            <w:tcW w:w="6658" w:type="dxa"/>
            <w:shd w:val="clear" w:color="auto" w:fill="FFFFFF"/>
            <w:vAlign w:val="center"/>
          </w:tcPr>
          <w:p w:rsidR="006528C0" w:rsidRPr="0086038E" w:rsidRDefault="006528C0" w:rsidP="006528C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Общая трудоёмкость дисциплины, з. е.</w:t>
            </w:r>
          </w:p>
        </w:tc>
        <w:tc>
          <w:tcPr>
            <w:tcW w:w="1619" w:type="dxa"/>
            <w:shd w:val="clear" w:color="auto" w:fill="FFFFFF"/>
            <w:vAlign w:val="center"/>
          </w:tcPr>
          <w:p w:rsidR="006528C0" w:rsidRPr="0086038E" w:rsidRDefault="00361469" w:rsidP="00652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shd w:val="clear" w:color="auto" w:fill="FFFFFF"/>
            <w:vAlign w:val="center"/>
          </w:tcPr>
          <w:p w:rsidR="006528C0" w:rsidRPr="0086038E" w:rsidRDefault="00361469" w:rsidP="006528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38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93CF9" w:rsidRPr="005E168D" w:rsidTr="0050527D">
        <w:trPr>
          <w:jc w:val="center"/>
        </w:trPr>
        <w:tc>
          <w:tcPr>
            <w:tcW w:w="6658" w:type="dxa"/>
            <w:shd w:val="clear" w:color="auto" w:fill="FFFFFF"/>
          </w:tcPr>
          <w:p w:rsidR="00093CF9" w:rsidRPr="0086038E" w:rsidRDefault="00093CF9" w:rsidP="00093C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F9">
              <w:rPr>
                <w:rFonts w:ascii="Times New Roman" w:hAnsi="Times New Roman"/>
                <w:sz w:val="24"/>
                <w:szCs w:val="24"/>
              </w:rPr>
              <w:t>Вид аттестации обучающегося</w:t>
            </w:r>
          </w:p>
        </w:tc>
        <w:tc>
          <w:tcPr>
            <w:tcW w:w="2970" w:type="dxa"/>
            <w:gridSpan w:val="2"/>
            <w:shd w:val="clear" w:color="auto" w:fill="FFFFFF"/>
          </w:tcPr>
          <w:p w:rsidR="00093CF9" w:rsidRPr="0086038E" w:rsidRDefault="00093CF9" w:rsidP="00093C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CF9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</w:tbl>
    <w:p w:rsidR="001A1F06" w:rsidRPr="005E168D" w:rsidRDefault="001A1F06" w:rsidP="001A1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2758" w:rsidRPr="005E168D" w:rsidRDefault="009B2758" w:rsidP="001A1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5</w:t>
      </w:r>
      <w:r w:rsidR="006131F4">
        <w:rPr>
          <w:rFonts w:ascii="Times New Roman" w:hAnsi="Times New Roman"/>
          <w:b/>
          <w:sz w:val="24"/>
          <w:szCs w:val="24"/>
        </w:rPr>
        <w:t xml:space="preserve">. </w:t>
      </w:r>
      <w:r w:rsidRPr="005E168D">
        <w:rPr>
          <w:rFonts w:ascii="Times New Roman" w:hAnsi="Times New Roman"/>
          <w:b/>
          <w:sz w:val="24"/>
          <w:szCs w:val="24"/>
        </w:rPr>
        <w:t xml:space="preserve">Содержание дисциплины, структурированное по темам (разделам) с указанием </w:t>
      </w:r>
      <w:r w:rsidR="00F9189B" w:rsidRPr="005E168D">
        <w:rPr>
          <w:rFonts w:ascii="Times New Roman" w:hAnsi="Times New Roman"/>
          <w:b/>
          <w:sz w:val="24"/>
          <w:szCs w:val="24"/>
        </w:rPr>
        <w:t>отв</w:t>
      </w:r>
      <w:r w:rsidR="00F9189B" w:rsidRPr="005E168D">
        <w:rPr>
          <w:rFonts w:ascii="Times New Roman" w:hAnsi="Times New Roman"/>
          <w:b/>
          <w:sz w:val="24"/>
          <w:szCs w:val="24"/>
        </w:rPr>
        <w:t>е</w:t>
      </w:r>
      <w:r w:rsidR="00F9189B" w:rsidRPr="005E168D">
        <w:rPr>
          <w:rFonts w:ascii="Times New Roman" w:hAnsi="Times New Roman"/>
          <w:b/>
          <w:sz w:val="24"/>
          <w:szCs w:val="24"/>
        </w:rPr>
        <w:t>дённого</w:t>
      </w:r>
      <w:r w:rsidRPr="005E168D">
        <w:rPr>
          <w:rFonts w:ascii="Times New Roman" w:hAnsi="Times New Roman"/>
          <w:b/>
          <w:sz w:val="24"/>
          <w:szCs w:val="24"/>
        </w:rPr>
        <w:t xml:space="preserve"> на них количества академических часов и видов учебных занятий</w:t>
      </w:r>
    </w:p>
    <w:p w:rsidR="009B2758" w:rsidRPr="005E168D" w:rsidRDefault="009B2758" w:rsidP="001A1F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2758" w:rsidRPr="005E168D" w:rsidRDefault="009B2758" w:rsidP="001A1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5.1</w:t>
      </w:r>
      <w:r w:rsidR="006131F4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Разделы дисциплины и </w:t>
      </w:r>
      <w:r w:rsidR="00F9189B" w:rsidRPr="005E168D">
        <w:rPr>
          <w:rFonts w:ascii="Times New Roman" w:hAnsi="Times New Roman"/>
          <w:b/>
          <w:sz w:val="24"/>
          <w:szCs w:val="24"/>
        </w:rPr>
        <w:t>трудоёмкость</w:t>
      </w:r>
      <w:r w:rsidRPr="005E168D">
        <w:rPr>
          <w:rFonts w:ascii="Times New Roman" w:hAnsi="Times New Roman"/>
          <w:b/>
          <w:sz w:val="24"/>
          <w:szCs w:val="24"/>
        </w:rPr>
        <w:t xml:space="preserve"> по видам учебных занятий (в академических часах)</w:t>
      </w:r>
    </w:p>
    <w:p w:rsidR="009B2758" w:rsidRPr="005E168D" w:rsidRDefault="009B2758" w:rsidP="001A1F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2758" w:rsidRPr="005E168D" w:rsidRDefault="009B2758" w:rsidP="00AB57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Распределение разделов дисциплины по видам учебных занятий и их </w:t>
      </w:r>
      <w:r w:rsidR="001A1F06" w:rsidRPr="005E168D">
        <w:rPr>
          <w:rFonts w:ascii="Times New Roman" w:hAnsi="Times New Roman"/>
          <w:sz w:val="24"/>
          <w:szCs w:val="24"/>
        </w:rPr>
        <w:t>трудоёмкость</w:t>
      </w:r>
      <w:r w:rsidRPr="005E168D">
        <w:rPr>
          <w:rFonts w:ascii="Times New Roman" w:hAnsi="Times New Roman"/>
          <w:sz w:val="24"/>
          <w:szCs w:val="24"/>
        </w:rPr>
        <w:t xml:space="preserve"> указаны в таблице 5</w:t>
      </w:r>
      <w:r w:rsidR="000627D1">
        <w:rPr>
          <w:rFonts w:ascii="Times New Roman" w:hAnsi="Times New Roman"/>
          <w:sz w:val="24"/>
          <w:szCs w:val="24"/>
        </w:rPr>
        <w:t xml:space="preserve">.1 (для очной формы обучения) и </w:t>
      </w:r>
      <w:r w:rsidR="000627D1" w:rsidRPr="005E168D">
        <w:rPr>
          <w:rFonts w:ascii="Times New Roman" w:hAnsi="Times New Roman"/>
          <w:sz w:val="24"/>
          <w:szCs w:val="24"/>
        </w:rPr>
        <w:t>в таблице 5</w:t>
      </w:r>
      <w:r w:rsidR="000627D1">
        <w:rPr>
          <w:rFonts w:ascii="Times New Roman" w:hAnsi="Times New Roman"/>
          <w:sz w:val="24"/>
          <w:szCs w:val="24"/>
        </w:rPr>
        <w:t>.2 (для заочной формы об</w:t>
      </w:r>
      <w:r w:rsidR="000627D1">
        <w:rPr>
          <w:rFonts w:ascii="Times New Roman" w:hAnsi="Times New Roman"/>
          <w:sz w:val="24"/>
          <w:szCs w:val="24"/>
        </w:rPr>
        <w:t>у</w:t>
      </w:r>
      <w:r w:rsidR="000627D1">
        <w:rPr>
          <w:rFonts w:ascii="Times New Roman" w:hAnsi="Times New Roman"/>
          <w:sz w:val="24"/>
          <w:szCs w:val="24"/>
        </w:rPr>
        <w:t>чения)</w:t>
      </w:r>
      <w:r w:rsidRPr="005E168D">
        <w:rPr>
          <w:rFonts w:ascii="Times New Roman" w:hAnsi="Times New Roman"/>
          <w:sz w:val="24"/>
          <w:szCs w:val="24"/>
        </w:rPr>
        <w:t>.</w:t>
      </w:r>
    </w:p>
    <w:p w:rsidR="001A1F06" w:rsidRDefault="001A1F06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7D1" w:rsidRPr="005E168D" w:rsidRDefault="000627D1" w:rsidP="000627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5</w:t>
      </w:r>
      <w:r>
        <w:rPr>
          <w:rFonts w:ascii="Times New Roman" w:hAnsi="Times New Roman"/>
          <w:sz w:val="24"/>
          <w:szCs w:val="24"/>
        </w:rPr>
        <w:t>.1</w:t>
      </w:r>
      <w:r w:rsidRPr="005E168D">
        <w:rPr>
          <w:rFonts w:ascii="Times New Roman" w:hAnsi="Times New Roman"/>
          <w:sz w:val="24"/>
          <w:szCs w:val="24"/>
        </w:rPr>
        <w:t xml:space="preserve"> – Разделы дисциплины и их трудоёмкость по видам учебных занятий</w:t>
      </w:r>
      <w:r>
        <w:rPr>
          <w:rFonts w:ascii="Times New Roman" w:hAnsi="Times New Roman"/>
          <w:sz w:val="24"/>
          <w:szCs w:val="24"/>
        </w:rPr>
        <w:t xml:space="preserve"> для очной формы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4498"/>
        <w:gridCol w:w="725"/>
        <w:gridCol w:w="580"/>
        <w:gridCol w:w="580"/>
        <w:gridCol w:w="580"/>
        <w:gridCol w:w="726"/>
        <w:gridCol w:w="1015"/>
        <w:gridCol w:w="574"/>
      </w:tblGrid>
      <w:tr w:rsidR="00C31037" w:rsidRPr="005E168D" w:rsidTr="0050527D">
        <w:trPr>
          <w:cantSplit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C31037" w:rsidRPr="005E168D" w:rsidRDefault="00C31037" w:rsidP="00505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shd w:val="clear" w:color="auto" w:fill="F2F2F2" w:themeFill="background1" w:themeFillShade="F2"/>
            <w:vAlign w:val="center"/>
          </w:tcPr>
          <w:p w:rsidR="00C31037" w:rsidRPr="005E168D" w:rsidRDefault="00C31037" w:rsidP="00505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Раздел дисциплины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C31037" w:rsidRPr="005E168D" w:rsidRDefault="00C31037" w:rsidP="005052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Общая трудоёмкость (в часах)</w:t>
            </w:r>
          </w:p>
        </w:tc>
        <w:tc>
          <w:tcPr>
            <w:tcW w:w="3402" w:type="dxa"/>
            <w:gridSpan w:val="5"/>
            <w:shd w:val="clear" w:color="auto" w:fill="F2F2F2" w:themeFill="background1" w:themeFillShade="F2"/>
            <w:vAlign w:val="center"/>
          </w:tcPr>
          <w:p w:rsidR="00C31037" w:rsidRPr="005E168D" w:rsidRDefault="00C31037" w:rsidP="00505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Виды учебных занятий, включая самостоятельную работу обучающихся, и тр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доёмкость (в часах)</w:t>
            </w:r>
          </w:p>
        </w:tc>
        <w:tc>
          <w:tcPr>
            <w:tcW w:w="56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C31037" w:rsidRPr="005E168D" w:rsidRDefault="00C31037" w:rsidP="005052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Вид промежуточной аттестации</w:t>
            </w:r>
          </w:p>
        </w:tc>
      </w:tr>
      <w:tr w:rsidR="00C31037" w:rsidRPr="005E168D" w:rsidTr="0050527D">
        <w:trPr>
          <w:cantSplit/>
          <w:trHeight w:val="3202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C31037" w:rsidRPr="005E168D" w:rsidRDefault="00C31037" w:rsidP="00505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F2F2F2" w:themeFill="background1" w:themeFillShade="F2"/>
            <w:vAlign w:val="center"/>
          </w:tcPr>
          <w:p w:rsidR="00C31037" w:rsidRPr="005E168D" w:rsidRDefault="00C31037" w:rsidP="00505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C31037" w:rsidRPr="005E168D" w:rsidRDefault="00C31037" w:rsidP="00505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C31037" w:rsidRPr="005E168D" w:rsidRDefault="00C31037" w:rsidP="005052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C31037" w:rsidRPr="005E168D" w:rsidRDefault="00C31037" w:rsidP="005052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C31037" w:rsidRPr="005E168D" w:rsidRDefault="00C31037" w:rsidP="005052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C31037" w:rsidRPr="005E168D" w:rsidRDefault="00C31037" w:rsidP="005052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C31037" w:rsidRPr="005E168D" w:rsidRDefault="00C31037" w:rsidP="0050527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ля успеваемости</w:t>
            </w:r>
          </w:p>
        </w:tc>
        <w:tc>
          <w:tcPr>
            <w:tcW w:w="561" w:type="dxa"/>
            <w:vMerge/>
            <w:shd w:val="clear" w:color="auto" w:fill="F2F2F2" w:themeFill="background1" w:themeFillShade="F2"/>
            <w:vAlign w:val="center"/>
          </w:tcPr>
          <w:p w:rsidR="00C31037" w:rsidRPr="005E168D" w:rsidRDefault="00C31037" w:rsidP="005052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CAB" w:rsidRPr="005E168D" w:rsidTr="0050527D">
        <w:trPr>
          <w:jc w:val="center"/>
        </w:trPr>
        <w:tc>
          <w:tcPr>
            <w:tcW w:w="562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электрофизических и электрохимических методов обработки</w:t>
            </w:r>
          </w:p>
        </w:tc>
        <w:tc>
          <w:tcPr>
            <w:tcW w:w="708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39136C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561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CAB" w:rsidRPr="005E168D" w:rsidTr="0050527D">
        <w:trPr>
          <w:jc w:val="center"/>
        </w:trPr>
        <w:tc>
          <w:tcPr>
            <w:tcW w:w="562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Электроэрозионная обработка</w:t>
            </w:r>
          </w:p>
        </w:tc>
        <w:tc>
          <w:tcPr>
            <w:tcW w:w="708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39136C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1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CAB" w:rsidRPr="005E168D" w:rsidTr="0050527D">
        <w:trPr>
          <w:jc w:val="center"/>
        </w:trPr>
        <w:tc>
          <w:tcPr>
            <w:tcW w:w="562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Электроискровое легирование</w:t>
            </w:r>
          </w:p>
        </w:tc>
        <w:tc>
          <w:tcPr>
            <w:tcW w:w="708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39136C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561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CAB" w:rsidRPr="005E168D" w:rsidTr="0050527D">
        <w:trPr>
          <w:jc w:val="center"/>
        </w:trPr>
        <w:tc>
          <w:tcPr>
            <w:tcW w:w="562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708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39136C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</w:t>
            </w:r>
          </w:p>
        </w:tc>
        <w:tc>
          <w:tcPr>
            <w:tcW w:w="561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CAB" w:rsidRPr="005E168D" w:rsidTr="0050527D">
        <w:trPr>
          <w:jc w:val="center"/>
        </w:trPr>
        <w:tc>
          <w:tcPr>
            <w:tcW w:w="562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Электронно-лучевая обработка</w:t>
            </w:r>
          </w:p>
        </w:tc>
        <w:tc>
          <w:tcPr>
            <w:tcW w:w="708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870CAB" w:rsidRPr="00870CAB" w:rsidRDefault="0039136C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1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CAB" w:rsidRPr="005E168D" w:rsidTr="0050527D">
        <w:trPr>
          <w:jc w:val="center"/>
        </w:trPr>
        <w:tc>
          <w:tcPr>
            <w:tcW w:w="562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708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70CAB" w:rsidRPr="00870CAB" w:rsidRDefault="0039136C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561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CAB" w:rsidRPr="005E168D" w:rsidTr="0050527D">
        <w:trPr>
          <w:jc w:val="center"/>
        </w:trPr>
        <w:tc>
          <w:tcPr>
            <w:tcW w:w="562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размерная обработка</w:t>
            </w:r>
          </w:p>
        </w:tc>
        <w:tc>
          <w:tcPr>
            <w:tcW w:w="708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70CAB" w:rsidRPr="00870CAB" w:rsidRDefault="0039136C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1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CAB" w:rsidRPr="005E168D" w:rsidTr="0050527D">
        <w:trPr>
          <w:jc w:val="center"/>
        </w:trPr>
        <w:tc>
          <w:tcPr>
            <w:tcW w:w="562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Ультразвуковая обработка</w:t>
            </w:r>
          </w:p>
        </w:tc>
        <w:tc>
          <w:tcPr>
            <w:tcW w:w="708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C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70CAB" w:rsidRPr="00870CAB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870CAB" w:rsidRPr="00870CAB" w:rsidRDefault="0039136C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70CAB" w:rsidRPr="00870CAB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0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70CAB" w:rsidRPr="005E168D" w:rsidRDefault="00870CAB" w:rsidP="00870C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561" w:type="dxa"/>
            <w:shd w:val="clear" w:color="auto" w:fill="auto"/>
          </w:tcPr>
          <w:p w:rsidR="00870CAB" w:rsidRPr="005E168D" w:rsidRDefault="00870CAB" w:rsidP="00870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1037" w:rsidRPr="005E168D" w:rsidTr="0050527D">
        <w:trPr>
          <w:jc w:val="center"/>
        </w:trPr>
        <w:tc>
          <w:tcPr>
            <w:tcW w:w="562" w:type="dxa"/>
            <w:shd w:val="clear" w:color="auto" w:fill="auto"/>
          </w:tcPr>
          <w:p w:rsidR="00C31037" w:rsidRPr="005E168D" w:rsidRDefault="00C31037" w:rsidP="0050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shd w:val="clear" w:color="auto" w:fill="auto"/>
          </w:tcPr>
          <w:p w:rsidR="00C31037" w:rsidRPr="0050527D" w:rsidRDefault="0050527D" w:rsidP="0050527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27D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708" w:type="dxa"/>
            <w:shd w:val="clear" w:color="auto" w:fill="auto"/>
          </w:tcPr>
          <w:p w:rsidR="00C31037" w:rsidRPr="005E168D" w:rsidRDefault="00915A7E" w:rsidP="0050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C31037" w:rsidRPr="005E168D" w:rsidRDefault="00C31037" w:rsidP="0050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31037" w:rsidRPr="005E168D" w:rsidRDefault="00C31037" w:rsidP="0050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31037" w:rsidRPr="005E168D" w:rsidRDefault="00C31037" w:rsidP="0050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31037" w:rsidRPr="005E168D" w:rsidRDefault="00C31037" w:rsidP="0050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31037" w:rsidRPr="005E168D" w:rsidRDefault="00C31037" w:rsidP="0050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C31037" w:rsidRPr="005E168D" w:rsidRDefault="00915A7E" w:rsidP="0050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31037" w:rsidRPr="005E168D" w:rsidTr="0050527D">
        <w:trPr>
          <w:jc w:val="center"/>
        </w:trPr>
        <w:tc>
          <w:tcPr>
            <w:tcW w:w="562" w:type="dxa"/>
            <w:shd w:val="clear" w:color="auto" w:fill="auto"/>
          </w:tcPr>
          <w:p w:rsidR="00C31037" w:rsidRPr="005E168D" w:rsidRDefault="00C31037" w:rsidP="0050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C31037" w:rsidRPr="005E168D" w:rsidRDefault="00C31037" w:rsidP="00505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 по дисциплине </w:t>
            </w:r>
          </w:p>
        </w:tc>
        <w:tc>
          <w:tcPr>
            <w:tcW w:w="708" w:type="dxa"/>
            <w:shd w:val="clear" w:color="auto" w:fill="auto"/>
          </w:tcPr>
          <w:p w:rsidR="00C31037" w:rsidRPr="005E168D" w:rsidRDefault="00C31037" w:rsidP="00505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567" w:type="dxa"/>
            <w:shd w:val="clear" w:color="auto" w:fill="auto"/>
          </w:tcPr>
          <w:p w:rsidR="00C31037" w:rsidRPr="005E168D" w:rsidRDefault="00915A7E" w:rsidP="00505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C31037" w:rsidRPr="005E168D" w:rsidRDefault="00915A7E" w:rsidP="00505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C31037" w:rsidRPr="005E168D" w:rsidRDefault="00915A7E" w:rsidP="00505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C31037" w:rsidRPr="005E168D" w:rsidRDefault="0022140D" w:rsidP="005052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C31037" w:rsidRPr="005E168D" w:rsidRDefault="00C31037" w:rsidP="0050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C31037" w:rsidRPr="00AD0890" w:rsidRDefault="00915A7E" w:rsidP="005052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0627D1" w:rsidRPr="005E168D" w:rsidRDefault="000627D1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2758" w:rsidRPr="005E168D" w:rsidRDefault="009B2758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5</w:t>
      </w:r>
      <w:r w:rsidR="000627D1">
        <w:rPr>
          <w:rFonts w:ascii="Times New Roman" w:hAnsi="Times New Roman"/>
          <w:sz w:val="24"/>
          <w:szCs w:val="24"/>
        </w:rPr>
        <w:t>.2</w:t>
      </w:r>
      <w:r w:rsidRPr="005E168D">
        <w:rPr>
          <w:rFonts w:ascii="Times New Roman" w:hAnsi="Times New Roman"/>
          <w:sz w:val="24"/>
          <w:szCs w:val="24"/>
        </w:rPr>
        <w:t xml:space="preserve"> – Разделы дисциплины и их </w:t>
      </w:r>
      <w:r w:rsidR="001A1F06" w:rsidRPr="005E168D">
        <w:rPr>
          <w:rFonts w:ascii="Times New Roman" w:hAnsi="Times New Roman"/>
          <w:sz w:val="24"/>
          <w:szCs w:val="24"/>
        </w:rPr>
        <w:t>трудоёмкость</w:t>
      </w:r>
      <w:r w:rsidRPr="005E168D">
        <w:rPr>
          <w:rFonts w:ascii="Times New Roman" w:hAnsi="Times New Roman"/>
          <w:sz w:val="24"/>
          <w:szCs w:val="24"/>
        </w:rPr>
        <w:t xml:space="preserve"> по видам учебных занятий</w:t>
      </w:r>
      <w:r w:rsidR="000627D1">
        <w:rPr>
          <w:rFonts w:ascii="Times New Roman" w:hAnsi="Times New Roman"/>
          <w:sz w:val="24"/>
          <w:szCs w:val="24"/>
        </w:rPr>
        <w:t xml:space="preserve"> для зао</w:t>
      </w:r>
      <w:r w:rsidR="000627D1">
        <w:rPr>
          <w:rFonts w:ascii="Times New Roman" w:hAnsi="Times New Roman"/>
          <w:sz w:val="24"/>
          <w:szCs w:val="24"/>
        </w:rPr>
        <w:t>ч</w:t>
      </w:r>
      <w:r w:rsidR="000627D1">
        <w:rPr>
          <w:rFonts w:ascii="Times New Roman" w:hAnsi="Times New Roman"/>
          <w:sz w:val="24"/>
          <w:szCs w:val="24"/>
        </w:rPr>
        <w:t>ной формы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4498"/>
        <w:gridCol w:w="725"/>
        <w:gridCol w:w="580"/>
        <w:gridCol w:w="580"/>
        <w:gridCol w:w="580"/>
        <w:gridCol w:w="726"/>
        <w:gridCol w:w="1015"/>
        <w:gridCol w:w="574"/>
      </w:tblGrid>
      <w:tr w:rsidR="00A82F7F" w:rsidRPr="005E168D" w:rsidTr="00F860FF">
        <w:trPr>
          <w:cantSplit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9B2758" w:rsidRPr="005E168D" w:rsidRDefault="003A7F32" w:rsidP="0077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9B2758" w:rsidRPr="005E168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  <w:shd w:val="clear" w:color="auto" w:fill="F2F2F2" w:themeFill="background1" w:themeFillShade="F2"/>
            <w:vAlign w:val="center"/>
          </w:tcPr>
          <w:p w:rsidR="009B2758" w:rsidRPr="005E168D" w:rsidRDefault="009B2758" w:rsidP="0077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Раздел дисциплины</w:t>
            </w:r>
          </w:p>
        </w:tc>
        <w:tc>
          <w:tcPr>
            <w:tcW w:w="70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B2758" w:rsidRPr="005E168D" w:rsidRDefault="003A7F32" w:rsidP="00F860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Общая трудоёмкость (в часах)</w:t>
            </w:r>
          </w:p>
        </w:tc>
        <w:tc>
          <w:tcPr>
            <w:tcW w:w="3402" w:type="dxa"/>
            <w:gridSpan w:val="5"/>
            <w:shd w:val="clear" w:color="auto" w:fill="F2F2F2" w:themeFill="background1" w:themeFillShade="F2"/>
            <w:vAlign w:val="center"/>
          </w:tcPr>
          <w:p w:rsidR="009B2758" w:rsidRPr="005E168D" w:rsidRDefault="009B2758" w:rsidP="007710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Виды учебных занятий, включая</w:t>
            </w:r>
            <w:r w:rsidR="007D1A70"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самостоятельную работу обучающихся, и </w:t>
            </w:r>
            <w:r w:rsidR="001A28B1" w:rsidRPr="005E168D">
              <w:rPr>
                <w:rFonts w:ascii="Times New Roman" w:hAnsi="Times New Roman"/>
                <w:b/>
                <w:sz w:val="24"/>
                <w:szCs w:val="24"/>
              </w:rPr>
              <w:t>тр</w:t>
            </w:r>
            <w:r w:rsidR="001A28B1" w:rsidRPr="005E168D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A28B1" w:rsidRPr="005E168D">
              <w:rPr>
                <w:rFonts w:ascii="Times New Roman" w:hAnsi="Times New Roman"/>
                <w:b/>
                <w:sz w:val="24"/>
                <w:szCs w:val="24"/>
              </w:rPr>
              <w:t>доёмкость</w:t>
            </w:r>
            <w:r w:rsidR="007D1A70"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561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B2758" w:rsidRPr="005E168D" w:rsidRDefault="007D1A70" w:rsidP="00F860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Вид промежуточной</w:t>
            </w:r>
            <w:r w:rsidR="00A82F7F"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2758" w:rsidRPr="005E168D">
              <w:rPr>
                <w:rFonts w:ascii="Times New Roman" w:hAnsi="Times New Roman"/>
                <w:b/>
                <w:sz w:val="24"/>
                <w:szCs w:val="24"/>
              </w:rPr>
              <w:t>аттестации</w:t>
            </w:r>
          </w:p>
        </w:tc>
      </w:tr>
      <w:tr w:rsidR="00B97029" w:rsidRPr="005E168D" w:rsidTr="00F860FF">
        <w:trPr>
          <w:cantSplit/>
          <w:trHeight w:val="3202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9B2758" w:rsidRPr="005E168D" w:rsidRDefault="009B2758" w:rsidP="0077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F2F2F2" w:themeFill="background1" w:themeFillShade="F2"/>
            <w:vAlign w:val="center"/>
          </w:tcPr>
          <w:p w:rsidR="009B2758" w:rsidRPr="005E168D" w:rsidRDefault="009B2758" w:rsidP="0077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9B2758" w:rsidRPr="005E168D" w:rsidRDefault="009B2758" w:rsidP="007710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9B2758" w:rsidRPr="005E168D" w:rsidRDefault="009B2758" w:rsidP="00F860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9B2758" w:rsidRPr="005E168D" w:rsidRDefault="007D1A70" w:rsidP="00F860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:rsidR="009B2758" w:rsidRPr="005E168D" w:rsidRDefault="009B2758" w:rsidP="00F860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:rsidR="009B2758" w:rsidRPr="005E168D" w:rsidRDefault="009B2758" w:rsidP="00F860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:rsidR="009B2758" w:rsidRPr="005E168D" w:rsidRDefault="00BC6EF3" w:rsidP="00F860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Формы текущего контр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ля успеваемости</w:t>
            </w:r>
          </w:p>
        </w:tc>
        <w:tc>
          <w:tcPr>
            <w:tcW w:w="561" w:type="dxa"/>
            <w:vMerge/>
            <w:shd w:val="clear" w:color="auto" w:fill="F2F2F2" w:themeFill="background1" w:themeFillShade="F2"/>
            <w:vAlign w:val="center"/>
          </w:tcPr>
          <w:p w:rsidR="009B2758" w:rsidRPr="005E168D" w:rsidRDefault="009B2758" w:rsidP="007710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0540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490540" w:rsidRPr="005E168D" w:rsidRDefault="00490540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490540" w:rsidRPr="005E168D" w:rsidRDefault="00F41F0F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электрофизических и электрохимических методов обработки</w:t>
            </w:r>
          </w:p>
        </w:tc>
        <w:tc>
          <w:tcPr>
            <w:tcW w:w="708" w:type="dxa"/>
            <w:shd w:val="clear" w:color="auto" w:fill="auto"/>
          </w:tcPr>
          <w:p w:rsidR="00490540" w:rsidRPr="005E168D" w:rsidRDefault="00072D64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490540" w:rsidRPr="005E168D" w:rsidRDefault="00566A92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90540" w:rsidRPr="005E168D" w:rsidRDefault="00490540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90540" w:rsidRPr="005E168D" w:rsidRDefault="00490540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490540" w:rsidRPr="005E168D" w:rsidRDefault="00566A92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E3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90540" w:rsidRPr="005E168D" w:rsidRDefault="00340A83" w:rsidP="00340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561" w:type="dxa"/>
            <w:shd w:val="clear" w:color="auto" w:fill="auto"/>
          </w:tcPr>
          <w:p w:rsidR="00490540" w:rsidRPr="005E168D" w:rsidRDefault="00490540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EF3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9B2758" w:rsidRPr="005E168D" w:rsidRDefault="009B2758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9B2758" w:rsidRPr="005E168D" w:rsidRDefault="00F41F0F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Электроэрозионная обработка</w:t>
            </w:r>
          </w:p>
        </w:tc>
        <w:tc>
          <w:tcPr>
            <w:tcW w:w="708" w:type="dxa"/>
            <w:shd w:val="clear" w:color="auto" w:fill="auto"/>
          </w:tcPr>
          <w:p w:rsidR="009B2758" w:rsidRPr="005E168D" w:rsidRDefault="00072D64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9B2758" w:rsidRPr="005E168D" w:rsidRDefault="00566A92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B2758" w:rsidRPr="005E168D" w:rsidRDefault="00566A92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B2758" w:rsidRPr="005E168D" w:rsidRDefault="009B2758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B2758" w:rsidRPr="005E168D" w:rsidRDefault="00566A92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E31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B2758" w:rsidRPr="005E168D" w:rsidRDefault="00340A83" w:rsidP="00771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1" w:type="dxa"/>
            <w:shd w:val="clear" w:color="auto" w:fill="auto"/>
          </w:tcPr>
          <w:p w:rsidR="009B2758" w:rsidRPr="005E168D" w:rsidRDefault="009B2758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718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Электроискровое легирование</w:t>
            </w:r>
          </w:p>
        </w:tc>
        <w:tc>
          <w:tcPr>
            <w:tcW w:w="708" w:type="dxa"/>
            <w:shd w:val="clear" w:color="auto" w:fill="auto"/>
          </w:tcPr>
          <w:p w:rsidR="009B0718" w:rsidRPr="005E168D" w:rsidRDefault="00072D64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B0718" w:rsidRPr="005E168D" w:rsidRDefault="00566A92" w:rsidP="009B07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9B0718" w:rsidRPr="005E168D" w:rsidRDefault="00566A92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561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915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F17915" w:rsidRPr="005E168D" w:rsidRDefault="00F17915" w:rsidP="00F1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F17915" w:rsidRPr="005E168D" w:rsidRDefault="00F17915" w:rsidP="00F17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708" w:type="dxa"/>
            <w:shd w:val="clear" w:color="auto" w:fill="auto"/>
          </w:tcPr>
          <w:p w:rsidR="00F17915" w:rsidRPr="005E168D" w:rsidRDefault="00072D64" w:rsidP="00F1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F17915" w:rsidRPr="005E168D" w:rsidRDefault="00566A92" w:rsidP="00F179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17915" w:rsidRPr="005E168D" w:rsidRDefault="00F17915" w:rsidP="00F17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17915" w:rsidRPr="005E168D" w:rsidRDefault="00F17915" w:rsidP="00F17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F17915" w:rsidRPr="005E168D" w:rsidRDefault="00566A92" w:rsidP="00F17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F17915" w:rsidRPr="005E168D" w:rsidRDefault="00F17915" w:rsidP="00F179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1" w:type="dxa"/>
            <w:shd w:val="clear" w:color="auto" w:fill="auto"/>
          </w:tcPr>
          <w:p w:rsidR="00F17915" w:rsidRPr="005E168D" w:rsidRDefault="00F17915" w:rsidP="00F179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718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Электронно-лучевая обработка</w:t>
            </w:r>
          </w:p>
        </w:tc>
        <w:tc>
          <w:tcPr>
            <w:tcW w:w="708" w:type="dxa"/>
            <w:shd w:val="clear" w:color="auto" w:fill="auto"/>
          </w:tcPr>
          <w:p w:rsidR="009B0718" w:rsidRPr="005E168D" w:rsidRDefault="00072D64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B0718" w:rsidRPr="005E168D" w:rsidRDefault="00566A92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B0718" w:rsidRPr="005E168D" w:rsidRDefault="00566A92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1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718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708" w:type="dxa"/>
            <w:shd w:val="clear" w:color="auto" w:fill="auto"/>
          </w:tcPr>
          <w:p w:rsidR="009B0718" w:rsidRPr="005E168D" w:rsidRDefault="00072D64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0718" w:rsidRPr="005E168D" w:rsidRDefault="00566A92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B0718" w:rsidRPr="005E168D" w:rsidRDefault="00566A92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561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718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размерная обработка</w:t>
            </w:r>
          </w:p>
        </w:tc>
        <w:tc>
          <w:tcPr>
            <w:tcW w:w="708" w:type="dxa"/>
            <w:shd w:val="clear" w:color="auto" w:fill="auto"/>
          </w:tcPr>
          <w:p w:rsidR="009B0718" w:rsidRPr="005E168D" w:rsidRDefault="00072D64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0718" w:rsidRPr="005E168D" w:rsidRDefault="00566A92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0718" w:rsidRPr="005E168D" w:rsidRDefault="00566A92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561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718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Ультразвуковая обработка</w:t>
            </w:r>
          </w:p>
        </w:tc>
        <w:tc>
          <w:tcPr>
            <w:tcW w:w="708" w:type="dxa"/>
            <w:shd w:val="clear" w:color="auto" w:fill="auto"/>
          </w:tcPr>
          <w:p w:rsidR="009B0718" w:rsidRPr="005E168D" w:rsidRDefault="00072D64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0718" w:rsidRPr="005E168D" w:rsidRDefault="00566A92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B0718" w:rsidRPr="005E168D" w:rsidRDefault="00566A92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B0718" w:rsidRPr="005E168D" w:rsidRDefault="009B0718" w:rsidP="009B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561" w:type="dxa"/>
            <w:shd w:val="clear" w:color="auto" w:fill="auto"/>
          </w:tcPr>
          <w:p w:rsidR="009B0718" w:rsidRPr="005E168D" w:rsidRDefault="009B0718" w:rsidP="009B0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6EF3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9B2758" w:rsidRPr="005E168D" w:rsidRDefault="00340A83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AD08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shd w:val="clear" w:color="auto" w:fill="auto"/>
          </w:tcPr>
          <w:p w:rsidR="009B2758" w:rsidRPr="0050527D" w:rsidRDefault="0050527D" w:rsidP="007710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27D">
              <w:rPr>
                <w:rFonts w:ascii="Times New Roman" w:hAnsi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708" w:type="dxa"/>
            <w:shd w:val="clear" w:color="auto" w:fill="auto"/>
          </w:tcPr>
          <w:p w:rsidR="009B2758" w:rsidRPr="005E168D" w:rsidRDefault="0006426D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B2758" w:rsidRPr="005E168D" w:rsidRDefault="009B2758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2758" w:rsidRPr="005E168D" w:rsidRDefault="009B2758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9B2758" w:rsidRPr="005E168D" w:rsidRDefault="009B2758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2758" w:rsidRPr="005E168D" w:rsidRDefault="009B2758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B2758" w:rsidRPr="005E168D" w:rsidRDefault="009B2758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9B2758" w:rsidRPr="005E168D" w:rsidRDefault="0006426D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6EF3" w:rsidRPr="005E168D" w:rsidTr="006A6CB9">
        <w:trPr>
          <w:jc w:val="center"/>
        </w:trPr>
        <w:tc>
          <w:tcPr>
            <w:tcW w:w="562" w:type="dxa"/>
            <w:shd w:val="clear" w:color="auto" w:fill="auto"/>
          </w:tcPr>
          <w:p w:rsidR="009B2758" w:rsidRPr="005E168D" w:rsidRDefault="00340A83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  <w:r w:rsidR="00AD08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9B2758" w:rsidRPr="005E168D" w:rsidRDefault="009B2758" w:rsidP="007710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Всего часов по дисциплине </w:t>
            </w:r>
          </w:p>
        </w:tc>
        <w:tc>
          <w:tcPr>
            <w:tcW w:w="708" w:type="dxa"/>
            <w:shd w:val="clear" w:color="auto" w:fill="auto"/>
          </w:tcPr>
          <w:p w:rsidR="009B2758" w:rsidRPr="005E168D" w:rsidRDefault="007A43D6" w:rsidP="007710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567" w:type="dxa"/>
            <w:shd w:val="clear" w:color="auto" w:fill="auto"/>
          </w:tcPr>
          <w:p w:rsidR="009B2758" w:rsidRPr="005E168D" w:rsidRDefault="0006426D" w:rsidP="007710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B2758" w:rsidRPr="005E168D" w:rsidRDefault="0006426D" w:rsidP="007710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B2758" w:rsidRPr="005E168D" w:rsidRDefault="0006426D" w:rsidP="007710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B2758" w:rsidRPr="005E168D" w:rsidRDefault="0006426D" w:rsidP="007710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992" w:type="dxa"/>
            <w:shd w:val="clear" w:color="auto" w:fill="auto"/>
          </w:tcPr>
          <w:p w:rsidR="009B2758" w:rsidRPr="005E168D" w:rsidRDefault="009B2758" w:rsidP="007710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shd w:val="clear" w:color="auto" w:fill="auto"/>
          </w:tcPr>
          <w:p w:rsidR="009B2758" w:rsidRPr="00AD0890" w:rsidRDefault="0006426D" w:rsidP="007710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D851E7" w:rsidRPr="005E168D" w:rsidRDefault="00D851E7" w:rsidP="000627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345F" w:rsidRPr="005E168D" w:rsidRDefault="008C345F" w:rsidP="00382C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5.2</w:t>
      </w:r>
      <w:r w:rsidR="00ED4B2B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Содержание </w:t>
      </w:r>
      <w:r w:rsidR="005B193A" w:rsidRPr="005E168D">
        <w:rPr>
          <w:rFonts w:ascii="Times New Roman" w:hAnsi="Times New Roman"/>
          <w:b/>
          <w:sz w:val="24"/>
          <w:szCs w:val="24"/>
        </w:rPr>
        <w:t>дисциплины, структурированное</w:t>
      </w:r>
      <w:r w:rsidRPr="005E168D">
        <w:rPr>
          <w:rFonts w:ascii="Times New Roman" w:hAnsi="Times New Roman"/>
          <w:b/>
          <w:sz w:val="24"/>
          <w:szCs w:val="24"/>
        </w:rPr>
        <w:t xml:space="preserve"> по разделам (темам)</w:t>
      </w:r>
    </w:p>
    <w:p w:rsidR="008C345F" w:rsidRPr="005E168D" w:rsidRDefault="008C345F" w:rsidP="00382C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345F" w:rsidRPr="005E168D" w:rsidRDefault="008C345F" w:rsidP="00FA4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Содержание лекционных занятий приведено в таблице 7, содержание практических занятий</w:t>
      </w:r>
      <w:r w:rsidR="00DD5E35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 xml:space="preserve">– в таблице 8, лабораторных работ – в таблице 9. </w:t>
      </w:r>
    </w:p>
    <w:p w:rsidR="000214B8" w:rsidRPr="005E168D" w:rsidRDefault="000214B8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4A39" w:rsidRPr="005E168D" w:rsidRDefault="00C54A39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7 – Содержание лекционных занятий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626"/>
        <w:gridCol w:w="5652"/>
      </w:tblGrid>
      <w:tr w:rsidR="00AB570D" w:rsidRPr="005E168D" w:rsidTr="00430E30">
        <w:trPr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C54A39" w:rsidRPr="005E168D" w:rsidRDefault="00C54A39" w:rsidP="000B5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0" w:type="pct"/>
            <w:shd w:val="clear" w:color="auto" w:fill="auto"/>
            <w:vAlign w:val="center"/>
          </w:tcPr>
          <w:p w:rsidR="00C54A39" w:rsidRPr="005E168D" w:rsidRDefault="00C54A39" w:rsidP="000B5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2868" w:type="pct"/>
            <w:shd w:val="clear" w:color="auto" w:fill="auto"/>
            <w:vAlign w:val="center"/>
          </w:tcPr>
          <w:p w:rsidR="00C54A39" w:rsidRPr="005E168D" w:rsidRDefault="00C54A39" w:rsidP="000B5F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Содержание раздела (темы)</w:t>
            </w:r>
            <w:r w:rsidR="00FA4803"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дисциплины</w:t>
            </w:r>
          </w:p>
        </w:tc>
      </w:tr>
      <w:tr w:rsidR="005E0F36" w:rsidRPr="005E168D" w:rsidTr="00430E30">
        <w:trPr>
          <w:jc w:val="center"/>
        </w:trPr>
        <w:tc>
          <w:tcPr>
            <w:tcW w:w="292" w:type="pct"/>
            <w:shd w:val="clear" w:color="auto" w:fill="auto"/>
          </w:tcPr>
          <w:p w:rsidR="005E0F36" w:rsidRPr="005E168D" w:rsidRDefault="005E0F36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pct"/>
            <w:shd w:val="clear" w:color="auto" w:fill="auto"/>
          </w:tcPr>
          <w:p w:rsidR="005E0F36" w:rsidRPr="005E168D" w:rsidRDefault="005E0F36" w:rsidP="005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электрофизич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и электрохимических мет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обработки</w:t>
            </w:r>
          </w:p>
        </w:tc>
        <w:tc>
          <w:tcPr>
            <w:tcW w:w="2868" w:type="pct"/>
            <w:shd w:val="clear" w:color="auto" w:fill="auto"/>
          </w:tcPr>
          <w:p w:rsidR="005E0F36" w:rsidRPr="005E168D" w:rsidRDefault="00D31B2C" w:rsidP="005E0F36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Электрические методы обработки. Лучевые методы обработки. Комбинированные методы обработки.</w:t>
            </w:r>
          </w:p>
        </w:tc>
      </w:tr>
      <w:tr w:rsidR="005E0F36" w:rsidRPr="005E168D" w:rsidTr="00430E30">
        <w:trPr>
          <w:jc w:val="center"/>
        </w:trPr>
        <w:tc>
          <w:tcPr>
            <w:tcW w:w="292" w:type="pct"/>
            <w:shd w:val="clear" w:color="auto" w:fill="auto"/>
          </w:tcPr>
          <w:p w:rsidR="005E0F36" w:rsidRPr="005E168D" w:rsidRDefault="005E0F36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0" w:type="pct"/>
            <w:shd w:val="clear" w:color="auto" w:fill="auto"/>
          </w:tcPr>
          <w:p w:rsidR="005E0F36" w:rsidRPr="005E168D" w:rsidRDefault="005E0F36" w:rsidP="005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Электроэрозионная обработка</w:t>
            </w:r>
          </w:p>
        </w:tc>
        <w:tc>
          <w:tcPr>
            <w:tcW w:w="2868" w:type="pct"/>
            <w:shd w:val="clear" w:color="auto" w:fill="auto"/>
          </w:tcPr>
          <w:p w:rsidR="005E0F36" w:rsidRPr="005E168D" w:rsidRDefault="00D31B2C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Преимущества и недостатки обработки по сравн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нию с механической обработкой. Основные закон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мерности электрической эрозии. Схема и принцип действия электроэрозионной обработки.</w:t>
            </w:r>
          </w:p>
        </w:tc>
      </w:tr>
      <w:tr w:rsidR="005E0F36" w:rsidRPr="005E168D" w:rsidTr="00430E30">
        <w:trPr>
          <w:jc w:val="center"/>
        </w:trPr>
        <w:tc>
          <w:tcPr>
            <w:tcW w:w="292" w:type="pct"/>
            <w:shd w:val="clear" w:color="auto" w:fill="auto"/>
          </w:tcPr>
          <w:p w:rsidR="005E0F36" w:rsidRPr="005E168D" w:rsidRDefault="005E0F36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0" w:type="pct"/>
            <w:shd w:val="clear" w:color="auto" w:fill="auto"/>
          </w:tcPr>
          <w:p w:rsidR="005E0F36" w:rsidRPr="005E168D" w:rsidRDefault="005E0F36" w:rsidP="005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Электроискровое легирование</w:t>
            </w:r>
          </w:p>
        </w:tc>
        <w:tc>
          <w:tcPr>
            <w:tcW w:w="2868" w:type="pct"/>
            <w:shd w:val="clear" w:color="auto" w:fill="auto"/>
          </w:tcPr>
          <w:p w:rsidR="005E0F36" w:rsidRPr="005E168D" w:rsidRDefault="00D31B2C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Физические основы процесса. Схема установки для электроискрового легирования. Качество материала, осаждаемого на легируемой поверхности. Область применения электроискрового легирования.</w:t>
            </w:r>
          </w:p>
        </w:tc>
      </w:tr>
      <w:tr w:rsidR="005E0F36" w:rsidRPr="005E168D" w:rsidTr="00430E30">
        <w:trPr>
          <w:jc w:val="center"/>
        </w:trPr>
        <w:tc>
          <w:tcPr>
            <w:tcW w:w="292" w:type="pct"/>
            <w:shd w:val="clear" w:color="auto" w:fill="auto"/>
          </w:tcPr>
          <w:p w:rsidR="005E0F36" w:rsidRPr="005E168D" w:rsidRDefault="002375D5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0" w:type="pct"/>
            <w:shd w:val="clear" w:color="auto" w:fill="auto"/>
          </w:tcPr>
          <w:p w:rsidR="005E0F36" w:rsidRPr="005E168D" w:rsidRDefault="005E0F36" w:rsidP="005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2868" w:type="pct"/>
            <w:shd w:val="clear" w:color="auto" w:fill="auto"/>
          </w:tcPr>
          <w:p w:rsidR="005E0F36" w:rsidRPr="005E168D" w:rsidRDefault="00D31B2C" w:rsidP="005E0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плазмы для технологических целей. Плазмотроны. Применение плазменной обработки.</w:t>
            </w:r>
          </w:p>
        </w:tc>
      </w:tr>
      <w:tr w:rsidR="005E0F36" w:rsidRPr="005E168D" w:rsidTr="00430E30">
        <w:trPr>
          <w:jc w:val="center"/>
        </w:trPr>
        <w:tc>
          <w:tcPr>
            <w:tcW w:w="292" w:type="pct"/>
            <w:shd w:val="clear" w:color="auto" w:fill="auto"/>
          </w:tcPr>
          <w:p w:rsidR="005E0F36" w:rsidRPr="005E168D" w:rsidRDefault="002375D5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0" w:type="pct"/>
            <w:shd w:val="clear" w:color="auto" w:fill="auto"/>
          </w:tcPr>
          <w:p w:rsidR="005E0F36" w:rsidRPr="005E168D" w:rsidRDefault="005E0F36" w:rsidP="005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Электронно-лучевая обработка</w:t>
            </w:r>
          </w:p>
        </w:tc>
        <w:tc>
          <w:tcPr>
            <w:tcW w:w="2868" w:type="pct"/>
            <w:shd w:val="clear" w:color="auto" w:fill="auto"/>
          </w:tcPr>
          <w:p w:rsidR="005E0F36" w:rsidRPr="005E168D" w:rsidRDefault="00D31B2C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Схема и принцип действия. Установка для эле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к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тронно-лучевой обработки. Взаимодействие эле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к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тронного луча с веществом.</w:t>
            </w:r>
          </w:p>
        </w:tc>
      </w:tr>
      <w:tr w:rsidR="005E0F36" w:rsidRPr="005E168D" w:rsidTr="00430E30">
        <w:trPr>
          <w:jc w:val="center"/>
        </w:trPr>
        <w:tc>
          <w:tcPr>
            <w:tcW w:w="292" w:type="pct"/>
            <w:shd w:val="clear" w:color="auto" w:fill="auto"/>
          </w:tcPr>
          <w:p w:rsidR="005E0F36" w:rsidRPr="005E168D" w:rsidRDefault="002375D5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0" w:type="pct"/>
            <w:shd w:val="clear" w:color="auto" w:fill="auto"/>
          </w:tcPr>
          <w:p w:rsidR="005E0F36" w:rsidRPr="005E168D" w:rsidRDefault="005E0F36" w:rsidP="005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2868" w:type="pct"/>
            <w:shd w:val="clear" w:color="auto" w:fill="auto"/>
          </w:tcPr>
          <w:p w:rsidR="005E0F36" w:rsidRPr="005E168D" w:rsidRDefault="00D31B2C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Источники лазерного излучения. Твердотельные л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зеры. Газовые лазеры. Применение лазерной обр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ботки.</w:t>
            </w:r>
          </w:p>
        </w:tc>
      </w:tr>
      <w:tr w:rsidR="005E0F36" w:rsidRPr="005E168D" w:rsidTr="00430E30">
        <w:trPr>
          <w:jc w:val="center"/>
        </w:trPr>
        <w:tc>
          <w:tcPr>
            <w:tcW w:w="292" w:type="pct"/>
            <w:shd w:val="clear" w:color="auto" w:fill="auto"/>
          </w:tcPr>
          <w:p w:rsidR="005E0F36" w:rsidRPr="005E168D" w:rsidRDefault="002375D5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0" w:type="pct"/>
            <w:shd w:val="clear" w:color="auto" w:fill="auto"/>
          </w:tcPr>
          <w:p w:rsidR="005E0F36" w:rsidRPr="005E168D" w:rsidRDefault="005E0F36" w:rsidP="005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размерная обработка</w:t>
            </w:r>
          </w:p>
        </w:tc>
        <w:tc>
          <w:tcPr>
            <w:tcW w:w="2868" w:type="pct"/>
            <w:shd w:val="clear" w:color="auto" w:fill="auto"/>
          </w:tcPr>
          <w:p w:rsidR="005E0F36" w:rsidRPr="005E168D" w:rsidRDefault="00D31B2C" w:rsidP="005E0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закономерности анодного растворения металлов. Технологические показатели электрох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мической обработки. Формирование микроповер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ности.</w:t>
            </w:r>
          </w:p>
        </w:tc>
      </w:tr>
      <w:tr w:rsidR="005E0F36" w:rsidRPr="005E168D" w:rsidTr="00430E30">
        <w:trPr>
          <w:jc w:val="center"/>
        </w:trPr>
        <w:tc>
          <w:tcPr>
            <w:tcW w:w="292" w:type="pct"/>
            <w:shd w:val="clear" w:color="auto" w:fill="auto"/>
          </w:tcPr>
          <w:p w:rsidR="005E0F36" w:rsidRPr="005E168D" w:rsidRDefault="002375D5" w:rsidP="005E0F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0" w:type="pct"/>
            <w:shd w:val="clear" w:color="auto" w:fill="auto"/>
          </w:tcPr>
          <w:p w:rsidR="005E0F36" w:rsidRPr="005E168D" w:rsidRDefault="005E0F36" w:rsidP="005E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Ультразвуковая обработка</w:t>
            </w:r>
          </w:p>
        </w:tc>
        <w:tc>
          <w:tcPr>
            <w:tcW w:w="2868" w:type="pct"/>
            <w:shd w:val="clear" w:color="auto" w:fill="auto"/>
          </w:tcPr>
          <w:p w:rsidR="005E0F36" w:rsidRPr="005E168D" w:rsidRDefault="00D31B2C" w:rsidP="005E0F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и свойства ультразвука. Возбуждение уль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развука в технологических установках. Конструкция магнитострикционного преобразователя.</w:t>
            </w:r>
          </w:p>
        </w:tc>
      </w:tr>
    </w:tbl>
    <w:p w:rsidR="00430E30" w:rsidRPr="005E168D" w:rsidRDefault="00430E30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656F" w:rsidRPr="005E168D" w:rsidRDefault="0042656F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8 – Содержание практических занятий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626"/>
        <w:gridCol w:w="5652"/>
      </w:tblGrid>
      <w:tr w:rsidR="008B3CEC" w:rsidRPr="005E168D" w:rsidTr="0050527D">
        <w:trPr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8B3CEC" w:rsidRPr="005E168D" w:rsidRDefault="008B3CEC" w:rsidP="00505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40" w:type="pct"/>
            <w:shd w:val="clear" w:color="auto" w:fill="auto"/>
            <w:vAlign w:val="center"/>
          </w:tcPr>
          <w:p w:rsidR="008B3CEC" w:rsidRPr="005E168D" w:rsidRDefault="008B3CEC" w:rsidP="00505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2868" w:type="pct"/>
            <w:shd w:val="clear" w:color="auto" w:fill="auto"/>
            <w:vAlign w:val="center"/>
          </w:tcPr>
          <w:p w:rsidR="008B3CEC" w:rsidRPr="005E168D" w:rsidRDefault="008B3CEC" w:rsidP="00505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Содержание практических занятий</w:t>
            </w:r>
          </w:p>
        </w:tc>
      </w:tr>
      <w:tr w:rsidR="008B3CEC" w:rsidRPr="005E168D" w:rsidTr="0050527D">
        <w:trPr>
          <w:jc w:val="center"/>
        </w:trPr>
        <w:tc>
          <w:tcPr>
            <w:tcW w:w="292" w:type="pct"/>
            <w:shd w:val="clear" w:color="auto" w:fill="auto"/>
          </w:tcPr>
          <w:p w:rsidR="008B3CEC" w:rsidRPr="005E168D" w:rsidRDefault="008B3CEC" w:rsidP="008B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0" w:type="pct"/>
            <w:shd w:val="clear" w:color="auto" w:fill="auto"/>
          </w:tcPr>
          <w:p w:rsidR="008B3CEC" w:rsidRPr="005E168D" w:rsidRDefault="008B3CEC" w:rsidP="008B3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электрофизич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и электрохимических мет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обработки</w:t>
            </w:r>
          </w:p>
        </w:tc>
        <w:tc>
          <w:tcPr>
            <w:tcW w:w="2868" w:type="pct"/>
            <w:shd w:val="clear" w:color="auto" w:fill="auto"/>
          </w:tcPr>
          <w:p w:rsidR="008B3CEC" w:rsidRPr="005E168D" w:rsidRDefault="008B3CEC" w:rsidP="008B3CEC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Расчёт режимов обработки электрофизическими 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тодами</w:t>
            </w:r>
          </w:p>
        </w:tc>
      </w:tr>
      <w:tr w:rsidR="008B3CEC" w:rsidRPr="005E168D" w:rsidTr="0050527D">
        <w:trPr>
          <w:jc w:val="center"/>
        </w:trPr>
        <w:tc>
          <w:tcPr>
            <w:tcW w:w="292" w:type="pct"/>
            <w:shd w:val="clear" w:color="auto" w:fill="auto"/>
          </w:tcPr>
          <w:p w:rsidR="008B3CEC" w:rsidRPr="005E168D" w:rsidRDefault="008B3CEC" w:rsidP="008B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0" w:type="pct"/>
            <w:shd w:val="clear" w:color="auto" w:fill="auto"/>
          </w:tcPr>
          <w:p w:rsidR="008B3CEC" w:rsidRPr="005E168D" w:rsidRDefault="008B3CEC" w:rsidP="008B3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Электроэрозионная обработка</w:t>
            </w:r>
          </w:p>
        </w:tc>
        <w:tc>
          <w:tcPr>
            <w:tcW w:w="2868" w:type="pct"/>
            <w:shd w:val="clear" w:color="auto" w:fill="auto"/>
          </w:tcPr>
          <w:p w:rsidR="008B3CEC" w:rsidRPr="005E168D" w:rsidRDefault="008B3CEC" w:rsidP="008B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Расчёт процесса электроэрозионной обработки</w:t>
            </w:r>
          </w:p>
        </w:tc>
      </w:tr>
      <w:tr w:rsidR="008B3CEC" w:rsidRPr="005E168D" w:rsidTr="0050527D">
        <w:trPr>
          <w:jc w:val="center"/>
        </w:trPr>
        <w:tc>
          <w:tcPr>
            <w:tcW w:w="292" w:type="pct"/>
            <w:shd w:val="clear" w:color="auto" w:fill="auto"/>
          </w:tcPr>
          <w:p w:rsidR="008B3CEC" w:rsidRPr="005E168D" w:rsidRDefault="008B3CEC" w:rsidP="008B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0" w:type="pct"/>
            <w:shd w:val="clear" w:color="auto" w:fill="auto"/>
          </w:tcPr>
          <w:p w:rsidR="008B3CEC" w:rsidRPr="005E168D" w:rsidRDefault="008B3CEC" w:rsidP="008B3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Электроискровое легирование</w:t>
            </w:r>
          </w:p>
        </w:tc>
        <w:tc>
          <w:tcPr>
            <w:tcW w:w="2868" w:type="pct"/>
            <w:shd w:val="clear" w:color="auto" w:fill="auto"/>
          </w:tcPr>
          <w:p w:rsidR="008B3CEC" w:rsidRPr="005E168D" w:rsidRDefault="008B3CEC" w:rsidP="008B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Тестовые электронные задачи</w:t>
            </w:r>
          </w:p>
        </w:tc>
      </w:tr>
      <w:tr w:rsidR="008B3CEC" w:rsidRPr="005E168D" w:rsidTr="0050527D">
        <w:trPr>
          <w:jc w:val="center"/>
        </w:trPr>
        <w:tc>
          <w:tcPr>
            <w:tcW w:w="292" w:type="pct"/>
            <w:shd w:val="clear" w:color="auto" w:fill="auto"/>
          </w:tcPr>
          <w:p w:rsidR="008B3CEC" w:rsidRPr="005E168D" w:rsidRDefault="008B3CEC" w:rsidP="008B3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0" w:type="pct"/>
            <w:shd w:val="clear" w:color="auto" w:fill="auto"/>
          </w:tcPr>
          <w:p w:rsidR="008B3CEC" w:rsidRPr="005E168D" w:rsidRDefault="008B3CEC" w:rsidP="008B3C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2868" w:type="pct"/>
            <w:shd w:val="clear" w:color="auto" w:fill="auto"/>
          </w:tcPr>
          <w:p w:rsidR="008B3CEC" w:rsidRPr="005E168D" w:rsidRDefault="008B3CEC" w:rsidP="008B3C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 электродугового струйного плазмотрона п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стоянного тока косвенного действия и определение его характеристик</w:t>
            </w:r>
          </w:p>
        </w:tc>
      </w:tr>
    </w:tbl>
    <w:p w:rsidR="002850CF" w:rsidRPr="005E168D" w:rsidRDefault="002850CF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8D1" w:rsidRDefault="008078D1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9 – Содержание лабораторных работ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626"/>
        <w:gridCol w:w="5652"/>
      </w:tblGrid>
      <w:tr w:rsidR="0039136C" w:rsidRPr="005E168D" w:rsidTr="0050527D">
        <w:trPr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39136C" w:rsidRPr="005E168D" w:rsidRDefault="0039136C" w:rsidP="00505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840" w:type="pct"/>
            <w:shd w:val="clear" w:color="auto" w:fill="auto"/>
            <w:vAlign w:val="center"/>
          </w:tcPr>
          <w:p w:rsidR="0039136C" w:rsidRPr="005E168D" w:rsidRDefault="0039136C" w:rsidP="00505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Наименование раздела (темы) 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дисциплины</w:t>
            </w:r>
          </w:p>
        </w:tc>
        <w:tc>
          <w:tcPr>
            <w:tcW w:w="2868" w:type="pct"/>
            <w:shd w:val="clear" w:color="auto" w:fill="auto"/>
            <w:vAlign w:val="center"/>
          </w:tcPr>
          <w:p w:rsidR="0039136C" w:rsidRPr="005E168D" w:rsidRDefault="0039136C" w:rsidP="00505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практических занятий</w:t>
            </w:r>
          </w:p>
        </w:tc>
      </w:tr>
      <w:tr w:rsidR="0039136C" w:rsidRPr="005E168D" w:rsidTr="0050527D">
        <w:trPr>
          <w:jc w:val="center"/>
        </w:trPr>
        <w:tc>
          <w:tcPr>
            <w:tcW w:w="292" w:type="pct"/>
            <w:shd w:val="clear" w:color="auto" w:fill="auto"/>
          </w:tcPr>
          <w:p w:rsidR="0039136C" w:rsidRPr="005E168D" w:rsidRDefault="0039136C" w:rsidP="0050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0" w:type="pct"/>
            <w:shd w:val="clear" w:color="auto" w:fill="auto"/>
          </w:tcPr>
          <w:p w:rsidR="0039136C" w:rsidRPr="005E168D" w:rsidRDefault="0039136C" w:rsidP="00505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Электронно-лучевая обработка</w:t>
            </w:r>
          </w:p>
        </w:tc>
        <w:tc>
          <w:tcPr>
            <w:tcW w:w="2868" w:type="pct"/>
            <w:shd w:val="clear" w:color="auto" w:fill="auto"/>
          </w:tcPr>
          <w:p w:rsidR="0039136C" w:rsidRPr="005E168D" w:rsidRDefault="0039136C" w:rsidP="0050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Обработка объёмным (электронный пучок) точе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ч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ным источником</w:t>
            </w:r>
          </w:p>
        </w:tc>
      </w:tr>
      <w:tr w:rsidR="0039136C" w:rsidRPr="005E168D" w:rsidTr="0050527D">
        <w:trPr>
          <w:jc w:val="center"/>
        </w:trPr>
        <w:tc>
          <w:tcPr>
            <w:tcW w:w="292" w:type="pct"/>
            <w:shd w:val="clear" w:color="auto" w:fill="auto"/>
          </w:tcPr>
          <w:p w:rsidR="0039136C" w:rsidRPr="005E168D" w:rsidRDefault="0039136C" w:rsidP="0050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0" w:type="pct"/>
            <w:shd w:val="clear" w:color="auto" w:fill="auto"/>
          </w:tcPr>
          <w:p w:rsidR="0039136C" w:rsidRPr="005E168D" w:rsidRDefault="0039136C" w:rsidP="00505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2868" w:type="pct"/>
            <w:shd w:val="clear" w:color="auto" w:fill="auto"/>
          </w:tcPr>
          <w:p w:rsidR="0039136C" w:rsidRPr="005E168D" w:rsidRDefault="0039136C" w:rsidP="0050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Импульсная лазерная обработка точечным источн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ком</w:t>
            </w:r>
          </w:p>
        </w:tc>
      </w:tr>
      <w:tr w:rsidR="0039136C" w:rsidRPr="005E168D" w:rsidTr="0050527D">
        <w:trPr>
          <w:jc w:val="center"/>
        </w:trPr>
        <w:tc>
          <w:tcPr>
            <w:tcW w:w="292" w:type="pct"/>
            <w:shd w:val="clear" w:color="auto" w:fill="auto"/>
          </w:tcPr>
          <w:p w:rsidR="0039136C" w:rsidRPr="005E168D" w:rsidRDefault="0039136C" w:rsidP="0050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0" w:type="pct"/>
            <w:shd w:val="clear" w:color="auto" w:fill="auto"/>
          </w:tcPr>
          <w:p w:rsidR="0039136C" w:rsidRPr="005E168D" w:rsidRDefault="0039136C" w:rsidP="00505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размерная обработка</w:t>
            </w:r>
          </w:p>
        </w:tc>
        <w:tc>
          <w:tcPr>
            <w:tcW w:w="2868" w:type="pct"/>
            <w:shd w:val="clear" w:color="auto" w:fill="auto"/>
          </w:tcPr>
          <w:p w:rsidR="0039136C" w:rsidRPr="005E168D" w:rsidRDefault="0039136C" w:rsidP="00505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обработка металлических заг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товок и деталей</w:t>
            </w:r>
          </w:p>
        </w:tc>
      </w:tr>
      <w:tr w:rsidR="0039136C" w:rsidRPr="005E168D" w:rsidTr="0050527D">
        <w:trPr>
          <w:jc w:val="center"/>
        </w:trPr>
        <w:tc>
          <w:tcPr>
            <w:tcW w:w="292" w:type="pct"/>
            <w:shd w:val="clear" w:color="auto" w:fill="auto"/>
          </w:tcPr>
          <w:p w:rsidR="0039136C" w:rsidRPr="005E168D" w:rsidRDefault="0039136C" w:rsidP="00505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0" w:type="pct"/>
            <w:shd w:val="clear" w:color="auto" w:fill="auto"/>
          </w:tcPr>
          <w:p w:rsidR="0039136C" w:rsidRPr="005E168D" w:rsidRDefault="0039136C" w:rsidP="00505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Ультразвуковая обработка</w:t>
            </w:r>
          </w:p>
        </w:tc>
        <w:tc>
          <w:tcPr>
            <w:tcW w:w="2868" w:type="pct"/>
            <w:shd w:val="clear" w:color="auto" w:fill="auto"/>
          </w:tcPr>
          <w:p w:rsidR="0039136C" w:rsidRPr="005E168D" w:rsidRDefault="0039136C" w:rsidP="005052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Расчёт параметров ультразвуковой обработки</w:t>
            </w:r>
          </w:p>
        </w:tc>
      </w:tr>
    </w:tbl>
    <w:p w:rsidR="002850CF" w:rsidRPr="005E168D" w:rsidRDefault="002850CF" w:rsidP="003913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EAD" w:rsidRPr="005E168D" w:rsidRDefault="00A41EAD" w:rsidP="00184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6</w:t>
      </w:r>
      <w:r w:rsidR="00ED4B2B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Перечень учебно-методического обеспечения для самостоятельной работы обуча</w:t>
      </w:r>
      <w:r w:rsidRPr="005E168D">
        <w:rPr>
          <w:rFonts w:ascii="Times New Roman" w:hAnsi="Times New Roman"/>
          <w:b/>
          <w:sz w:val="24"/>
          <w:szCs w:val="24"/>
        </w:rPr>
        <w:t>ю</w:t>
      </w:r>
      <w:r w:rsidRPr="005E168D">
        <w:rPr>
          <w:rFonts w:ascii="Times New Roman" w:hAnsi="Times New Roman"/>
          <w:b/>
          <w:sz w:val="24"/>
          <w:szCs w:val="24"/>
        </w:rPr>
        <w:t>щихся по дисциплине</w:t>
      </w:r>
    </w:p>
    <w:p w:rsidR="00A41EAD" w:rsidRPr="005E168D" w:rsidRDefault="00A41EAD" w:rsidP="00184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1EAD" w:rsidRPr="005E168D" w:rsidRDefault="00A41EAD" w:rsidP="006915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Перечень разделов дисциплины и рекомендуемой литературы (из списка основной и дополнительной литературы) для самостоятельной работы студентов приведены в таблице 10.</w:t>
      </w:r>
    </w:p>
    <w:p w:rsidR="001515AF" w:rsidRPr="005E168D" w:rsidRDefault="001515AF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EAD" w:rsidRPr="005E168D" w:rsidRDefault="00A41EAD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10 – Учебно-методическое обеспечения самостоятельной работы обучающихся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5451"/>
        <w:gridCol w:w="3827"/>
      </w:tblGrid>
      <w:tr w:rsidR="00AB570D" w:rsidRPr="005E168D" w:rsidTr="00EE2F7B">
        <w:trPr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1515AF" w:rsidRPr="005E168D" w:rsidRDefault="001515AF" w:rsidP="00EE2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66" w:type="pct"/>
            <w:shd w:val="clear" w:color="auto" w:fill="auto"/>
            <w:vAlign w:val="center"/>
          </w:tcPr>
          <w:p w:rsidR="001515AF" w:rsidRPr="005E168D" w:rsidRDefault="001515AF" w:rsidP="00EE2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 (темы) дисциплины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515AF" w:rsidRPr="005E168D" w:rsidRDefault="001515AF" w:rsidP="00EE2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  <w:r w:rsidR="0069157A"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(ссылка на номер в списке литературы)</w:t>
            </w:r>
          </w:p>
        </w:tc>
      </w:tr>
      <w:tr w:rsidR="00A23901" w:rsidRPr="005E168D" w:rsidTr="00EE2F7B">
        <w:trPr>
          <w:jc w:val="center"/>
        </w:trPr>
        <w:tc>
          <w:tcPr>
            <w:tcW w:w="292" w:type="pct"/>
            <w:shd w:val="clear" w:color="auto" w:fill="auto"/>
          </w:tcPr>
          <w:p w:rsidR="00A23901" w:rsidRPr="005E168D" w:rsidRDefault="00A23901" w:rsidP="00A23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66" w:type="pct"/>
            <w:shd w:val="clear" w:color="auto" w:fill="auto"/>
          </w:tcPr>
          <w:p w:rsidR="00A23901" w:rsidRPr="005E168D" w:rsidRDefault="00A23901" w:rsidP="00A2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электрофизических и электрох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мических методов обработки</w:t>
            </w:r>
          </w:p>
        </w:tc>
        <w:tc>
          <w:tcPr>
            <w:tcW w:w="0" w:type="auto"/>
            <w:shd w:val="clear" w:color="auto" w:fill="auto"/>
          </w:tcPr>
          <w:p w:rsidR="00A23901" w:rsidRPr="005E168D" w:rsidRDefault="00D63B1F" w:rsidP="00A23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Основная: 1</w:t>
            </w:r>
          </w:p>
        </w:tc>
      </w:tr>
      <w:tr w:rsidR="00A23901" w:rsidRPr="005E168D" w:rsidTr="00EE2F7B">
        <w:trPr>
          <w:jc w:val="center"/>
        </w:trPr>
        <w:tc>
          <w:tcPr>
            <w:tcW w:w="292" w:type="pct"/>
            <w:shd w:val="clear" w:color="auto" w:fill="auto"/>
          </w:tcPr>
          <w:p w:rsidR="00A23901" w:rsidRPr="005E168D" w:rsidRDefault="00A23901" w:rsidP="00A23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6" w:type="pct"/>
            <w:shd w:val="clear" w:color="auto" w:fill="auto"/>
          </w:tcPr>
          <w:p w:rsidR="00A23901" w:rsidRPr="005E168D" w:rsidRDefault="00A23901" w:rsidP="00A2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Электроэрозионная обработка</w:t>
            </w:r>
          </w:p>
        </w:tc>
        <w:tc>
          <w:tcPr>
            <w:tcW w:w="0" w:type="auto"/>
            <w:shd w:val="clear" w:color="auto" w:fill="auto"/>
          </w:tcPr>
          <w:p w:rsidR="00A23901" w:rsidRPr="005E168D" w:rsidRDefault="00D63B1F" w:rsidP="00A23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Дополнительная: 1</w:t>
            </w:r>
          </w:p>
        </w:tc>
      </w:tr>
      <w:tr w:rsidR="00D63B1F" w:rsidRPr="005E168D" w:rsidTr="00EE2F7B">
        <w:trPr>
          <w:jc w:val="center"/>
        </w:trPr>
        <w:tc>
          <w:tcPr>
            <w:tcW w:w="292" w:type="pct"/>
            <w:shd w:val="clear" w:color="auto" w:fill="auto"/>
          </w:tcPr>
          <w:p w:rsidR="00D63B1F" w:rsidRPr="005E168D" w:rsidRDefault="00D63B1F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66" w:type="pct"/>
            <w:shd w:val="clear" w:color="auto" w:fill="auto"/>
          </w:tcPr>
          <w:p w:rsidR="00D63B1F" w:rsidRPr="005E168D" w:rsidRDefault="00D63B1F" w:rsidP="00D6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Электроискровое легирование</w:t>
            </w:r>
          </w:p>
        </w:tc>
        <w:tc>
          <w:tcPr>
            <w:tcW w:w="0" w:type="auto"/>
            <w:shd w:val="clear" w:color="auto" w:fill="auto"/>
          </w:tcPr>
          <w:p w:rsidR="00D63B1F" w:rsidRPr="005E168D" w:rsidRDefault="00D63B1F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Основная: 2</w:t>
            </w:r>
          </w:p>
        </w:tc>
      </w:tr>
      <w:tr w:rsidR="00D63B1F" w:rsidRPr="005E168D" w:rsidTr="00EE2F7B">
        <w:trPr>
          <w:jc w:val="center"/>
        </w:trPr>
        <w:tc>
          <w:tcPr>
            <w:tcW w:w="292" w:type="pct"/>
            <w:shd w:val="clear" w:color="auto" w:fill="auto"/>
          </w:tcPr>
          <w:p w:rsidR="00D63B1F" w:rsidRPr="005E168D" w:rsidRDefault="00F32DCA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66" w:type="pct"/>
            <w:shd w:val="clear" w:color="auto" w:fill="auto"/>
          </w:tcPr>
          <w:p w:rsidR="00D63B1F" w:rsidRPr="005E168D" w:rsidRDefault="00D63B1F" w:rsidP="00D6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0" w:type="auto"/>
            <w:shd w:val="clear" w:color="auto" w:fill="auto"/>
          </w:tcPr>
          <w:p w:rsidR="00D63B1F" w:rsidRPr="005E168D" w:rsidRDefault="00D63B1F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Основная: 3</w:t>
            </w:r>
          </w:p>
        </w:tc>
      </w:tr>
      <w:tr w:rsidR="00D63B1F" w:rsidRPr="005E168D" w:rsidTr="00EE2F7B">
        <w:trPr>
          <w:jc w:val="center"/>
        </w:trPr>
        <w:tc>
          <w:tcPr>
            <w:tcW w:w="292" w:type="pct"/>
            <w:shd w:val="clear" w:color="auto" w:fill="auto"/>
          </w:tcPr>
          <w:p w:rsidR="00D63B1F" w:rsidRPr="005E168D" w:rsidRDefault="00F32DCA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66" w:type="pct"/>
            <w:shd w:val="clear" w:color="auto" w:fill="auto"/>
          </w:tcPr>
          <w:p w:rsidR="00D63B1F" w:rsidRPr="005E168D" w:rsidRDefault="00D63B1F" w:rsidP="00D6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Электронно-лучевая обработка</w:t>
            </w:r>
          </w:p>
        </w:tc>
        <w:tc>
          <w:tcPr>
            <w:tcW w:w="0" w:type="auto"/>
            <w:shd w:val="clear" w:color="auto" w:fill="auto"/>
          </w:tcPr>
          <w:p w:rsidR="00D63B1F" w:rsidRPr="005E168D" w:rsidRDefault="00D63B1F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Дополнительная: 3</w:t>
            </w:r>
          </w:p>
        </w:tc>
      </w:tr>
      <w:tr w:rsidR="00D63B1F" w:rsidRPr="005E168D" w:rsidTr="00EE2F7B">
        <w:trPr>
          <w:jc w:val="center"/>
        </w:trPr>
        <w:tc>
          <w:tcPr>
            <w:tcW w:w="292" w:type="pct"/>
            <w:shd w:val="clear" w:color="auto" w:fill="auto"/>
          </w:tcPr>
          <w:p w:rsidR="00D63B1F" w:rsidRPr="005E168D" w:rsidRDefault="00F32DCA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66" w:type="pct"/>
            <w:shd w:val="clear" w:color="auto" w:fill="auto"/>
          </w:tcPr>
          <w:p w:rsidR="00D63B1F" w:rsidRPr="005E168D" w:rsidRDefault="00D63B1F" w:rsidP="00D6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0" w:type="auto"/>
            <w:shd w:val="clear" w:color="auto" w:fill="auto"/>
          </w:tcPr>
          <w:p w:rsidR="00D63B1F" w:rsidRPr="005E168D" w:rsidRDefault="00D63B1F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Основная: 4</w:t>
            </w:r>
          </w:p>
        </w:tc>
      </w:tr>
      <w:tr w:rsidR="00D63B1F" w:rsidRPr="005E168D" w:rsidTr="00EE2F7B">
        <w:trPr>
          <w:jc w:val="center"/>
        </w:trPr>
        <w:tc>
          <w:tcPr>
            <w:tcW w:w="292" w:type="pct"/>
            <w:shd w:val="clear" w:color="auto" w:fill="auto"/>
          </w:tcPr>
          <w:p w:rsidR="00D63B1F" w:rsidRPr="005E168D" w:rsidRDefault="00F32DCA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66" w:type="pct"/>
            <w:shd w:val="clear" w:color="auto" w:fill="auto"/>
          </w:tcPr>
          <w:p w:rsidR="00D63B1F" w:rsidRPr="005E168D" w:rsidRDefault="00D63B1F" w:rsidP="00D63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размерная обработка</w:t>
            </w:r>
          </w:p>
        </w:tc>
        <w:tc>
          <w:tcPr>
            <w:tcW w:w="0" w:type="auto"/>
            <w:shd w:val="clear" w:color="auto" w:fill="auto"/>
          </w:tcPr>
          <w:p w:rsidR="00D63B1F" w:rsidRPr="005E168D" w:rsidRDefault="00D63B1F" w:rsidP="00D63B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Дополнительная: 4</w:t>
            </w:r>
          </w:p>
        </w:tc>
      </w:tr>
      <w:tr w:rsidR="00A23901" w:rsidRPr="005E168D" w:rsidTr="00EE2F7B">
        <w:trPr>
          <w:jc w:val="center"/>
        </w:trPr>
        <w:tc>
          <w:tcPr>
            <w:tcW w:w="292" w:type="pct"/>
            <w:shd w:val="clear" w:color="auto" w:fill="auto"/>
          </w:tcPr>
          <w:p w:rsidR="00A23901" w:rsidRPr="005E168D" w:rsidRDefault="00F32DCA" w:rsidP="00A23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66" w:type="pct"/>
            <w:shd w:val="clear" w:color="auto" w:fill="auto"/>
          </w:tcPr>
          <w:p w:rsidR="00A23901" w:rsidRPr="005E168D" w:rsidRDefault="00A23901" w:rsidP="00A239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Ультразвуковая обработка</w:t>
            </w:r>
          </w:p>
        </w:tc>
        <w:tc>
          <w:tcPr>
            <w:tcW w:w="0" w:type="auto"/>
            <w:shd w:val="clear" w:color="auto" w:fill="auto"/>
          </w:tcPr>
          <w:p w:rsidR="00A23901" w:rsidRPr="005E168D" w:rsidRDefault="00D63B1F" w:rsidP="00A239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Основная: 5</w:t>
            </w:r>
          </w:p>
        </w:tc>
      </w:tr>
    </w:tbl>
    <w:p w:rsidR="00A23901" w:rsidRPr="005E168D" w:rsidRDefault="00A23901" w:rsidP="001F07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53A" w:rsidRPr="005E168D" w:rsidRDefault="0087753A" w:rsidP="00A239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7</w:t>
      </w:r>
      <w:r w:rsidR="00ED4B2B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Фонд оценочных средств для проведения промежуточной аттестации обучающихся по дисциплине</w:t>
      </w:r>
    </w:p>
    <w:p w:rsidR="0087753A" w:rsidRPr="005E168D" w:rsidRDefault="0087753A" w:rsidP="009B0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53A" w:rsidRPr="005E168D" w:rsidRDefault="0087753A" w:rsidP="009B0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7.1</w:t>
      </w:r>
      <w:r w:rsidR="00ED4B2B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Перечень компетенций с указанием этапов их формирования в процессе освоения образовательной программы</w:t>
      </w:r>
    </w:p>
    <w:p w:rsidR="0087753A" w:rsidRPr="005E168D" w:rsidRDefault="0087753A" w:rsidP="009B0A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53A" w:rsidRPr="005E168D" w:rsidRDefault="0087753A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11 − 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4497"/>
        <w:gridCol w:w="2322"/>
        <w:gridCol w:w="2460"/>
      </w:tblGrid>
      <w:tr w:rsidR="00AB570D" w:rsidRPr="005E168D" w:rsidTr="006264BA">
        <w:trPr>
          <w:jc w:val="center"/>
        </w:trPr>
        <w:tc>
          <w:tcPr>
            <w:tcW w:w="292" w:type="pct"/>
            <w:shd w:val="clear" w:color="auto" w:fill="auto"/>
            <w:vAlign w:val="center"/>
          </w:tcPr>
          <w:p w:rsidR="0087753A" w:rsidRPr="005E168D" w:rsidRDefault="0087753A" w:rsidP="0037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2" w:type="pct"/>
            <w:shd w:val="clear" w:color="auto" w:fill="auto"/>
            <w:vAlign w:val="center"/>
          </w:tcPr>
          <w:p w:rsidR="0087753A" w:rsidRPr="005E168D" w:rsidRDefault="0087753A" w:rsidP="0037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Контролируемые разделы</w:t>
            </w:r>
            <w:r w:rsidR="00374231"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(темы) ди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циплины</w:t>
            </w:r>
          </w:p>
        </w:tc>
        <w:tc>
          <w:tcPr>
            <w:tcW w:w="1178" w:type="pct"/>
            <w:vAlign w:val="center"/>
          </w:tcPr>
          <w:p w:rsidR="0087753A" w:rsidRPr="005E168D" w:rsidRDefault="0087753A" w:rsidP="0037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="00374231"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контролиру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мой компетенции</w:t>
            </w:r>
          </w:p>
        </w:tc>
        <w:tc>
          <w:tcPr>
            <w:tcW w:w="1248" w:type="pct"/>
            <w:shd w:val="clear" w:color="auto" w:fill="auto"/>
            <w:vAlign w:val="center"/>
          </w:tcPr>
          <w:p w:rsidR="0087753A" w:rsidRPr="005E168D" w:rsidRDefault="0087753A" w:rsidP="0037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374231"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оц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ночного средства</w:t>
            </w:r>
          </w:p>
        </w:tc>
      </w:tr>
      <w:tr w:rsidR="00CB484C" w:rsidRPr="005E168D" w:rsidTr="00FB0F0F">
        <w:trPr>
          <w:jc w:val="center"/>
        </w:trPr>
        <w:tc>
          <w:tcPr>
            <w:tcW w:w="292" w:type="pct"/>
            <w:shd w:val="clear" w:color="auto" w:fill="auto"/>
          </w:tcPr>
          <w:p w:rsidR="00CB484C" w:rsidRPr="005E168D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2" w:type="pct"/>
            <w:shd w:val="clear" w:color="auto" w:fill="auto"/>
          </w:tcPr>
          <w:p w:rsidR="00CB484C" w:rsidRPr="005E168D" w:rsidRDefault="00CB484C" w:rsidP="00CB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электрофизических и электрохимических методов обработки</w:t>
            </w:r>
          </w:p>
        </w:tc>
        <w:tc>
          <w:tcPr>
            <w:tcW w:w="1178" w:type="pct"/>
            <w:shd w:val="clear" w:color="auto" w:fill="auto"/>
          </w:tcPr>
          <w:p w:rsidR="00CB484C" w:rsidRPr="00430050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3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</w:t>
            </w:r>
            <w:r w:rsidR="0038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pct"/>
            <w:vMerge w:val="restart"/>
            <w:shd w:val="clear" w:color="auto" w:fill="auto"/>
          </w:tcPr>
          <w:p w:rsidR="00CB484C" w:rsidRPr="005E168D" w:rsidRDefault="00C9367A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="00CB484C" w:rsidRPr="005E168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зачёту</w:t>
            </w:r>
            <w:r w:rsidR="00CB484C" w:rsidRPr="005E16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B484C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B484C" w:rsidRPr="005E168D" w:rsidTr="00FB0F0F">
        <w:trPr>
          <w:jc w:val="center"/>
        </w:trPr>
        <w:tc>
          <w:tcPr>
            <w:tcW w:w="292" w:type="pct"/>
            <w:shd w:val="clear" w:color="auto" w:fill="auto"/>
          </w:tcPr>
          <w:p w:rsidR="00CB484C" w:rsidRPr="005E168D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2" w:type="pct"/>
            <w:shd w:val="clear" w:color="auto" w:fill="auto"/>
          </w:tcPr>
          <w:p w:rsidR="00CB484C" w:rsidRPr="005E168D" w:rsidRDefault="00CB484C" w:rsidP="00CB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Электроэрозионная обработка</w:t>
            </w:r>
          </w:p>
        </w:tc>
        <w:tc>
          <w:tcPr>
            <w:tcW w:w="1178" w:type="pct"/>
            <w:shd w:val="clear" w:color="auto" w:fill="auto"/>
          </w:tcPr>
          <w:p w:rsidR="00CB484C" w:rsidRPr="00430050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3870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CB484C" w:rsidRPr="005E168D" w:rsidRDefault="00CB484C" w:rsidP="00CB4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1C" w:rsidRPr="005E168D" w:rsidTr="00FB0F0F">
        <w:trPr>
          <w:jc w:val="center"/>
        </w:trPr>
        <w:tc>
          <w:tcPr>
            <w:tcW w:w="292" w:type="pct"/>
            <w:shd w:val="clear" w:color="auto" w:fill="auto"/>
          </w:tcPr>
          <w:p w:rsidR="0038701C" w:rsidRPr="005E168D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2" w:type="pct"/>
            <w:shd w:val="clear" w:color="auto" w:fill="auto"/>
          </w:tcPr>
          <w:p w:rsidR="0038701C" w:rsidRPr="005E168D" w:rsidRDefault="0038701C" w:rsidP="0038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Электроискровое легирование</w:t>
            </w:r>
          </w:p>
        </w:tc>
        <w:tc>
          <w:tcPr>
            <w:tcW w:w="1178" w:type="pct"/>
            <w:shd w:val="clear" w:color="auto" w:fill="auto"/>
          </w:tcPr>
          <w:p w:rsidR="0038701C" w:rsidRPr="00430050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3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38701C" w:rsidRPr="005E168D" w:rsidRDefault="0038701C" w:rsidP="00387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1C" w:rsidRPr="005E168D" w:rsidTr="00FB0F0F">
        <w:trPr>
          <w:jc w:val="center"/>
        </w:trPr>
        <w:tc>
          <w:tcPr>
            <w:tcW w:w="292" w:type="pct"/>
            <w:shd w:val="clear" w:color="auto" w:fill="auto"/>
          </w:tcPr>
          <w:p w:rsidR="0038701C" w:rsidRPr="005E168D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2" w:type="pct"/>
            <w:shd w:val="clear" w:color="auto" w:fill="auto"/>
          </w:tcPr>
          <w:p w:rsidR="0038701C" w:rsidRPr="005E168D" w:rsidRDefault="0038701C" w:rsidP="0038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1178" w:type="pct"/>
            <w:shd w:val="clear" w:color="auto" w:fill="auto"/>
          </w:tcPr>
          <w:p w:rsidR="0038701C" w:rsidRPr="00430050" w:rsidRDefault="0038701C" w:rsidP="00387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38701C" w:rsidRPr="005E168D" w:rsidRDefault="0038701C" w:rsidP="00387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1C" w:rsidRPr="005E168D" w:rsidTr="00FB0F0F">
        <w:trPr>
          <w:jc w:val="center"/>
        </w:trPr>
        <w:tc>
          <w:tcPr>
            <w:tcW w:w="292" w:type="pct"/>
            <w:shd w:val="clear" w:color="auto" w:fill="auto"/>
          </w:tcPr>
          <w:p w:rsidR="0038701C" w:rsidRPr="005E168D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2" w:type="pct"/>
            <w:shd w:val="clear" w:color="auto" w:fill="auto"/>
          </w:tcPr>
          <w:p w:rsidR="0038701C" w:rsidRPr="005E168D" w:rsidRDefault="0038701C" w:rsidP="0038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Электронно-лучевая обработка</w:t>
            </w:r>
          </w:p>
        </w:tc>
        <w:tc>
          <w:tcPr>
            <w:tcW w:w="1178" w:type="pct"/>
            <w:shd w:val="clear" w:color="auto" w:fill="auto"/>
          </w:tcPr>
          <w:p w:rsidR="0038701C" w:rsidRPr="00430050" w:rsidRDefault="0038701C" w:rsidP="00387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3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38701C" w:rsidRPr="005E168D" w:rsidRDefault="0038701C" w:rsidP="00387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1C" w:rsidRPr="005E168D" w:rsidTr="00FB0F0F">
        <w:trPr>
          <w:jc w:val="center"/>
        </w:trPr>
        <w:tc>
          <w:tcPr>
            <w:tcW w:w="292" w:type="pct"/>
            <w:shd w:val="clear" w:color="auto" w:fill="auto"/>
          </w:tcPr>
          <w:p w:rsidR="0038701C" w:rsidRPr="005E168D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2" w:type="pct"/>
            <w:shd w:val="clear" w:color="auto" w:fill="auto"/>
          </w:tcPr>
          <w:p w:rsidR="0038701C" w:rsidRPr="005E168D" w:rsidRDefault="0038701C" w:rsidP="0038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1178" w:type="pct"/>
            <w:shd w:val="clear" w:color="auto" w:fill="auto"/>
          </w:tcPr>
          <w:p w:rsidR="0038701C" w:rsidRPr="00430050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38701C" w:rsidRPr="005E168D" w:rsidRDefault="0038701C" w:rsidP="00387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1C" w:rsidRPr="005E168D" w:rsidTr="00FB0F0F">
        <w:trPr>
          <w:jc w:val="center"/>
        </w:trPr>
        <w:tc>
          <w:tcPr>
            <w:tcW w:w="292" w:type="pct"/>
            <w:shd w:val="clear" w:color="auto" w:fill="auto"/>
          </w:tcPr>
          <w:p w:rsidR="0038701C" w:rsidRPr="005E168D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2" w:type="pct"/>
            <w:shd w:val="clear" w:color="auto" w:fill="auto"/>
          </w:tcPr>
          <w:p w:rsidR="0038701C" w:rsidRPr="005E168D" w:rsidRDefault="0038701C" w:rsidP="0038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размерная обработка</w:t>
            </w:r>
          </w:p>
        </w:tc>
        <w:tc>
          <w:tcPr>
            <w:tcW w:w="1178" w:type="pct"/>
            <w:shd w:val="clear" w:color="auto" w:fill="auto"/>
          </w:tcPr>
          <w:p w:rsidR="0038701C" w:rsidRPr="00430050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3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38701C" w:rsidRPr="005E168D" w:rsidRDefault="0038701C" w:rsidP="00387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01C" w:rsidRPr="005E168D" w:rsidTr="00FB0F0F">
        <w:trPr>
          <w:jc w:val="center"/>
        </w:trPr>
        <w:tc>
          <w:tcPr>
            <w:tcW w:w="292" w:type="pct"/>
            <w:shd w:val="clear" w:color="auto" w:fill="auto"/>
          </w:tcPr>
          <w:p w:rsidR="0038701C" w:rsidRPr="005E168D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2" w:type="pct"/>
            <w:shd w:val="clear" w:color="auto" w:fill="auto"/>
          </w:tcPr>
          <w:p w:rsidR="0038701C" w:rsidRPr="005E168D" w:rsidRDefault="0038701C" w:rsidP="00387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Ультразвуковая обработка</w:t>
            </w:r>
          </w:p>
        </w:tc>
        <w:tc>
          <w:tcPr>
            <w:tcW w:w="1178" w:type="pct"/>
            <w:shd w:val="clear" w:color="auto" w:fill="auto"/>
          </w:tcPr>
          <w:p w:rsidR="0038701C" w:rsidRPr="00430050" w:rsidRDefault="0038701C" w:rsidP="00387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:rsidR="0038701C" w:rsidRPr="005E168D" w:rsidRDefault="0038701C" w:rsidP="003870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527D" w:rsidRDefault="0050527D" w:rsidP="005052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527D" w:rsidRDefault="0050527D" w:rsidP="005052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527D" w:rsidRDefault="0050527D" w:rsidP="005052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0527D" w:rsidRPr="005E168D" w:rsidRDefault="0050527D" w:rsidP="0050527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7C2D" w:rsidRPr="0050527D" w:rsidRDefault="00164AEA" w:rsidP="005052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lastRenderedPageBreak/>
        <w:t>7.2</w:t>
      </w:r>
      <w:r w:rsidR="00ED4B2B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Описание показателей и критериев оценивания компетенций на различных этапах их формирования, описание шкал оценивания</w:t>
      </w:r>
    </w:p>
    <w:p w:rsidR="00F07696" w:rsidRPr="005E168D" w:rsidRDefault="00F07696" w:rsidP="009C4F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4AEA" w:rsidRPr="005E168D" w:rsidRDefault="00164AEA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12</w:t>
      </w:r>
      <w:r w:rsidR="009C4F8F" w:rsidRPr="005E168D">
        <w:rPr>
          <w:rFonts w:ascii="Times New Roman" w:hAnsi="Times New Roman"/>
          <w:sz w:val="24"/>
          <w:szCs w:val="24"/>
        </w:rPr>
        <w:t xml:space="preserve"> –</w:t>
      </w:r>
      <w:r w:rsidRPr="005E168D">
        <w:rPr>
          <w:rFonts w:ascii="Times New Roman" w:hAnsi="Times New Roman"/>
          <w:sz w:val="24"/>
          <w:szCs w:val="24"/>
        </w:rPr>
        <w:t xml:space="preserve"> Этапы формирования компетенций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2612"/>
        <w:gridCol w:w="1741"/>
        <w:gridCol w:w="2321"/>
        <w:gridCol w:w="2605"/>
      </w:tblGrid>
      <w:tr w:rsidR="00AB570D" w:rsidRPr="005E168D" w:rsidTr="00EA1237">
        <w:trPr>
          <w:jc w:val="center"/>
        </w:trPr>
        <w:tc>
          <w:tcPr>
            <w:tcW w:w="562" w:type="dxa"/>
            <w:shd w:val="clear" w:color="auto" w:fill="auto"/>
          </w:tcPr>
          <w:p w:rsidR="00885C0B" w:rsidRPr="005E168D" w:rsidRDefault="00885C0B" w:rsidP="00EA12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885C0B" w:rsidRPr="005E168D" w:rsidRDefault="00885C0B" w:rsidP="00EA12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Этапы формиров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ния компетенций по темам дисциплин</w:t>
            </w:r>
            <w:r w:rsidR="0020463A" w:rsidRPr="005E168D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885C0B" w:rsidRPr="005E168D" w:rsidRDefault="00B8062C" w:rsidP="00EA12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Код контр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ли</w:t>
            </w:r>
            <w:r w:rsidR="00885C0B" w:rsidRPr="005E168D">
              <w:rPr>
                <w:rFonts w:ascii="Times New Roman" w:hAnsi="Times New Roman"/>
                <w:b/>
                <w:sz w:val="24"/>
                <w:szCs w:val="24"/>
              </w:rPr>
              <w:t>руемой компетенции</w:t>
            </w:r>
          </w:p>
        </w:tc>
        <w:tc>
          <w:tcPr>
            <w:tcW w:w="2268" w:type="dxa"/>
          </w:tcPr>
          <w:p w:rsidR="00885C0B" w:rsidRPr="005E168D" w:rsidRDefault="00B8062C" w:rsidP="00EA12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Период форми</w:t>
            </w:r>
            <w:r w:rsidR="00885C0B" w:rsidRPr="005E168D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885C0B" w:rsidRPr="005E168D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885C0B" w:rsidRPr="005E168D">
              <w:rPr>
                <w:rFonts w:ascii="Times New Roman" w:hAnsi="Times New Roman"/>
                <w:b/>
                <w:sz w:val="24"/>
                <w:szCs w:val="24"/>
              </w:rPr>
              <w:t>вания компете</w:t>
            </w:r>
            <w:r w:rsidR="00885C0B" w:rsidRPr="005E168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885C0B" w:rsidRPr="005E168D">
              <w:rPr>
                <w:rFonts w:ascii="Times New Roman" w:hAnsi="Times New Roman"/>
                <w:b/>
                <w:sz w:val="24"/>
                <w:szCs w:val="24"/>
              </w:rPr>
              <w:t>ций</w:t>
            </w:r>
          </w:p>
        </w:tc>
        <w:tc>
          <w:tcPr>
            <w:tcW w:w="2545" w:type="dxa"/>
          </w:tcPr>
          <w:p w:rsidR="00885C0B" w:rsidRPr="005E168D" w:rsidRDefault="00885C0B" w:rsidP="00EA12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Вид занятий, работы</w:t>
            </w:r>
          </w:p>
        </w:tc>
      </w:tr>
      <w:tr w:rsidR="00303E2B" w:rsidRPr="005E168D" w:rsidTr="00FB0F0F">
        <w:trPr>
          <w:jc w:val="center"/>
        </w:trPr>
        <w:tc>
          <w:tcPr>
            <w:tcW w:w="562" w:type="dxa"/>
            <w:shd w:val="clear" w:color="auto" w:fill="auto"/>
          </w:tcPr>
          <w:p w:rsidR="00303E2B" w:rsidRPr="005E168D" w:rsidRDefault="00303E2B" w:rsidP="0030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03E2B" w:rsidRPr="005E168D" w:rsidRDefault="00303E2B" w:rsidP="00303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эле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трофизических и эле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трохимических мет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 обработки</w:t>
            </w:r>
          </w:p>
        </w:tc>
        <w:tc>
          <w:tcPr>
            <w:tcW w:w="1701" w:type="dxa"/>
            <w:shd w:val="clear" w:color="auto" w:fill="auto"/>
          </w:tcPr>
          <w:p w:rsidR="00303E2B" w:rsidRPr="00430050" w:rsidRDefault="00303E2B" w:rsidP="0030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94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303E2B" w:rsidRPr="005E168D" w:rsidRDefault="00303E2B" w:rsidP="0030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:rsidR="00303E2B" w:rsidRPr="005E168D" w:rsidRDefault="00303E2B" w:rsidP="0030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самостоятел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ь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</w:tr>
      <w:tr w:rsidR="00093120" w:rsidRPr="005E168D" w:rsidTr="00FB0F0F">
        <w:trPr>
          <w:jc w:val="center"/>
        </w:trPr>
        <w:tc>
          <w:tcPr>
            <w:tcW w:w="562" w:type="dxa"/>
            <w:shd w:val="clear" w:color="auto" w:fill="auto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Электроэрозионная обработка</w:t>
            </w:r>
          </w:p>
        </w:tc>
        <w:tc>
          <w:tcPr>
            <w:tcW w:w="1701" w:type="dxa"/>
            <w:shd w:val="clear" w:color="auto" w:fill="auto"/>
          </w:tcPr>
          <w:p w:rsidR="00093120" w:rsidRPr="00430050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94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FE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практические занятия, самосто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я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</w:tr>
      <w:tr w:rsidR="00093120" w:rsidRPr="005E168D" w:rsidTr="00FB0F0F">
        <w:trPr>
          <w:jc w:val="center"/>
        </w:trPr>
        <w:tc>
          <w:tcPr>
            <w:tcW w:w="562" w:type="dxa"/>
            <w:shd w:val="clear" w:color="auto" w:fill="auto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Электроискровое л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гирование</w:t>
            </w:r>
          </w:p>
        </w:tc>
        <w:tc>
          <w:tcPr>
            <w:tcW w:w="1701" w:type="dxa"/>
            <w:shd w:val="clear" w:color="auto" w:fill="auto"/>
          </w:tcPr>
          <w:p w:rsidR="00093120" w:rsidRPr="00430050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94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самостоятел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ь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</w:tr>
      <w:tr w:rsidR="00093120" w:rsidRPr="005E168D" w:rsidTr="00FB0F0F">
        <w:trPr>
          <w:jc w:val="center"/>
        </w:trPr>
        <w:tc>
          <w:tcPr>
            <w:tcW w:w="562" w:type="dxa"/>
            <w:shd w:val="clear" w:color="auto" w:fill="auto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1701" w:type="dxa"/>
            <w:shd w:val="clear" w:color="auto" w:fill="auto"/>
          </w:tcPr>
          <w:p w:rsidR="00093120" w:rsidRPr="00430050" w:rsidRDefault="00093120" w:rsidP="0009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94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самостоятел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ь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ная работа</w:t>
            </w:r>
          </w:p>
        </w:tc>
      </w:tr>
      <w:tr w:rsidR="00093120" w:rsidRPr="005E168D" w:rsidTr="00FB0F0F">
        <w:trPr>
          <w:jc w:val="center"/>
        </w:trPr>
        <w:tc>
          <w:tcPr>
            <w:tcW w:w="562" w:type="dxa"/>
            <w:shd w:val="clear" w:color="auto" w:fill="auto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Электронно-лучевая обработка</w:t>
            </w:r>
          </w:p>
        </w:tc>
        <w:tc>
          <w:tcPr>
            <w:tcW w:w="1701" w:type="dxa"/>
            <w:shd w:val="clear" w:color="auto" w:fill="auto"/>
          </w:tcPr>
          <w:p w:rsidR="00093120" w:rsidRPr="00430050" w:rsidRDefault="00093120" w:rsidP="0009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94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FE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самостоятел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ь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ная работа</w:t>
            </w:r>
            <w:r w:rsidR="008B03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>лаборато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>р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>н</w:t>
            </w:r>
            <w:r w:rsidR="008B0328">
              <w:rPr>
                <w:rFonts w:ascii="Times New Roman" w:hAnsi="Times New Roman"/>
                <w:sz w:val="24"/>
                <w:szCs w:val="24"/>
              </w:rPr>
              <w:t>ая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8B032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93120" w:rsidRPr="005E168D" w:rsidTr="00FB0F0F">
        <w:trPr>
          <w:jc w:val="center"/>
        </w:trPr>
        <w:tc>
          <w:tcPr>
            <w:tcW w:w="562" w:type="dxa"/>
            <w:shd w:val="clear" w:color="auto" w:fill="auto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1701" w:type="dxa"/>
            <w:shd w:val="clear" w:color="auto" w:fill="auto"/>
          </w:tcPr>
          <w:p w:rsidR="00093120" w:rsidRPr="00430050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94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самостоятел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ь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ная работа</w:t>
            </w:r>
            <w:r w:rsidR="008B03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>лаборато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>р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>н</w:t>
            </w:r>
            <w:r w:rsidR="008B0328">
              <w:rPr>
                <w:rFonts w:ascii="Times New Roman" w:hAnsi="Times New Roman"/>
                <w:sz w:val="24"/>
                <w:szCs w:val="24"/>
              </w:rPr>
              <w:t>ая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8B032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93120" w:rsidRPr="005E168D" w:rsidTr="00FB0F0F">
        <w:trPr>
          <w:jc w:val="center"/>
        </w:trPr>
        <w:tc>
          <w:tcPr>
            <w:tcW w:w="562" w:type="dxa"/>
            <w:shd w:val="clear" w:color="auto" w:fill="auto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размерная обработка</w:t>
            </w:r>
          </w:p>
        </w:tc>
        <w:tc>
          <w:tcPr>
            <w:tcW w:w="1701" w:type="dxa"/>
            <w:shd w:val="clear" w:color="auto" w:fill="auto"/>
          </w:tcPr>
          <w:p w:rsidR="00093120" w:rsidRPr="00430050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94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FE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практические занятия, самосто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я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тельная работа</w:t>
            </w:r>
          </w:p>
        </w:tc>
      </w:tr>
      <w:tr w:rsidR="00093120" w:rsidRPr="005E168D" w:rsidTr="00FB0F0F">
        <w:trPr>
          <w:jc w:val="center"/>
        </w:trPr>
        <w:tc>
          <w:tcPr>
            <w:tcW w:w="562" w:type="dxa"/>
            <w:shd w:val="clear" w:color="auto" w:fill="auto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Ультразвуковая обр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ботка</w:t>
            </w:r>
          </w:p>
        </w:tc>
        <w:tc>
          <w:tcPr>
            <w:tcW w:w="1701" w:type="dxa"/>
            <w:shd w:val="clear" w:color="auto" w:fill="auto"/>
          </w:tcPr>
          <w:p w:rsidR="00093120" w:rsidRPr="00430050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9472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самостоятел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ь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ная работа</w:t>
            </w:r>
            <w:r w:rsidR="008B03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>лаборато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>р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>н</w:t>
            </w:r>
            <w:r w:rsidR="008B0328">
              <w:rPr>
                <w:rFonts w:ascii="Times New Roman" w:hAnsi="Times New Roman"/>
                <w:sz w:val="24"/>
                <w:szCs w:val="24"/>
              </w:rPr>
              <w:t>ая</w:t>
            </w:r>
            <w:r w:rsidR="008B0328" w:rsidRPr="00333FE2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 w:rsidR="008B0328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87753A" w:rsidRPr="005E168D" w:rsidRDefault="0087753A" w:rsidP="008B2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DEF" w:rsidRPr="005E168D" w:rsidRDefault="00954A52" w:rsidP="008B2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13 – Описание показателей и критериев оценивания компетенций на различных эт</w:t>
      </w:r>
      <w:r w:rsidRPr="005E168D">
        <w:rPr>
          <w:rFonts w:ascii="Times New Roman" w:hAnsi="Times New Roman"/>
          <w:sz w:val="24"/>
          <w:szCs w:val="24"/>
        </w:rPr>
        <w:t>а</w:t>
      </w:r>
      <w:r w:rsidRPr="005E168D">
        <w:rPr>
          <w:rFonts w:ascii="Times New Roman" w:hAnsi="Times New Roman"/>
          <w:sz w:val="24"/>
          <w:szCs w:val="24"/>
        </w:rPr>
        <w:t>пах их формирования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0"/>
        <w:gridCol w:w="1918"/>
        <w:gridCol w:w="1319"/>
        <w:gridCol w:w="1506"/>
        <w:gridCol w:w="1567"/>
        <w:gridCol w:w="1964"/>
      </w:tblGrid>
      <w:tr w:rsidR="00D46A86" w:rsidRPr="005E168D" w:rsidTr="00D46A86">
        <w:trPr>
          <w:trHeight w:val="181"/>
          <w:jc w:val="center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Компете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ция</w:t>
            </w:r>
          </w:p>
        </w:tc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(по этапам форм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рования ко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петенций)</w:t>
            </w:r>
          </w:p>
        </w:tc>
        <w:tc>
          <w:tcPr>
            <w:tcW w:w="3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Шкала оценивания, критерии оценивания уровня о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воения компетенции</w:t>
            </w:r>
          </w:p>
        </w:tc>
      </w:tr>
      <w:tr w:rsidR="00D46A86" w:rsidRPr="005E168D" w:rsidTr="00246222">
        <w:trPr>
          <w:trHeight w:val="1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Не осво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Освоена частично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Освоена </w:t>
            </w:r>
          </w:p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 основном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Освоена</w:t>
            </w:r>
          </w:p>
        </w:tc>
      </w:tr>
      <w:tr w:rsidR="009976A4" w:rsidRPr="005E168D" w:rsidTr="00225AE6">
        <w:trPr>
          <w:jc w:val="center"/>
        </w:trPr>
        <w:tc>
          <w:tcPr>
            <w:tcW w:w="516" w:type="pct"/>
            <w:shd w:val="clear" w:color="auto" w:fill="auto"/>
          </w:tcPr>
          <w:p w:rsidR="009976A4" w:rsidRPr="00430050" w:rsidRDefault="009976A4" w:rsidP="00997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A032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1" w:type="pct"/>
            <w:shd w:val="clear" w:color="auto" w:fill="auto"/>
          </w:tcPr>
          <w:p w:rsidR="009976A4" w:rsidRPr="00430050" w:rsidRDefault="00A0325A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25A">
              <w:rPr>
                <w:rFonts w:ascii="Times New Roman" w:hAnsi="Times New Roman"/>
                <w:sz w:val="24"/>
                <w:szCs w:val="24"/>
              </w:rPr>
              <w:t>способность выбирать о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с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новные и всп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о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могательные материалы и способы реал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и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зации основных технологич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е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ских процессов и применять прогрессивные методы эк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с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плуатации те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х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 xml:space="preserve">нологического </w:t>
            </w:r>
            <w:r w:rsidRPr="00A0325A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оборудования при изготовл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е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нии изделий машиностро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е</w:t>
            </w:r>
            <w:r w:rsidRPr="00A0325A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Не спос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бен от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брать нужный материал для реш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ния ко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кретной задачи, не может с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отнести изуча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мый мат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риал с </w:t>
            </w: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конкре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ной пр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блемой.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Знает 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нимум 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новных п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нятий и приёмов 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боты с учебными материал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Частично умеет пр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менить имеющуюся информ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цию к 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шению з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дач.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Осущест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в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ляет поиск и анализ ну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ж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ной для 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шения и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формации из разных и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точников (лекций, учебников) и баз данных.</w:t>
            </w:r>
          </w:p>
          <w:p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Умеет 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шать ста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дартные з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дания (по указанному алгоритму).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Умеет свободно находить ну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ж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ную для реш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ния информ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цию (формулы, методы), решать задачи и арг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у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ментировано отвечать на п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ставленные в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просы;</w:t>
            </w:r>
          </w:p>
          <w:p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может предл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жить варианты решения мат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матических з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дач с примен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нием информ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ционных, ко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пьютерных и сетевых техн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логий.</w:t>
            </w:r>
          </w:p>
        </w:tc>
      </w:tr>
    </w:tbl>
    <w:p w:rsidR="00AD1F82" w:rsidRPr="005E168D" w:rsidRDefault="00AD1F82" w:rsidP="006D4B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69D5" w:rsidRPr="005E168D" w:rsidRDefault="00DF69D5" w:rsidP="00851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7.3</w:t>
      </w:r>
      <w:r w:rsidR="00ED4B2B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Типовые контрольные задания или иные материалы, необходимые для оценки зн</w:t>
      </w:r>
      <w:r w:rsidRPr="005E168D">
        <w:rPr>
          <w:rFonts w:ascii="Times New Roman" w:hAnsi="Times New Roman"/>
          <w:b/>
          <w:sz w:val="24"/>
          <w:szCs w:val="24"/>
        </w:rPr>
        <w:t>а</w:t>
      </w:r>
      <w:r w:rsidRPr="005E168D">
        <w:rPr>
          <w:rFonts w:ascii="Times New Roman" w:hAnsi="Times New Roman"/>
          <w:b/>
          <w:sz w:val="24"/>
          <w:szCs w:val="24"/>
        </w:rPr>
        <w:t>ний, умений, навыков и (или) опыта деятельности, характеризующих этапы формир</w:t>
      </w:r>
      <w:r w:rsidRPr="005E168D">
        <w:rPr>
          <w:rFonts w:ascii="Times New Roman" w:hAnsi="Times New Roman"/>
          <w:b/>
          <w:sz w:val="24"/>
          <w:szCs w:val="24"/>
        </w:rPr>
        <w:t>о</w:t>
      </w:r>
      <w:r w:rsidRPr="005E168D">
        <w:rPr>
          <w:rFonts w:ascii="Times New Roman" w:hAnsi="Times New Roman"/>
          <w:b/>
          <w:sz w:val="24"/>
          <w:szCs w:val="24"/>
        </w:rPr>
        <w:t>вания компетенций</w:t>
      </w:r>
    </w:p>
    <w:p w:rsidR="008517CD" w:rsidRPr="005E168D" w:rsidRDefault="008517CD" w:rsidP="008517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F69D5" w:rsidRPr="005E168D" w:rsidRDefault="00225AE6" w:rsidP="00225A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168D">
        <w:rPr>
          <w:rFonts w:ascii="Times New Roman" w:hAnsi="Times New Roman"/>
          <w:bCs/>
          <w:sz w:val="24"/>
          <w:szCs w:val="24"/>
        </w:rPr>
        <w:t>Пример тестового задания из пяти вопросов</w:t>
      </w:r>
      <w:r w:rsidR="00DF69D5" w:rsidRPr="005E168D">
        <w:rPr>
          <w:rFonts w:ascii="Times New Roman" w:hAnsi="Times New Roman"/>
          <w:bCs/>
          <w:sz w:val="24"/>
          <w:szCs w:val="24"/>
        </w:rPr>
        <w:t>: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lang w:bidi="en-US"/>
        </w:rPr>
        <w:t>1. Для каких целей механическая обработка абсолютно не походит?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 xml:space="preserve">[  ] </w:t>
      </w:r>
      <w:r w:rsidRPr="005E168D">
        <w:rPr>
          <w:rFonts w:ascii="Times New Roman" w:eastAsia="+mn-ea" w:hAnsi="Times New Roman"/>
          <w:bCs/>
          <w:color w:val="000000"/>
          <w:kern w:val="24"/>
          <w:sz w:val="24"/>
          <w:szCs w:val="24"/>
          <w:lang w:bidi="en-US"/>
        </w:rPr>
        <w:t>Изготовление соединительных каналов в труднодоступных местах</w:t>
      </w:r>
      <w:r w:rsidRPr="005E168D">
        <w:rPr>
          <w:rFonts w:ascii="Times New Roman" w:hAnsi="Times New Roman"/>
          <w:sz w:val="24"/>
          <w:szCs w:val="24"/>
          <w:lang w:bidi="en-US"/>
        </w:rPr>
        <w:t>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="00370E7B" w:rsidRPr="005E168D">
        <w:rPr>
          <w:rFonts w:ascii="Times New Roman" w:hAnsi="Times New Roman"/>
          <w:sz w:val="24"/>
          <w:lang w:bidi="en-US"/>
        </w:rPr>
        <w:t xml:space="preserve"> Фрезерование твё</w:t>
      </w:r>
      <w:r w:rsidRPr="005E168D">
        <w:rPr>
          <w:rFonts w:ascii="Times New Roman" w:hAnsi="Times New Roman"/>
          <w:sz w:val="24"/>
          <w:lang w:bidi="en-US"/>
        </w:rPr>
        <w:t>рдосплавных материалов.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Вырезка сложнопрофильных контуров.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Сверление отверстий больших диаметров.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Изготовление криволинейного отверстия.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lang w:bidi="en-US"/>
        </w:rPr>
        <w:t>2. Укажите методы, основанные преимущественно на тепловом воздействии на обрабат</w:t>
      </w:r>
      <w:r w:rsidRPr="005E168D">
        <w:rPr>
          <w:rFonts w:ascii="Times New Roman" w:hAnsi="Times New Roman"/>
          <w:sz w:val="24"/>
          <w:lang w:bidi="en-US"/>
        </w:rPr>
        <w:t>ы</w:t>
      </w:r>
      <w:r w:rsidRPr="005E168D">
        <w:rPr>
          <w:rFonts w:ascii="Times New Roman" w:hAnsi="Times New Roman"/>
          <w:sz w:val="24"/>
          <w:lang w:bidi="en-US"/>
        </w:rPr>
        <w:t>ваемый материал.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Фрезерование.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Электроэрозионная обработка.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Лазерная обработка.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Плазменная обработка.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lang w:bidi="en-US"/>
        </w:rPr>
        <w:t xml:space="preserve"> </w:t>
      </w:r>
      <w:r w:rsidRPr="005E168D">
        <w:rPr>
          <w:rFonts w:ascii="Times New Roman" w:hAnsi="Times New Roman"/>
          <w:sz w:val="24"/>
          <w:lang w:bidi="en-US"/>
        </w:rPr>
        <w:t>Электроконтактная обработка.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lang w:bidi="en-US"/>
        </w:rPr>
        <w:t>3. Электроэрозионная обработка. Какой недостаток даёт применение струйной прокачки?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33020</wp:posOffset>
            </wp:positionV>
            <wp:extent cx="2358390" cy="1437640"/>
            <wp:effectExtent l="0" t="0" r="0" b="0"/>
            <wp:wrapSquare wrapText="bothSides"/>
            <wp:docPr id="1" name="Рисунок 93" descr="G:\Работа\Предметы\НМОМ\Лекции\Курс лекций по НМОМ\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7" name="Picture 2" descr="G:\Работа\Предметы\НМОМ\Лекции\Курс лекций по НМОМ\15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4B5D79"/>
                        </a:clrFrom>
                        <a:clrTo>
                          <a:srgbClr val="4B5D79">
                            <a:alpha val="0"/>
                          </a:srgbClr>
                        </a:clrTo>
                      </a:clrChange>
                      <a:grayscl/>
                    </a:blip>
                    <a:srcRect l="5153" r="4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Увеличение шероховатости стенок обрабатываемой детали.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Плохое охлаждение электродов.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Неравномерный зазор между электродами.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Организовать прокачку слишком сложно.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Недостаточная и неравномерная прокачка.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lang w:bidi="en-US"/>
        </w:rPr>
        <w:t>4. Укажите методы, основанные преимущественно на тепловом воздействии на обрабат</w:t>
      </w:r>
      <w:r w:rsidRPr="005E168D">
        <w:rPr>
          <w:rFonts w:ascii="Times New Roman" w:hAnsi="Times New Roman"/>
          <w:sz w:val="24"/>
          <w:lang w:bidi="en-US"/>
        </w:rPr>
        <w:t>ы</w:t>
      </w:r>
      <w:r w:rsidRPr="005E168D">
        <w:rPr>
          <w:rFonts w:ascii="Times New Roman" w:hAnsi="Times New Roman"/>
          <w:sz w:val="24"/>
          <w:lang w:bidi="en-US"/>
        </w:rPr>
        <w:t>ваемый материал.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Плазменная обработка.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Лазерная обработка.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Фрезерование.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Электронно-лучевая обработка.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lang w:bidi="en-US"/>
        </w:rPr>
        <w:t xml:space="preserve"> </w:t>
      </w:r>
      <w:r w:rsidRPr="005E168D">
        <w:rPr>
          <w:rFonts w:ascii="Times New Roman" w:hAnsi="Times New Roman"/>
          <w:sz w:val="24"/>
          <w:lang w:bidi="en-US"/>
        </w:rPr>
        <w:t>Электроконтактная обработка.</w:t>
      </w:r>
    </w:p>
    <w:p w:rsidR="00B24858" w:rsidRPr="005E168D" w:rsidRDefault="00B24858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lang w:bidi="en-US"/>
        </w:rPr>
        <w:t>5. Каким методом обработки возможно изготовление данного криволинейного отверстия?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11430</wp:posOffset>
            </wp:positionV>
            <wp:extent cx="1184910" cy="1078230"/>
            <wp:effectExtent l="19050" t="0" r="0" b="0"/>
            <wp:wrapSquare wrapText="bothSides"/>
            <wp:docPr id="2" name="Рисунок 1" descr="G:\Работа\Предметы\НМОМ\Лекции\Курс лекций по НМО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G:\Работа\Предметы\НМОМ\Лекции\Курс лекций по НМОМ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Электроконтактным.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Механическим.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lastRenderedPageBreak/>
        <w:t>[  ]</w:t>
      </w:r>
      <w:r w:rsidRPr="005E168D">
        <w:rPr>
          <w:rFonts w:ascii="Times New Roman" w:hAnsi="Times New Roman"/>
          <w:sz w:val="24"/>
          <w:lang w:bidi="en-US"/>
        </w:rPr>
        <w:t xml:space="preserve"> Электроэрозионным.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Плазменным.</w:t>
      </w:r>
    </w:p>
    <w:p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Лазерным.</w:t>
      </w:r>
    </w:p>
    <w:p w:rsidR="002F4AF7" w:rsidRPr="005E168D" w:rsidRDefault="002F4AF7" w:rsidP="00841D9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B4ED2" w:rsidRPr="005E168D" w:rsidRDefault="00CB4ED2" w:rsidP="000859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5B7B" w:rsidRPr="00E1308B" w:rsidRDefault="006F63FE" w:rsidP="00E130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</w:t>
      </w:r>
      <w:r w:rsidR="00600A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опросы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 </w:t>
      </w:r>
      <w:r w:rsidR="00B2485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зачёту</w:t>
      </w:r>
    </w:p>
    <w:p w:rsidR="00753B8F" w:rsidRPr="00CC67D8" w:rsidRDefault="00753B8F" w:rsidP="00B83020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CC67D8" w:rsidRPr="00CC67D8" w:rsidRDefault="00CC67D8" w:rsidP="00CC67D8">
      <w:pPr>
        <w:spacing w:after="0" w:line="240" w:lineRule="auto"/>
        <w:jc w:val="center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Теоретическая часть</w:t>
      </w:r>
    </w:p>
    <w:p w:rsidR="00CC67D8" w:rsidRPr="00CC67D8" w:rsidRDefault="00CC67D8" w:rsidP="00CC67D8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1. Классификация электрофизических и электрохимических методов обработки.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2. Преимущества и недостатки электрофизических и электрохимичес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ких методов обработки по сравне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нию с механической обработкой.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3. Основные закономерности электрической эрозии. Схема и принцип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действия электроэр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зионной обра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ботки.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 Развитие электрической эрозии при подаче синусоидального импульса напряжения на электроды.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 Генераторы импульсов для электроэрозионной обработки.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6. Основные схемы электроэрозионной обработки.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7. Технологические показатели электроэрозионной обработки. Производительность электр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эрозионной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обработки.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 Технологические показатели электроэрозионной обработки. Шеро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ховатость обработанной поверхно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сти.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9. Технологические показатели электроэрозионной обработки. Изменения в поверхностном слое.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10. Технологические показатели электроэрозионной обработки. Прое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ктирование технолог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ческого про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цесса.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11. Электроэрозионные станки. Регуляторы межэлектродного промежутка.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12. Электроэрозионные станки. Блок-схема автоматического регулятора межэлектродного зазора.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13. Электроискровое легирование. Физические основы процесса.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14. Схема установки для электроискрового легирования.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15. Электроискровое легирование. Качество материала, осаждаемого на легируемой повер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х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ности.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16. Области применения электроискрового легирования и электроэрозионной обработки.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17. Электроконтактная обработка.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18. Электроконтактная резка.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19. Электроконтактная очистка.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20. Электроконтактная обработка. Интенсификация процессов резания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21. Устройство для получения плазменной струи.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22. Устройство для получения плазменной дуги.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23. Индукционный плазмотрон.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24. Применение плазменной обработки. Резка металлов.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25. Применение плазменной обработки. Плазменное нанесение покрытий.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26. Применение плазменной обработки. Формирование деталей напылением. Схема и при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27. Применение плазменной обработки. Сварка.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28. Электронно-лучевая обработка.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29. Установка для электронно-лучевой обработки.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30. Электронно-лучевая обработка. Взаимодействие электронного луча с веществом.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31. Электронно-лучевая обработка. Размерная обработка. Применение электронно-лучевой обработки.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32. Электронно-лучевая обработка. Сварка электронным лучом.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33. Лазерная обработка.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34. Источники лазерного излучения.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35. Твердотельные лазеры.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36. Лазерная обработка. Газовые лазеры.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37. Лазерная обработка. Лазерная резка.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38. Лазерная обработка. Изготовление отверстий.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39. Лазерная обработка. Формирование фигурных изображений.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40. Лазерная обработка. Лазерная сварка.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41. Электрохимическая размерная обработка. Основные закономерности анодного раствор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е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ния металлов.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42. Электрохимическая размерная обработка. Закон Фарадея и потенциал поляризации.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43. Электрохимическая размерная обработка. Формирование микропо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верхности в активном и транспас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сивном состояниях.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44. Технологические показатели электрохимической </w:t>
      </w:r>
      <w:r w:rsidR="00000B75"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обработки.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45. Электрохимическая размерная обработка. Анодно-гидравлическая обработка.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46. Электрохимическая размерная обработка. Клеймение и маркирование деталей.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47. Электрохимическая размерная обработка. Анодно-абразивное шлифование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48. Электрохимическая размерная обработка. Анодно-абразивная зачистка литых деталей.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49. Электрохимическая размерная обработка. Анодно-механическое полирование.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50. Ультразвуковая обработка. Конструкция магнитострикционного преобразователя.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51. Ультразвуковая обработка. Формообразование.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52. Производительность и точность ультразвуковой размерной обработки.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53. Ультразвуковая обработка. Качество обработанной поверхности.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54. Ультразвуковая сварка. Схема и принцип действия.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55. Ультразвуковая пайка. Схема и принцип действия.</w:t>
      </w:r>
    </w:p>
    <w:p w:rsid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56. Ультразвуковая очистка. Схема и принцип действия.</w:t>
      </w:r>
    </w:p>
    <w:p w:rsidR="00CC67D8" w:rsidRPr="00CC67D8" w:rsidRDefault="00CC67D8" w:rsidP="00CC67D8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CC67D8" w:rsidRPr="00CC67D8" w:rsidRDefault="00CC67D8" w:rsidP="00CC67D8">
      <w:pPr>
        <w:spacing w:after="0" w:line="240" w:lineRule="auto"/>
        <w:jc w:val="center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Практическая часть</w:t>
      </w:r>
    </w:p>
    <w:p w:rsidR="00CC67D8" w:rsidRDefault="00CC67D8" w:rsidP="00CC67D8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C215A3" w:rsidRDefault="00C215A3" w:rsidP="00C215A3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1. Рассчитать на усталостную прочность цилиндрический ступенчатый волновод для ультр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звуковой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обработки.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2. Электроэрозионная обработка прямоугольной призматической полости.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3. Электроэрозионная обработка полости литейной матрицы (шатуна).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 Расчёт значений, составляющих величины коррекции размеров рабочей части электрода-инструмента.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 Расчёт электродугового струйного плазмотрона постоянного тока косвенного действия и определение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его характеристик.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6. Расчёт и проектирование электронно-лучевых технологических систем.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7. Определить мощность и энергию импульсов излучения </w:t>
      </w:r>
      <w:r w:rsidRPr="00CC67D8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>N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2-лазера.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 Энергетические параметры процесса лазерной резки неметаллических материалов.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9. Расчёт прогнозируемого упрочнения железа после лазерного легирования.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10. Электрохимическая обработка металлических заготовок и деталей.</w:t>
      </w:r>
    </w:p>
    <w:p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11. Спроектировать точечный волновод для ультразвуковой обработки.</w:t>
      </w:r>
    </w:p>
    <w:p w:rsidR="004063EB" w:rsidRPr="005E168D" w:rsidRDefault="004063EB" w:rsidP="00E8708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63EB" w:rsidRPr="005E168D" w:rsidRDefault="004063EB" w:rsidP="00E87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7.4</w:t>
      </w:r>
      <w:r w:rsidR="00ED4B2B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</w:t>
      </w:r>
      <w:r w:rsidRPr="005E168D">
        <w:rPr>
          <w:rFonts w:ascii="Times New Roman" w:hAnsi="Times New Roman"/>
          <w:b/>
          <w:sz w:val="24"/>
          <w:szCs w:val="24"/>
        </w:rPr>
        <w:t>е</w:t>
      </w:r>
      <w:r w:rsidRPr="005E168D">
        <w:rPr>
          <w:rFonts w:ascii="Times New Roman" w:hAnsi="Times New Roman"/>
          <w:b/>
          <w:sz w:val="24"/>
          <w:szCs w:val="24"/>
        </w:rPr>
        <w:t>тенций</w:t>
      </w:r>
    </w:p>
    <w:p w:rsidR="003D124D" w:rsidRPr="005E168D" w:rsidRDefault="003D124D" w:rsidP="00E87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3EB" w:rsidRPr="005E168D" w:rsidRDefault="00D512F3" w:rsidP="00126AC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lastRenderedPageBreak/>
        <w:t>Шкала оценивания ответов.</w:t>
      </w:r>
      <w:r w:rsidRPr="005E168D">
        <w:rPr>
          <w:rFonts w:ascii="Times New Roman" w:hAnsi="Times New Roman"/>
          <w:sz w:val="24"/>
          <w:szCs w:val="24"/>
        </w:rPr>
        <w:t xml:space="preserve"> З</w:t>
      </w:r>
      <w:r w:rsidR="004063EB" w:rsidRPr="005E168D">
        <w:rPr>
          <w:rFonts w:ascii="Times New Roman" w:hAnsi="Times New Roman"/>
          <w:sz w:val="24"/>
          <w:szCs w:val="24"/>
        </w:rPr>
        <w:t xml:space="preserve">а правильный ответ </w:t>
      </w:r>
      <w:r w:rsidR="0088794F" w:rsidRPr="005E168D">
        <w:rPr>
          <w:rFonts w:ascii="Times New Roman" w:hAnsi="Times New Roman"/>
          <w:sz w:val="24"/>
          <w:szCs w:val="24"/>
        </w:rPr>
        <w:t>даётся</w:t>
      </w:r>
      <w:r w:rsidRPr="005E168D">
        <w:rPr>
          <w:rFonts w:ascii="Times New Roman" w:hAnsi="Times New Roman"/>
          <w:sz w:val="24"/>
          <w:szCs w:val="24"/>
        </w:rPr>
        <w:t xml:space="preserve"> 1 балл.</w:t>
      </w:r>
      <w:r w:rsidR="00126AC7" w:rsidRPr="005E168D">
        <w:rPr>
          <w:rFonts w:ascii="Times New Roman" w:hAnsi="Times New Roman"/>
          <w:b/>
          <w:sz w:val="24"/>
          <w:szCs w:val="24"/>
        </w:rPr>
        <w:t xml:space="preserve"> </w:t>
      </w:r>
      <w:r w:rsidR="004063EB" w:rsidRPr="005E168D">
        <w:rPr>
          <w:rFonts w:ascii="Times New Roman" w:hAnsi="Times New Roman"/>
          <w:sz w:val="24"/>
          <w:szCs w:val="24"/>
        </w:rPr>
        <w:t>«</w:t>
      </w:r>
      <w:r w:rsidRPr="005E168D">
        <w:rPr>
          <w:rFonts w:ascii="Times New Roman" w:hAnsi="Times New Roman"/>
          <w:sz w:val="24"/>
          <w:szCs w:val="24"/>
        </w:rPr>
        <w:t>Н</w:t>
      </w:r>
      <w:r w:rsidR="0088794F" w:rsidRPr="005E168D">
        <w:rPr>
          <w:rFonts w:ascii="Times New Roman" w:hAnsi="Times New Roman"/>
          <w:sz w:val="24"/>
          <w:szCs w:val="24"/>
        </w:rPr>
        <w:t>езачёт</w:t>
      </w:r>
      <w:r w:rsidR="00E658FE" w:rsidRPr="005E168D">
        <w:rPr>
          <w:rFonts w:ascii="Times New Roman" w:hAnsi="Times New Roman"/>
          <w:sz w:val="24"/>
          <w:szCs w:val="24"/>
        </w:rPr>
        <w:t>» – 80</w:t>
      </w:r>
      <w:r w:rsidR="003D52E6" w:rsidRPr="005E168D">
        <w:rPr>
          <w:rFonts w:ascii="Times New Roman" w:hAnsi="Times New Roman"/>
          <w:sz w:val="24"/>
          <w:szCs w:val="24"/>
        </w:rPr>
        <w:t xml:space="preserve"> </w:t>
      </w:r>
      <w:r w:rsidR="004063EB" w:rsidRPr="005E168D">
        <w:rPr>
          <w:rFonts w:ascii="Times New Roman" w:hAnsi="Times New Roman"/>
          <w:sz w:val="24"/>
          <w:szCs w:val="24"/>
        </w:rPr>
        <w:t>% и менее</w:t>
      </w:r>
      <w:r w:rsidRPr="005E168D">
        <w:rPr>
          <w:rFonts w:ascii="Times New Roman" w:hAnsi="Times New Roman"/>
          <w:sz w:val="24"/>
          <w:szCs w:val="24"/>
        </w:rPr>
        <w:t>.</w:t>
      </w:r>
      <w:r w:rsidR="004063EB" w:rsidRPr="005E168D">
        <w:rPr>
          <w:rFonts w:ascii="Times New Roman" w:hAnsi="Times New Roman"/>
          <w:sz w:val="24"/>
          <w:szCs w:val="24"/>
        </w:rPr>
        <w:t xml:space="preserve"> «</w:t>
      </w:r>
      <w:r w:rsidRPr="005E168D">
        <w:rPr>
          <w:rFonts w:ascii="Times New Roman" w:hAnsi="Times New Roman"/>
          <w:sz w:val="24"/>
          <w:szCs w:val="24"/>
        </w:rPr>
        <w:t>З</w:t>
      </w:r>
      <w:r w:rsidR="0088794F" w:rsidRPr="005E168D">
        <w:rPr>
          <w:rFonts w:ascii="Times New Roman" w:hAnsi="Times New Roman"/>
          <w:sz w:val="24"/>
          <w:szCs w:val="24"/>
        </w:rPr>
        <w:t>ачёт</w:t>
      </w:r>
      <w:r w:rsidR="00E658FE" w:rsidRPr="005E168D">
        <w:rPr>
          <w:rFonts w:ascii="Times New Roman" w:hAnsi="Times New Roman"/>
          <w:sz w:val="24"/>
          <w:szCs w:val="24"/>
        </w:rPr>
        <w:t>» – 81</w:t>
      </w:r>
      <w:r w:rsidR="003D52E6" w:rsidRPr="005E168D">
        <w:rPr>
          <w:rFonts w:ascii="Times New Roman" w:hAnsi="Times New Roman"/>
          <w:sz w:val="24"/>
          <w:szCs w:val="24"/>
        </w:rPr>
        <w:t>…</w:t>
      </w:r>
      <w:r w:rsidR="004063EB" w:rsidRPr="005E168D">
        <w:rPr>
          <w:rFonts w:ascii="Times New Roman" w:hAnsi="Times New Roman"/>
          <w:sz w:val="24"/>
          <w:szCs w:val="24"/>
        </w:rPr>
        <w:t>100</w:t>
      </w:r>
      <w:r w:rsidR="003D52E6" w:rsidRPr="005E168D">
        <w:rPr>
          <w:rFonts w:ascii="Times New Roman" w:hAnsi="Times New Roman"/>
          <w:sz w:val="24"/>
          <w:szCs w:val="24"/>
        </w:rPr>
        <w:t xml:space="preserve"> </w:t>
      </w:r>
      <w:r w:rsidR="004063EB" w:rsidRPr="005E168D">
        <w:rPr>
          <w:rFonts w:ascii="Times New Roman" w:hAnsi="Times New Roman"/>
          <w:sz w:val="24"/>
          <w:szCs w:val="24"/>
        </w:rPr>
        <w:t>%</w:t>
      </w:r>
      <w:r w:rsidR="00126AC7" w:rsidRPr="005E168D">
        <w:rPr>
          <w:rFonts w:ascii="Times New Roman" w:hAnsi="Times New Roman"/>
          <w:sz w:val="24"/>
          <w:szCs w:val="24"/>
        </w:rPr>
        <w:t>.</w:t>
      </w:r>
    </w:p>
    <w:p w:rsidR="004063EB" w:rsidRPr="005E168D" w:rsidRDefault="004063EB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3EB" w:rsidRPr="005E168D" w:rsidRDefault="00C4337E" w:rsidP="003221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68D">
        <w:rPr>
          <w:rFonts w:ascii="Times New Roman" w:hAnsi="Times New Roman"/>
          <w:sz w:val="24"/>
          <w:szCs w:val="24"/>
        </w:rPr>
        <w:t xml:space="preserve">Таблица 14 </w:t>
      </w:r>
      <w:r w:rsidR="001078E4" w:rsidRPr="005E168D">
        <w:rPr>
          <w:rFonts w:ascii="Times New Roman" w:hAnsi="Times New Roman"/>
          <w:sz w:val="24"/>
          <w:szCs w:val="24"/>
        </w:rPr>
        <w:t>–</w:t>
      </w:r>
      <w:r w:rsidRPr="005E168D">
        <w:rPr>
          <w:rFonts w:ascii="Times New Roman" w:hAnsi="Times New Roman"/>
          <w:sz w:val="24"/>
          <w:szCs w:val="24"/>
        </w:rPr>
        <w:t xml:space="preserve"> </w:t>
      </w:r>
      <w:r w:rsidR="004063EB" w:rsidRPr="005E168D">
        <w:rPr>
          <w:rFonts w:ascii="Times New Roman" w:hAnsi="Times New Roman"/>
          <w:sz w:val="24"/>
          <w:szCs w:val="24"/>
        </w:rPr>
        <w:t>Критерии и шкала оценки знаний на экзамене</w:t>
      </w:r>
      <w:r w:rsidR="00027820" w:rsidRPr="005E16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6FDE" w:rsidRPr="005E168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27820" w:rsidRPr="005E168D">
        <w:rPr>
          <w:rFonts w:ascii="Times New Roman" w:eastAsia="Times New Roman" w:hAnsi="Times New Roman"/>
          <w:sz w:val="24"/>
          <w:szCs w:val="24"/>
          <w:lang w:eastAsia="ru-RU"/>
        </w:rPr>
        <w:t>дифференцированном зачёте</w:t>
      </w:r>
      <w:r w:rsidR="00496FDE" w:rsidRPr="005E168D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0"/>
        <w:gridCol w:w="1971"/>
        <w:gridCol w:w="2399"/>
        <w:gridCol w:w="1867"/>
        <w:gridCol w:w="1777"/>
      </w:tblGrid>
      <w:tr w:rsidR="00AB570D" w:rsidRPr="005E168D" w:rsidTr="00A01E52">
        <w:trPr>
          <w:jc w:val="center"/>
        </w:trPr>
        <w:tc>
          <w:tcPr>
            <w:tcW w:w="734" w:type="pct"/>
            <w:vMerge w:val="restart"/>
            <w:vAlign w:val="center"/>
          </w:tcPr>
          <w:p w:rsidR="004063EB" w:rsidRPr="005E168D" w:rsidRDefault="004063EB" w:rsidP="00A0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Критерии</w:t>
            </w:r>
          </w:p>
        </w:tc>
        <w:tc>
          <w:tcPr>
            <w:tcW w:w="4266" w:type="pct"/>
            <w:gridSpan w:val="4"/>
            <w:vAlign w:val="center"/>
          </w:tcPr>
          <w:p w:rsidR="004063EB" w:rsidRPr="005E168D" w:rsidRDefault="004063EB" w:rsidP="00A0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Оценка</w:t>
            </w:r>
          </w:p>
        </w:tc>
      </w:tr>
      <w:tr w:rsidR="00AB570D" w:rsidRPr="005E168D" w:rsidTr="00A01E52">
        <w:trPr>
          <w:jc w:val="center"/>
        </w:trPr>
        <w:tc>
          <w:tcPr>
            <w:tcW w:w="734" w:type="pct"/>
            <w:vMerge/>
            <w:vAlign w:val="center"/>
          </w:tcPr>
          <w:p w:rsidR="004063EB" w:rsidRPr="005E168D" w:rsidRDefault="004063EB" w:rsidP="00A0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327" w:type="pct"/>
            <w:vAlign w:val="center"/>
          </w:tcPr>
          <w:p w:rsidR="004063EB" w:rsidRPr="005E168D" w:rsidRDefault="004063EB" w:rsidP="00A0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«отлично»</w:t>
            </w:r>
          </w:p>
        </w:tc>
        <w:tc>
          <w:tcPr>
            <w:tcW w:w="1544" w:type="pct"/>
            <w:vAlign w:val="center"/>
          </w:tcPr>
          <w:p w:rsidR="004063EB" w:rsidRPr="005E168D" w:rsidRDefault="004063EB" w:rsidP="00A0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«хорошо»</w:t>
            </w:r>
          </w:p>
        </w:tc>
        <w:tc>
          <w:tcPr>
            <w:tcW w:w="1395" w:type="pct"/>
            <w:gridSpan w:val="2"/>
            <w:vAlign w:val="center"/>
          </w:tcPr>
          <w:p w:rsidR="004063EB" w:rsidRPr="005E168D" w:rsidRDefault="004063EB" w:rsidP="00A0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«удовлетворительно»</w:t>
            </w:r>
          </w:p>
        </w:tc>
      </w:tr>
      <w:tr w:rsidR="00AB570D" w:rsidRPr="005E168D" w:rsidTr="00A01E52">
        <w:trPr>
          <w:jc w:val="center"/>
        </w:trPr>
        <w:tc>
          <w:tcPr>
            <w:tcW w:w="734" w:type="pct"/>
          </w:tcPr>
          <w:p w:rsidR="004063EB" w:rsidRPr="005E168D" w:rsidRDefault="007C5D5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sz w:val="24"/>
                <w:szCs w:val="24"/>
                <w:lang w:bidi="en-US"/>
              </w:rPr>
              <w:t>Объё</w:t>
            </w:r>
            <w:r w:rsidR="004063EB" w:rsidRPr="005E168D"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</w:p>
        </w:tc>
        <w:tc>
          <w:tcPr>
            <w:tcW w:w="1327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Глубокие зн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ния, уверенные действия по 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шению практ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ческих заданий в полном </w:t>
            </w:r>
            <w:r w:rsidR="00A01E52" w:rsidRPr="005E168D">
              <w:rPr>
                <w:rFonts w:ascii="Times New Roman" w:hAnsi="Times New Roman"/>
                <w:sz w:val="24"/>
                <w:szCs w:val="24"/>
              </w:rPr>
              <w:t>объёме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 учебной пр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граммы, осво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ние всех комп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тенций.</w:t>
            </w:r>
          </w:p>
        </w:tc>
        <w:tc>
          <w:tcPr>
            <w:tcW w:w="1544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Достаточно полные знания, правильные действия по реш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нию практических заданий в </w:t>
            </w:r>
            <w:r w:rsidR="00A01E52" w:rsidRPr="005E168D">
              <w:rPr>
                <w:rFonts w:ascii="Times New Roman" w:hAnsi="Times New Roman"/>
                <w:sz w:val="24"/>
                <w:szCs w:val="24"/>
              </w:rPr>
              <w:t>объёме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 учебной программы, освоение всех ко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петенций.</w:t>
            </w:r>
          </w:p>
        </w:tc>
        <w:tc>
          <w:tcPr>
            <w:tcW w:w="1395" w:type="pct"/>
            <w:gridSpan w:val="2"/>
          </w:tcPr>
          <w:p w:rsidR="004063EB" w:rsidRPr="005E168D" w:rsidRDefault="00A01E52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Твёрдые</w:t>
            </w:r>
            <w:r w:rsidR="004063EB" w:rsidRPr="005E168D">
              <w:rPr>
                <w:rFonts w:ascii="Times New Roman" w:hAnsi="Times New Roman"/>
                <w:sz w:val="24"/>
                <w:szCs w:val="24"/>
              </w:rPr>
              <w:t xml:space="preserve"> знания в 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объёме</w:t>
            </w:r>
            <w:r w:rsidR="004063EB" w:rsidRPr="005E168D">
              <w:rPr>
                <w:rFonts w:ascii="Times New Roman" w:hAnsi="Times New Roman"/>
                <w:sz w:val="24"/>
                <w:szCs w:val="24"/>
              </w:rPr>
              <w:t xml:space="preserve"> осно</w:t>
            </w:r>
            <w:r w:rsidR="004063EB" w:rsidRPr="005E168D">
              <w:rPr>
                <w:rFonts w:ascii="Times New Roman" w:hAnsi="Times New Roman"/>
                <w:sz w:val="24"/>
                <w:szCs w:val="24"/>
              </w:rPr>
              <w:t>в</w:t>
            </w:r>
            <w:r w:rsidR="004063EB" w:rsidRPr="005E168D">
              <w:rPr>
                <w:rFonts w:ascii="Times New Roman" w:hAnsi="Times New Roman"/>
                <w:sz w:val="24"/>
                <w:szCs w:val="24"/>
              </w:rPr>
              <w:t>ных вопросов, в основном пр</w:t>
            </w:r>
            <w:r w:rsidR="004063EB"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="004063EB" w:rsidRPr="005E168D">
              <w:rPr>
                <w:rFonts w:ascii="Times New Roman" w:hAnsi="Times New Roman"/>
                <w:sz w:val="24"/>
                <w:szCs w:val="24"/>
              </w:rPr>
              <w:t>вильные решения практических заданий, освоение всех комп</w:t>
            </w:r>
            <w:r w:rsidR="004063EB"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="004063EB" w:rsidRPr="005E168D">
              <w:rPr>
                <w:rFonts w:ascii="Times New Roman" w:hAnsi="Times New Roman"/>
                <w:sz w:val="24"/>
                <w:szCs w:val="24"/>
              </w:rPr>
              <w:t>тенций.</w:t>
            </w:r>
          </w:p>
        </w:tc>
      </w:tr>
      <w:tr w:rsidR="00AB570D" w:rsidRPr="005E168D" w:rsidTr="00A01E52">
        <w:trPr>
          <w:jc w:val="center"/>
        </w:trPr>
        <w:tc>
          <w:tcPr>
            <w:tcW w:w="734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sz w:val="24"/>
                <w:szCs w:val="24"/>
                <w:lang w:bidi="en-US"/>
              </w:rPr>
              <w:t>Системность</w:t>
            </w:r>
          </w:p>
        </w:tc>
        <w:tc>
          <w:tcPr>
            <w:tcW w:w="1327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Ответы на в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просы логично увязаны с уче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б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ным матери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лом, вынесе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ным на ко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троль, а также с тем, что изучал ранее.</w:t>
            </w:r>
          </w:p>
        </w:tc>
        <w:tc>
          <w:tcPr>
            <w:tcW w:w="1544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Ответы на вопросы увязаны с учебным материалом, вын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сенные на контроль, а также с тем, что изучал ранее.</w:t>
            </w:r>
          </w:p>
        </w:tc>
        <w:tc>
          <w:tcPr>
            <w:tcW w:w="769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Ответы на в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просы в пред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лах учебного материала, в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ы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несенного на контроль.</w:t>
            </w:r>
          </w:p>
        </w:tc>
        <w:tc>
          <w:tcPr>
            <w:tcW w:w="0" w:type="auto"/>
            <w:vMerge w:val="restar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Имеется нео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б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ходимость в постановке</w:t>
            </w:r>
            <w:r w:rsidR="00A01E52" w:rsidRPr="005E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наводящих в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просов</w:t>
            </w:r>
          </w:p>
        </w:tc>
      </w:tr>
      <w:tr w:rsidR="00AB570D" w:rsidRPr="005E168D" w:rsidTr="00A01E52">
        <w:trPr>
          <w:jc w:val="center"/>
        </w:trPr>
        <w:tc>
          <w:tcPr>
            <w:tcW w:w="734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sz w:val="24"/>
                <w:szCs w:val="24"/>
                <w:lang w:bidi="en-US"/>
              </w:rPr>
              <w:t>Осмысленность</w:t>
            </w:r>
          </w:p>
        </w:tc>
        <w:tc>
          <w:tcPr>
            <w:tcW w:w="1327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Правильные и убедительные ответы. Быстрое, правильное и творческое пр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нятие решений, безупречная 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работка реш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ний заданий. </w:t>
            </w:r>
            <w:r w:rsidRPr="005E168D">
              <w:rPr>
                <w:rFonts w:ascii="Times New Roman" w:hAnsi="Times New Roman"/>
                <w:sz w:val="24"/>
                <w:szCs w:val="24"/>
                <w:lang w:bidi="en-US"/>
              </w:rPr>
              <w:t>Умение делать выводы.</w:t>
            </w:r>
          </w:p>
        </w:tc>
        <w:tc>
          <w:tcPr>
            <w:tcW w:w="1544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Правильные ответы и практические де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й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ствия.</w:t>
            </w:r>
            <w:r w:rsidR="00A01E52" w:rsidRPr="005E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Правильное принятие решений. Грамотная </w:t>
            </w:r>
            <w:r w:rsidR="00A01E52" w:rsidRPr="005E168D">
              <w:rPr>
                <w:rFonts w:ascii="Times New Roman" w:hAnsi="Times New Roman"/>
                <w:sz w:val="24"/>
                <w:szCs w:val="24"/>
              </w:rPr>
              <w:t>отработка решений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 по задан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и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ям.</w:t>
            </w:r>
          </w:p>
        </w:tc>
        <w:tc>
          <w:tcPr>
            <w:tcW w:w="769" w:type="pct"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Допускает н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значительные ошибки при ответах и пра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к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тических де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й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ствиях.</w:t>
            </w:r>
            <w:r w:rsidR="00A01E52" w:rsidRPr="005E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Допу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с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кает неточность в принятии р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шений по зад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ниям.</w:t>
            </w:r>
          </w:p>
        </w:tc>
        <w:tc>
          <w:tcPr>
            <w:tcW w:w="0" w:type="auto"/>
            <w:vMerge/>
          </w:tcPr>
          <w:p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1CFD" w:rsidRPr="005E168D" w:rsidRDefault="00DC1CFD" w:rsidP="00A063F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DC1CFD" w:rsidRPr="005E168D" w:rsidRDefault="00DC1CFD" w:rsidP="00A063F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Методические рекомендации по проведению экзамена</w:t>
      </w:r>
      <w:r w:rsidR="00F57994" w:rsidRPr="005E168D">
        <w:rPr>
          <w:rFonts w:ascii="Times New Roman" w:hAnsi="Times New Roman"/>
          <w:b/>
          <w:sz w:val="24"/>
          <w:szCs w:val="24"/>
        </w:rPr>
        <w:t xml:space="preserve"> </w:t>
      </w:r>
      <w:r w:rsidR="00C32AE3" w:rsidRPr="005E168D">
        <w:rPr>
          <w:rFonts w:ascii="Times New Roman" w:hAnsi="Times New Roman"/>
          <w:b/>
          <w:sz w:val="24"/>
          <w:szCs w:val="24"/>
        </w:rPr>
        <w:t>(</w:t>
      </w:r>
      <w:r w:rsidR="00F57994" w:rsidRPr="005E168D">
        <w:rPr>
          <w:rFonts w:ascii="Times New Roman" w:hAnsi="Times New Roman"/>
          <w:b/>
          <w:sz w:val="24"/>
          <w:szCs w:val="24"/>
        </w:rPr>
        <w:t>зачёта</w:t>
      </w:r>
      <w:r w:rsidR="00C32AE3" w:rsidRPr="005E168D">
        <w:rPr>
          <w:rFonts w:ascii="Times New Roman" w:hAnsi="Times New Roman"/>
          <w:b/>
          <w:sz w:val="24"/>
          <w:szCs w:val="24"/>
        </w:rPr>
        <w:t>)</w:t>
      </w:r>
    </w:p>
    <w:p w:rsidR="00F57994" w:rsidRPr="005E168D" w:rsidRDefault="00F57994" w:rsidP="00A063F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1. Цель проведения</w:t>
      </w:r>
      <w:r w:rsidR="00F57994" w:rsidRPr="005E168D">
        <w:rPr>
          <w:rFonts w:ascii="Times New Roman" w:hAnsi="Times New Roman"/>
          <w:b/>
          <w:sz w:val="24"/>
          <w:szCs w:val="24"/>
        </w:rPr>
        <w:t>.</w:t>
      </w:r>
    </w:p>
    <w:p w:rsidR="00DC1CFD" w:rsidRPr="005E168D" w:rsidRDefault="00A063F3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Основной целью</w:t>
      </w:r>
      <w:r w:rsidR="00DC1CFD" w:rsidRPr="005E168D">
        <w:rPr>
          <w:rFonts w:ascii="Times New Roman" w:hAnsi="Times New Roman"/>
          <w:sz w:val="24"/>
          <w:szCs w:val="24"/>
        </w:rPr>
        <w:t xml:space="preserve"> проведения элементов промежуточной аттестации </w:t>
      </w:r>
      <w:r w:rsidRPr="005E168D">
        <w:rPr>
          <w:rFonts w:ascii="Times New Roman" w:hAnsi="Times New Roman"/>
          <w:sz w:val="24"/>
          <w:szCs w:val="24"/>
        </w:rPr>
        <w:t>является опред</w:t>
      </w:r>
      <w:r w:rsidRPr="005E168D">
        <w:rPr>
          <w:rFonts w:ascii="Times New Roman" w:hAnsi="Times New Roman"/>
          <w:sz w:val="24"/>
          <w:szCs w:val="24"/>
        </w:rPr>
        <w:t>е</w:t>
      </w:r>
      <w:r w:rsidRPr="005E168D">
        <w:rPr>
          <w:rFonts w:ascii="Times New Roman" w:hAnsi="Times New Roman"/>
          <w:sz w:val="24"/>
          <w:szCs w:val="24"/>
        </w:rPr>
        <w:t>ление</w:t>
      </w:r>
      <w:r w:rsidR="00DC1CFD" w:rsidRPr="005E168D">
        <w:rPr>
          <w:rFonts w:ascii="Times New Roman" w:hAnsi="Times New Roman"/>
          <w:sz w:val="24"/>
          <w:szCs w:val="24"/>
        </w:rPr>
        <w:t xml:space="preserve"> степени достижения це</w:t>
      </w:r>
      <w:r w:rsidRPr="005E168D">
        <w:rPr>
          <w:rFonts w:ascii="Times New Roman" w:hAnsi="Times New Roman"/>
          <w:sz w:val="24"/>
          <w:szCs w:val="24"/>
        </w:rPr>
        <w:t>лей по учебной дисциплине или её</w:t>
      </w:r>
      <w:r w:rsidR="00DC1CFD" w:rsidRPr="005E168D">
        <w:rPr>
          <w:rFonts w:ascii="Times New Roman" w:hAnsi="Times New Roman"/>
          <w:sz w:val="24"/>
          <w:szCs w:val="24"/>
        </w:rPr>
        <w:t xml:space="preserve">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</w:t>
      </w:r>
      <w:r w:rsidRPr="005E168D">
        <w:rPr>
          <w:rFonts w:ascii="Times New Roman" w:hAnsi="Times New Roman"/>
          <w:sz w:val="24"/>
          <w:szCs w:val="24"/>
        </w:rPr>
        <w:t>студентами практическими</w:t>
      </w:r>
      <w:r w:rsidR="00DC1CFD" w:rsidRPr="005E168D">
        <w:rPr>
          <w:rFonts w:ascii="Times New Roman" w:hAnsi="Times New Roman"/>
          <w:sz w:val="24"/>
          <w:szCs w:val="24"/>
        </w:rPr>
        <w:t xml:space="preserve"> навыками и умениями в </w:t>
      </w:r>
      <w:r w:rsidRPr="005E168D">
        <w:rPr>
          <w:rFonts w:ascii="Times New Roman" w:hAnsi="Times New Roman"/>
          <w:sz w:val="24"/>
          <w:szCs w:val="24"/>
        </w:rPr>
        <w:t>объёме</w:t>
      </w:r>
      <w:r w:rsidR="00DC1CFD" w:rsidRPr="005E168D">
        <w:rPr>
          <w:rFonts w:ascii="Times New Roman" w:hAnsi="Times New Roman"/>
          <w:sz w:val="24"/>
          <w:szCs w:val="24"/>
        </w:rPr>
        <w:t xml:space="preserve"> требований рабочей программы по дисциплине, а также их умение самостоятельно работать с учебной литературой.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2. Форма проведения</w:t>
      </w:r>
      <w:r w:rsidR="00304D9C" w:rsidRPr="005E168D">
        <w:rPr>
          <w:rFonts w:ascii="Times New Roman" w:hAnsi="Times New Roman"/>
          <w:b/>
          <w:sz w:val="24"/>
          <w:szCs w:val="24"/>
        </w:rPr>
        <w:t>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Формой промежуточной </w:t>
      </w:r>
      <w:r w:rsidR="008224C0" w:rsidRPr="005E168D">
        <w:rPr>
          <w:rFonts w:ascii="Times New Roman" w:hAnsi="Times New Roman"/>
          <w:sz w:val="24"/>
          <w:szCs w:val="24"/>
        </w:rPr>
        <w:t>аттестации по</w:t>
      </w:r>
      <w:r w:rsidRPr="005E168D">
        <w:rPr>
          <w:rFonts w:ascii="Times New Roman" w:hAnsi="Times New Roman"/>
          <w:sz w:val="24"/>
          <w:szCs w:val="24"/>
        </w:rPr>
        <w:t xml:space="preserve"> данной дисциплине в соответствии с учебным графиком, является экзамен</w:t>
      </w:r>
      <w:r w:rsidR="008224C0" w:rsidRPr="005E168D">
        <w:rPr>
          <w:rFonts w:ascii="Times New Roman" w:hAnsi="Times New Roman"/>
          <w:sz w:val="24"/>
          <w:szCs w:val="24"/>
        </w:rPr>
        <w:t xml:space="preserve"> (зачёт)</w:t>
      </w:r>
      <w:r w:rsidRPr="005E168D">
        <w:rPr>
          <w:rFonts w:ascii="Times New Roman" w:hAnsi="Times New Roman"/>
          <w:sz w:val="24"/>
          <w:szCs w:val="24"/>
        </w:rPr>
        <w:t>. Экзамен</w:t>
      </w:r>
      <w:r w:rsidR="00EE0043" w:rsidRPr="005E168D">
        <w:rPr>
          <w:rFonts w:ascii="Times New Roman" w:hAnsi="Times New Roman"/>
          <w:sz w:val="24"/>
          <w:szCs w:val="24"/>
        </w:rPr>
        <w:t xml:space="preserve"> (зачёт)</w:t>
      </w:r>
      <w:r w:rsidRPr="005E168D">
        <w:rPr>
          <w:rFonts w:ascii="Times New Roman" w:hAnsi="Times New Roman"/>
          <w:sz w:val="24"/>
          <w:szCs w:val="24"/>
        </w:rPr>
        <w:t xml:space="preserve"> проводится в </w:t>
      </w:r>
      <w:r w:rsidR="00EE0043" w:rsidRPr="005E168D">
        <w:rPr>
          <w:rFonts w:ascii="Times New Roman" w:hAnsi="Times New Roman"/>
          <w:sz w:val="24"/>
          <w:szCs w:val="24"/>
        </w:rPr>
        <w:t>объёме</w:t>
      </w:r>
      <w:r w:rsidRPr="005E168D">
        <w:rPr>
          <w:rFonts w:ascii="Times New Roman" w:hAnsi="Times New Roman"/>
          <w:sz w:val="24"/>
          <w:szCs w:val="24"/>
        </w:rPr>
        <w:t xml:space="preserve"> рабочей програ</w:t>
      </w:r>
      <w:r w:rsidRPr="005E168D">
        <w:rPr>
          <w:rFonts w:ascii="Times New Roman" w:hAnsi="Times New Roman"/>
          <w:sz w:val="24"/>
          <w:szCs w:val="24"/>
        </w:rPr>
        <w:t>м</w:t>
      </w:r>
      <w:r w:rsidRPr="005E168D">
        <w:rPr>
          <w:rFonts w:ascii="Times New Roman" w:hAnsi="Times New Roman"/>
          <w:sz w:val="24"/>
          <w:szCs w:val="24"/>
        </w:rPr>
        <w:t>мы в устной</w:t>
      </w:r>
      <w:r w:rsidR="00191411" w:rsidRPr="005E168D">
        <w:rPr>
          <w:rFonts w:ascii="Times New Roman" w:hAnsi="Times New Roman"/>
          <w:sz w:val="24"/>
          <w:szCs w:val="24"/>
        </w:rPr>
        <w:t xml:space="preserve"> и письменной</w:t>
      </w:r>
      <w:r w:rsidRPr="005E168D">
        <w:rPr>
          <w:rFonts w:ascii="Times New Roman" w:hAnsi="Times New Roman"/>
          <w:sz w:val="24"/>
          <w:szCs w:val="24"/>
        </w:rPr>
        <w:t xml:space="preserve"> форм</w:t>
      </w:r>
      <w:r w:rsidR="00191411" w:rsidRPr="005E168D">
        <w:rPr>
          <w:rFonts w:ascii="Times New Roman" w:hAnsi="Times New Roman"/>
          <w:sz w:val="24"/>
          <w:szCs w:val="24"/>
        </w:rPr>
        <w:t>ах</w:t>
      </w:r>
      <w:r w:rsidRPr="005E168D">
        <w:rPr>
          <w:rFonts w:ascii="Times New Roman" w:hAnsi="Times New Roman"/>
          <w:sz w:val="24"/>
          <w:szCs w:val="24"/>
        </w:rPr>
        <w:t xml:space="preserve">. </w:t>
      </w:r>
      <w:r w:rsidR="001E5AB2" w:rsidRPr="005E168D">
        <w:rPr>
          <w:rFonts w:ascii="Times New Roman" w:hAnsi="Times New Roman"/>
          <w:sz w:val="24"/>
          <w:szCs w:val="24"/>
        </w:rPr>
        <w:t>Б</w:t>
      </w:r>
      <w:r w:rsidRPr="005E168D">
        <w:rPr>
          <w:rFonts w:ascii="Times New Roman" w:hAnsi="Times New Roman"/>
          <w:sz w:val="24"/>
          <w:szCs w:val="24"/>
        </w:rPr>
        <w:t>илеты должны</w:t>
      </w:r>
      <w:r w:rsidR="001E5AB2" w:rsidRPr="005E168D">
        <w:rPr>
          <w:rFonts w:ascii="Times New Roman" w:hAnsi="Times New Roman"/>
          <w:sz w:val="24"/>
          <w:szCs w:val="24"/>
        </w:rPr>
        <w:t xml:space="preserve"> содержать</w:t>
      </w:r>
      <w:r w:rsidRPr="005E168D">
        <w:rPr>
          <w:rFonts w:ascii="Times New Roman" w:hAnsi="Times New Roman"/>
          <w:sz w:val="24"/>
          <w:szCs w:val="24"/>
        </w:rPr>
        <w:t xml:space="preserve"> две части </w:t>
      </w:r>
      <w:r w:rsidR="00191411" w:rsidRPr="005E168D">
        <w:rPr>
          <w:rFonts w:ascii="Times New Roman" w:hAnsi="Times New Roman"/>
          <w:sz w:val="24"/>
          <w:szCs w:val="24"/>
        </w:rPr>
        <w:t>–</w:t>
      </w:r>
      <w:r w:rsidRPr="005E168D">
        <w:rPr>
          <w:rFonts w:ascii="Times New Roman" w:hAnsi="Times New Roman"/>
          <w:sz w:val="24"/>
          <w:szCs w:val="24"/>
        </w:rPr>
        <w:t xml:space="preserve"> теоретическую и практическую. Информация о структуре билетов доводится студентам заблаговременно.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3. Метод проведения</w:t>
      </w:r>
      <w:r w:rsidR="00A528A3" w:rsidRPr="005E168D">
        <w:rPr>
          <w:rFonts w:ascii="Times New Roman" w:hAnsi="Times New Roman"/>
          <w:b/>
          <w:sz w:val="24"/>
          <w:szCs w:val="24"/>
        </w:rPr>
        <w:t>.</w:t>
      </w:r>
    </w:p>
    <w:p w:rsidR="00DC1CFD" w:rsidRPr="005E168D" w:rsidRDefault="00347C3C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lastRenderedPageBreak/>
        <w:t>Экзамен (</w:t>
      </w:r>
      <w:r w:rsidR="00C773EA" w:rsidRPr="005E168D">
        <w:rPr>
          <w:rFonts w:ascii="Times New Roman" w:hAnsi="Times New Roman"/>
          <w:sz w:val="24"/>
          <w:szCs w:val="24"/>
        </w:rPr>
        <w:t>зачёт) проводится по билетам.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проблемы, решаться задачи и примеры.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4. Критерии допуска студентов к экзамену</w:t>
      </w:r>
      <w:r w:rsidR="00A528A3" w:rsidRPr="005E168D">
        <w:rPr>
          <w:rFonts w:ascii="Times New Roman" w:hAnsi="Times New Roman"/>
          <w:b/>
          <w:sz w:val="24"/>
          <w:szCs w:val="24"/>
        </w:rPr>
        <w:t>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В соответствии с требованиями руководящих документов и согласно Положению о текущем контроле знаний и промежуточной аттестации студентов института, к экзамену</w:t>
      </w:r>
      <w:r w:rsidR="00C773EA" w:rsidRPr="005E168D">
        <w:rPr>
          <w:rFonts w:ascii="Times New Roman" w:hAnsi="Times New Roman"/>
          <w:sz w:val="24"/>
          <w:szCs w:val="24"/>
        </w:rPr>
        <w:t xml:space="preserve"> (з</w:t>
      </w:r>
      <w:r w:rsidR="00C773EA" w:rsidRPr="005E168D">
        <w:rPr>
          <w:rFonts w:ascii="Times New Roman" w:hAnsi="Times New Roman"/>
          <w:sz w:val="24"/>
          <w:szCs w:val="24"/>
        </w:rPr>
        <w:t>а</w:t>
      </w:r>
      <w:r w:rsidR="00C773EA" w:rsidRPr="005E168D">
        <w:rPr>
          <w:rFonts w:ascii="Times New Roman" w:hAnsi="Times New Roman"/>
          <w:sz w:val="24"/>
          <w:szCs w:val="24"/>
        </w:rPr>
        <w:t>чёту)</w:t>
      </w:r>
      <w:r w:rsidRPr="005E168D">
        <w:rPr>
          <w:rFonts w:ascii="Times New Roman" w:hAnsi="Times New Roman"/>
          <w:sz w:val="24"/>
          <w:szCs w:val="24"/>
        </w:rPr>
        <w:t xml:space="preserve"> допускаются студенты, выполнившие вс</w:t>
      </w:r>
      <w:r w:rsidR="004666D8" w:rsidRPr="005E168D">
        <w:rPr>
          <w:rFonts w:ascii="Times New Roman" w:hAnsi="Times New Roman"/>
          <w:sz w:val="24"/>
          <w:szCs w:val="24"/>
        </w:rPr>
        <w:t>е требования учебной программы.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5. Организационные мероприятия</w:t>
      </w:r>
      <w:r w:rsidR="00A528A3" w:rsidRPr="005E168D">
        <w:rPr>
          <w:rFonts w:ascii="Times New Roman" w:hAnsi="Times New Roman"/>
          <w:b/>
          <w:sz w:val="24"/>
          <w:szCs w:val="24"/>
        </w:rPr>
        <w:t>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5.1. Назначение преп</w:t>
      </w:r>
      <w:r w:rsidR="00F44D4E" w:rsidRPr="005E168D">
        <w:rPr>
          <w:rFonts w:ascii="Times New Roman" w:hAnsi="Times New Roman"/>
          <w:sz w:val="24"/>
          <w:szCs w:val="24"/>
        </w:rPr>
        <w:t>одавателя, принимающего экзамен.</w:t>
      </w:r>
    </w:p>
    <w:p w:rsidR="00DC1CFD" w:rsidRPr="005E168D" w:rsidRDefault="00347C3C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Экзамен (</w:t>
      </w:r>
      <w:r w:rsidR="001752C9" w:rsidRPr="005E168D">
        <w:rPr>
          <w:rFonts w:ascii="Times New Roman" w:hAnsi="Times New Roman"/>
          <w:sz w:val="24"/>
          <w:szCs w:val="24"/>
        </w:rPr>
        <w:t>зачёт) принимае</w:t>
      </w:r>
      <w:r w:rsidR="00DC1CFD" w:rsidRPr="005E168D">
        <w:rPr>
          <w:rFonts w:ascii="Times New Roman" w:hAnsi="Times New Roman"/>
          <w:sz w:val="24"/>
          <w:szCs w:val="24"/>
        </w:rPr>
        <w:t>тся лицами, которые чит</w:t>
      </w:r>
      <w:r w:rsidR="001752C9" w:rsidRPr="005E168D">
        <w:rPr>
          <w:rFonts w:ascii="Times New Roman" w:hAnsi="Times New Roman"/>
          <w:sz w:val="24"/>
          <w:szCs w:val="24"/>
        </w:rPr>
        <w:t>али лекции по данной дисциплине.</w:t>
      </w:r>
      <w:r w:rsidR="00DC1CFD" w:rsidRPr="005E168D">
        <w:rPr>
          <w:rFonts w:ascii="Times New Roman" w:hAnsi="Times New Roman"/>
          <w:sz w:val="24"/>
          <w:szCs w:val="24"/>
        </w:rPr>
        <w:t xml:space="preserve"> Решением заведующего кафедрой определяются помощники основному экзаменатору из числа преподавателей, ведущих в данной группе практические занятия, а </w:t>
      </w:r>
      <w:r w:rsidR="001752C9" w:rsidRPr="005E168D">
        <w:rPr>
          <w:rFonts w:ascii="Times New Roman" w:hAnsi="Times New Roman"/>
          <w:sz w:val="24"/>
          <w:szCs w:val="24"/>
        </w:rPr>
        <w:t>если лекции по</w:t>
      </w:r>
      <w:r w:rsidR="00DC1CFD" w:rsidRPr="005E168D">
        <w:rPr>
          <w:rFonts w:ascii="Times New Roman" w:hAnsi="Times New Roman"/>
          <w:sz w:val="24"/>
          <w:szCs w:val="24"/>
        </w:rPr>
        <w:t xml:space="preserve"> разделам учебной дисциплины читались несколькими преподавателями, то определяется с</w:t>
      </w:r>
      <w:r w:rsidR="00DC1CFD" w:rsidRPr="005E168D">
        <w:rPr>
          <w:rFonts w:ascii="Times New Roman" w:hAnsi="Times New Roman"/>
          <w:sz w:val="24"/>
          <w:szCs w:val="24"/>
        </w:rPr>
        <w:t>о</w:t>
      </w:r>
      <w:r w:rsidR="00DC1CFD" w:rsidRPr="005E168D">
        <w:rPr>
          <w:rFonts w:ascii="Times New Roman" w:hAnsi="Times New Roman"/>
          <w:sz w:val="24"/>
          <w:szCs w:val="24"/>
        </w:rPr>
        <w:t xml:space="preserve">став комиссии для </w:t>
      </w:r>
      <w:r w:rsidR="001752C9" w:rsidRPr="005E168D">
        <w:rPr>
          <w:rFonts w:ascii="Times New Roman" w:hAnsi="Times New Roman"/>
          <w:sz w:val="24"/>
          <w:szCs w:val="24"/>
        </w:rPr>
        <w:t>приёма</w:t>
      </w:r>
      <w:r w:rsidR="00F44D4E" w:rsidRPr="005E168D">
        <w:rPr>
          <w:rFonts w:ascii="Times New Roman" w:hAnsi="Times New Roman"/>
          <w:sz w:val="24"/>
          <w:szCs w:val="24"/>
        </w:rPr>
        <w:t xml:space="preserve"> экзамена.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5.2. Конкретизация условий, при которых студенты освобождаются от сдачи экзамена</w:t>
      </w:r>
      <w:r w:rsidR="000E6B5D" w:rsidRPr="005E168D">
        <w:rPr>
          <w:rFonts w:ascii="Times New Roman" w:hAnsi="Times New Roman"/>
          <w:sz w:val="24"/>
          <w:szCs w:val="24"/>
        </w:rPr>
        <w:t xml:space="preserve"> (зачёта)</w:t>
      </w:r>
      <w:r w:rsidRPr="005E168D">
        <w:rPr>
          <w:rFonts w:ascii="Times New Roman" w:hAnsi="Times New Roman"/>
          <w:sz w:val="24"/>
          <w:szCs w:val="24"/>
        </w:rPr>
        <w:t xml:space="preserve"> (основа </w:t>
      </w:r>
      <w:r w:rsidR="00F44D4E" w:rsidRPr="005E168D">
        <w:rPr>
          <w:rFonts w:ascii="Times New Roman" w:hAnsi="Times New Roman"/>
          <w:sz w:val="24"/>
          <w:szCs w:val="24"/>
        </w:rPr>
        <w:t>–</w:t>
      </w:r>
      <w:r w:rsidRPr="005E168D">
        <w:rPr>
          <w:rFonts w:ascii="Times New Roman" w:hAnsi="Times New Roman"/>
          <w:sz w:val="24"/>
          <w:szCs w:val="24"/>
        </w:rPr>
        <w:t xml:space="preserve"> результаты рейтинговой оценки текущего контроля).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По представлению преподавателя, ведущего занятия в учебной группе, заведующий кафедрой может освободить студентов от сдачи экзамена</w:t>
      </w:r>
      <w:r w:rsidR="00A27F7D" w:rsidRPr="005E168D">
        <w:rPr>
          <w:rFonts w:ascii="Times New Roman" w:hAnsi="Times New Roman"/>
          <w:sz w:val="24"/>
          <w:szCs w:val="24"/>
        </w:rPr>
        <w:t xml:space="preserve"> (зачёта)</w:t>
      </w:r>
      <w:r w:rsidRPr="005E168D">
        <w:rPr>
          <w:rFonts w:ascii="Times New Roman" w:hAnsi="Times New Roman"/>
          <w:sz w:val="24"/>
          <w:szCs w:val="24"/>
        </w:rPr>
        <w:t>. От экзамена</w:t>
      </w:r>
      <w:r w:rsidR="00116C14" w:rsidRPr="005E168D">
        <w:rPr>
          <w:rFonts w:ascii="Times New Roman" w:hAnsi="Times New Roman"/>
          <w:sz w:val="24"/>
          <w:szCs w:val="24"/>
        </w:rPr>
        <w:t xml:space="preserve"> (зачёта)</w:t>
      </w:r>
      <w:r w:rsidRPr="005E168D">
        <w:rPr>
          <w:rFonts w:ascii="Times New Roman" w:hAnsi="Times New Roman"/>
          <w:sz w:val="24"/>
          <w:szCs w:val="24"/>
        </w:rPr>
        <w:t xml:space="preserve"> осв</w:t>
      </w:r>
      <w:r w:rsidR="00116C14" w:rsidRPr="005E168D">
        <w:rPr>
          <w:rFonts w:ascii="Times New Roman" w:hAnsi="Times New Roman"/>
          <w:sz w:val="24"/>
          <w:szCs w:val="24"/>
        </w:rPr>
        <w:t>о</w:t>
      </w:r>
      <w:r w:rsidR="00116C14" w:rsidRPr="005E168D">
        <w:rPr>
          <w:rFonts w:ascii="Times New Roman" w:hAnsi="Times New Roman"/>
          <w:sz w:val="24"/>
          <w:szCs w:val="24"/>
        </w:rPr>
        <w:t>бождаются студенты, показавшие</w:t>
      </w:r>
      <w:r w:rsidRPr="005E168D">
        <w:rPr>
          <w:rFonts w:ascii="Times New Roman" w:hAnsi="Times New Roman"/>
          <w:sz w:val="24"/>
          <w:szCs w:val="24"/>
        </w:rPr>
        <w:t xml:space="preserve"> отличные и хорошие знания по результатам рейтинговой оценки текущего контроля, с выставлением им оценок «отлично» </w:t>
      </w:r>
      <w:r w:rsidR="00116C14" w:rsidRPr="005E168D">
        <w:rPr>
          <w:rFonts w:ascii="Times New Roman" w:hAnsi="Times New Roman"/>
          <w:sz w:val="24"/>
          <w:szCs w:val="24"/>
        </w:rPr>
        <w:t>и «хорошо» соответстве</w:t>
      </w:r>
      <w:r w:rsidR="00116C14" w:rsidRPr="005E168D">
        <w:rPr>
          <w:rFonts w:ascii="Times New Roman" w:hAnsi="Times New Roman"/>
          <w:sz w:val="24"/>
          <w:szCs w:val="24"/>
        </w:rPr>
        <w:t>н</w:t>
      </w:r>
      <w:r w:rsidR="00116C14" w:rsidRPr="005E168D">
        <w:rPr>
          <w:rFonts w:ascii="Times New Roman" w:hAnsi="Times New Roman"/>
          <w:sz w:val="24"/>
          <w:szCs w:val="24"/>
        </w:rPr>
        <w:t>но.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6. Методические указания экзаменатору</w:t>
      </w:r>
      <w:r w:rsidR="00796F81" w:rsidRPr="005E168D">
        <w:rPr>
          <w:rFonts w:ascii="Times New Roman" w:hAnsi="Times New Roman"/>
          <w:b/>
          <w:sz w:val="24"/>
          <w:szCs w:val="24"/>
        </w:rPr>
        <w:t>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6.1. Конкретизируется работа преподавателей в предэкзаменационный</w:t>
      </w:r>
      <w:r w:rsidR="00EF19B0" w:rsidRPr="005E168D">
        <w:rPr>
          <w:rFonts w:ascii="Times New Roman" w:hAnsi="Times New Roman"/>
          <w:sz w:val="24"/>
          <w:szCs w:val="24"/>
        </w:rPr>
        <w:t xml:space="preserve"> (предзачётный)</w:t>
      </w:r>
      <w:r w:rsidRPr="005E168D">
        <w:rPr>
          <w:rFonts w:ascii="Times New Roman" w:hAnsi="Times New Roman"/>
          <w:sz w:val="24"/>
          <w:szCs w:val="24"/>
        </w:rPr>
        <w:t xml:space="preserve"> </w:t>
      </w:r>
      <w:r w:rsidR="00796F81" w:rsidRPr="005E168D">
        <w:rPr>
          <w:rFonts w:ascii="Times New Roman" w:hAnsi="Times New Roman"/>
          <w:sz w:val="24"/>
          <w:szCs w:val="24"/>
        </w:rPr>
        <w:t>период и</w:t>
      </w:r>
      <w:r w:rsidRPr="005E168D">
        <w:rPr>
          <w:rFonts w:ascii="Times New Roman" w:hAnsi="Times New Roman"/>
          <w:sz w:val="24"/>
          <w:szCs w:val="24"/>
        </w:rPr>
        <w:t xml:space="preserve"> в период непосредственной подготовки обучающихся к экзамену.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Во время подготовки к экзамену</w:t>
      </w:r>
      <w:r w:rsidR="00093E40" w:rsidRPr="005E168D">
        <w:rPr>
          <w:rFonts w:ascii="Times New Roman" w:hAnsi="Times New Roman"/>
          <w:sz w:val="24"/>
          <w:szCs w:val="24"/>
        </w:rPr>
        <w:t xml:space="preserve"> (зачёту)</w:t>
      </w:r>
      <w:r w:rsidRPr="005E168D">
        <w:rPr>
          <w:rFonts w:ascii="Times New Roman" w:hAnsi="Times New Roman"/>
          <w:sz w:val="24"/>
          <w:szCs w:val="24"/>
        </w:rPr>
        <w:t xml:space="preserve"> возможны индивидуальные консультации, а перед </w:t>
      </w:r>
      <w:r w:rsidR="00796F81" w:rsidRPr="005E168D">
        <w:rPr>
          <w:rFonts w:ascii="Times New Roman" w:hAnsi="Times New Roman"/>
          <w:sz w:val="24"/>
          <w:szCs w:val="24"/>
        </w:rPr>
        <w:t>днём</w:t>
      </w:r>
      <w:r w:rsidRPr="005E168D">
        <w:rPr>
          <w:rFonts w:ascii="Times New Roman" w:hAnsi="Times New Roman"/>
          <w:sz w:val="24"/>
          <w:szCs w:val="24"/>
        </w:rPr>
        <w:t xml:space="preserve"> проведения экзамена</w:t>
      </w:r>
      <w:r w:rsidR="003978F3" w:rsidRPr="005E168D">
        <w:rPr>
          <w:rFonts w:ascii="Times New Roman" w:hAnsi="Times New Roman"/>
          <w:sz w:val="24"/>
          <w:szCs w:val="24"/>
        </w:rPr>
        <w:t xml:space="preserve"> (зачёта)</w:t>
      </w:r>
      <w:r w:rsidRPr="005E168D">
        <w:rPr>
          <w:rFonts w:ascii="Times New Roman" w:hAnsi="Times New Roman"/>
          <w:sz w:val="24"/>
          <w:szCs w:val="24"/>
        </w:rPr>
        <w:t xml:space="preserve"> проводится окончательная предэкзаменационная</w:t>
      </w:r>
      <w:r w:rsidR="00B24552" w:rsidRPr="005E168D">
        <w:rPr>
          <w:rFonts w:ascii="Times New Roman" w:hAnsi="Times New Roman"/>
          <w:sz w:val="24"/>
          <w:szCs w:val="24"/>
        </w:rPr>
        <w:t xml:space="preserve"> (предзачётная)</w:t>
      </w:r>
      <w:r w:rsidRPr="005E168D">
        <w:rPr>
          <w:rFonts w:ascii="Times New Roman" w:hAnsi="Times New Roman"/>
          <w:sz w:val="24"/>
          <w:szCs w:val="24"/>
        </w:rPr>
        <w:t xml:space="preserve"> консультация.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При проведении предэкзаменационных</w:t>
      </w:r>
      <w:r w:rsidR="000475B9" w:rsidRPr="005E168D">
        <w:rPr>
          <w:rFonts w:ascii="Times New Roman" w:hAnsi="Times New Roman"/>
          <w:sz w:val="24"/>
          <w:szCs w:val="24"/>
        </w:rPr>
        <w:t xml:space="preserve"> (предзачётных) </w:t>
      </w:r>
      <w:r w:rsidRPr="005E168D">
        <w:rPr>
          <w:rFonts w:ascii="Times New Roman" w:hAnsi="Times New Roman"/>
          <w:sz w:val="24"/>
          <w:szCs w:val="24"/>
        </w:rPr>
        <w:t>консультаций рекомендуется:</w:t>
      </w:r>
    </w:p>
    <w:p w:rsidR="00DC1CFD" w:rsidRPr="005E168D" w:rsidRDefault="00DC1CFD" w:rsidP="00A063F3">
      <w:pPr>
        <w:numPr>
          <w:ilvl w:val="0"/>
          <w:numId w:val="6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дать организационные указания о порядке работы при подготовке к экзамену</w:t>
      </w:r>
      <w:r w:rsidR="005904F4" w:rsidRPr="005E168D">
        <w:rPr>
          <w:rFonts w:ascii="Times New Roman" w:hAnsi="Times New Roman"/>
          <w:sz w:val="24"/>
          <w:szCs w:val="24"/>
        </w:rPr>
        <w:t xml:space="preserve"> (зач</w:t>
      </w:r>
      <w:r w:rsidR="005904F4" w:rsidRPr="005E168D">
        <w:rPr>
          <w:rFonts w:ascii="Times New Roman" w:hAnsi="Times New Roman"/>
          <w:sz w:val="24"/>
          <w:szCs w:val="24"/>
        </w:rPr>
        <w:t>ё</w:t>
      </w:r>
      <w:r w:rsidR="005904F4" w:rsidRPr="005E168D">
        <w:rPr>
          <w:rFonts w:ascii="Times New Roman" w:hAnsi="Times New Roman"/>
          <w:sz w:val="24"/>
          <w:szCs w:val="24"/>
        </w:rPr>
        <w:t>ту)</w:t>
      </w:r>
      <w:r w:rsidRPr="005E168D">
        <w:rPr>
          <w:rFonts w:ascii="Times New Roman" w:hAnsi="Times New Roman"/>
          <w:sz w:val="24"/>
          <w:szCs w:val="24"/>
        </w:rPr>
        <w:t>, рекомендации по лучшему усвоению и приведению в стройную систему изученного м</w:t>
      </w:r>
      <w:r w:rsidRPr="005E168D">
        <w:rPr>
          <w:rFonts w:ascii="Times New Roman" w:hAnsi="Times New Roman"/>
          <w:sz w:val="24"/>
          <w:szCs w:val="24"/>
        </w:rPr>
        <w:t>а</w:t>
      </w:r>
      <w:r w:rsidRPr="005E168D">
        <w:rPr>
          <w:rFonts w:ascii="Times New Roman" w:hAnsi="Times New Roman"/>
          <w:sz w:val="24"/>
          <w:szCs w:val="24"/>
        </w:rPr>
        <w:t>териала дисциплины;</w:t>
      </w:r>
    </w:p>
    <w:p w:rsidR="00DC1CFD" w:rsidRPr="005E168D" w:rsidRDefault="00DC1CFD" w:rsidP="00A063F3">
      <w:pPr>
        <w:numPr>
          <w:ilvl w:val="0"/>
          <w:numId w:val="6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ответить на слабо усвоенные вопросы;</w:t>
      </w:r>
    </w:p>
    <w:p w:rsidR="00DC1CFD" w:rsidRPr="005E168D" w:rsidRDefault="00DC1CFD" w:rsidP="00A063F3">
      <w:pPr>
        <w:numPr>
          <w:ilvl w:val="0"/>
          <w:numId w:val="6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дать ответы на вопросы, возникшие в процессе изучения дисциплины и выход</w:t>
      </w:r>
      <w:r w:rsidR="0055408F" w:rsidRPr="005E168D">
        <w:rPr>
          <w:rFonts w:ascii="Times New Roman" w:hAnsi="Times New Roman"/>
          <w:sz w:val="24"/>
          <w:szCs w:val="24"/>
        </w:rPr>
        <w:t>ящие за рамки учебной программы</w:t>
      </w:r>
      <w:r w:rsidRPr="005E168D">
        <w:rPr>
          <w:rFonts w:ascii="Times New Roman" w:hAnsi="Times New Roman"/>
          <w:sz w:val="24"/>
          <w:szCs w:val="24"/>
        </w:rPr>
        <w:t>;</w:t>
      </w:r>
    </w:p>
    <w:p w:rsidR="00DC1CFD" w:rsidRPr="005E168D" w:rsidRDefault="00DC1CFD" w:rsidP="00A063F3">
      <w:pPr>
        <w:numPr>
          <w:ilvl w:val="0"/>
          <w:numId w:val="6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помочь привести в стройную систему знания обучаемых.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Для этого необходимо:</w:t>
      </w:r>
    </w:p>
    <w:p w:rsidR="00DC1CFD" w:rsidRPr="005E168D" w:rsidRDefault="00DC1CFD" w:rsidP="00A063F3">
      <w:pPr>
        <w:numPr>
          <w:ilvl w:val="0"/>
          <w:numId w:val="7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уточнить учебный материал заключительной лекции. На ней целесообразно указать наиболее сложные</w:t>
      </w:r>
      <w:r w:rsidR="00972B36" w:rsidRPr="005E168D">
        <w:rPr>
          <w:rFonts w:ascii="Times New Roman" w:hAnsi="Times New Roman"/>
          <w:sz w:val="24"/>
          <w:szCs w:val="24"/>
        </w:rPr>
        <w:t xml:space="preserve"> и трудноусвояемые места курса</w:t>
      </w:r>
      <w:r w:rsidRPr="005E168D">
        <w:rPr>
          <w:rFonts w:ascii="Times New Roman" w:hAnsi="Times New Roman"/>
          <w:sz w:val="24"/>
          <w:szCs w:val="24"/>
        </w:rPr>
        <w:t>, выяв</w:t>
      </w:r>
      <w:r w:rsidR="0075515C" w:rsidRPr="005E168D">
        <w:rPr>
          <w:rFonts w:ascii="Times New Roman" w:hAnsi="Times New Roman"/>
          <w:sz w:val="24"/>
          <w:szCs w:val="24"/>
        </w:rPr>
        <w:t>ленные на предыдущих экзаменах</w:t>
      </w:r>
      <w:r w:rsidR="00E110FF" w:rsidRPr="005E168D">
        <w:rPr>
          <w:rFonts w:ascii="Times New Roman" w:hAnsi="Times New Roman"/>
          <w:sz w:val="24"/>
          <w:szCs w:val="24"/>
        </w:rPr>
        <w:t xml:space="preserve"> (зачётах)</w:t>
      </w:r>
      <w:r w:rsidR="0075515C" w:rsidRPr="005E168D">
        <w:rPr>
          <w:rFonts w:ascii="Times New Roman" w:hAnsi="Times New Roman"/>
          <w:sz w:val="24"/>
          <w:szCs w:val="24"/>
        </w:rPr>
        <w:t>.</w:t>
      </w:r>
    </w:p>
    <w:p w:rsidR="00DC1CFD" w:rsidRPr="005E168D" w:rsidRDefault="00DC1CFD" w:rsidP="00A063F3">
      <w:pPr>
        <w:numPr>
          <w:ilvl w:val="0"/>
          <w:numId w:val="7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определить занятие, на котором заблаговременно довести организационные указания по подготовке к экзамену</w:t>
      </w:r>
      <w:r w:rsidR="00C4370D" w:rsidRPr="005E168D">
        <w:rPr>
          <w:rFonts w:ascii="Times New Roman" w:hAnsi="Times New Roman"/>
          <w:sz w:val="24"/>
          <w:szCs w:val="24"/>
        </w:rPr>
        <w:t xml:space="preserve"> (зачёту)</w:t>
      </w:r>
      <w:r w:rsidRPr="005E168D">
        <w:rPr>
          <w:rFonts w:ascii="Times New Roman" w:hAnsi="Times New Roman"/>
          <w:sz w:val="24"/>
          <w:szCs w:val="24"/>
        </w:rPr>
        <w:t>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Рекомендуется использовать при проведении консультаций опросно-ответную форму проведения. Целесообразно, чтобы обучаемые сами задавали вопросы. По характеру и фо</w:t>
      </w:r>
      <w:r w:rsidRPr="005E168D">
        <w:rPr>
          <w:rFonts w:ascii="Times New Roman" w:hAnsi="Times New Roman"/>
          <w:sz w:val="24"/>
          <w:szCs w:val="24"/>
        </w:rPr>
        <w:t>р</w:t>
      </w:r>
      <w:r w:rsidRPr="005E168D">
        <w:rPr>
          <w:rFonts w:ascii="Times New Roman" w:hAnsi="Times New Roman"/>
          <w:sz w:val="24"/>
          <w:szCs w:val="24"/>
        </w:rPr>
        <w:t xml:space="preserve">мулировке вопросов преподаватель может судить об уровне </w:t>
      </w:r>
      <w:r w:rsidR="00180719" w:rsidRPr="005E168D">
        <w:rPr>
          <w:rFonts w:ascii="Times New Roman" w:hAnsi="Times New Roman"/>
          <w:sz w:val="24"/>
          <w:szCs w:val="24"/>
        </w:rPr>
        <w:t>и глубине подготовки обуча</w:t>
      </w:r>
      <w:r w:rsidR="00180719" w:rsidRPr="005E168D">
        <w:rPr>
          <w:rFonts w:ascii="Times New Roman" w:hAnsi="Times New Roman"/>
          <w:sz w:val="24"/>
          <w:szCs w:val="24"/>
        </w:rPr>
        <w:t>е</w:t>
      </w:r>
      <w:r w:rsidR="00180719" w:rsidRPr="005E168D">
        <w:rPr>
          <w:rFonts w:ascii="Times New Roman" w:hAnsi="Times New Roman"/>
          <w:sz w:val="24"/>
          <w:szCs w:val="24"/>
        </w:rPr>
        <w:t>мых.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6.2. Уточняются организационные мероприятия и методические </w:t>
      </w:r>
      <w:r w:rsidR="00030A87" w:rsidRPr="005E168D">
        <w:rPr>
          <w:rFonts w:ascii="Times New Roman" w:hAnsi="Times New Roman"/>
          <w:sz w:val="24"/>
          <w:szCs w:val="24"/>
        </w:rPr>
        <w:t>приёмы</w:t>
      </w:r>
      <w:r w:rsidRPr="005E168D">
        <w:rPr>
          <w:rFonts w:ascii="Times New Roman" w:hAnsi="Times New Roman"/>
          <w:sz w:val="24"/>
          <w:szCs w:val="24"/>
        </w:rPr>
        <w:t xml:space="preserve"> при </w:t>
      </w:r>
      <w:r w:rsidR="00030A87" w:rsidRPr="005E168D">
        <w:rPr>
          <w:rFonts w:ascii="Times New Roman" w:hAnsi="Times New Roman"/>
          <w:sz w:val="24"/>
          <w:szCs w:val="24"/>
        </w:rPr>
        <w:t>провед</w:t>
      </w:r>
      <w:r w:rsidR="00030A87" w:rsidRPr="005E168D">
        <w:rPr>
          <w:rFonts w:ascii="Times New Roman" w:hAnsi="Times New Roman"/>
          <w:sz w:val="24"/>
          <w:szCs w:val="24"/>
        </w:rPr>
        <w:t>е</w:t>
      </w:r>
      <w:r w:rsidR="00030A87" w:rsidRPr="005E168D">
        <w:rPr>
          <w:rFonts w:ascii="Times New Roman" w:hAnsi="Times New Roman"/>
          <w:sz w:val="24"/>
          <w:szCs w:val="24"/>
        </w:rPr>
        <w:t>нии экзамена (зачёта)</w:t>
      </w:r>
      <w:r w:rsidRPr="005E168D">
        <w:rPr>
          <w:rFonts w:ascii="Times New Roman" w:hAnsi="Times New Roman"/>
          <w:sz w:val="24"/>
          <w:szCs w:val="24"/>
        </w:rPr>
        <w:t>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Количество одновременно находящихся экзаменующихся в аудитории</w:t>
      </w:r>
      <w:r w:rsidRPr="005E168D">
        <w:rPr>
          <w:rFonts w:ascii="Times New Roman" w:hAnsi="Times New Roman"/>
          <w:sz w:val="24"/>
          <w:szCs w:val="24"/>
        </w:rPr>
        <w:t>. В аудит</w:t>
      </w:r>
      <w:r w:rsidRPr="005E168D">
        <w:rPr>
          <w:rFonts w:ascii="Times New Roman" w:hAnsi="Times New Roman"/>
          <w:sz w:val="24"/>
          <w:szCs w:val="24"/>
        </w:rPr>
        <w:t>о</w:t>
      </w:r>
      <w:r w:rsidRPr="005E168D">
        <w:rPr>
          <w:rFonts w:ascii="Times New Roman" w:hAnsi="Times New Roman"/>
          <w:sz w:val="24"/>
          <w:szCs w:val="24"/>
        </w:rPr>
        <w:t>рии, где принимается экзамен</w:t>
      </w:r>
      <w:r w:rsidR="005D7368" w:rsidRPr="005E168D">
        <w:rPr>
          <w:rFonts w:ascii="Times New Roman" w:hAnsi="Times New Roman"/>
          <w:sz w:val="24"/>
          <w:szCs w:val="24"/>
        </w:rPr>
        <w:t xml:space="preserve"> (зачёт)</w:t>
      </w:r>
      <w:r w:rsidRPr="005E168D">
        <w:rPr>
          <w:rFonts w:ascii="Times New Roman" w:hAnsi="Times New Roman"/>
          <w:sz w:val="24"/>
          <w:szCs w:val="24"/>
        </w:rPr>
        <w:t xml:space="preserve">, может одновременно находиться студентов из </w:t>
      </w:r>
      <w:r w:rsidR="009964EB" w:rsidRPr="005E168D">
        <w:rPr>
          <w:rFonts w:ascii="Times New Roman" w:hAnsi="Times New Roman"/>
          <w:sz w:val="24"/>
          <w:szCs w:val="24"/>
        </w:rPr>
        <w:t>расчёта</w:t>
      </w:r>
      <w:r w:rsidRPr="005E168D">
        <w:rPr>
          <w:rFonts w:ascii="Times New Roman" w:hAnsi="Times New Roman"/>
          <w:sz w:val="24"/>
          <w:szCs w:val="24"/>
        </w:rPr>
        <w:t xml:space="preserve"> не более пяти экзаменующихся на одного экзаменатора.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lastRenderedPageBreak/>
        <w:t>Время</w:t>
      </w:r>
      <w:r w:rsidRPr="005E168D">
        <w:rPr>
          <w:rFonts w:ascii="Times New Roman" w:hAnsi="Times New Roman"/>
          <w:sz w:val="24"/>
          <w:szCs w:val="24"/>
        </w:rPr>
        <w:t xml:space="preserve">, </w:t>
      </w:r>
      <w:r w:rsidR="009964EB" w:rsidRPr="005E168D">
        <w:rPr>
          <w:rFonts w:ascii="Times New Roman" w:hAnsi="Times New Roman"/>
          <w:b/>
          <w:sz w:val="24"/>
          <w:szCs w:val="24"/>
        </w:rPr>
        <w:t>отведённое</w:t>
      </w:r>
      <w:r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b/>
          <w:sz w:val="24"/>
          <w:szCs w:val="24"/>
        </w:rPr>
        <w:t>на подготовку</w:t>
      </w:r>
      <w:r w:rsidRPr="005E168D">
        <w:rPr>
          <w:rFonts w:ascii="Times New Roman" w:hAnsi="Times New Roman"/>
          <w:sz w:val="24"/>
          <w:szCs w:val="24"/>
        </w:rPr>
        <w:t xml:space="preserve"> ответа </w:t>
      </w:r>
      <w:r w:rsidR="009B7642" w:rsidRPr="005E168D">
        <w:rPr>
          <w:rFonts w:ascii="Times New Roman" w:hAnsi="Times New Roman"/>
          <w:sz w:val="24"/>
          <w:szCs w:val="24"/>
        </w:rPr>
        <w:t xml:space="preserve">по билету, не должно превышать </w:t>
      </w:r>
      <w:r w:rsidRPr="005E168D">
        <w:rPr>
          <w:rFonts w:ascii="Times New Roman" w:hAnsi="Times New Roman"/>
          <w:sz w:val="24"/>
          <w:szCs w:val="24"/>
        </w:rPr>
        <w:t>30 минут. По истечению данного времени после получения билета (вопроса) студент должен быть г</w:t>
      </w:r>
      <w:r w:rsidRPr="005E168D">
        <w:rPr>
          <w:rFonts w:ascii="Times New Roman" w:hAnsi="Times New Roman"/>
          <w:sz w:val="24"/>
          <w:szCs w:val="24"/>
        </w:rPr>
        <w:t>о</w:t>
      </w:r>
      <w:r w:rsidRPr="005E168D">
        <w:rPr>
          <w:rFonts w:ascii="Times New Roman" w:hAnsi="Times New Roman"/>
          <w:sz w:val="24"/>
          <w:szCs w:val="24"/>
        </w:rPr>
        <w:t>тов к ответу.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Организация практической части экзамена</w:t>
      </w:r>
      <w:r w:rsidR="00235AFE" w:rsidRPr="005E168D">
        <w:rPr>
          <w:rFonts w:ascii="Times New Roman" w:hAnsi="Times New Roman"/>
          <w:b/>
          <w:sz w:val="24"/>
          <w:szCs w:val="24"/>
        </w:rPr>
        <w:t xml:space="preserve"> (зачёта)</w:t>
      </w:r>
      <w:r w:rsidRPr="005E168D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sz w:val="24"/>
          <w:szCs w:val="24"/>
        </w:rPr>
        <w:t xml:space="preserve"> Практическая часть экзамена</w:t>
      </w:r>
      <w:r w:rsidR="0097333B" w:rsidRPr="005E168D">
        <w:rPr>
          <w:rFonts w:ascii="Times New Roman" w:hAnsi="Times New Roman"/>
          <w:sz w:val="24"/>
          <w:szCs w:val="24"/>
        </w:rPr>
        <w:t xml:space="preserve"> (зачёта)</w:t>
      </w:r>
      <w:r w:rsidRPr="005E168D">
        <w:rPr>
          <w:rFonts w:ascii="Times New Roman" w:hAnsi="Times New Roman"/>
          <w:sz w:val="24"/>
          <w:szCs w:val="24"/>
        </w:rPr>
        <w:t xml:space="preserve"> организуется так, чтобы обеспечивалась возможность проверить умение студентов применять теоретические знания при решении практических заданий, освоение компете</w:t>
      </w:r>
      <w:r w:rsidRPr="005E168D">
        <w:rPr>
          <w:rFonts w:ascii="Times New Roman" w:hAnsi="Times New Roman"/>
          <w:sz w:val="24"/>
          <w:szCs w:val="24"/>
        </w:rPr>
        <w:t>н</w:t>
      </w:r>
      <w:r w:rsidRPr="005E168D">
        <w:rPr>
          <w:rFonts w:ascii="Times New Roman" w:hAnsi="Times New Roman"/>
          <w:sz w:val="24"/>
          <w:szCs w:val="24"/>
        </w:rPr>
        <w:t xml:space="preserve">ций. Она проводится </w:t>
      </w:r>
      <w:r w:rsidR="009964EB" w:rsidRPr="005E168D">
        <w:rPr>
          <w:rFonts w:ascii="Times New Roman" w:hAnsi="Times New Roman"/>
          <w:sz w:val="24"/>
          <w:szCs w:val="24"/>
        </w:rPr>
        <w:t>путём</w:t>
      </w:r>
      <w:r w:rsidRPr="005E168D">
        <w:rPr>
          <w:rFonts w:ascii="Times New Roman" w:hAnsi="Times New Roman"/>
          <w:sz w:val="24"/>
          <w:szCs w:val="24"/>
        </w:rPr>
        <w:t xml:space="preserve"> постановки экзаменующимся отдельных задач, упражнений, з</w:t>
      </w:r>
      <w:r w:rsidRPr="005E168D">
        <w:rPr>
          <w:rFonts w:ascii="Times New Roman" w:hAnsi="Times New Roman"/>
          <w:sz w:val="24"/>
          <w:szCs w:val="24"/>
        </w:rPr>
        <w:t>а</w:t>
      </w:r>
      <w:r w:rsidRPr="005E168D">
        <w:rPr>
          <w:rFonts w:ascii="Times New Roman" w:hAnsi="Times New Roman"/>
          <w:sz w:val="24"/>
          <w:szCs w:val="24"/>
        </w:rPr>
        <w:t xml:space="preserve">даний, требующих практических действий по решению заданий. Каждый студент выполняет задание самостоятельно </w:t>
      </w:r>
      <w:r w:rsidR="009964EB" w:rsidRPr="005E168D">
        <w:rPr>
          <w:rFonts w:ascii="Times New Roman" w:hAnsi="Times New Roman"/>
          <w:sz w:val="24"/>
          <w:szCs w:val="24"/>
        </w:rPr>
        <w:t>путём</w:t>
      </w:r>
      <w:r w:rsidRPr="005E168D">
        <w:rPr>
          <w:rFonts w:ascii="Times New Roman" w:hAnsi="Times New Roman"/>
          <w:sz w:val="24"/>
          <w:szCs w:val="24"/>
        </w:rPr>
        <w:t xml:space="preserve"> производства </w:t>
      </w:r>
      <w:r w:rsidR="009964EB" w:rsidRPr="005E168D">
        <w:rPr>
          <w:rFonts w:ascii="Times New Roman" w:hAnsi="Times New Roman"/>
          <w:sz w:val="24"/>
          <w:szCs w:val="24"/>
        </w:rPr>
        <w:t>расчётов</w:t>
      </w:r>
      <w:r w:rsidRPr="005E168D">
        <w:rPr>
          <w:rFonts w:ascii="Times New Roman" w:hAnsi="Times New Roman"/>
          <w:sz w:val="24"/>
          <w:szCs w:val="24"/>
        </w:rPr>
        <w:t xml:space="preserve">, решения задач, работы с документами и др. При выполнении заданий студент отвечает на дополнительные вопросы, которые может ставить экзаменатор. 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Действия экзаменатора.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Студенту на экзамене</w:t>
      </w:r>
      <w:r w:rsidR="005B08E0" w:rsidRPr="005E168D">
        <w:rPr>
          <w:rFonts w:ascii="Times New Roman" w:hAnsi="Times New Roman"/>
          <w:sz w:val="24"/>
          <w:szCs w:val="24"/>
        </w:rPr>
        <w:t xml:space="preserve"> (зачёте)</w:t>
      </w:r>
      <w:r w:rsidRPr="005E168D">
        <w:rPr>
          <w:rFonts w:ascii="Times New Roman" w:hAnsi="Times New Roman"/>
          <w:sz w:val="24"/>
          <w:szCs w:val="24"/>
        </w:rPr>
        <w:t xml:space="preserve"> разрешается брать один билет. В случае, когда экзам</w:t>
      </w:r>
      <w:r w:rsidRPr="005E168D">
        <w:rPr>
          <w:rFonts w:ascii="Times New Roman" w:hAnsi="Times New Roman"/>
          <w:sz w:val="24"/>
          <w:szCs w:val="24"/>
        </w:rPr>
        <w:t>е</w:t>
      </w:r>
      <w:r w:rsidRPr="005E168D">
        <w:rPr>
          <w:rFonts w:ascii="Times New Roman" w:hAnsi="Times New Roman"/>
          <w:sz w:val="24"/>
          <w:szCs w:val="24"/>
        </w:rPr>
        <w:t>нующийся не может ответить на вопросы билета, ему может быть предоставлена возмо</w:t>
      </w:r>
      <w:r w:rsidRPr="005E168D">
        <w:rPr>
          <w:rFonts w:ascii="Times New Roman" w:hAnsi="Times New Roman"/>
          <w:sz w:val="24"/>
          <w:szCs w:val="24"/>
        </w:rPr>
        <w:t>ж</w:t>
      </w:r>
      <w:r w:rsidRPr="005E168D">
        <w:rPr>
          <w:rFonts w:ascii="Times New Roman" w:hAnsi="Times New Roman"/>
          <w:sz w:val="24"/>
          <w:szCs w:val="24"/>
        </w:rPr>
        <w:t>ность выбрать второй билет при условии снижения оценки на 1</w:t>
      </w:r>
      <w:r w:rsidR="00B70DDB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>балл.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Во время испытания промежуточной аттестации студенты могут пользоваться раб</w:t>
      </w:r>
      <w:r w:rsidRPr="005E168D">
        <w:rPr>
          <w:rFonts w:ascii="Times New Roman" w:hAnsi="Times New Roman"/>
          <w:sz w:val="24"/>
          <w:szCs w:val="24"/>
        </w:rPr>
        <w:t>о</w:t>
      </w:r>
      <w:r w:rsidRPr="005E168D">
        <w:rPr>
          <w:rFonts w:ascii="Times New Roman" w:hAnsi="Times New Roman"/>
          <w:sz w:val="24"/>
          <w:szCs w:val="24"/>
        </w:rPr>
        <w:t>чими программами учебных дисциплин, а также справочниками и прочими источниками и</w:t>
      </w:r>
      <w:r w:rsidRPr="005E168D">
        <w:rPr>
          <w:rFonts w:ascii="Times New Roman" w:hAnsi="Times New Roman"/>
          <w:sz w:val="24"/>
          <w:szCs w:val="24"/>
        </w:rPr>
        <w:t>н</w:t>
      </w:r>
      <w:r w:rsidRPr="005E168D">
        <w:rPr>
          <w:rFonts w:ascii="Times New Roman" w:hAnsi="Times New Roman"/>
          <w:sz w:val="24"/>
          <w:szCs w:val="24"/>
        </w:rPr>
        <w:t>формации, перечень которых устанавливается преподавателем.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Использование материалов, не предусмотренных указанным перечнем, а также п</w:t>
      </w:r>
      <w:r w:rsidRPr="005E168D">
        <w:rPr>
          <w:rFonts w:ascii="Times New Roman" w:hAnsi="Times New Roman"/>
          <w:sz w:val="24"/>
          <w:szCs w:val="24"/>
        </w:rPr>
        <w:t>о</w:t>
      </w:r>
      <w:r w:rsidRPr="005E168D">
        <w:rPr>
          <w:rFonts w:ascii="Times New Roman" w:hAnsi="Times New Roman"/>
          <w:sz w:val="24"/>
          <w:szCs w:val="24"/>
        </w:rPr>
        <w:t>пытка общения с другими студентами или иными лицами, в том числе с применением эле</w:t>
      </w:r>
      <w:r w:rsidRPr="005E168D">
        <w:rPr>
          <w:rFonts w:ascii="Times New Roman" w:hAnsi="Times New Roman"/>
          <w:sz w:val="24"/>
          <w:szCs w:val="24"/>
        </w:rPr>
        <w:t>к</w:t>
      </w:r>
      <w:r w:rsidRPr="005E168D">
        <w:rPr>
          <w:rFonts w:ascii="Times New Roman" w:hAnsi="Times New Roman"/>
          <w:sz w:val="24"/>
          <w:szCs w:val="24"/>
        </w:rPr>
        <w:t>тронных средств связи, несанкционированные преподавателем перемещение по аудитории и т.</w:t>
      </w:r>
      <w:r w:rsidR="000E0B36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>п. не разрешается и являются основанием для удаления студента из аудитории с посл</w:t>
      </w:r>
      <w:r w:rsidRPr="005E168D">
        <w:rPr>
          <w:rFonts w:ascii="Times New Roman" w:hAnsi="Times New Roman"/>
          <w:sz w:val="24"/>
          <w:szCs w:val="24"/>
        </w:rPr>
        <w:t>е</w:t>
      </w:r>
      <w:r w:rsidRPr="005E168D">
        <w:rPr>
          <w:rFonts w:ascii="Times New Roman" w:hAnsi="Times New Roman"/>
          <w:sz w:val="24"/>
          <w:szCs w:val="24"/>
        </w:rPr>
        <w:t>дующим проставлением в ведомости оценки «неудовлетворительно».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Студент, получивший на экзамене</w:t>
      </w:r>
      <w:r w:rsidR="006B65AB" w:rsidRPr="005E168D">
        <w:rPr>
          <w:rFonts w:ascii="Times New Roman" w:hAnsi="Times New Roman"/>
          <w:sz w:val="24"/>
          <w:szCs w:val="24"/>
        </w:rPr>
        <w:t xml:space="preserve"> (зачёте)</w:t>
      </w:r>
      <w:r w:rsidRPr="005E168D">
        <w:rPr>
          <w:rFonts w:ascii="Times New Roman" w:hAnsi="Times New Roman"/>
          <w:sz w:val="24"/>
          <w:szCs w:val="24"/>
        </w:rPr>
        <w:t xml:space="preserve"> неудовлетворительную оценку, ликвидир</w:t>
      </w:r>
      <w:r w:rsidRPr="005E168D">
        <w:rPr>
          <w:rFonts w:ascii="Times New Roman" w:hAnsi="Times New Roman"/>
          <w:sz w:val="24"/>
          <w:szCs w:val="24"/>
        </w:rPr>
        <w:t>у</w:t>
      </w:r>
      <w:r w:rsidRPr="005E168D">
        <w:rPr>
          <w:rFonts w:ascii="Times New Roman" w:hAnsi="Times New Roman"/>
          <w:sz w:val="24"/>
          <w:szCs w:val="24"/>
        </w:rPr>
        <w:t>ет задолженность в сроки, устанавливаемым приказом директора института. Окончательная пересдача экзамена</w:t>
      </w:r>
      <w:r w:rsidR="00487262" w:rsidRPr="005E168D">
        <w:rPr>
          <w:rFonts w:ascii="Times New Roman" w:hAnsi="Times New Roman"/>
          <w:sz w:val="24"/>
          <w:szCs w:val="24"/>
        </w:rPr>
        <w:t xml:space="preserve"> (зачёта)</w:t>
      </w:r>
      <w:r w:rsidRPr="005E168D">
        <w:rPr>
          <w:rFonts w:ascii="Times New Roman" w:hAnsi="Times New Roman"/>
          <w:sz w:val="24"/>
          <w:szCs w:val="24"/>
        </w:rPr>
        <w:t xml:space="preserve"> принимается комиссией в составе </w:t>
      </w:r>
      <w:r w:rsidR="006B65AB" w:rsidRPr="005E168D">
        <w:rPr>
          <w:rFonts w:ascii="Times New Roman" w:hAnsi="Times New Roman"/>
          <w:sz w:val="24"/>
          <w:szCs w:val="24"/>
        </w:rPr>
        <w:t>трёх</w:t>
      </w:r>
      <w:r w:rsidRPr="005E168D">
        <w:rPr>
          <w:rFonts w:ascii="Times New Roman" w:hAnsi="Times New Roman"/>
          <w:sz w:val="24"/>
          <w:szCs w:val="24"/>
        </w:rPr>
        <w:t xml:space="preserve"> человек (заведующий к</w:t>
      </w:r>
      <w:r w:rsidRPr="005E168D">
        <w:rPr>
          <w:rFonts w:ascii="Times New Roman" w:hAnsi="Times New Roman"/>
          <w:sz w:val="24"/>
          <w:szCs w:val="24"/>
        </w:rPr>
        <w:t>а</w:t>
      </w:r>
      <w:r w:rsidRPr="005E168D">
        <w:rPr>
          <w:rFonts w:ascii="Times New Roman" w:hAnsi="Times New Roman"/>
          <w:sz w:val="24"/>
          <w:szCs w:val="24"/>
        </w:rPr>
        <w:t xml:space="preserve">федрой, лектор потока, преподаватель родственной дисциплины). 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Задача преподавателя на экзамене</w:t>
      </w:r>
      <w:r w:rsidR="00D03280" w:rsidRPr="005E168D">
        <w:rPr>
          <w:rFonts w:ascii="Times New Roman" w:hAnsi="Times New Roman"/>
          <w:sz w:val="24"/>
          <w:szCs w:val="24"/>
        </w:rPr>
        <w:t xml:space="preserve"> (зачёте)</w:t>
      </w:r>
      <w:r w:rsidRPr="005E168D">
        <w:rPr>
          <w:rFonts w:ascii="Times New Roman" w:hAnsi="Times New Roman"/>
          <w:sz w:val="24"/>
          <w:szCs w:val="24"/>
        </w:rPr>
        <w:t xml:space="preserve"> заключается в том, чтобы внимательно з</w:t>
      </w:r>
      <w:r w:rsidRPr="005E168D">
        <w:rPr>
          <w:rFonts w:ascii="Times New Roman" w:hAnsi="Times New Roman"/>
          <w:sz w:val="24"/>
          <w:szCs w:val="24"/>
        </w:rPr>
        <w:t>а</w:t>
      </w:r>
      <w:r w:rsidRPr="005E168D">
        <w:rPr>
          <w:rFonts w:ascii="Times New Roman" w:hAnsi="Times New Roman"/>
          <w:sz w:val="24"/>
          <w:szCs w:val="24"/>
        </w:rPr>
        <w:t>слушать студента, проконтролировать решение практических заданий, предоставить ему возможность полностью изложить ответ. Заслушивая ответ и анализируя методы решений практических заданий, преподаватель постоянно оценивает насколько полно, системно и о</w:t>
      </w:r>
      <w:r w:rsidRPr="005E168D">
        <w:rPr>
          <w:rFonts w:ascii="Times New Roman" w:hAnsi="Times New Roman"/>
          <w:sz w:val="24"/>
          <w:szCs w:val="24"/>
        </w:rPr>
        <w:t>с</w:t>
      </w:r>
      <w:r w:rsidRPr="005E168D">
        <w:rPr>
          <w:rFonts w:ascii="Times New Roman" w:hAnsi="Times New Roman"/>
          <w:sz w:val="24"/>
          <w:szCs w:val="24"/>
        </w:rPr>
        <w:t>мысленно осуществляется ответ, решается практическое задание.</w:t>
      </w:r>
    </w:p>
    <w:p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В тех случаях, когда ответы на вопросы или практические действия были недостато</w:t>
      </w:r>
      <w:r w:rsidRPr="005E168D">
        <w:rPr>
          <w:rFonts w:ascii="Times New Roman" w:hAnsi="Times New Roman"/>
          <w:sz w:val="24"/>
          <w:szCs w:val="24"/>
        </w:rPr>
        <w:t>ч</w:t>
      </w:r>
      <w:r w:rsidRPr="005E168D">
        <w:rPr>
          <w:rFonts w:ascii="Times New Roman" w:hAnsi="Times New Roman"/>
          <w:sz w:val="24"/>
          <w:szCs w:val="24"/>
        </w:rPr>
        <w:t xml:space="preserve">но полными или допущены ошибки, преподаватель после ответов студентом на все вопросы </w:t>
      </w:r>
      <w:r w:rsidR="008E56BE" w:rsidRPr="005E168D">
        <w:rPr>
          <w:rFonts w:ascii="Times New Roman" w:hAnsi="Times New Roman"/>
          <w:sz w:val="24"/>
          <w:szCs w:val="24"/>
        </w:rPr>
        <w:t>задаёт</w:t>
      </w:r>
      <w:r w:rsidRPr="005E168D">
        <w:rPr>
          <w:rFonts w:ascii="Times New Roman" w:hAnsi="Times New Roman"/>
          <w:sz w:val="24"/>
          <w:szCs w:val="24"/>
        </w:rPr>
        <w:t xml:space="preserve"> дополнительные вопросы с целью уточнения уровня освоения дисциплины. Содерж</w:t>
      </w:r>
      <w:r w:rsidRPr="005E168D">
        <w:rPr>
          <w:rFonts w:ascii="Times New Roman" w:hAnsi="Times New Roman"/>
          <w:sz w:val="24"/>
          <w:szCs w:val="24"/>
        </w:rPr>
        <w:t>а</w:t>
      </w:r>
      <w:r w:rsidRPr="005E168D">
        <w:rPr>
          <w:rFonts w:ascii="Times New Roman" w:hAnsi="Times New Roman"/>
          <w:sz w:val="24"/>
          <w:szCs w:val="24"/>
        </w:rPr>
        <w:t>ние индивидуальных вопросов не должно выходить за рамки рабочей программы.</w:t>
      </w:r>
      <w:r w:rsidR="00C90B53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>Если ст</w:t>
      </w:r>
      <w:r w:rsidRPr="005E168D">
        <w:rPr>
          <w:rFonts w:ascii="Times New Roman" w:hAnsi="Times New Roman"/>
          <w:sz w:val="24"/>
          <w:szCs w:val="24"/>
        </w:rPr>
        <w:t>у</w:t>
      </w:r>
      <w:r w:rsidRPr="005E168D">
        <w:rPr>
          <w:rFonts w:ascii="Times New Roman" w:hAnsi="Times New Roman"/>
          <w:sz w:val="24"/>
          <w:szCs w:val="24"/>
        </w:rPr>
        <w:t>дент затрудняется сразу ответить на дополнительный вопрос, он должен спросить разреш</w:t>
      </w:r>
      <w:r w:rsidRPr="005E168D">
        <w:rPr>
          <w:rFonts w:ascii="Times New Roman" w:hAnsi="Times New Roman"/>
          <w:sz w:val="24"/>
          <w:szCs w:val="24"/>
        </w:rPr>
        <w:t>е</w:t>
      </w:r>
      <w:r w:rsidRPr="005E168D">
        <w:rPr>
          <w:rFonts w:ascii="Times New Roman" w:hAnsi="Times New Roman"/>
          <w:sz w:val="24"/>
          <w:szCs w:val="24"/>
        </w:rPr>
        <w:t>ния</w:t>
      </w:r>
      <w:r w:rsidR="00C90B53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>предоставить ему</w:t>
      </w:r>
      <w:r w:rsidR="00C90B53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>время на подготовку и после подготовки отвечает на него.</w:t>
      </w:r>
    </w:p>
    <w:p w:rsidR="00DC1CFD" w:rsidRDefault="00DC1CFD" w:rsidP="00C74C0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08B" w:rsidRDefault="00E1308B" w:rsidP="00C74C0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08B" w:rsidRDefault="00E1308B" w:rsidP="00C74C0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08B" w:rsidRDefault="00E1308B" w:rsidP="00C74C0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308B" w:rsidRPr="005E168D" w:rsidRDefault="00E1308B" w:rsidP="00C74C0B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F4350" w:rsidRPr="005E168D" w:rsidRDefault="005F4350" w:rsidP="00C74C0B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E168D">
        <w:rPr>
          <w:rFonts w:ascii="Times New Roman" w:hAnsi="Times New Roman"/>
          <w:b/>
          <w:noProof/>
          <w:sz w:val="24"/>
          <w:szCs w:val="24"/>
          <w:lang w:eastAsia="ru-RU"/>
        </w:rPr>
        <w:t>8</w:t>
      </w:r>
      <w:r w:rsidR="00ED4B2B">
        <w:rPr>
          <w:rFonts w:ascii="Times New Roman" w:hAnsi="Times New Roman"/>
          <w:b/>
          <w:noProof/>
          <w:sz w:val="24"/>
          <w:szCs w:val="24"/>
          <w:lang w:eastAsia="ru-RU"/>
        </w:rPr>
        <w:t>.</w:t>
      </w:r>
      <w:r w:rsidRPr="005E168D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Перечень основной и дополнительной учебной литературы, необходимой для освоения дисциплины </w:t>
      </w:r>
    </w:p>
    <w:p w:rsidR="006D0A2E" w:rsidRPr="009F397D" w:rsidRDefault="006D0A2E" w:rsidP="008222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220F" w:rsidRPr="009F397D" w:rsidRDefault="0082220F" w:rsidP="009F39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литература:</w:t>
      </w:r>
    </w:p>
    <w:p w:rsidR="0082220F" w:rsidRPr="009F397D" w:rsidRDefault="0082220F" w:rsidP="009F39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1. Серебреницкий П.</w:t>
      </w:r>
      <w:r w:rsidR="00312880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П. Современные электроэрозионные технологии и оборудование [Электронный ресурс] : учеб. пособие — Электрон. дан. — Санкт-Петербург : Лань, 2013. — 352 с. — Режим доступа: https://e.lanbook.com/book/8875.</w:t>
      </w:r>
    </w:p>
    <w:p w:rsidR="0082220F" w:rsidRPr="009F397D" w:rsidRDefault="0082220F" w:rsidP="009F39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Волков</w:t>
      </w:r>
      <w:r w:rsidR="00312880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Ю.</w:t>
      </w:r>
      <w:r w:rsidR="00312880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С. Электрофизические и электрохимические процессы обработки мат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риалов [Электронный ресурс] : учеб. пособие — Электрон. дан. — Санкт-Петербург : Лань, 2016. — 396 с. — Режим доступа: https://e.lanbook.com/book/75505.</w:t>
      </w:r>
    </w:p>
    <w:p w:rsidR="0082220F" w:rsidRDefault="0082220F" w:rsidP="009F39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3. Фёдоров</w:t>
      </w:r>
      <w:r w:rsidR="00312880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Б.</w:t>
      </w:r>
      <w:r w:rsidR="00312880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М. Технология обработки материалов концентрированными потоками энергии. Часть 2. «Технология и оборудование микроплазменной обработки» [Электронный ресурс] : учеб. пособие / Б.</w:t>
      </w:r>
      <w:r w:rsidR="00312880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М. Федоров, А.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И. Мисюров, Н.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А. Смирнова. — Электрон. дан. — Москва: МГТУ им. Н.Э. Баумана, 2011. — 22 с. — Режим доступа: </w:t>
      </w:r>
      <w:r w:rsidR="008C482A" w:rsidRPr="008C482A">
        <w:rPr>
          <w:rFonts w:ascii="Times New Roman" w:eastAsia="Times New Roman" w:hAnsi="Times New Roman"/>
          <w:sz w:val="24"/>
          <w:szCs w:val="24"/>
          <w:lang w:eastAsia="ru-RU"/>
        </w:rPr>
        <w:t>https://e.lanbook.com/book/52236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482A" w:rsidRDefault="008C482A" w:rsidP="008C482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8C482A">
        <w:rPr>
          <w:rFonts w:ascii="Times New Roman" w:eastAsia="Times New Roman" w:hAnsi="Times New Roman"/>
          <w:sz w:val="24"/>
          <w:szCs w:val="24"/>
          <w:lang w:eastAsia="ru-RU"/>
        </w:rPr>
        <w:t>Архипова, Н. А. Электрофизические и электрохимические методы обработки п</w:t>
      </w:r>
      <w:r w:rsidRPr="008C482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8C482A">
        <w:rPr>
          <w:rFonts w:ascii="Times New Roman" w:eastAsia="Times New Roman" w:hAnsi="Times New Roman"/>
          <w:sz w:val="24"/>
          <w:szCs w:val="24"/>
          <w:lang w:eastAsia="ru-RU"/>
        </w:rPr>
        <w:t xml:space="preserve">верхностей / Н. А. Архипова, Т. А. Блинова. — Белгород : Белгородский государственный технологический университет им. В.Г. Шухова, ЭБС АСВ, 2012. — 305 c. — ISBN 2227-8397. — Текст : электронный // Электронно-библиотечная система IPR BOOKS : [сайт]. — URL: </w:t>
      </w:r>
      <w:r w:rsidR="009D579F" w:rsidRPr="009D579F">
        <w:rPr>
          <w:rFonts w:ascii="Times New Roman" w:eastAsia="Times New Roman" w:hAnsi="Times New Roman"/>
          <w:sz w:val="24"/>
          <w:szCs w:val="24"/>
          <w:lang w:eastAsia="ru-RU"/>
        </w:rPr>
        <w:t>http://www.iprbookshop.ru/28423.html</w:t>
      </w:r>
    </w:p>
    <w:p w:rsidR="009D579F" w:rsidRPr="009F397D" w:rsidRDefault="009D579F" w:rsidP="009D579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5. Дятлов Р. Н. </w:t>
      </w:r>
      <w:r w:rsidR="00354822" w:rsidRPr="00354822">
        <w:rPr>
          <w:rFonts w:ascii="Times New Roman" w:eastAsia="Times New Roman" w:hAnsi="Times New Roman"/>
          <w:sz w:val="24"/>
          <w:szCs w:val="24"/>
          <w:lang w:eastAsia="ru-RU"/>
        </w:rPr>
        <w:t>Автоматизация обработки материалов концентрированными потоками энергии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Конспект лекций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рукопись. ‒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Рязань: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РГРТУ им. В. Ф. Уткина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.- 67с.</w:t>
      </w:r>
    </w:p>
    <w:p w:rsidR="0082220F" w:rsidRPr="009F397D" w:rsidRDefault="009D579F" w:rsidP="00E1308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6. Дятлов Р. Н. Расчёт тепловых полей при обработке материалов концентрированн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ми потоками энергии: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рукопись.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етод. указания к выполнению практических занятий. - Р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зань: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РГРТУ им. В. Ф. Уткина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,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.-30с.</w:t>
      </w:r>
    </w:p>
    <w:p w:rsidR="0082220F" w:rsidRPr="009F397D" w:rsidRDefault="0082220F" w:rsidP="009F39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b/>
          <w:sz w:val="24"/>
          <w:szCs w:val="24"/>
          <w:lang w:eastAsia="ru-RU"/>
        </w:rPr>
        <w:t>Дополнительная литература:</w:t>
      </w:r>
    </w:p>
    <w:p w:rsidR="0082220F" w:rsidRPr="009F397D" w:rsidRDefault="0082220F" w:rsidP="009F39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1. Логинов В.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С. Приближенные методы теплового расчёта активных элементов эле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трофизических установок [Электронный ресурс]: монография — Электрон. дан. — 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>Москва: Физматлит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, 2009. — 272 с. — Режим доступа: https://e.lanbook.com/book/59546.</w:t>
      </w:r>
    </w:p>
    <w:p w:rsidR="0082220F" w:rsidRPr="009F397D" w:rsidRDefault="0082220F" w:rsidP="009F39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5A3982" w:rsidRPr="005A3982">
        <w:rPr>
          <w:rFonts w:ascii="Times New Roman" w:eastAsia="Times New Roman" w:hAnsi="Times New Roman"/>
          <w:sz w:val="24"/>
          <w:szCs w:val="24"/>
          <w:lang w:eastAsia="ru-RU"/>
        </w:rPr>
        <w:t>Гринчик, Н. Н. Моделирование электрофизических и тепловых процессов в сло</w:t>
      </w:r>
      <w:r w:rsidR="005A3982" w:rsidRPr="005A398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5A3982" w:rsidRPr="005A3982">
        <w:rPr>
          <w:rFonts w:ascii="Times New Roman" w:eastAsia="Times New Roman" w:hAnsi="Times New Roman"/>
          <w:sz w:val="24"/>
          <w:szCs w:val="24"/>
          <w:lang w:eastAsia="ru-RU"/>
        </w:rPr>
        <w:t>стых средах : монография / Н. Н. Гринчик. — Минск : Белорусская наука, 2008. — 252 c. — ISBN 975-985-08-0985-8. — Текст : электронный // Электронно-библиотечная система IPR BOOKS : [сайт]. — URL: http://www.iprbookshop.ru/12304.html</w:t>
      </w:r>
    </w:p>
    <w:p w:rsidR="0082220F" w:rsidRPr="009F397D" w:rsidRDefault="0082220F" w:rsidP="009F39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3. Богданов А.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В. Теоретические основы лазерной обработки [Электронный ресурс]: учеб.-метод. пособие / А.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В. Богданов, А.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И. Мисюров, Н.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А. Смирнова. — Электрон. дан. — Москва: МГТУ им. Н.Э. Баумана, 2006. — 23 с. — Режим доступа: https://e.lanbook.com/book/52096.</w:t>
      </w:r>
    </w:p>
    <w:p w:rsidR="0082220F" w:rsidRPr="009F397D" w:rsidRDefault="0082220F" w:rsidP="009F397D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4. Таксанц М.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В. Численное моделирование тепловых полей при лазерной обработке: Учеб. Пособие [Электронный ресурс] : учеб. пособие / М.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В. Таксанц, Л.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>Н. Майоров, А.</w:t>
      </w:r>
      <w:r w:rsidR="00C01AAD"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F397D">
        <w:rPr>
          <w:rFonts w:ascii="Times New Roman" w:eastAsia="Times New Roman" w:hAnsi="Times New Roman"/>
          <w:sz w:val="24"/>
          <w:szCs w:val="24"/>
          <w:lang w:eastAsia="ru-RU"/>
        </w:rPr>
        <w:t xml:space="preserve">Х. Харахашев. — Электрон. дан. — Москва: МГТУ им. Н.Э. Баумана, 2007. — 120 с. — Режим доступа: https://e.lanbook.com/book/58476. </w:t>
      </w:r>
    </w:p>
    <w:p w:rsidR="0082220F" w:rsidRPr="005E168D" w:rsidRDefault="0082220F" w:rsidP="000F13AF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F4350" w:rsidRPr="005E168D" w:rsidRDefault="005F4350" w:rsidP="00716E5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E168D">
        <w:rPr>
          <w:rFonts w:ascii="Times New Roman" w:hAnsi="Times New Roman"/>
          <w:b/>
          <w:noProof/>
          <w:sz w:val="24"/>
          <w:szCs w:val="24"/>
          <w:lang w:eastAsia="ru-RU"/>
        </w:rPr>
        <w:t>9</w:t>
      </w:r>
      <w:r w:rsidR="002B6F22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. </w:t>
      </w:r>
      <w:r w:rsidRPr="005E168D">
        <w:rPr>
          <w:rFonts w:ascii="Times New Roman" w:hAnsi="Times New Roman"/>
          <w:b/>
          <w:noProof/>
          <w:sz w:val="24"/>
          <w:szCs w:val="24"/>
          <w:lang w:eastAsia="ru-RU"/>
        </w:rPr>
        <w:t>Перечень ресурсов информац</w:t>
      </w:r>
      <w:r w:rsidR="00716E55" w:rsidRPr="005E168D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ионно-телекоммуникационной сети </w:t>
      </w:r>
      <w:r w:rsidRPr="005E168D">
        <w:rPr>
          <w:rFonts w:ascii="Times New Roman" w:hAnsi="Times New Roman"/>
          <w:b/>
          <w:noProof/>
          <w:sz w:val="24"/>
          <w:szCs w:val="24"/>
          <w:lang w:eastAsia="ru-RU"/>
        </w:rPr>
        <w:t>«Интернет», необходимых для освоения дисциплины</w:t>
      </w:r>
    </w:p>
    <w:p w:rsidR="005F4350" w:rsidRPr="005E168D" w:rsidRDefault="005F4350" w:rsidP="000F13A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D50A06" w:rsidRPr="005E168D" w:rsidRDefault="00D50A06" w:rsidP="00D50A06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1. Электронно-библиотечная система «</w:t>
      </w:r>
      <w:r w:rsidR="00635A35" w:rsidRPr="00635A3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IPRbooks</w:t>
      </w: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»</w:t>
      </w:r>
      <w:r w:rsidR="00C022A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 Ссылка:</w:t>
      </w: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635A35" w:rsidRPr="00635A3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http://www.iprbookshop.ru/</w:t>
      </w:r>
    </w:p>
    <w:p w:rsidR="00D50A06" w:rsidRPr="005E168D" w:rsidRDefault="00D50A06" w:rsidP="00D50A06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2. Электронно-библиотечная система издательства «Лань»</w:t>
      </w:r>
      <w:r w:rsidR="00C022A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 Ссылка:</w:t>
      </w: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http://e.lanbook.com</w:t>
      </w:r>
    </w:p>
    <w:p w:rsidR="00D50A06" w:rsidRDefault="00D50A06" w:rsidP="00D50A06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3. Внутривузовская учебная и учебно-методическая литература </w:t>
      </w:r>
      <w:r w:rsidR="00C022A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РГРТУ. Ссылка: </w:t>
      </w:r>
      <w:r w:rsidR="00C022A4" w:rsidRPr="00C022A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https://elib.rsreu.ru//ebs</w:t>
      </w:r>
    </w:p>
    <w:p w:rsidR="00723402" w:rsidRPr="005E168D" w:rsidRDefault="00723402" w:rsidP="00723402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4</w:t>
      </w: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. </w:t>
      </w:r>
      <w:r w:rsidR="00752B0C" w:rsidRPr="00752B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Дистанционное обучение РГРТУ</w:t>
      </w:r>
      <w:r w:rsidR="00752B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 Ссылка:</w:t>
      </w:r>
      <w:r w:rsidR="00752B0C"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="00752B0C" w:rsidRPr="00752B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http://cdo.rsreu.ru/</w:t>
      </w:r>
    </w:p>
    <w:p w:rsidR="00D50A06" w:rsidRPr="005E168D" w:rsidRDefault="00D50A06" w:rsidP="00D50A06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5. Научная электронная библиотека «КиберЛенинка»</w:t>
      </w:r>
      <w:r w:rsidR="00C022A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 Ссылка:</w:t>
      </w: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http://cyberleninka.ru</w:t>
      </w:r>
    </w:p>
    <w:p w:rsidR="00D50A06" w:rsidRPr="005E168D" w:rsidRDefault="00D50A06" w:rsidP="00D50A06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6. Национальная электронная библиотека</w:t>
      </w:r>
      <w:r w:rsidR="00C022A4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 Ссылка:</w:t>
      </w: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https://нэб.рф</w:t>
      </w:r>
    </w:p>
    <w:p w:rsidR="00D50A06" w:rsidRPr="005E168D" w:rsidRDefault="00D50A06" w:rsidP="00D50A06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7. Электронная библиотека «Znanium.com»</w:t>
      </w:r>
    </w:p>
    <w:p w:rsidR="00D50A06" w:rsidRPr="005E168D" w:rsidRDefault="00D50A06" w:rsidP="00D50A06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8. Лазерная обработка металла</w:t>
      </w:r>
      <w:r w:rsidR="0095456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 Ссылка:</w:t>
      </w: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http://www.lasercomp.ru</w:t>
      </w:r>
    </w:p>
    <w:p w:rsidR="00D50A06" w:rsidRPr="005E168D" w:rsidRDefault="00D50A06" w:rsidP="00D50A06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9. Портал машиностроения</w:t>
      </w:r>
      <w:r w:rsidR="0095456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 Ссылка:</w:t>
      </w: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http://www.mashportal.ru</w:t>
      </w:r>
    </w:p>
    <w:p w:rsidR="00D50A06" w:rsidRPr="005E168D" w:rsidRDefault="00D50A06" w:rsidP="00D50A06">
      <w:pPr>
        <w:tabs>
          <w:tab w:val="left" w:pos="907"/>
          <w:tab w:val="left" w:leader="underscore" w:pos="3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10. Электроэрозионная и электроискровая обработка</w:t>
      </w:r>
      <w:r w:rsidR="0095456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 Ссылка:</w:t>
      </w:r>
      <w:r w:rsidRPr="005E168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http://www.sodick.ru</w:t>
      </w:r>
    </w:p>
    <w:p w:rsidR="005F4350" w:rsidRPr="005E168D" w:rsidRDefault="005F4350" w:rsidP="00925B4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5DA2" w:rsidRPr="005E168D" w:rsidRDefault="00015DA2" w:rsidP="00925B4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5E168D">
        <w:rPr>
          <w:rFonts w:ascii="Times New Roman" w:hAnsi="Times New Roman"/>
          <w:b/>
          <w:noProof/>
          <w:sz w:val="24"/>
          <w:szCs w:val="24"/>
          <w:lang w:eastAsia="ru-RU"/>
        </w:rPr>
        <w:t>10</w:t>
      </w:r>
      <w:r w:rsidR="002B6F22">
        <w:rPr>
          <w:rFonts w:ascii="Times New Roman" w:hAnsi="Times New Roman"/>
          <w:b/>
          <w:noProof/>
          <w:sz w:val="24"/>
          <w:szCs w:val="24"/>
          <w:lang w:eastAsia="ru-RU"/>
        </w:rPr>
        <w:t>.</w:t>
      </w:r>
      <w:r w:rsidRPr="005E168D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Методические указания для обучающихся по освоению дисциплины </w:t>
      </w:r>
    </w:p>
    <w:p w:rsidR="00015DA2" w:rsidRPr="005E168D" w:rsidRDefault="00015DA2" w:rsidP="00925B4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015DA2" w:rsidRPr="005E168D" w:rsidRDefault="00015DA2" w:rsidP="0092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-Identi" w:hAnsi="Times New Roman"/>
          <w:b/>
          <w:iCs/>
          <w:sz w:val="24"/>
          <w:szCs w:val="24"/>
        </w:rPr>
      </w:pPr>
      <w:r w:rsidRPr="005E168D">
        <w:rPr>
          <w:rFonts w:ascii="Times New Roman" w:eastAsia="TimesNewRomanPS-ItalicMT-Identi" w:hAnsi="Times New Roman"/>
          <w:b/>
          <w:iCs/>
          <w:sz w:val="24"/>
          <w:szCs w:val="24"/>
        </w:rPr>
        <w:lastRenderedPageBreak/>
        <w:t>10.1</w:t>
      </w:r>
      <w:r w:rsidR="002B6F22">
        <w:rPr>
          <w:rFonts w:ascii="Times New Roman" w:eastAsia="TimesNewRomanPS-ItalicMT-Identi" w:hAnsi="Times New Roman"/>
          <w:b/>
          <w:iCs/>
          <w:sz w:val="24"/>
          <w:szCs w:val="24"/>
        </w:rPr>
        <w:t>.</w:t>
      </w:r>
      <w:r w:rsidRPr="005E168D">
        <w:rPr>
          <w:rFonts w:ascii="Times New Roman" w:eastAsia="TimesNewRomanPS-ItalicMT-Identi" w:hAnsi="Times New Roman"/>
          <w:b/>
          <w:iCs/>
          <w:sz w:val="24"/>
          <w:szCs w:val="24"/>
        </w:rPr>
        <w:t xml:space="preserve"> Методические указания по работе над конспектом лекций во время и после пров</w:t>
      </w:r>
      <w:r w:rsidRPr="005E168D">
        <w:rPr>
          <w:rFonts w:ascii="Times New Roman" w:eastAsia="TimesNewRomanPS-ItalicMT-Identi" w:hAnsi="Times New Roman"/>
          <w:b/>
          <w:iCs/>
          <w:sz w:val="24"/>
          <w:szCs w:val="24"/>
        </w:rPr>
        <w:t>е</w:t>
      </w:r>
      <w:r w:rsidRPr="005E168D">
        <w:rPr>
          <w:rFonts w:ascii="Times New Roman" w:eastAsia="TimesNewRomanPS-ItalicMT-Identi" w:hAnsi="Times New Roman"/>
          <w:b/>
          <w:iCs/>
          <w:sz w:val="24"/>
          <w:szCs w:val="24"/>
        </w:rPr>
        <w:t>дения лекции</w:t>
      </w:r>
    </w:p>
    <w:p w:rsidR="00015DA2" w:rsidRPr="005E168D" w:rsidRDefault="00015DA2" w:rsidP="00925B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-Identi" w:hAnsi="Times New Roman"/>
          <w:b/>
          <w:iCs/>
          <w:sz w:val="24"/>
          <w:szCs w:val="24"/>
        </w:rPr>
      </w:pPr>
    </w:p>
    <w:p w:rsidR="00015DA2" w:rsidRPr="005E168D" w:rsidRDefault="00015DA2" w:rsidP="0063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В ходе лекционных занятий обучающимся рекомендуется выполнять следующие де</w:t>
      </w:r>
      <w:r w:rsidRPr="005E168D">
        <w:rPr>
          <w:rFonts w:ascii="Times New Roman" w:eastAsia="TimesNewRomanPSMT-Identity-H" w:hAnsi="Times New Roman"/>
          <w:sz w:val="24"/>
          <w:szCs w:val="24"/>
        </w:rPr>
        <w:t>й</w:t>
      </w:r>
      <w:r w:rsidRPr="005E168D">
        <w:rPr>
          <w:rFonts w:ascii="Times New Roman" w:eastAsia="TimesNewRomanPSMT-Identity-H" w:hAnsi="Times New Roman"/>
          <w:sz w:val="24"/>
          <w:szCs w:val="24"/>
        </w:rPr>
        <w:t>ствия: вести конспектирование учебного материала; обращать внимание на категории, фо</w:t>
      </w:r>
      <w:r w:rsidRPr="005E168D">
        <w:rPr>
          <w:rFonts w:ascii="Times New Roman" w:eastAsia="TimesNewRomanPSMT-Identity-H" w:hAnsi="Times New Roman"/>
          <w:sz w:val="24"/>
          <w:szCs w:val="24"/>
        </w:rPr>
        <w:t>р</w:t>
      </w:r>
      <w:r w:rsidRPr="005E168D">
        <w:rPr>
          <w:rFonts w:ascii="Times New Roman" w:eastAsia="TimesNewRomanPSMT-Identity-H" w:hAnsi="Times New Roman"/>
          <w:sz w:val="24"/>
          <w:szCs w:val="24"/>
        </w:rPr>
        <w:t>мулировки, раскрывающие содержание тех или иных явлений и процессов, научные выводы и практические рекомендации по их применению; задавать преподавателю уточняющие в</w:t>
      </w:r>
      <w:r w:rsidRPr="005E168D">
        <w:rPr>
          <w:rFonts w:ascii="Times New Roman" w:eastAsia="TimesNewRomanPSMT-Identity-H" w:hAnsi="Times New Roman"/>
          <w:sz w:val="24"/>
          <w:szCs w:val="24"/>
        </w:rPr>
        <w:t>о</w:t>
      </w:r>
      <w:r w:rsidRPr="005E168D">
        <w:rPr>
          <w:rFonts w:ascii="Times New Roman" w:eastAsia="TimesNewRomanPSMT-Identity-H" w:hAnsi="Times New Roman"/>
          <w:sz w:val="24"/>
          <w:szCs w:val="24"/>
        </w:rPr>
        <w:t>просы с целью уяснения теоретических положений, разрешения спорных ситуаций.</w:t>
      </w:r>
    </w:p>
    <w:p w:rsidR="00015DA2" w:rsidRPr="005E168D" w:rsidRDefault="00015DA2" w:rsidP="00364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Желательно оставить в рабочих конспектах поля, на которых во внеаудиторное время можно сделать пометки из рекомендованной литературы, дополняющие материал просл</w:t>
      </w:r>
      <w:r w:rsidRPr="005E168D">
        <w:rPr>
          <w:rFonts w:ascii="Times New Roman" w:eastAsia="TimesNewRomanPSMT-Identity-H" w:hAnsi="Times New Roman"/>
          <w:sz w:val="24"/>
          <w:szCs w:val="24"/>
        </w:rPr>
        <w:t>у</w:t>
      </w:r>
      <w:r w:rsidRPr="005E168D">
        <w:rPr>
          <w:rFonts w:ascii="Times New Roman" w:eastAsia="TimesNewRomanPSMT-Identity-H" w:hAnsi="Times New Roman"/>
          <w:sz w:val="24"/>
          <w:szCs w:val="24"/>
        </w:rPr>
        <w:t xml:space="preserve">шанной лекции, а также </w:t>
      </w:r>
      <w:r w:rsidR="0065222C" w:rsidRPr="005E168D">
        <w:rPr>
          <w:rFonts w:ascii="Times New Roman" w:eastAsia="TimesNewRomanPSMT-Identity-H" w:hAnsi="Times New Roman"/>
          <w:sz w:val="24"/>
          <w:szCs w:val="24"/>
        </w:rPr>
        <w:t>подчёркивающие</w:t>
      </w:r>
      <w:r w:rsidRPr="005E168D">
        <w:rPr>
          <w:rFonts w:ascii="Times New Roman" w:eastAsia="TimesNewRomanPSMT-Identity-H" w:hAnsi="Times New Roman"/>
          <w:sz w:val="24"/>
          <w:szCs w:val="24"/>
        </w:rPr>
        <w:t xml:space="preserve"> особую важность тех или иных теоретических п</w:t>
      </w:r>
      <w:r w:rsidRPr="005E168D">
        <w:rPr>
          <w:rFonts w:ascii="Times New Roman" w:eastAsia="TimesNewRomanPSMT-Identity-H" w:hAnsi="Times New Roman"/>
          <w:sz w:val="24"/>
          <w:szCs w:val="24"/>
        </w:rPr>
        <w:t>о</w:t>
      </w:r>
      <w:r w:rsidRPr="005E168D">
        <w:rPr>
          <w:rFonts w:ascii="Times New Roman" w:eastAsia="TimesNewRomanPSMT-Identity-H" w:hAnsi="Times New Roman"/>
          <w:sz w:val="24"/>
          <w:szCs w:val="24"/>
        </w:rPr>
        <w:t>ложений.</w:t>
      </w:r>
    </w:p>
    <w:p w:rsidR="00A6283A" w:rsidRPr="005E168D" w:rsidRDefault="00A6283A" w:rsidP="00652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/>
          <w:sz w:val="24"/>
          <w:szCs w:val="24"/>
        </w:rPr>
      </w:pPr>
    </w:p>
    <w:p w:rsidR="00015DA2" w:rsidRPr="005E168D" w:rsidRDefault="00015DA2" w:rsidP="00652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-Identi" w:hAnsi="Times New Roman"/>
          <w:b/>
          <w:iCs/>
          <w:sz w:val="24"/>
          <w:szCs w:val="24"/>
        </w:rPr>
      </w:pPr>
      <w:r w:rsidRPr="005E168D">
        <w:rPr>
          <w:rFonts w:ascii="Times New Roman" w:eastAsia="TimesNewRomanPS-ItalicMT-Identi" w:hAnsi="Times New Roman"/>
          <w:b/>
          <w:iCs/>
          <w:sz w:val="24"/>
          <w:szCs w:val="24"/>
        </w:rPr>
        <w:t>10.2</w:t>
      </w:r>
      <w:r w:rsidR="002B6F22">
        <w:rPr>
          <w:rFonts w:ascii="Times New Roman" w:eastAsia="TimesNewRomanPS-ItalicMT-Identi" w:hAnsi="Times New Roman"/>
          <w:b/>
          <w:iCs/>
          <w:sz w:val="24"/>
          <w:szCs w:val="24"/>
        </w:rPr>
        <w:t>.</w:t>
      </w:r>
      <w:r w:rsidRPr="005E168D">
        <w:rPr>
          <w:rFonts w:ascii="Times New Roman" w:eastAsia="TimesNewRomanPS-ItalicMT-Identi" w:hAnsi="Times New Roman"/>
          <w:b/>
          <w:iCs/>
          <w:sz w:val="24"/>
          <w:szCs w:val="24"/>
        </w:rPr>
        <w:t xml:space="preserve"> Методические указания к практическим занятиям</w:t>
      </w:r>
    </w:p>
    <w:p w:rsidR="00015DA2" w:rsidRPr="005E168D" w:rsidRDefault="00015DA2" w:rsidP="00652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ItalicMT-Identi" w:hAnsi="Times New Roman"/>
          <w:iCs/>
          <w:sz w:val="24"/>
          <w:szCs w:val="24"/>
        </w:rPr>
      </w:pPr>
    </w:p>
    <w:p w:rsidR="00015DA2" w:rsidRPr="005E168D" w:rsidRDefault="00015DA2" w:rsidP="0063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 xml:space="preserve">При подготовке </w:t>
      </w:r>
      <w:r w:rsidR="0065222C" w:rsidRPr="005E168D">
        <w:rPr>
          <w:rFonts w:ascii="Times New Roman" w:eastAsia="TimesNewRomanPSMT-Identity-H" w:hAnsi="Times New Roman"/>
          <w:sz w:val="24"/>
          <w:szCs w:val="24"/>
        </w:rPr>
        <w:t>к практическим занятиям,</w:t>
      </w:r>
      <w:r w:rsidRPr="005E168D">
        <w:rPr>
          <w:rFonts w:ascii="Times New Roman" w:eastAsia="TimesNewRomanPSMT-Identity-H" w:hAnsi="Times New Roman"/>
          <w:sz w:val="24"/>
          <w:szCs w:val="24"/>
        </w:rPr>
        <w:t xml:space="preserve"> обучающимся необходимо изучить осно</w:t>
      </w:r>
      <w:r w:rsidRPr="005E168D">
        <w:rPr>
          <w:rFonts w:ascii="Times New Roman" w:eastAsia="TimesNewRomanPSMT-Identity-H" w:hAnsi="Times New Roman"/>
          <w:sz w:val="24"/>
          <w:szCs w:val="24"/>
        </w:rPr>
        <w:t>в</w:t>
      </w:r>
      <w:r w:rsidRPr="005E168D">
        <w:rPr>
          <w:rFonts w:ascii="Times New Roman" w:eastAsia="TimesNewRomanPSMT-Identity-H" w:hAnsi="Times New Roman"/>
          <w:sz w:val="24"/>
          <w:szCs w:val="24"/>
        </w:rPr>
        <w:t>ную литературу, ознакомиться с дополнительной литературой, новыми публикациями в п</w:t>
      </w:r>
      <w:r w:rsidRPr="005E168D">
        <w:rPr>
          <w:rFonts w:ascii="Times New Roman" w:eastAsia="TimesNewRomanPSMT-Identity-H" w:hAnsi="Times New Roman"/>
          <w:sz w:val="24"/>
          <w:szCs w:val="24"/>
        </w:rPr>
        <w:t>е</w:t>
      </w:r>
      <w:r w:rsidRPr="005E168D">
        <w:rPr>
          <w:rFonts w:ascii="Times New Roman" w:eastAsia="TimesNewRomanPSMT-Identity-H" w:hAnsi="Times New Roman"/>
          <w:sz w:val="24"/>
          <w:szCs w:val="24"/>
        </w:rPr>
        <w:t xml:space="preserve">риодических изданиях: журналах, газетах. При этом учесть рекомендации преподавателя и требования учебной программы. В ходе подготовки к практическим занятиям необходимо освоить основные понятия и методики </w:t>
      </w:r>
      <w:r w:rsidR="0065222C" w:rsidRPr="005E168D">
        <w:rPr>
          <w:rFonts w:ascii="Times New Roman" w:eastAsia="TimesNewRomanPSMT-Identity-H" w:hAnsi="Times New Roman"/>
          <w:sz w:val="24"/>
          <w:szCs w:val="24"/>
        </w:rPr>
        <w:t>расчёта</w:t>
      </w:r>
      <w:r w:rsidRPr="005E168D">
        <w:rPr>
          <w:rFonts w:ascii="Times New Roman" w:eastAsia="TimesNewRomanPSMT-Identity-H" w:hAnsi="Times New Roman"/>
          <w:sz w:val="24"/>
          <w:szCs w:val="24"/>
        </w:rPr>
        <w:t xml:space="preserve"> показателей, ответить на контрольные вопр</w:t>
      </w:r>
      <w:r w:rsidRPr="005E168D">
        <w:rPr>
          <w:rFonts w:ascii="Times New Roman" w:eastAsia="TimesNewRomanPSMT-Identity-H" w:hAnsi="Times New Roman"/>
          <w:sz w:val="24"/>
          <w:szCs w:val="24"/>
        </w:rPr>
        <w:t>о</w:t>
      </w:r>
      <w:r w:rsidRPr="005E168D">
        <w:rPr>
          <w:rFonts w:ascii="Times New Roman" w:eastAsia="TimesNewRomanPSMT-Identity-H" w:hAnsi="Times New Roman"/>
          <w:sz w:val="24"/>
          <w:szCs w:val="24"/>
        </w:rPr>
        <w:t>сы.</w:t>
      </w:r>
    </w:p>
    <w:p w:rsidR="00015DA2" w:rsidRPr="005E168D" w:rsidRDefault="00015DA2" w:rsidP="0063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В течение практического занятия студенту необходимо выполнить задания, выданные преподавателем, что за</w:t>
      </w:r>
      <w:r w:rsidR="0065222C" w:rsidRPr="005E168D">
        <w:rPr>
          <w:rFonts w:ascii="Times New Roman" w:eastAsia="TimesNewRomanPSMT-Identity-H" w:hAnsi="Times New Roman"/>
          <w:sz w:val="24"/>
          <w:szCs w:val="24"/>
        </w:rPr>
        <w:t>с</w:t>
      </w:r>
      <w:r w:rsidRPr="005E168D">
        <w:rPr>
          <w:rFonts w:ascii="Times New Roman" w:eastAsia="TimesNewRomanPSMT-Identity-H" w:hAnsi="Times New Roman"/>
          <w:sz w:val="24"/>
          <w:szCs w:val="24"/>
        </w:rPr>
        <w:t>читывается как текущая работа студента.</w:t>
      </w:r>
    </w:p>
    <w:p w:rsidR="00015DA2" w:rsidRPr="005E168D" w:rsidRDefault="00015DA2" w:rsidP="00652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/>
          <w:b/>
          <w:iCs/>
          <w:sz w:val="24"/>
          <w:szCs w:val="24"/>
        </w:rPr>
      </w:pPr>
    </w:p>
    <w:p w:rsidR="00015DA2" w:rsidRPr="005E168D" w:rsidRDefault="00015DA2" w:rsidP="00652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/>
          <w:b/>
          <w:iCs/>
          <w:sz w:val="24"/>
          <w:szCs w:val="24"/>
        </w:rPr>
      </w:pPr>
      <w:r w:rsidRPr="005E168D">
        <w:rPr>
          <w:rFonts w:ascii="Times New Roman" w:eastAsia="TimesNewRomanPSMT-Identity-H" w:hAnsi="Times New Roman"/>
          <w:b/>
          <w:iCs/>
          <w:sz w:val="24"/>
          <w:szCs w:val="24"/>
        </w:rPr>
        <w:t>10.3</w:t>
      </w:r>
      <w:r w:rsidR="002B6F22">
        <w:rPr>
          <w:rFonts w:ascii="Times New Roman" w:eastAsia="TimesNewRomanPSMT-Identity-H" w:hAnsi="Times New Roman"/>
          <w:b/>
          <w:iCs/>
          <w:sz w:val="24"/>
          <w:szCs w:val="24"/>
        </w:rPr>
        <w:t>.</w:t>
      </w:r>
      <w:r w:rsidRPr="005E168D">
        <w:rPr>
          <w:rFonts w:ascii="Times New Roman" w:eastAsia="TimesNewRomanPSMT-Identity-H" w:hAnsi="Times New Roman"/>
          <w:b/>
          <w:iCs/>
          <w:sz w:val="24"/>
          <w:szCs w:val="24"/>
        </w:rPr>
        <w:t xml:space="preserve"> Методические указания по подготовке доклада</w:t>
      </w:r>
    </w:p>
    <w:p w:rsidR="00015DA2" w:rsidRPr="005E168D" w:rsidRDefault="00015DA2" w:rsidP="006522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/>
          <w:iCs/>
          <w:sz w:val="24"/>
          <w:szCs w:val="24"/>
        </w:rPr>
      </w:pPr>
    </w:p>
    <w:p w:rsidR="00015DA2" w:rsidRPr="005E168D" w:rsidRDefault="00015DA2" w:rsidP="0063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При подготовке доклада рекомендуется сделать следующее. Составить план-конспект своего выступления. Продумать примеры с целью обеспечения тесной связи изучаемой те</w:t>
      </w:r>
      <w:r w:rsidRPr="005E168D">
        <w:rPr>
          <w:rFonts w:ascii="Times New Roman" w:eastAsia="TimesNewRomanPSMT-Identity-H" w:hAnsi="Times New Roman"/>
          <w:sz w:val="24"/>
          <w:szCs w:val="24"/>
        </w:rPr>
        <w:t>о</w:t>
      </w:r>
      <w:r w:rsidRPr="005E168D">
        <w:rPr>
          <w:rFonts w:ascii="Times New Roman" w:eastAsia="TimesNewRomanPSMT-Identity-H" w:hAnsi="Times New Roman"/>
          <w:sz w:val="24"/>
          <w:szCs w:val="24"/>
        </w:rPr>
        <w:t>рии с реальной жизнью. Подготовить сопроводительную слайд-презентацию и/или демонс</w:t>
      </w:r>
      <w:r w:rsidRPr="005E168D">
        <w:rPr>
          <w:rFonts w:ascii="Times New Roman" w:eastAsia="TimesNewRomanPSMT-Identity-H" w:hAnsi="Times New Roman"/>
          <w:sz w:val="24"/>
          <w:szCs w:val="24"/>
        </w:rPr>
        <w:t>т</w:t>
      </w:r>
      <w:r w:rsidRPr="005E168D">
        <w:rPr>
          <w:rFonts w:ascii="Times New Roman" w:eastAsia="TimesNewRomanPSMT-Identity-H" w:hAnsi="Times New Roman"/>
          <w:sz w:val="24"/>
          <w:szCs w:val="24"/>
        </w:rPr>
        <w:t>рационный раздаточный материал по выбранной теме.</w:t>
      </w:r>
    </w:p>
    <w:p w:rsidR="00015DA2" w:rsidRPr="005E168D" w:rsidRDefault="00015DA2" w:rsidP="00636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Рекомендуется провести дома репетицию выступления с целью отработки речевого аппарата и продолжительности выст</w:t>
      </w:r>
      <w:r w:rsidR="0065222C" w:rsidRPr="005E168D">
        <w:rPr>
          <w:rFonts w:ascii="Times New Roman" w:eastAsia="TimesNewRomanPSMT-Identity-H" w:hAnsi="Times New Roman"/>
          <w:sz w:val="24"/>
          <w:szCs w:val="24"/>
        </w:rPr>
        <w:t>упления</w:t>
      </w:r>
      <w:r w:rsidRPr="005E168D">
        <w:rPr>
          <w:rFonts w:ascii="Times New Roman" w:eastAsia="TimesNewRomanPSMT-Identity-H" w:hAnsi="Times New Roman"/>
          <w:sz w:val="24"/>
          <w:szCs w:val="24"/>
        </w:rPr>
        <w:t>.</w:t>
      </w:r>
    </w:p>
    <w:p w:rsidR="005F4350" w:rsidRPr="005E168D" w:rsidRDefault="005F4350" w:rsidP="00C52D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337E" w:rsidRPr="005E168D" w:rsidRDefault="00C4337E" w:rsidP="00C52D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11</w:t>
      </w:r>
      <w:r w:rsidR="002B6F22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Перечень информационных технологий, используемых при осуществлении образ</w:t>
      </w:r>
      <w:r w:rsidRPr="005E168D">
        <w:rPr>
          <w:rFonts w:ascii="Times New Roman" w:hAnsi="Times New Roman"/>
          <w:b/>
          <w:sz w:val="24"/>
          <w:szCs w:val="24"/>
        </w:rPr>
        <w:t>о</w:t>
      </w:r>
      <w:r w:rsidRPr="005E168D">
        <w:rPr>
          <w:rFonts w:ascii="Times New Roman" w:hAnsi="Times New Roman"/>
          <w:b/>
          <w:sz w:val="24"/>
          <w:szCs w:val="24"/>
        </w:rPr>
        <w:t xml:space="preserve">вательного процесса по дисциплине, включая перечень программного обеспечения и информационных справочных систем </w:t>
      </w:r>
    </w:p>
    <w:p w:rsidR="00C52DFC" w:rsidRPr="005E168D" w:rsidRDefault="00C52DFC" w:rsidP="00C52D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337E" w:rsidRPr="005E168D" w:rsidRDefault="00C4337E" w:rsidP="00F7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При осуществлении образовательного процесса по дисциплине широко используются следующие информационные технологии:</w:t>
      </w:r>
    </w:p>
    <w:p w:rsidR="00C4337E" w:rsidRPr="005E168D" w:rsidRDefault="00C4337E" w:rsidP="00F7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1. Чтение лекций с использованием презентаций.</w:t>
      </w:r>
    </w:p>
    <w:p w:rsidR="00C4337E" w:rsidRPr="005E168D" w:rsidRDefault="00C4337E" w:rsidP="00F7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2. Проведение лабораторных работ на базе компьютерных классов с использованием ИКТ технологий.</w:t>
      </w:r>
    </w:p>
    <w:p w:rsidR="00C4337E" w:rsidRPr="005E168D" w:rsidRDefault="00C4337E" w:rsidP="00F7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3. Осуществление текущего контроля знаний на базе компьютерных классов с прим</w:t>
      </w:r>
      <w:r w:rsidRPr="005E168D">
        <w:rPr>
          <w:rFonts w:ascii="Times New Roman" w:hAnsi="Times New Roman"/>
          <w:sz w:val="24"/>
          <w:szCs w:val="24"/>
        </w:rPr>
        <w:t>е</w:t>
      </w:r>
      <w:r w:rsidRPr="005E168D">
        <w:rPr>
          <w:rFonts w:ascii="Times New Roman" w:hAnsi="Times New Roman"/>
          <w:sz w:val="24"/>
          <w:szCs w:val="24"/>
        </w:rPr>
        <w:t>нением ИКТ технологий.</w:t>
      </w:r>
    </w:p>
    <w:p w:rsidR="00C4337E" w:rsidRPr="005E168D" w:rsidRDefault="00C4337E" w:rsidP="00F767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Перечень программного обеспечения, используемого в образовательном процессе:</w:t>
      </w:r>
    </w:p>
    <w:p w:rsidR="00C4337E" w:rsidRPr="005E168D" w:rsidRDefault="00F7670B" w:rsidP="00F7670B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5E168D">
        <w:rPr>
          <w:rFonts w:ascii="Times New Roman" w:hAnsi="Times New Roman"/>
          <w:sz w:val="24"/>
          <w:szCs w:val="24"/>
          <w:lang w:val="en-US"/>
        </w:rPr>
        <w:t xml:space="preserve">OC </w:t>
      </w:r>
      <w:r w:rsidRPr="005E168D">
        <w:rPr>
          <w:rFonts w:ascii="Times New Roman" w:hAnsi="Times New Roman"/>
          <w:i/>
          <w:sz w:val="24"/>
          <w:szCs w:val="24"/>
          <w:lang w:val="en-US"/>
        </w:rPr>
        <w:t>Windows</w:t>
      </w:r>
      <w:r w:rsidR="00C4337E" w:rsidRPr="005E168D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F7670B" w:rsidRPr="005E168D" w:rsidRDefault="00C4337E" w:rsidP="00F7670B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5E168D">
        <w:rPr>
          <w:rFonts w:ascii="Times New Roman" w:hAnsi="Times New Roman"/>
          <w:i/>
          <w:sz w:val="24"/>
          <w:szCs w:val="24"/>
          <w:lang w:val="en-US"/>
        </w:rPr>
        <w:t>Microsoft Office</w:t>
      </w:r>
      <w:r w:rsidRPr="005E168D">
        <w:rPr>
          <w:rFonts w:ascii="Times New Roman" w:hAnsi="Times New Roman"/>
          <w:sz w:val="24"/>
          <w:szCs w:val="24"/>
          <w:lang w:val="en-US"/>
        </w:rPr>
        <w:t>;</w:t>
      </w:r>
    </w:p>
    <w:p w:rsidR="007B4566" w:rsidRPr="005E168D" w:rsidRDefault="007B4566" w:rsidP="00F7670B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5E168D">
        <w:rPr>
          <w:rFonts w:ascii="Times New Roman" w:hAnsi="Times New Roman"/>
          <w:sz w:val="24"/>
          <w:szCs w:val="24"/>
        </w:rPr>
        <w:t xml:space="preserve">Оболочка </w:t>
      </w:r>
      <w:r w:rsidRPr="005E168D">
        <w:rPr>
          <w:rFonts w:ascii="Times New Roman" w:hAnsi="Times New Roman"/>
          <w:i/>
          <w:sz w:val="24"/>
          <w:szCs w:val="24"/>
          <w:lang w:val="en-US"/>
        </w:rPr>
        <w:t>Moodle</w:t>
      </w:r>
      <w:r w:rsidRPr="005E168D">
        <w:rPr>
          <w:rFonts w:ascii="Times New Roman" w:hAnsi="Times New Roman"/>
          <w:sz w:val="24"/>
          <w:szCs w:val="24"/>
          <w:lang w:val="en-US"/>
        </w:rPr>
        <w:t>;</w:t>
      </w:r>
    </w:p>
    <w:p w:rsidR="004063EB" w:rsidRPr="005E168D" w:rsidRDefault="00F7670B" w:rsidP="00930AB1">
      <w:pPr>
        <w:pStyle w:val="a4"/>
        <w:numPr>
          <w:ilvl w:val="0"/>
          <w:numId w:val="11"/>
        </w:numPr>
        <w:tabs>
          <w:tab w:val="left" w:pos="851"/>
        </w:tabs>
        <w:spacing w:after="0" w:line="240" w:lineRule="auto"/>
        <w:ind w:firstLine="709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5E168D">
        <w:rPr>
          <w:rFonts w:ascii="Times New Roman" w:hAnsi="Times New Roman"/>
          <w:i/>
          <w:sz w:val="24"/>
          <w:szCs w:val="24"/>
          <w:lang w:val="en-US"/>
        </w:rPr>
        <w:t>Mathcad</w:t>
      </w:r>
      <w:r w:rsidRPr="005E168D">
        <w:rPr>
          <w:rFonts w:ascii="Times New Roman" w:hAnsi="Times New Roman"/>
          <w:sz w:val="24"/>
          <w:szCs w:val="24"/>
          <w:lang w:val="en-US"/>
        </w:rPr>
        <w:t>.</w:t>
      </w:r>
    </w:p>
    <w:p w:rsidR="00C4337E" w:rsidRPr="005E168D" w:rsidRDefault="00C4337E" w:rsidP="00930AB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337E" w:rsidRPr="005E168D" w:rsidRDefault="00C4337E" w:rsidP="00930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12</w:t>
      </w:r>
      <w:r w:rsidR="002B6F22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Описание материально-технической базы, необходимой для осуществления образ</w:t>
      </w:r>
      <w:r w:rsidRPr="005E168D">
        <w:rPr>
          <w:rFonts w:ascii="Times New Roman" w:hAnsi="Times New Roman"/>
          <w:b/>
          <w:sz w:val="24"/>
          <w:szCs w:val="24"/>
        </w:rPr>
        <w:t>о</w:t>
      </w:r>
      <w:r w:rsidRPr="005E168D">
        <w:rPr>
          <w:rFonts w:ascii="Times New Roman" w:hAnsi="Times New Roman"/>
          <w:b/>
          <w:sz w:val="24"/>
          <w:szCs w:val="24"/>
        </w:rPr>
        <w:t>вательного процесса</w:t>
      </w:r>
    </w:p>
    <w:p w:rsidR="007B6C63" w:rsidRPr="005E168D" w:rsidRDefault="007B6C63" w:rsidP="00930AB1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C4337E" w:rsidRPr="005E168D" w:rsidRDefault="00C4337E" w:rsidP="00301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Специализированные аудитории, используемые при проведении лекционных и пра</w:t>
      </w:r>
      <w:r w:rsidRPr="005E168D">
        <w:rPr>
          <w:rFonts w:ascii="Times New Roman" w:hAnsi="Times New Roman"/>
          <w:sz w:val="24"/>
          <w:szCs w:val="24"/>
        </w:rPr>
        <w:t>к</w:t>
      </w:r>
      <w:r w:rsidRPr="005E168D">
        <w:rPr>
          <w:rFonts w:ascii="Times New Roman" w:hAnsi="Times New Roman"/>
          <w:sz w:val="24"/>
          <w:szCs w:val="24"/>
        </w:rPr>
        <w:t>тических занятий, оснащены мультимедийными проекторами и комплектом аппаратуры, п</w:t>
      </w:r>
      <w:r w:rsidRPr="005E168D">
        <w:rPr>
          <w:rFonts w:ascii="Times New Roman" w:hAnsi="Times New Roman"/>
          <w:sz w:val="24"/>
          <w:szCs w:val="24"/>
        </w:rPr>
        <w:t>о</w:t>
      </w:r>
      <w:r w:rsidRPr="005E168D">
        <w:rPr>
          <w:rFonts w:ascii="Times New Roman" w:hAnsi="Times New Roman"/>
          <w:sz w:val="24"/>
          <w:szCs w:val="24"/>
        </w:rPr>
        <w:t xml:space="preserve">зволяющей демонстрировать текстовые и графические материалы. </w:t>
      </w:r>
    </w:p>
    <w:p w:rsidR="003011B3" w:rsidRPr="005E168D" w:rsidRDefault="00C4337E" w:rsidP="00301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Перечень </w:t>
      </w:r>
      <w:r w:rsidR="003011B3" w:rsidRPr="005E168D">
        <w:rPr>
          <w:rFonts w:ascii="Times New Roman" w:hAnsi="Times New Roman"/>
          <w:sz w:val="24"/>
          <w:szCs w:val="24"/>
        </w:rPr>
        <w:t>аудиторий и</w:t>
      </w:r>
      <w:r w:rsidRPr="005E168D">
        <w:rPr>
          <w:rFonts w:ascii="Times New Roman" w:hAnsi="Times New Roman"/>
          <w:sz w:val="24"/>
          <w:szCs w:val="24"/>
        </w:rPr>
        <w:t xml:space="preserve"> материально-технические средства, используемые в процессе обучения, представлены в таблице 15.</w:t>
      </w:r>
    </w:p>
    <w:p w:rsidR="003011B3" w:rsidRPr="005E168D" w:rsidRDefault="003011B3" w:rsidP="00301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337E" w:rsidRPr="005E168D" w:rsidRDefault="00C4337E" w:rsidP="003011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15 – Перечень аудиторий и оборудования</w:t>
      </w:r>
    </w:p>
    <w:tbl>
      <w:tblPr>
        <w:tblStyle w:val="51"/>
        <w:tblW w:w="5000" w:type="pct"/>
        <w:tblLook w:val="04A0"/>
      </w:tblPr>
      <w:tblGrid>
        <w:gridCol w:w="5020"/>
        <w:gridCol w:w="4834"/>
      </w:tblGrid>
      <w:tr w:rsidR="004C627A" w:rsidRPr="00D6250C" w:rsidTr="00312880">
        <w:tc>
          <w:tcPr>
            <w:tcW w:w="0" w:type="auto"/>
          </w:tcPr>
          <w:p w:rsidR="004C627A" w:rsidRPr="00D6250C" w:rsidRDefault="004C627A" w:rsidP="00FD07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50C">
              <w:rPr>
                <w:rFonts w:ascii="Times New Roman" w:hAnsi="Times New Roman"/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0" w:type="auto"/>
          </w:tcPr>
          <w:p w:rsidR="004C627A" w:rsidRPr="00D6250C" w:rsidRDefault="004C627A" w:rsidP="00FD07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250C">
              <w:rPr>
                <w:rFonts w:ascii="Times New Roman" w:hAnsi="Times New Roman"/>
                <w:b/>
                <w:sz w:val="24"/>
                <w:szCs w:val="24"/>
              </w:rPr>
              <w:t>Оснащённость</w:t>
            </w:r>
            <w:r w:rsidRPr="00D6250C">
              <w:rPr>
                <w:sz w:val="24"/>
                <w:szCs w:val="24"/>
              </w:rPr>
              <w:t xml:space="preserve"> </w:t>
            </w:r>
            <w:r w:rsidRPr="00D6250C">
              <w:rPr>
                <w:rFonts w:ascii="Times New Roman" w:hAnsi="Times New Roman"/>
                <w:b/>
                <w:sz w:val="24"/>
                <w:szCs w:val="24"/>
              </w:rPr>
              <w:t>специальных помещений и помещений для самостоятельной раб</w:t>
            </w:r>
            <w:r w:rsidRPr="00D6250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6250C"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</w:p>
        </w:tc>
      </w:tr>
      <w:tr w:rsidR="004C627A" w:rsidRPr="00D6250C" w:rsidTr="00312880">
        <w:trPr>
          <w:trHeight w:val="171"/>
        </w:trPr>
        <w:tc>
          <w:tcPr>
            <w:tcW w:w="0" w:type="auto"/>
          </w:tcPr>
          <w:p w:rsidR="004C627A" w:rsidRPr="00D6250C" w:rsidRDefault="004C627A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256">
              <w:rPr>
                <w:rFonts w:ascii="Times New Roman" w:hAnsi="Times New Roman"/>
                <w:sz w:val="24"/>
                <w:szCs w:val="24"/>
              </w:rPr>
              <w:t>Специализированная компьютерная аудит</w:t>
            </w:r>
            <w:r w:rsidRPr="007C7256">
              <w:rPr>
                <w:rFonts w:ascii="Times New Roman" w:hAnsi="Times New Roman"/>
                <w:sz w:val="24"/>
                <w:szCs w:val="24"/>
              </w:rPr>
              <w:t>о</w:t>
            </w:r>
            <w:r w:rsidRPr="007C7256">
              <w:rPr>
                <w:rFonts w:ascii="Times New Roman" w:hAnsi="Times New Roman"/>
                <w:sz w:val="24"/>
                <w:szCs w:val="24"/>
              </w:rPr>
              <w:t>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8F3EA0">
              <w:rPr>
                <w:rFonts w:ascii="Times New Roman" w:hAnsi="Times New Roman"/>
                <w:sz w:val="24"/>
                <w:szCs w:val="24"/>
              </w:rPr>
              <w:t>117</w:t>
            </w:r>
            <w:r w:rsidRPr="004647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627A" w:rsidRPr="003D1B43" w:rsidRDefault="004C627A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B43">
              <w:rPr>
                <w:rFonts w:ascii="Times New Roman" w:hAnsi="Times New Roman"/>
                <w:sz w:val="24"/>
                <w:szCs w:val="24"/>
              </w:rPr>
              <w:t>Рабочее место преподавателя:</w:t>
            </w:r>
          </w:p>
          <w:p w:rsidR="004C627A" w:rsidRPr="003D1B43" w:rsidRDefault="004C627A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­ </w:t>
            </w:r>
            <w:r w:rsidRPr="003D1B43"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  <w:p w:rsidR="004C627A" w:rsidRPr="003D1B43" w:rsidRDefault="004C627A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1B43">
              <w:rPr>
                <w:rFonts w:ascii="Times New Roman" w:hAnsi="Times New Roman"/>
                <w:sz w:val="24"/>
                <w:szCs w:val="24"/>
              </w:rPr>
              <w:t xml:space="preserve">Рабочее место учащегося: </w:t>
            </w:r>
          </w:p>
          <w:p w:rsidR="004C627A" w:rsidRPr="003D1B43" w:rsidRDefault="004C627A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­ </w:t>
            </w:r>
            <w:r w:rsidRPr="003D1B43"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  <w:p w:rsidR="004C627A" w:rsidRPr="00D6250C" w:rsidRDefault="007C6FD8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C627A" w:rsidRPr="003D1B43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  <w:r w:rsidR="008F3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EA0" w:rsidRPr="005E168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Microsoft</w:t>
            </w:r>
            <w:r w:rsidR="008F3EA0" w:rsidRPr="008F3EA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8F3EA0" w:rsidRPr="005E168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Office</w:t>
            </w:r>
          </w:p>
        </w:tc>
      </w:tr>
      <w:tr w:rsidR="004C627A" w:rsidRPr="00D6250C" w:rsidTr="00312880">
        <w:trPr>
          <w:trHeight w:val="171"/>
        </w:trPr>
        <w:tc>
          <w:tcPr>
            <w:tcW w:w="0" w:type="auto"/>
          </w:tcPr>
          <w:p w:rsidR="004C627A" w:rsidRPr="00464710" w:rsidRDefault="00D316E9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  <w:r w:rsidRPr="0046471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117а</w:t>
            </w:r>
          </w:p>
          <w:p w:rsidR="004C627A" w:rsidRPr="00464710" w:rsidRDefault="004C627A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1. Лекционная аудитория.</w:t>
            </w:r>
          </w:p>
          <w:p w:rsidR="004C627A" w:rsidRPr="007C7256" w:rsidRDefault="004C627A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710">
              <w:rPr>
                <w:rFonts w:ascii="Times New Roman" w:hAnsi="Times New Roman"/>
                <w:sz w:val="24"/>
                <w:szCs w:val="24"/>
              </w:rPr>
              <w:t>2. Аудитория для групповых и индивидуал</w:t>
            </w:r>
            <w:r w:rsidRPr="00464710">
              <w:rPr>
                <w:rFonts w:ascii="Times New Roman" w:hAnsi="Times New Roman"/>
                <w:sz w:val="24"/>
                <w:szCs w:val="24"/>
              </w:rPr>
              <w:t>ь</w:t>
            </w:r>
            <w:r w:rsidRPr="00464710">
              <w:rPr>
                <w:rFonts w:ascii="Times New Roman" w:hAnsi="Times New Roman"/>
                <w:sz w:val="24"/>
                <w:szCs w:val="24"/>
              </w:rPr>
              <w:t>ных консультаций.</w:t>
            </w:r>
          </w:p>
        </w:tc>
        <w:tc>
          <w:tcPr>
            <w:tcW w:w="0" w:type="auto"/>
          </w:tcPr>
          <w:p w:rsidR="004C627A" w:rsidRPr="007F5B91" w:rsidRDefault="004C627A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B91">
              <w:rPr>
                <w:rFonts w:ascii="Times New Roman" w:hAnsi="Times New Roman"/>
                <w:sz w:val="24"/>
                <w:szCs w:val="24"/>
              </w:rPr>
              <w:t>Поточная аудитория:</w:t>
            </w:r>
          </w:p>
          <w:p w:rsidR="004C627A" w:rsidRPr="00D6250C" w:rsidRDefault="004C627A" w:rsidP="00FD07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5B9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316E9">
              <w:rPr>
                <w:rFonts w:ascii="Times New Roman" w:hAnsi="Times New Roman"/>
                <w:sz w:val="24"/>
                <w:szCs w:val="24"/>
              </w:rPr>
              <w:t>стулья</w:t>
            </w:r>
            <w:r w:rsidRPr="007F5B91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</w:rPr>
              <w:t>письменным местом, классная дос</w:t>
            </w:r>
            <w:r w:rsidRPr="007F5B91">
              <w:rPr>
                <w:rFonts w:ascii="Times New Roman" w:hAnsi="Times New Roman"/>
                <w:sz w:val="24"/>
                <w:szCs w:val="24"/>
              </w:rPr>
              <w:t>ка, экран, проектор,</w:t>
            </w:r>
            <w:r w:rsidR="00D316E9">
              <w:rPr>
                <w:rFonts w:ascii="Times New Roman" w:hAnsi="Times New Roman"/>
                <w:sz w:val="24"/>
                <w:szCs w:val="24"/>
              </w:rPr>
              <w:t xml:space="preserve"> компьютер.</w:t>
            </w:r>
          </w:p>
        </w:tc>
      </w:tr>
    </w:tbl>
    <w:p w:rsidR="00913E4A" w:rsidRPr="005E168D" w:rsidRDefault="00913E4A" w:rsidP="004C62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356F" w:rsidRPr="005E168D" w:rsidRDefault="0035356F" w:rsidP="00AF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13</w:t>
      </w:r>
      <w:r w:rsidR="002B6F22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Иные сведения и материалы</w:t>
      </w:r>
    </w:p>
    <w:p w:rsidR="0035356F" w:rsidRPr="005E168D" w:rsidRDefault="0035356F" w:rsidP="00AF55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356F" w:rsidRPr="005E168D" w:rsidRDefault="0035356F" w:rsidP="00AF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13.1</w:t>
      </w:r>
      <w:r w:rsidR="002B6F22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Инновационные формы проведения занятий</w:t>
      </w:r>
    </w:p>
    <w:p w:rsidR="0035356F" w:rsidRPr="005E168D" w:rsidRDefault="0035356F" w:rsidP="00AF55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356F" w:rsidRPr="005E168D" w:rsidRDefault="0035356F" w:rsidP="00F97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В ходе аудиторных учебных занятий используются различные инновационные формы и средства обучения, которые направлены на совместную работу преподавателя и обуча</w:t>
      </w:r>
      <w:r w:rsidRPr="005E168D">
        <w:rPr>
          <w:rFonts w:ascii="Times New Roman" w:eastAsia="TimesNewRomanPSMT-Identity-H" w:hAnsi="Times New Roman"/>
          <w:sz w:val="24"/>
          <w:szCs w:val="24"/>
        </w:rPr>
        <w:t>ю</w:t>
      </w:r>
      <w:r w:rsidRPr="005E168D">
        <w:rPr>
          <w:rFonts w:ascii="Times New Roman" w:eastAsia="TimesNewRomanPSMT-Identity-H" w:hAnsi="Times New Roman"/>
          <w:sz w:val="24"/>
          <w:szCs w:val="24"/>
        </w:rPr>
        <w:t>щихся, обсуждение, принятие группового решения. Такие методы способствуют сплочению группы и обеспечивают возможности коммуникаций не только с преподавателем, но и с др</w:t>
      </w:r>
      <w:r w:rsidRPr="005E168D">
        <w:rPr>
          <w:rFonts w:ascii="Times New Roman" w:eastAsia="TimesNewRomanPSMT-Identity-H" w:hAnsi="Times New Roman"/>
          <w:sz w:val="24"/>
          <w:szCs w:val="24"/>
        </w:rPr>
        <w:t>у</w:t>
      </w:r>
      <w:r w:rsidRPr="005E168D">
        <w:rPr>
          <w:rFonts w:ascii="Times New Roman" w:eastAsia="TimesNewRomanPSMT-Identity-H" w:hAnsi="Times New Roman"/>
          <w:sz w:val="24"/>
          <w:szCs w:val="24"/>
        </w:rPr>
        <w:t>гими обучаемыми, опираются на сотрудничество в процессе познавательной деятельности.</w:t>
      </w:r>
    </w:p>
    <w:p w:rsidR="0035356F" w:rsidRPr="005E168D" w:rsidRDefault="0035356F" w:rsidP="00F97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Успешная реализация содержания курса основывается на использовании активных и интерактивных методов обучения (таблица 16).</w:t>
      </w:r>
    </w:p>
    <w:p w:rsidR="00F97C24" w:rsidRPr="005E168D" w:rsidRDefault="00F97C24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56F" w:rsidRPr="005E168D" w:rsidRDefault="0035356F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16 –</w:t>
      </w:r>
      <w:r w:rsidR="00E3430F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>Интерактивные образовательные технологии, используемые в аудиторных з</w:t>
      </w:r>
      <w:r w:rsidRPr="005E168D">
        <w:rPr>
          <w:rFonts w:ascii="Times New Roman" w:hAnsi="Times New Roman"/>
          <w:sz w:val="24"/>
          <w:szCs w:val="24"/>
        </w:rPr>
        <w:t>а</w:t>
      </w:r>
      <w:r w:rsidRPr="005E168D">
        <w:rPr>
          <w:rFonts w:ascii="Times New Roman" w:hAnsi="Times New Roman"/>
          <w:sz w:val="24"/>
          <w:szCs w:val="24"/>
        </w:rPr>
        <w:t>нятиях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"/>
        <w:gridCol w:w="4206"/>
        <w:gridCol w:w="1740"/>
        <w:gridCol w:w="3331"/>
      </w:tblGrid>
      <w:tr w:rsidR="0055283F" w:rsidRPr="005E168D" w:rsidTr="0055283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1E25C9" w:rsidRPr="005E168D" w:rsidRDefault="001E25C9" w:rsidP="0044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34" w:type="pct"/>
            <w:shd w:val="clear" w:color="auto" w:fill="auto"/>
            <w:vAlign w:val="center"/>
          </w:tcPr>
          <w:p w:rsidR="001E25C9" w:rsidRPr="005E168D" w:rsidRDefault="001E25C9" w:rsidP="0044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Раздел (тема) дисциплины</w:t>
            </w:r>
          </w:p>
        </w:tc>
        <w:tc>
          <w:tcPr>
            <w:tcW w:w="883" w:type="pct"/>
            <w:vAlign w:val="center"/>
          </w:tcPr>
          <w:p w:rsidR="001E25C9" w:rsidRPr="005E168D" w:rsidRDefault="001E25C9" w:rsidP="0044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1690" w:type="pct"/>
            <w:vAlign w:val="center"/>
          </w:tcPr>
          <w:p w:rsidR="001E25C9" w:rsidRPr="005E168D" w:rsidRDefault="001E25C9" w:rsidP="004401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Форма работы</w:t>
            </w:r>
          </w:p>
        </w:tc>
      </w:tr>
      <w:tr w:rsidR="00CD69B6" w:rsidRPr="005E168D" w:rsidTr="0055283F">
        <w:trPr>
          <w:jc w:val="center"/>
        </w:trPr>
        <w:tc>
          <w:tcPr>
            <w:tcW w:w="0" w:type="auto"/>
            <w:shd w:val="clear" w:color="auto" w:fill="auto"/>
          </w:tcPr>
          <w:p w:rsidR="00CD69B6" w:rsidRPr="005E168D" w:rsidRDefault="00CD69B6" w:rsidP="00CD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pct"/>
            <w:shd w:val="clear" w:color="auto" w:fill="auto"/>
          </w:tcPr>
          <w:p w:rsidR="00CD69B6" w:rsidRPr="005E168D" w:rsidRDefault="00CD69B6" w:rsidP="00CD6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электрофизических и электрохимических методов обрабо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883" w:type="pct"/>
          </w:tcPr>
          <w:p w:rsidR="00CD69B6" w:rsidRPr="005E168D" w:rsidRDefault="008A170C" w:rsidP="00CD69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690" w:type="pct"/>
          </w:tcPr>
          <w:p w:rsidR="00CD69B6" w:rsidRPr="005E168D" w:rsidRDefault="00726E87" w:rsidP="00210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 xml:space="preserve">Групповое </w:t>
            </w:r>
            <w:r w:rsidR="00210437" w:rsidRPr="005E168D">
              <w:rPr>
                <w:rFonts w:ascii="Times New Roman" w:hAnsi="Times New Roman"/>
                <w:sz w:val="24"/>
                <w:szCs w:val="24"/>
              </w:rPr>
              <w:t>обсуждение тем</w:t>
            </w:r>
            <w:r w:rsidR="00210437"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="00210437" w:rsidRPr="005E168D">
              <w:rPr>
                <w:rFonts w:ascii="Times New Roman" w:hAnsi="Times New Roman"/>
                <w:sz w:val="24"/>
                <w:szCs w:val="24"/>
              </w:rPr>
              <w:t>тических вопросов</w:t>
            </w:r>
          </w:p>
        </w:tc>
      </w:tr>
      <w:tr w:rsidR="00726E87" w:rsidRPr="005E168D" w:rsidTr="0055283F">
        <w:trPr>
          <w:jc w:val="center"/>
        </w:trPr>
        <w:tc>
          <w:tcPr>
            <w:tcW w:w="0" w:type="auto"/>
            <w:shd w:val="clear" w:color="auto" w:fill="auto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4" w:type="pct"/>
            <w:shd w:val="clear" w:color="auto" w:fill="auto"/>
          </w:tcPr>
          <w:p w:rsidR="00726E87" w:rsidRPr="005E168D" w:rsidRDefault="00726E87" w:rsidP="0072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Электроэрозионная обработка</w:t>
            </w:r>
          </w:p>
        </w:tc>
        <w:tc>
          <w:tcPr>
            <w:tcW w:w="883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0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Работа в малых группах</w:t>
            </w:r>
          </w:p>
        </w:tc>
      </w:tr>
      <w:tr w:rsidR="00726E87" w:rsidRPr="005E168D" w:rsidTr="0055283F">
        <w:trPr>
          <w:jc w:val="center"/>
        </w:trPr>
        <w:tc>
          <w:tcPr>
            <w:tcW w:w="0" w:type="auto"/>
            <w:shd w:val="clear" w:color="auto" w:fill="auto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4" w:type="pct"/>
            <w:shd w:val="clear" w:color="auto" w:fill="auto"/>
          </w:tcPr>
          <w:p w:rsidR="00726E87" w:rsidRPr="005E168D" w:rsidRDefault="00726E87" w:rsidP="0072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Электроискровое легирование</w:t>
            </w:r>
          </w:p>
        </w:tc>
        <w:tc>
          <w:tcPr>
            <w:tcW w:w="883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690" w:type="pct"/>
          </w:tcPr>
          <w:p w:rsidR="00726E87" w:rsidRPr="005E168D" w:rsidRDefault="0021043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Групповое обсуждение тем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тических вопросов</w:t>
            </w:r>
          </w:p>
        </w:tc>
      </w:tr>
      <w:tr w:rsidR="00726E87" w:rsidRPr="005E168D" w:rsidTr="0055283F">
        <w:trPr>
          <w:jc w:val="center"/>
        </w:trPr>
        <w:tc>
          <w:tcPr>
            <w:tcW w:w="0" w:type="auto"/>
            <w:shd w:val="clear" w:color="auto" w:fill="auto"/>
          </w:tcPr>
          <w:p w:rsidR="00726E87" w:rsidRPr="005E168D" w:rsidRDefault="000F2CFB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4" w:type="pct"/>
            <w:shd w:val="clear" w:color="auto" w:fill="auto"/>
          </w:tcPr>
          <w:p w:rsidR="00726E87" w:rsidRPr="005E168D" w:rsidRDefault="00726E87" w:rsidP="0072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883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690" w:type="pct"/>
          </w:tcPr>
          <w:p w:rsidR="00726E87" w:rsidRPr="005E168D" w:rsidRDefault="0021043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Групповое обсуждение тем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тических вопросов</w:t>
            </w:r>
          </w:p>
        </w:tc>
      </w:tr>
      <w:tr w:rsidR="00726E87" w:rsidRPr="005E168D" w:rsidTr="0055283F">
        <w:trPr>
          <w:jc w:val="center"/>
        </w:trPr>
        <w:tc>
          <w:tcPr>
            <w:tcW w:w="0" w:type="auto"/>
            <w:shd w:val="clear" w:color="auto" w:fill="auto"/>
          </w:tcPr>
          <w:p w:rsidR="00726E87" w:rsidRPr="005E168D" w:rsidRDefault="000F2CFB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4" w:type="pct"/>
            <w:shd w:val="clear" w:color="auto" w:fill="auto"/>
          </w:tcPr>
          <w:p w:rsidR="00726E87" w:rsidRPr="005E168D" w:rsidRDefault="00726E87" w:rsidP="0072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Электронно-лучевая обработка</w:t>
            </w:r>
          </w:p>
        </w:tc>
        <w:tc>
          <w:tcPr>
            <w:tcW w:w="883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0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Работа в малых группах</w:t>
            </w:r>
          </w:p>
        </w:tc>
      </w:tr>
      <w:tr w:rsidR="00726E87" w:rsidRPr="005E168D" w:rsidTr="0055283F">
        <w:trPr>
          <w:jc w:val="center"/>
        </w:trPr>
        <w:tc>
          <w:tcPr>
            <w:tcW w:w="0" w:type="auto"/>
            <w:shd w:val="clear" w:color="auto" w:fill="auto"/>
          </w:tcPr>
          <w:p w:rsidR="00726E87" w:rsidRPr="005E168D" w:rsidRDefault="000F2CFB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4" w:type="pct"/>
            <w:shd w:val="clear" w:color="auto" w:fill="auto"/>
          </w:tcPr>
          <w:p w:rsidR="00726E87" w:rsidRPr="005E168D" w:rsidRDefault="00726E87" w:rsidP="0072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883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690" w:type="pct"/>
          </w:tcPr>
          <w:p w:rsidR="00726E87" w:rsidRPr="005E168D" w:rsidRDefault="0021043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Групповое обсуждение тем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тических вопросов</w:t>
            </w:r>
          </w:p>
        </w:tc>
      </w:tr>
      <w:tr w:rsidR="00726E87" w:rsidRPr="005E168D" w:rsidTr="0055283F">
        <w:trPr>
          <w:jc w:val="center"/>
        </w:trPr>
        <w:tc>
          <w:tcPr>
            <w:tcW w:w="0" w:type="auto"/>
            <w:shd w:val="clear" w:color="auto" w:fill="auto"/>
          </w:tcPr>
          <w:p w:rsidR="00726E87" w:rsidRPr="005E168D" w:rsidRDefault="000F2CFB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4" w:type="pct"/>
            <w:shd w:val="clear" w:color="auto" w:fill="auto"/>
          </w:tcPr>
          <w:p w:rsidR="00726E87" w:rsidRPr="005E168D" w:rsidRDefault="00726E87" w:rsidP="0072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размерная обр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ботка</w:t>
            </w:r>
          </w:p>
        </w:tc>
        <w:tc>
          <w:tcPr>
            <w:tcW w:w="883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690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Работа в малых группах</w:t>
            </w:r>
          </w:p>
        </w:tc>
      </w:tr>
      <w:tr w:rsidR="00726E87" w:rsidRPr="005E168D" w:rsidTr="0055283F">
        <w:trPr>
          <w:jc w:val="center"/>
        </w:trPr>
        <w:tc>
          <w:tcPr>
            <w:tcW w:w="0" w:type="auto"/>
            <w:shd w:val="clear" w:color="auto" w:fill="auto"/>
          </w:tcPr>
          <w:p w:rsidR="00726E87" w:rsidRPr="005E168D" w:rsidRDefault="000F2CFB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4" w:type="pct"/>
            <w:shd w:val="clear" w:color="auto" w:fill="auto"/>
          </w:tcPr>
          <w:p w:rsidR="00726E87" w:rsidRPr="005E168D" w:rsidRDefault="00726E87" w:rsidP="00726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Ультразвуковая обработка</w:t>
            </w:r>
          </w:p>
        </w:tc>
        <w:tc>
          <w:tcPr>
            <w:tcW w:w="883" w:type="pct"/>
          </w:tcPr>
          <w:p w:rsidR="00726E87" w:rsidRPr="005E168D" w:rsidRDefault="00726E8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1690" w:type="pct"/>
          </w:tcPr>
          <w:p w:rsidR="00726E87" w:rsidRPr="005E168D" w:rsidRDefault="00210437" w:rsidP="00726E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Групповое обсуждение тем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а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тических вопросов</w:t>
            </w:r>
          </w:p>
        </w:tc>
      </w:tr>
    </w:tbl>
    <w:p w:rsidR="00C4337E" w:rsidRPr="005E168D" w:rsidRDefault="0035356F" w:rsidP="001577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i/>
          <w:sz w:val="24"/>
          <w:szCs w:val="24"/>
        </w:rPr>
        <w:t xml:space="preserve">Примечание. </w:t>
      </w:r>
      <w:r w:rsidRPr="005E168D">
        <w:rPr>
          <w:rFonts w:ascii="Times New Roman" w:hAnsi="Times New Roman"/>
          <w:sz w:val="24"/>
          <w:szCs w:val="24"/>
        </w:rPr>
        <w:t>К интерактивным формам проведения занятий относятся также лекция-дискуссия, проблемная лекция, деловая игра, ролевая игра, тренинги, анализ ситуаций и имитационных моделей, круглый стол, групповое обсуждение обзоров научных статей, групповое решение творческих задач</w:t>
      </w:r>
      <w:r w:rsidR="001577A3" w:rsidRPr="005E168D">
        <w:rPr>
          <w:rFonts w:ascii="Times New Roman" w:hAnsi="Times New Roman"/>
          <w:sz w:val="24"/>
          <w:szCs w:val="24"/>
        </w:rPr>
        <w:t>.</w:t>
      </w:r>
    </w:p>
    <w:p w:rsidR="001577A3" w:rsidRPr="005E168D" w:rsidRDefault="001577A3" w:rsidP="00D67A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24F" w:rsidRPr="005E168D" w:rsidRDefault="0043724F" w:rsidP="00D67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13.2</w:t>
      </w:r>
      <w:r w:rsidR="002B6F22">
        <w:rPr>
          <w:rFonts w:ascii="Times New Roman" w:hAnsi="Times New Roman"/>
          <w:b/>
          <w:sz w:val="24"/>
          <w:szCs w:val="24"/>
        </w:rPr>
        <w:t>.</w:t>
      </w:r>
      <w:r w:rsidRPr="005E168D">
        <w:rPr>
          <w:rFonts w:ascii="Times New Roman" w:hAnsi="Times New Roman"/>
          <w:b/>
          <w:sz w:val="24"/>
          <w:szCs w:val="24"/>
        </w:rPr>
        <w:t xml:space="preserve"> Особенности реализации дисциплины для инвалидов и лиц с ограниченными во</w:t>
      </w:r>
      <w:r w:rsidRPr="005E168D">
        <w:rPr>
          <w:rFonts w:ascii="Times New Roman" w:hAnsi="Times New Roman"/>
          <w:b/>
          <w:sz w:val="24"/>
          <w:szCs w:val="24"/>
        </w:rPr>
        <w:t>з</w:t>
      </w:r>
      <w:r w:rsidRPr="005E168D">
        <w:rPr>
          <w:rFonts w:ascii="Times New Roman" w:hAnsi="Times New Roman"/>
          <w:b/>
          <w:sz w:val="24"/>
          <w:szCs w:val="24"/>
        </w:rPr>
        <w:t>можностями здоровья</w:t>
      </w:r>
    </w:p>
    <w:p w:rsidR="0043724F" w:rsidRPr="005E168D" w:rsidRDefault="0043724F" w:rsidP="00D67A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24F" w:rsidRPr="005E168D" w:rsidRDefault="0043724F" w:rsidP="008F2D59">
      <w:pPr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 xml:space="preserve">Обучение по дисциплине инвалидов и лиц с ограниченными возможностями здоровья (далее ОВЗ) осуществляется преподавателем с </w:t>
      </w:r>
      <w:r w:rsidR="00D67A91" w:rsidRPr="005E168D">
        <w:rPr>
          <w:rFonts w:ascii="Times New Roman" w:eastAsia="TimesNewRomanPSMT-Identity-H" w:hAnsi="Times New Roman"/>
          <w:sz w:val="24"/>
          <w:szCs w:val="24"/>
        </w:rPr>
        <w:t>учётом</w:t>
      </w:r>
      <w:r w:rsidRPr="005E168D">
        <w:rPr>
          <w:rFonts w:ascii="Times New Roman" w:eastAsia="TimesNewRomanPSMT-Identity-H" w:hAnsi="Times New Roman"/>
          <w:sz w:val="24"/>
          <w:szCs w:val="24"/>
        </w:rPr>
        <w:t xml:space="preserve"> особенностей психофизического ра</w:t>
      </w:r>
      <w:r w:rsidRPr="005E168D">
        <w:rPr>
          <w:rFonts w:ascii="Times New Roman" w:eastAsia="TimesNewRomanPSMT-Identity-H" w:hAnsi="Times New Roman"/>
          <w:sz w:val="24"/>
          <w:szCs w:val="24"/>
        </w:rPr>
        <w:t>з</w:t>
      </w:r>
      <w:r w:rsidRPr="005E168D">
        <w:rPr>
          <w:rFonts w:ascii="Times New Roman" w:eastAsia="TimesNewRomanPSMT-Identity-H" w:hAnsi="Times New Roman"/>
          <w:sz w:val="24"/>
          <w:szCs w:val="24"/>
        </w:rPr>
        <w:t>вития, индивидуальных возможностей и состояния здоровья таких обучающихся.</w:t>
      </w:r>
    </w:p>
    <w:p w:rsidR="0043724F" w:rsidRPr="005E168D" w:rsidRDefault="0043724F" w:rsidP="008F2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Для студентов с нарушениями опорно-двигательной функции и с ОВЗ по слуху пр</w:t>
      </w:r>
      <w:r w:rsidRPr="005E168D">
        <w:rPr>
          <w:rFonts w:ascii="Times New Roman" w:eastAsia="TimesNewRomanPSMT-Identity-H" w:hAnsi="Times New Roman"/>
          <w:sz w:val="24"/>
          <w:szCs w:val="24"/>
        </w:rPr>
        <w:t>е</w:t>
      </w:r>
      <w:r w:rsidRPr="005E168D">
        <w:rPr>
          <w:rFonts w:ascii="Times New Roman" w:eastAsia="TimesNewRomanPSMT-Identity-H" w:hAnsi="Times New Roman"/>
          <w:sz w:val="24"/>
          <w:szCs w:val="24"/>
        </w:rPr>
        <w:t>дусматривается сопровождение лекций и практических занятий мультимедийными средс</w:t>
      </w:r>
      <w:r w:rsidRPr="005E168D">
        <w:rPr>
          <w:rFonts w:ascii="Times New Roman" w:eastAsia="TimesNewRomanPSMT-Identity-H" w:hAnsi="Times New Roman"/>
          <w:sz w:val="24"/>
          <w:szCs w:val="24"/>
        </w:rPr>
        <w:t>т</w:t>
      </w:r>
      <w:r w:rsidRPr="005E168D">
        <w:rPr>
          <w:rFonts w:ascii="Times New Roman" w:eastAsia="TimesNewRomanPSMT-Identity-H" w:hAnsi="Times New Roman"/>
          <w:sz w:val="24"/>
          <w:szCs w:val="24"/>
        </w:rPr>
        <w:t>вами, раздаточным материалом.</w:t>
      </w:r>
    </w:p>
    <w:p w:rsidR="0043724F" w:rsidRPr="005E168D" w:rsidRDefault="0043724F" w:rsidP="008F2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Для студентов с ОВЗ по зрению предусматривается применение технических средств усиления остаточного зрения, а также предусмотрена возможность разработки аудиомат</w:t>
      </w:r>
      <w:r w:rsidRPr="005E168D">
        <w:rPr>
          <w:rFonts w:ascii="Times New Roman" w:eastAsia="TimesNewRomanPSMT-Identity-H" w:hAnsi="Times New Roman"/>
          <w:sz w:val="24"/>
          <w:szCs w:val="24"/>
        </w:rPr>
        <w:t>е</w:t>
      </w:r>
      <w:r w:rsidRPr="005E168D">
        <w:rPr>
          <w:rFonts w:ascii="Times New Roman" w:eastAsia="TimesNewRomanPSMT-Identity-H" w:hAnsi="Times New Roman"/>
          <w:sz w:val="24"/>
          <w:szCs w:val="24"/>
        </w:rPr>
        <w:t>риалов.</w:t>
      </w:r>
    </w:p>
    <w:p w:rsidR="00984B0C" w:rsidRPr="005E405D" w:rsidRDefault="0043724F" w:rsidP="005E405D">
      <w:pPr>
        <w:spacing w:after="0" w:line="240" w:lineRule="auto"/>
        <w:ind w:firstLine="709"/>
        <w:jc w:val="both"/>
        <w:rPr>
          <w:rFonts w:ascii="Times New Roman" w:eastAsia="TimesNewRomanPSMT-Identity-H" w:hAnsi="Times New Roman"/>
          <w:sz w:val="24"/>
          <w:szCs w:val="24"/>
        </w:rPr>
      </w:pPr>
      <w:r w:rsidRPr="005E168D">
        <w:rPr>
          <w:rFonts w:ascii="Times New Roman" w:eastAsia="TimesNewRomanPSMT-Identity-H" w:hAnsi="Times New Roman"/>
          <w:sz w:val="24"/>
          <w:szCs w:val="24"/>
        </w:rPr>
        <w:t>По</w:t>
      </w:r>
      <w:r w:rsidR="00C90B53" w:rsidRPr="005E168D">
        <w:rPr>
          <w:rFonts w:ascii="Times New Roman" w:eastAsia="TimesNewRomanPSMT-Identity-H" w:hAnsi="Times New Roman"/>
          <w:sz w:val="24"/>
          <w:szCs w:val="24"/>
        </w:rPr>
        <w:t xml:space="preserve"> </w:t>
      </w:r>
      <w:r w:rsidRPr="005E168D">
        <w:rPr>
          <w:rFonts w:ascii="Times New Roman" w:eastAsia="TimesNewRomanPSMT-Identity-H" w:hAnsi="Times New Roman"/>
          <w:sz w:val="24"/>
          <w:szCs w:val="24"/>
        </w:rPr>
        <w:t>данной дисциплине обучение инвалидов и лиц с ограниченными возможностями здоровья может осуществляться как в аудитории, так и с использованием возможностей электронной образовательной среды (образовательного портала) и электронной почты.</w:t>
      </w:r>
    </w:p>
    <w:p w:rsidR="005E405D" w:rsidRDefault="005E405D" w:rsidP="00984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405D" w:rsidRDefault="005E405D" w:rsidP="00984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405D" w:rsidRPr="00984B0C" w:rsidRDefault="005E405D" w:rsidP="00984B0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724F" w:rsidRPr="00504BA3" w:rsidRDefault="0043724F" w:rsidP="00EF05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4B0C">
        <w:rPr>
          <w:rFonts w:ascii="Times New Roman" w:hAnsi="Times New Roman"/>
          <w:sz w:val="24"/>
          <w:szCs w:val="24"/>
        </w:rPr>
        <w:t>Рабочую программу составил</w:t>
      </w:r>
      <w:r w:rsidR="00EF5BF9">
        <w:rPr>
          <w:rFonts w:ascii="Times New Roman" w:hAnsi="Times New Roman"/>
          <w:sz w:val="24"/>
          <w:szCs w:val="24"/>
        </w:rPr>
        <w:t xml:space="preserve"> </w:t>
      </w:r>
      <w:r w:rsidR="00C11635" w:rsidRPr="00984B0C">
        <w:rPr>
          <w:rFonts w:ascii="Times New Roman" w:hAnsi="Times New Roman"/>
          <w:sz w:val="24"/>
          <w:szCs w:val="24"/>
        </w:rPr>
        <w:t>доцент</w:t>
      </w:r>
      <w:r w:rsidRPr="00984B0C">
        <w:rPr>
          <w:rFonts w:ascii="Times New Roman" w:hAnsi="Times New Roman"/>
          <w:sz w:val="24"/>
          <w:szCs w:val="24"/>
        </w:rPr>
        <w:t xml:space="preserve"> кафедры </w:t>
      </w:r>
      <w:r w:rsidR="00C11635" w:rsidRPr="00984B0C">
        <w:rPr>
          <w:rFonts w:ascii="Times New Roman" w:hAnsi="Times New Roman"/>
          <w:sz w:val="24"/>
          <w:szCs w:val="24"/>
        </w:rPr>
        <w:t>"</w:t>
      </w:r>
      <w:r w:rsidR="00504BA3" w:rsidRPr="00504BA3">
        <w:rPr>
          <w:rFonts w:ascii="Times New Roman" w:hAnsi="Times New Roman"/>
          <w:sz w:val="24"/>
          <w:szCs w:val="24"/>
        </w:rPr>
        <w:t>Автоматизация информационных и технологических процессов</w:t>
      </w:r>
      <w:r w:rsidR="00C11635" w:rsidRPr="00984B0C">
        <w:rPr>
          <w:rFonts w:ascii="Times New Roman" w:hAnsi="Times New Roman"/>
          <w:sz w:val="24"/>
          <w:szCs w:val="24"/>
        </w:rPr>
        <w:t>"</w:t>
      </w:r>
      <w:r w:rsidR="00E15670" w:rsidRPr="00984B0C">
        <w:rPr>
          <w:rFonts w:ascii="Times New Roman" w:hAnsi="Times New Roman"/>
          <w:sz w:val="24"/>
          <w:szCs w:val="24"/>
        </w:rPr>
        <w:t xml:space="preserve"> </w:t>
      </w:r>
      <w:r w:rsidR="00EF5BF9" w:rsidRPr="00EF5BF9">
        <w:rPr>
          <w:rFonts w:ascii="Times New Roman" w:hAnsi="Times New Roman"/>
          <w:sz w:val="24"/>
          <w:szCs w:val="24"/>
        </w:rPr>
        <w:t>Рязанск</w:t>
      </w:r>
      <w:r w:rsidR="00EF5BF9">
        <w:rPr>
          <w:rFonts w:ascii="Times New Roman" w:hAnsi="Times New Roman"/>
          <w:sz w:val="24"/>
          <w:szCs w:val="24"/>
        </w:rPr>
        <w:t>ого</w:t>
      </w:r>
      <w:r w:rsidR="00EF5BF9" w:rsidRPr="00EF5BF9">
        <w:rPr>
          <w:rFonts w:ascii="Times New Roman" w:hAnsi="Times New Roman"/>
          <w:sz w:val="24"/>
          <w:szCs w:val="24"/>
        </w:rPr>
        <w:t xml:space="preserve"> государствен</w:t>
      </w:r>
      <w:r w:rsidR="00EF5BF9">
        <w:rPr>
          <w:rFonts w:ascii="Times New Roman" w:hAnsi="Times New Roman"/>
          <w:sz w:val="24"/>
          <w:szCs w:val="24"/>
        </w:rPr>
        <w:t>ного</w:t>
      </w:r>
      <w:r w:rsidR="00EF5BF9" w:rsidRPr="00EF5BF9">
        <w:rPr>
          <w:rFonts w:ascii="Times New Roman" w:hAnsi="Times New Roman"/>
          <w:sz w:val="24"/>
          <w:szCs w:val="24"/>
        </w:rPr>
        <w:t xml:space="preserve"> радиотехническ</w:t>
      </w:r>
      <w:r w:rsidR="00EF5BF9">
        <w:rPr>
          <w:rFonts w:ascii="Times New Roman" w:hAnsi="Times New Roman"/>
          <w:sz w:val="24"/>
          <w:szCs w:val="24"/>
        </w:rPr>
        <w:t>ого</w:t>
      </w:r>
      <w:r w:rsidR="00EF5BF9" w:rsidRPr="00EF5BF9">
        <w:rPr>
          <w:rFonts w:ascii="Times New Roman" w:hAnsi="Times New Roman"/>
          <w:sz w:val="24"/>
          <w:szCs w:val="24"/>
        </w:rPr>
        <w:t xml:space="preserve"> университет</w:t>
      </w:r>
      <w:r w:rsidR="00EF5BF9">
        <w:rPr>
          <w:rFonts w:ascii="Times New Roman" w:hAnsi="Times New Roman"/>
          <w:sz w:val="24"/>
          <w:szCs w:val="24"/>
        </w:rPr>
        <w:t>а</w:t>
      </w:r>
      <w:r w:rsidR="00EF5BF9" w:rsidRPr="00EF5BF9">
        <w:rPr>
          <w:rFonts w:ascii="Times New Roman" w:hAnsi="Times New Roman"/>
          <w:sz w:val="24"/>
          <w:szCs w:val="24"/>
        </w:rPr>
        <w:t xml:space="preserve"> им. В. Ф. Уткина</w:t>
      </w:r>
      <w:r w:rsidR="00EF052A">
        <w:rPr>
          <w:rFonts w:ascii="Times New Roman" w:hAnsi="Times New Roman"/>
          <w:sz w:val="24"/>
          <w:szCs w:val="24"/>
        </w:rPr>
        <w:t xml:space="preserve"> </w:t>
      </w:r>
      <w:r w:rsidR="00EF052A" w:rsidRPr="00EF052A">
        <w:rPr>
          <w:rFonts w:ascii="Times New Roman" w:hAnsi="Times New Roman"/>
          <w:sz w:val="24"/>
          <w:szCs w:val="24"/>
          <w:u w:val="single"/>
        </w:rPr>
        <w:tab/>
      </w:r>
      <w:r w:rsidR="00EF052A" w:rsidRPr="00EF052A">
        <w:rPr>
          <w:rFonts w:ascii="Times New Roman" w:hAnsi="Times New Roman"/>
          <w:sz w:val="24"/>
          <w:szCs w:val="24"/>
          <w:u w:val="single"/>
        </w:rPr>
        <w:tab/>
      </w:r>
      <w:r w:rsidR="00EF052A" w:rsidRPr="00EF052A">
        <w:rPr>
          <w:rFonts w:ascii="Times New Roman" w:hAnsi="Times New Roman"/>
          <w:sz w:val="24"/>
          <w:szCs w:val="24"/>
          <w:u w:val="single"/>
        </w:rPr>
        <w:tab/>
      </w:r>
      <w:r w:rsidR="00EF052A" w:rsidRPr="00EF052A">
        <w:rPr>
          <w:rFonts w:ascii="Times New Roman" w:hAnsi="Times New Roman"/>
          <w:sz w:val="24"/>
          <w:szCs w:val="24"/>
          <w:u w:val="single"/>
        </w:rPr>
        <w:tab/>
      </w:r>
      <w:r w:rsidR="00EF052A" w:rsidRPr="00EF052A">
        <w:rPr>
          <w:rFonts w:ascii="Times New Roman" w:hAnsi="Times New Roman"/>
          <w:sz w:val="24"/>
          <w:szCs w:val="24"/>
          <w:u w:val="single"/>
        </w:rPr>
        <w:tab/>
      </w:r>
      <w:r w:rsidR="00EF052A">
        <w:rPr>
          <w:rFonts w:ascii="Times New Roman" w:hAnsi="Times New Roman"/>
          <w:sz w:val="24"/>
          <w:szCs w:val="24"/>
        </w:rPr>
        <w:t xml:space="preserve"> </w:t>
      </w:r>
      <w:r w:rsidR="00E15670" w:rsidRPr="00984B0C">
        <w:rPr>
          <w:rFonts w:ascii="Times New Roman" w:hAnsi="Times New Roman"/>
          <w:sz w:val="24"/>
          <w:szCs w:val="24"/>
        </w:rPr>
        <w:t>Р. Н. Дятлов</w:t>
      </w:r>
      <w:r w:rsidR="00F81099" w:rsidRPr="00984B0C">
        <w:rPr>
          <w:rFonts w:ascii="Times New Roman" w:hAnsi="Times New Roman"/>
          <w:sz w:val="24"/>
          <w:szCs w:val="24"/>
        </w:rPr>
        <w:t>.</w:t>
      </w:r>
    </w:p>
    <w:sectPr w:rsidR="0043724F" w:rsidRPr="00504BA3" w:rsidSect="00AB570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BAA" w:rsidRDefault="00962BAA" w:rsidP="0006484E">
      <w:pPr>
        <w:spacing w:after="0" w:line="240" w:lineRule="auto"/>
      </w:pPr>
      <w:r>
        <w:separator/>
      </w:r>
    </w:p>
  </w:endnote>
  <w:endnote w:type="continuationSeparator" w:id="1">
    <w:p w:rsidR="00962BAA" w:rsidRDefault="00962BAA" w:rsidP="0006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-Ident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912125"/>
      <w:docPartObj>
        <w:docPartGallery w:val="Page Numbers (Bottom of Page)"/>
        <w:docPartUnique/>
      </w:docPartObj>
    </w:sdtPr>
    <w:sdtContent>
      <w:p w:rsidR="00D4760B" w:rsidRDefault="00824213" w:rsidP="0089608B">
        <w:pPr>
          <w:pStyle w:val="a9"/>
          <w:jc w:val="cen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60B" w:rsidRPr="0089608B" w:rsidRDefault="00D4760B" w:rsidP="0089608B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BAA" w:rsidRDefault="00962BAA" w:rsidP="0006484E">
      <w:pPr>
        <w:spacing w:after="0" w:line="240" w:lineRule="auto"/>
      </w:pPr>
      <w:r>
        <w:separator/>
      </w:r>
    </w:p>
  </w:footnote>
  <w:footnote w:type="continuationSeparator" w:id="1">
    <w:p w:rsidR="00962BAA" w:rsidRDefault="00962BAA" w:rsidP="0006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-270318172"/>
      <w:docPartObj>
        <w:docPartGallery w:val="Page Numbers (Top of Page)"/>
        <w:docPartUnique/>
      </w:docPartObj>
    </w:sdtPr>
    <w:sdtContent>
      <w:p w:rsidR="00D4760B" w:rsidRPr="0089608B" w:rsidRDefault="00824213" w:rsidP="0089608B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89608B">
          <w:rPr>
            <w:rFonts w:ascii="Times New Roman" w:hAnsi="Times New Roman"/>
            <w:sz w:val="24"/>
            <w:szCs w:val="24"/>
          </w:rPr>
          <w:fldChar w:fldCharType="begin"/>
        </w:r>
        <w:r w:rsidR="00D4760B" w:rsidRPr="0089608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9608B">
          <w:rPr>
            <w:rFonts w:ascii="Times New Roman" w:hAnsi="Times New Roman"/>
            <w:sz w:val="24"/>
            <w:szCs w:val="24"/>
          </w:rPr>
          <w:fldChar w:fldCharType="separate"/>
        </w:r>
        <w:r w:rsidR="00062224">
          <w:rPr>
            <w:rFonts w:ascii="Times New Roman" w:hAnsi="Times New Roman"/>
            <w:noProof/>
            <w:sz w:val="24"/>
            <w:szCs w:val="24"/>
          </w:rPr>
          <w:t>19</w:t>
        </w:r>
        <w:r w:rsidRPr="0089608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60B" w:rsidRPr="0089608B" w:rsidRDefault="00D4760B" w:rsidP="0089608B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8"/>
        <w:szCs w:val="28"/>
      </w:rPr>
    </w:lvl>
  </w:abstractNum>
  <w:abstractNum w:abstractNumId="1">
    <w:nsid w:val="11E36DFD"/>
    <w:multiLevelType w:val="hybridMultilevel"/>
    <w:tmpl w:val="89A4FCCE"/>
    <w:lvl w:ilvl="0" w:tplc="79CE3E86">
      <w:start w:val="1"/>
      <w:numFmt w:val="bullet"/>
      <w:lvlText w:val="­"/>
      <w:lvlJc w:val="left"/>
      <w:pPr>
        <w:tabs>
          <w:tab w:val="num" w:pos="1317"/>
        </w:tabs>
        <w:ind w:left="1317" w:hanging="360"/>
      </w:pPr>
      <w:rPr>
        <w:rFonts w:ascii="Adobe Caslon Pro" w:hAnsi="Adobe Caslon Pro" w:cs="Adobe Caslon Pro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2">
    <w:nsid w:val="1DA20AD6"/>
    <w:multiLevelType w:val="hybridMultilevel"/>
    <w:tmpl w:val="593CE692"/>
    <w:lvl w:ilvl="0" w:tplc="123C0FB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47C57"/>
    <w:multiLevelType w:val="hybridMultilevel"/>
    <w:tmpl w:val="436E3AF6"/>
    <w:lvl w:ilvl="0" w:tplc="D3F6FB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91557D6"/>
    <w:multiLevelType w:val="hybridMultilevel"/>
    <w:tmpl w:val="EF8A1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BC3F6A"/>
    <w:multiLevelType w:val="hybridMultilevel"/>
    <w:tmpl w:val="8D2C3336"/>
    <w:lvl w:ilvl="0" w:tplc="3B18900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8B46D53"/>
    <w:multiLevelType w:val="hybridMultilevel"/>
    <w:tmpl w:val="D1B83AA8"/>
    <w:lvl w:ilvl="0" w:tplc="34224D8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821D7E"/>
    <w:multiLevelType w:val="hybridMultilevel"/>
    <w:tmpl w:val="F940B9A8"/>
    <w:lvl w:ilvl="0" w:tplc="409E3E5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61F3C4F"/>
    <w:multiLevelType w:val="hybridMultilevel"/>
    <w:tmpl w:val="C1402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D63372B"/>
    <w:multiLevelType w:val="hybridMultilevel"/>
    <w:tmpl w:val="66FE9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451F91"/>
    <w:multiLevelType w:val="hybridMultilevel"/>
    <w:tmpl w:val="5BDC7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6335E24"/>
    <w:multiLevelType w:val="hybridMultilevel"/>
    <w:tmpl w:val="52D08776"/>
    <w:lvl w:ilvl="0" w:tplc="E74E604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15F3C"/>
    <w:multiLevelType w:val="singleLevel"/>
    <w:tmpl w:val="8C20536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3">
    <w:nsid w:val="790F7F8D"/>
    <w:multiLevelType w:val="hybridMultilevel"/>
    <w:tmpl w:val="5E88E03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4"/>
  </w:num>
  <w:num w:numId="5">
    <w:abstractNumId w:val="0"/>
  </w:num>
  <w:num w:numId="6">
    <w:abstractNumId w:val="11"/>
  </w:num>
  <w:num w:numId="7">
    <w:abstractNumId w:val="2"/>
  </w:num>
  <w:num w:numId="8">
    <w:abstractNumId w:val="9"/>
  </w:num>
  <w:num w:numId="9">
    <w:abstractNumId w:val="13"/>
  </w:num>
  <w:num w:numId="10">
    <w:abstractNumId w:val="3"/>
  </w:num>
  <w:num w:numId="11">
    <w:abstractNumId w:val="7"/>
  </w:num>
  <w:num w:numId="12">
    <w:abstractNumId w:val="1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E0E"/>
    <w:rsid w:val="00000B75"/>
    <w:rsid w:val="00006A03"/>
    <w:rsid w:val="0001390B"/>
    <w:rsid w:val="00015307"/>
    <w:rsid w:val="00015DA2"/>
    <w:rsid w:val="00016139"/>
    <w:rsid w:val="00016159"/>
    <w:rsid w:val="00020B48"/>
    <w:rsid w:val="000214B8"/>
    <w:rsid w:val="0002254A"/>
    <w:rsid w:val="0002662B"/>
    <w:rsid w:val="00027820"/>
    <w:rsid w:val="000305ED"/>
    <w:rsid w:val="00030A87"/>
    <w:rsid w:val="00031B70"/>
    <w:rsid w:val="00043D2B"/>
    <w:rsid w:val="000475B9"/>
    <w:rsid w:val="000612F1"/>
    <w:rsid w:val="00061AD1"/>
    <w:rsid w:val="00062126"/>
    <w:rsid w:val="00062224"/>
    <w:rsid w:val="000627D1"/>
    <w:rsid w:val="0006426D"/>
    <w:rsid w:val="0006484E"/>
    <w:rsid w:val="00066277"/>
    <w:rsid w:val="00067931"/>
    <w:rsid w:val="00072D64"/>
    <w:rsid w:val="000731EA"/>
    <w:rsid w:val="0007346E"/>
    <w:rsid w:val="00074573"/>
    <w:rsid w:val="00075E3B"/>
    <w:rsid w:val="00077A0A"/>
    <w:rsid w:val="0008368D"/>
    <w:rsid w:val="00085936"/>
    <w:rsid w:val="00093120"/>
    <w:rsid w:val="00093CF9"/>
    <w:rsid w:val="00093E40"/>
    <w:rsid w:val="00097510"/>
    <w:rsid w:val="000A19EE"/>
    <w:rsid w:val="000A2039"/>
    <w:rsid w:val="000A25A1"/>
    <w:rsid w:val="000B5F24"/>
    <w:rsid w:val="000B7DB2"/>
    <w:rsid w:val="000C0604"/>
    <w:rsid w:val="000C3C3C"/>
    <w:rsid w:val="000C4197"/>
    <w:rsid w:val="000C65D7"/>
    <w:rsid w:val="000E0B36"/>
    <w:rsid w:val="000E49E0"/>
    <w:rsid w:val="000E6B5D"/>
    <w:rsid w:val="000F13AF"/>
    <w:rsid w:val="000F2CFB"/>
    <w:rsid w:val="00100689"/>
    <w:rsid w:val="0010133B"/>
    <w:rsid w:val="001078E4"/>
    <w:rsid w:val="00110C16"/>
    <w:rsid w:val="00116C14"/>
    <w:rsid w:val="001179EF"/>
    <w:rsid w:val="00120CF0"/>
    <w:rsid w:val="001223E8"/>
    <w:rsid w:val="001258C3"/>
    <w:rsid w:val="0012617A"/>
    <w:rsid w:val="00126AC7"/>
    <w:rsid w:val="00126C0F"/>
    <w:rsid w:val="00131B91"/>
    <w:rsid w:val="00133857"/>
    <w:rsid w:val="00141074"/>
    <w:rsid w:val="0014462C"/>
    <w:rsid w:val="001515AF"/>
    <w:rsid w:val="001523EE"/>
    <w:rsid w:val="0015299F"/>
    <w:rsid w:val="00152FAB"/>
    <w:rsid w:val="001544D9"/>
    <w:rsid w:val="00155951"/>
    <w:rsid w:val="001577A3"/>
    <w:rsid w:val="001616B4"/>
    <w:rsid w:val="00163F1D"/>
    <w:rsid w:val="00164AEA"/>
    <w:rsid w:val="00171DDA"/>
    <w:rsid w:val="00172A25"/>
    <w:rsid w:val="00172AEE"/>
    <w:rsid w:val="001752C9"/>
    <w:rsid w:val="00180719"/>
    <w:rsid w:val="001828AF"/>
    <w:rsid w:val="00184988"/>
    <w:rsid w:val="00185B7B"/>
    <w:rsid w:val="00190BB1"/>
    <w:rsid w:val="00191411"/>
    <w:rsid w:val="0019442E"/>
    <w:rsid w:val="001A1F06"/>
    <w:rsid w:val="001A225D"/>
    <w:rsid w:val="001A28B1"/>
    <w:rsid w:val="001A5E2B"/>
    <w:rsid w:val="001B4F41"/>
    <w:rsid w:val="001C3848"/>
    <w:rsid w:val="001C5556"/>
    <w:rsid w:val="001D6F9E"/>
    <w:rsid w:val="001E0E21"/>
    <w:rsid w:val="001E25C9"/>
    <w:rsid w:val="001E3176"/>
    <w:rsid w:val="001E3FBE"/>
    <w:rsid w:val="001E4F59"/>
    <w:rsid w:val="001E5AB2"/>
    <w:rsid w:val="001E63F3"/>
    <w:rsid w:val="001E6825"/>
    <w:rsid w:val="001E6C03"/>
    <w:rsid w:val="001E7FF3"/>
    <w:rsid w:val="001F075D"/>
    <w:rsid w:val="001F0E95"/>
    <w:rsid w:val="001F236F"/>
    <w:rsid w:val="001F53B7"/>
    <w:rsid w:val="00200708"/>
    <w:rsid w:val="00201036"/>
    <w:rsid w:val="002028F0"/>
    <w:rsid w:val="00202C1D"/>
    <w:rsid w:val="0020463A"/>
    <w:rsid w:val="002051A4"/>
    <w:rsid w:val="0020646D"/>
    <w:rsid w:val="00206577"/>
    <w:rsid w:val="00210437"/>
    <w:rsid w:val="00220ECF"/>
    <w:rsid w:val="0022140D"/>
    <w:rsid w:val="00225AE6"/>
    <w:rsid w:val="0022762E"/>
    <w:rsid w:val="00227BDC"/>
    <w:rsid w:val="00235889"/>
    <w:rsid w:val="00235AFE"/>
    <w:rsid w:val="002375D5"/>
    <w:rsid w:val="002420BB"/>
    <w:rsid w:val="00244CDC"/>
    <w:rsid w:val="00246222"/>
    <w:rsid w:val="002473BB"/>
    <w:rsid w:val="0025195D"/>
    <w:rsid w:val="00251DD3"/>
    <w:rsid w:val="002544A3"/>
    <w:rsid w:val="00265FF4"/>
    <w:rsid w:val="00272E4F"/>
    <w:rsid w:val="002763C8"/>
    <w:rsid w:val="00281310"/>
    <w:rsid w:val="002850CF"/>
    <w:rsid w:val="002933AC"/>
    <w:rsid w:val="00295AF8"/>
    <w:rsid w:val="00296BE5"/>
    <w:rsid w:val="002A4F62"/>
    <w:rsid w:val="002A7FB4"/>
    <w:rsid w:val="002B3111"/>
    <w:rsid w:val="002B3D84"/>
    <w:rsid w:val="002B41D7"/>
    <w:rsid w:val="002B6F22"/>
    <w:rsid w:val="002C65BE"/>
    <w:rsid w:val="002C7C2D"/>
    <w:rsid w:val="002D0BBE"/>
    <w:rsid w:val="002D140C"/>
    <w:rsid w:val="002D2C71"/>
    <w:rsid w:val="002D551A"/>
    <w:rsid w:val="002E520D"/>
    <w:rsid w:val="002F1366"/>
    <w:rsid w:val="002F27AA"/>
    <w:rsid w:val="002F2DE6"/>
    <w:rsid w:val="002F4AF7"/>
    <w:rsid w:val="003011B3"/>
    <w:rsid w:val="00301369"/>
    <w:rsid w:val="00302410"/>
    <w:rsid w:val="00302DB2"/>
    <w:rsid w:val="003030AD"/>
    <w:rsid w:val="00303E2B"/>
    <w:rsid w:val="0030483A"/>
    <w:rsid w:val="00304D9C"/>
    <w:rsid w:val="00307B36"/>
    <w:rsid w:val="00312880"/>
    <w:rsid w:val="00314F33"/>
    <w:rsid w:val="0031600F"/>
    <w:rsid w:val="003169CA"/>
    <w:rsid w:val="00317C20"/>
    <w:rsid w:val="00322126"/>
    <w:rsid w:val="00333FE2"/>
    <w:rsid w:val="00336A0D"/>
    <w:rsid w:val="003403FC"/>
    <w:rsid w:val="00340A83"/>
    <w:rsid w:val="00347C3C"/>
    <w:rsid w:val="00352CA6"/>
    <w:rsid w:val="0035356F"/>
    <w:rsid w:val="00354822"/>
    <w:rsid w:val="00360E1E"/>
    <w:rsid w:val="00361469"/>
    <w:rsid w:val="00362058"/>
    <w:rsid w:val="0036312F"/>
    <w:rsid w:val="00363A0C"/>
    <w:rsid w:val="003644DF"/>
    <w:rsid w:val="00366A3D"/>
    <w:rsid w:val="00370E7B"/>
    <w:rsid w:val="00374231"/>
    <w:rsid w:val="00375FFA"/>
    <w:rsid w:val="003760BC"/>
    <w:rsid w:val="00381BF1"/>
    <w:rsid w:val="00382CBE"/>
    <w:rsid w:val="0038701C"/>
    <w:rsid w:val="0039136C"/>
    <w:rsid w:val="00392BEF"/>
    <w:rsid w:val="00392D00"/>
    <w:rsid w:val="00396F1B"/>
    <w:rsid w:val="003978F3"/>
    <w:rsid w:val="003A3B17"/>
    <w:rsid w:val="003A3FA7"/>
    <w:rsid w:val="003A7F32"/>
    <w:rsid w:val="003B0C95"/>
    <w:rsid w:val="003B2C93"/>
    <w:rsid w:val="003C0BDC"/>
    <w:rsid w:val="003C2EF1"/>
    <w:rsid w:val="003C43F2"/>
    <w:rsid w:val="003C5159"/>
    <w:rsid w:val="003D0827"/>
    <w:rsid w:val="003D124D"/>
    <w:rsid w:val="003D1BE0"/>
    <w:rsid w:val="003D5097"/>
    <w:rsid w:val="003D52E6"/>
    <w:rsid w:val="003E07B3"/>
    <w:rsid w:val="003E1631"/>
    <w:rsid w:val="003E61CC"/>
    <w:rsid w:val="003F5DD6"/>
    <w:rsid w:val="00402EED"/>
    <w:rsid w:val="00403A0D"/>
    <w:rsid w:val="004063EB"/>
    <w:rsid w:val="004149A7"/>
    <w:rsid w:val="004151C2"/>
    <w:rsid w:val="00417283"/>
    <w:rsid w:val="004202C4"/>
    <w:rsid w:val="00422945"/>
    <w:rsid w:val="004249C1"/>
    <w:rsid w:val="0042656F"/>
    <w:rsid w:val="00430050"/>
    <w:rsid w:val="0043093B"/>
    <w:rsid w:val="00430E30"/>
    <w:rsid w:val="00436735"/>
    <w:rsid w:val="0043724F"/>
    <w:rsid w:val="004401AD"/>
    <w:rsid w:val="00452BC0"/>
    <w:rsid w:val="00454FF4"/>
    <w:rsid w:val="00455D29"/>
    <w:rsid w:val="004609E7"/>
    <w:rsid w:val="00460C3E"/>
    <w:rsid w:val="00463830"/>
    <w:rsid w:val="004666D8"/>
    <w:rsid w:val="00467087"/>
    <w:rsid w:val="00467463"/>
    <w:rsid w:val="004745EE"/>
    <w:rsid w:val="00475947"/>
    <w:rsid w:val="00476000"/>
    <w:rsid w:val="00480459"/>
    <w:rsid w:val="00483077"/>
    <w:rsid w:val="00487262"/>
    <w:rsid w:val="00490540"/>
    <w:rsid w:val="00496FDE"/>
    <w:rsid w:val="004A0605"/>
    <w:rsid w:val="004A1BF7"/>
    <w:rsid w:val="004A2689"/>
    <w:rsid w:val="004A5B2B"/>
    <w:rsid w:val="004B18FB"/>
    <w:rsid w:val="004B3D96"/>
    <w:rsid w:val="004B4589"/>
    <w:rsid w:val="004B58AE"/>
    <w:rsid w:val="004C0261"/>
    <w:rsid w:val="004C10BC"/>
    <w:rsid w:val="004C5228"/>
    <w:rsid w:val="004C627A"/>
    <w:rsid w:val="004C6D40"/>
    <w:rsid w:val="004D10C7"/>
    <w:rsid w:val="004D4103"/>
    <w:rsid w:val="004D7267"/>
    <w:rsid w:val="004E01A5"/>
    <w:rsid w:val="004E37BA"/>
    <w:rsid w:val="004E7BCD"/>
    <w:rsid w:val="004F30DA"/>
    <w:rsid w:val="004F7AE7"/>
    <w:rsid w:val="0050427F"/>
    <w:rsid w:val="00504BA3"/>
    <w:rsid w:val="0050527D"/>
    <w:rsid w:val="00516C23"/>
    <w:rsid w:val="005320E6"/>
    <w:rsid w:val="0054193F"/>
    <w:rsid w:val="00543C0D"/>
    <w:rsid w:val="00545842"/>
    <w:rsid w:val="00550A5A"/>
    <w:rsid w:val="00551801"/>
    <w:rsid w:val="0055283F"/>
    <w:rsid w:val="00553FAF"/>
    <w:rsid w:val="0055408F"/>
    <w:rsid w:val="00556896"/>
    <w:rsid w:val="00560854"/>
    <w:rsid w:val="00566A92"/>
    <w:rsid w:val="00572329"/>
    <w:rsid w:val="00576A90"/>
    <w:rsid w:val="00577072"/>
    <w:rsid w:val="005838B9"/>
    <w:rsid w:val="0058745C"/>
    <w:rsid w:val="00587903"/>
    <w:rsid w:val="005904F4"/>
    <w:rsid w:val="00591979"/>
    <w:rsid w:val="0059488E"/>
    <w:rsid w:val="005A05B1"/>
    <w:rsid w:val="005A3982"/>
    <w:rsid w:val="005A4ABA"/>
    <w:rsid w:val="005A663E"/>
    <w:rsid w:val="005B08E0"/>
    <w:rsid w:val="005B1069"/>
    <w:rsid w:val="005B193A"/>
    <w:rsid w:val="005B7778"/>
    <w:rsid w:val="005C38C3"/>
    <w:rsid w:val="005C4523"/>
    <w:rsid w:val="005D1236"/>
    <w:rsid w:val="005D359C"/>
    <w:rsid w:val="005D4098"/>
    <w:rsid w:val="005D7368"/>
    <w:rsid w:val="005D7CA1"/>
    <w:rsid w:val="005E0F36"/>
    <w:rsid w:val="005E168D"/>
    <w:rsid w:val="005E3DFC"/>
    <w:rsid w:val="005E405D"/>
    <w:rsid w:val="005F3D66"/>
    <w:rsid w:val="005F4350"/>
    <w:rsid w:val="005F5A11"/>
    <w:rsid w:val="00600A67"/>
    <w:rsid w:val="00602636"/>
    <w:rsid w:val="00605EFA"/>
    <w:rsid w:val="006109CC"/>
    <w:rsid w:val="00611ED5"/>
    <w:rsid w:val="006131F4"/>
    <w:rsid w:val="00614753"/>
    <w:rsid w:val="006207DC"/>
    <w:rsid w:val="006264BA"/>
    <w:rsid w:val="006328ED"/>
    <w:rsid w:val="00635A35"/>
    <w:rsid w:val="00636ABA"/>
    <w:rsid w:val="006427AF"/>
    <w:rsid w:val="006436A3"/>
    <w:rsid w:val="00646926"/>
    <w:rsid w:val="0065222C"/>
    <w:rsid w:val="006528C0"/>
    <w:rsid w:val="00654656"/>
    <w:rsid w:val="00655FF1"/>
    <w:rsid w:val="006578A8"/>
    <w:rsid w:val="00660E12"/>
    <w:rsid w:val="006610D8"/>
    <w:rsid w:val="00667199"/>
    <w:rsid w:val="0067145C"/>
    <w:rsid w:val="00685FA0"/>
    <w:rsid w:val="0069157A"/>
    <w:rsid w:val="00694391"/>
    <w:rsid w:val="006944CA"/>
    <w:rsid w:val="00694BE8"/>
    <w:rsid w:val="006971B0"/>
    <w:rsid w:val="006A1505"/>
    <w:rsid w:val="006A6035"/>
    <w:rsid w:val="006A6CB9"/>
    <w:rsid w:val="006B2490"/>
    <w:rsid w:val="006B272F"/>
    <w:rsid w:val="006B4B71"/>
    <w:rsid w:val="006B65AB"/>
    <w:rsid w:val="006B6AC9"/>
    <w:rsid w:val="006C0F5C"/>
    <w:rsid w:val="006C1E7F"/>
    <w:rsid w:val="006C4121"/>
    <w:rsid w:val="006C5C89"/>
    <w:rsid w:val="006D0A2E"/>
    <w:rsid w:val="006D3392"/>
    <w:rsid w:val="006D4BE8"/>
    <w:rsid w:val="006D533C"/>
    <w:rsid w:val="006D58AA"/>
    <w:rsid w:val="006D76AF"/>
    <w:rsid w:val="006E07E8"/>
    <w:rsid w:val="006F0545"/>
    <w:rsid w:val="006F63FE"/>
    <w:rsid w:val="00700DF9"/>
    <w:rsid w:val="00701008"/>
    <w:rsid w:val="00712C25"/>
    <w:rsid w:val="00716E55"/>
    <w:rsid w:val="0072137A"/>
    <w:rsid w:val="00723402"/>
    <w:rsid w:val="00726E87"/>
    <w:rsid w:val="0074588C"/>
    <w:rsid w:val="00752976"/>
    <w:rsid w:val="00752B0C"/>
    <w:rsid w:val="00753265"/>
    <w:rsid w:val="00753B8F"/>
    <w:rsid w:val="0075515C"/>
    <w:rsid w:val="00755B25"/>
    <w:rsid w:val="00762BB5"/>
    <w:rsid w:val="00763632"/>
    <w:rsid w:val="00764F05"/>
    <w:rsid w:val="0077101F"/>
    <w:rsid w:val="00773973"/>
    <w:rsid w:val="00775E1F"/>
    <w:rsid w:val="0077681F"/>
    <w:rsid w:val="00776AFC"/>
    <w:rsid w:val="00777722"/>
    <w:rsid w:val="00780236"/>
    <w:rsid w:val="00780890"/>
    <w:rsid w:val="00781A95"/>
    <w:rsid w:val="00783B20"/>
    <w:rsid w:val="007846C7"/>
    <w:rsid w:val="00785B84"/>
    <w:rsid w:val="007910B9"/>
    <w:rsid w:val="0079569D"/>
    <w:rsid w:val="00796F81"/>
    <w:rsid w:val="007A2BC0"/>
    <w:rsid w:val="007A43D6"/>
    <w:rsid w:val="007A741C"/>
    <w:rsid w:val="007A76D9"/>
    <w:rsid w:val="007B4566"/>
    <w:rsid w:val="007B6C63"/>
    <w:rsid w:val="007C116E"/>
    <w:rsid w:val="007C2072"/>
    <w:rsid w:val="007C5D5B"/>
    <w:rsid w:val="007C6FD8"/>
    <w:rsid w:val="007D0078"/>
    <w:rsid w:val="007D1A70"/>
    <w:rsid w:val="007D5A28"/>
    <w:rsid w:val="007D65ED"/>
    <w:rsid w:val="007E0072"/>
    <w:rsid w:val="007E724F"/>
    <w:rsid w:val="007F1245"/>
    <w:rsid w:val="007F43B2"/>
    <w:rsid w:val="00801182"/>
    <w:rsid w:val="008025A8"/>
    <w:rsid w:val="00804BCB"/>
    <w:rsid w:val="008078D1"/>
    <w:rsid w:val="00812808"/>
    <w:rsid w:val="00812976"/>
    <w:rsid w:val="0082220F"/>
    <w:rsid w:val="008224C0"/>
    <w:rsid w:val="00824213"/>
    <w:rsid w:val="00831CD2"/>
    <w:rsid w:val="00837B16"/>
    <w:rsid w:val="00841737"/>
    <w:rsid w:val="008417A5"/>
    <w:rsid w:val="00841D99"/>
    <w:rsid w:val="00846675"/>
    <w:rsid w:val="008517CD"/>
    <w:rsid w:val="00854353"/>
    <w:rsid w:val="0086038E"/>
    <w:rsid w:val="00865533"/>
    <w:rsid w:val="0087088C"/>
    <w:rsid w:val="008709F2"/>
    <w:rsid w:val="00870CAB"/>
    <w:rsid w:val="00874811"/>
    <w:rsid w:val="0087753A"/>
    <w:rsid w:val="00882A99"/>
    <w:rsid w:val="0088523D"/>
    <w:rsid w:val="00885C0B"/>
    <w:rsid w:val="008866E0"/>
    <w:rsid w:val="0088794F"/>
    <w:rsid w:val="00890414"/>
    <w:rsid w:val="00893E0C"/>
    <w:rsid w:val="0089608B"/>
    <w:rsid w:val="008A170C"/>
    <w:rsid w:val="008B0328"/>
    <w:rsid w:val="008B2DEF"/>
    <w:rsid w:val="008B36E6"/>
    <w:rsid w:val="008B378E"/>
    <w:rsid w:val="008B37D5"/>
    <w:rsid w:val="008B3CEC"/>
    <w:rsid w:val="008B6119"/>
    <w:rsid w:val="008C345F"/>
    <w:rsid w:val="008C482A"/>
    <w:rsid w:val="008C4AB8"/>
    <w:rsid w:val="008D4AC3"/>
    <w:rsid w:val="008D4EF1"/>
    <w:rsid w:val="008D5859"/>
    <w:rsid w:val="008D62EF"/>
    <w:rsid w:val="008D73B5"/>
    <w:rsid w:val="008E364A"/>
    <w:rsid w:val="008E428D"/>
    <w:rsid w:val="008E56BE"/>
    <w:rsid w:val="008F00DC"/>
    <w:rsid w:val="008F12C1"/>
    <w:rsid w:val="008F2D59"/>
    <w:rsid w:val="008F3EA0"/>
    <w:rsid w:val="008F60DC"/>
    <w:rsid w:val="008F6749"/>
    <w:rsid w:val="00900285"/>
    <w:rsid w:val="00913E4A"/>
    <w:rsid w:val="00914210"/>
    <w:rsid w:val="00914F8B"/>
    <w:rsid w:val="009151F0"/>
    <w:rsid w:val="00915A7E"/>
    <w:rsid w:val="00917E0F"/>
    <w:rsid w:val="009223EC"/>
    <w:rsid w:val="00925B43"/>
    <w:rsid w:val="009263C0"/>
    <w:rsid w:val="009268AF"/>
    <w:rsid w:val="00930AB1"/>
    <w:rsid w:val="009410F6"/>
    <w:rsid w:val="0094726E"/>
    <w:rsid w:val="00947F70"/>
    <w:rsid w:val="00954566"/>
    <w:rsid w:val="00954A52"/>
    <w:rsid w:val="009566D5"/>
    <w:rsid w:val="009572CA"/>
    <w:rsid w:val="0095751D"/>
    <w:rsid w:val="009622F9"/>
    <w:rsid w:val="00962B5C"/>
    <w:rsid w:val="00962BAA"/>
    <w:rsid w:val="009718B5"/>
    <w:rsid w:val="00972B36"/>
    <w:rsid w:val="0097333B"/>
    <w:rsid w:val="0097613A"/>
    <w:rsid w:val="00981878"/>
    <w:rsid w:val="00983052"/>
    <w:rsid w:val="00984B0C"/>
    <w:rsid w:val="00990B55"/>
    <w:rsid w:val="00994EBC"/>
    <w:rsid w:val="009964EB"/>
    <w:rsid w:val="009976A4"/>
    <w:rsid w:val="009A06CA"/>
    <w:rsid w:val="009A2D41"/>
    <w:rsid w:val="009A57D5"/>
    <w:rsid w:val="009B00FE"/>
    <w:rsid w:val="009B0718"/>
    <w:rsid w:val="009B0AFB"/>
    <w:rsid w:val="009B2758"/>
    <w:rsid w:val="009B282C"/>
    <w:rsid w:val="009B63DC"/>
    <w:rsid w:val="009B7642"/>
    <w:rsid w:val="009C29C9"/>
    <w:rsid w:val="009C2A5A"/>
    <w:rsid w:val="009C4F8F"/>
    <w:rsid w:val="009C73C7"/>
    <w:rsid w:val="009D35A9"/>
    <w:rsid w:val="009D3D7F"/>
    <w:rsid w:val="009D579F"/>
    <w:rsid w:val="009D746F"/>
    <w:rsid w:val="009E3541"/>
    <w:rsid w:val="009E6557"/>
    <w:rsid w:val="009E7FCC"/>
    <w:rsid w:val="009F0D84"/>
    <w:rsid w:val="009F397D"/>
    <w:rsid w:val="009F55F1"/>
    <w:rsid w:val="00A01E52"/>
    <w:rsid w:val="00A0325A"/>
    <w:rsid w:val="00A04290"/>
    <w:rsid w:val="00A060AE"/>
    <w:rsid w:val="00A063F3"/>
    <w:rsid w:val="00A066C1"/>
    <w:rsid w:val="00A06926"/>
    <w:rsid w:val="00A12272"/>
    <w:rsid w:val="00A12C0A"/>
    <w:rsid w:val="00A23901"/>
    <w:rsid w:val="00A27F7D"/>
    <w:rsid w:val="00A326AC"/>
    <w:rsid w:val="00A32AFE"/>
    <w:rsid w:val="00A330A0"/>
    <w:rsid w:val="00A35689"/>
    <w:rsid w:val="00A41EAD"/>
    <w:rsid w:val="00A42C69"/>
    <w:rsid w:val="00A43082"/>
    <w:rsid w:val="00A46BDB"/>
    <w:rsid w:val="00A47A50"/>
    <w:rsid w:val="00A50373"/>
    <w:rsid w:val="00A528A3"/>
    <w:rsid w:val="00A56509"/>
    <w:rsid w:val="00A60E00"/>
    <w:rsid w:val="00A6283A"/>
    <w:rsid w:val="00A62C41"/>
    <w:rsid w:val="00A6402F"/>
    <w:rsid w:val="00A6586C"/>
    <w:rsid w:val="00A7033C"/>
    <w:rsid w:val="00A703F6"/>
    <w:rsid w:val="00A73CEC"/>
    <w:rsid w:val="00A74345"/>
    <w:rsid w:val="00A82960"/>
    <w:rsid w:val="00A82C1A"/>
    <w:rsid w:val="00A82F7F"/>
    <w:rsid w:val="00A84B43"/>
    <w:rsid w:val="00A86DBC"/>
    <w:rsid w:val="00A926E8"/>
    <w:rsid w:val="00A950F0"/>
    <w:rsid w:val="00A951B4"/>
    <w:rsid w:val="00A965D2"/>
    <w:rsid w:val="00AA3106"/>
    <w:rsid w:val="00AA6217"/>
    <w:rsid w:val="00AA691F"/>
    <w:rsid w:val="00AB03C8"/>
    <w:rsid w:val="00AB07BA"/>
    <w:rsid w:val="00AB4D01"/>
    <w:rsid w:val="00AB570D"/>
    <w:rsid w:val="00AB7DE1"/>
    <w:rsid w:val="00AC0A3E"/>
    <w:rsid w:val="00AC19DC"/>
    <w:rsid w:val="00AD0890"/>
    <w:rsid w:val="00AD1F82"/>
    <w:rsid w:val="00AD2469"/>
    <w:rsid w:val="00AD560D"/>
    <w:rsid w:val="00AE1B5C"/>
    <w:rsid w:val="00AE1E7F"/>
    <w:rsid w:val="00AE34EC"/>
    <w:rsid w:val="00AE5943"/>
    <w:rsid w:val="00AE5EB9"/>
    <w:rsid w:val="00AF0678"/>
    <w:rsid w:val="00AF2F15"/>
    <w:rsid w:val="00AF433F"/>
    <w:rsid w:val="00AF55DD"/>
    <w:rsid w:val="00AF778E"/>
    <w:rsid w:val="00B01626"/>
    <w:rsid w:val="00B07F7A"/>
    <w:rsid w:val="00B10F6D"/>
    <w:rsid w:val="00B13360"/>
    <w:rsid w:val="00B20225"/>
    <w:rsid w:val="00B227D3"/>
    <w:rsid w:val="00B22910"/>
    <w:rsid w:val="00B24552"/>
    <w:rsid w:val="00B24858"/>
    <w:rsid w:val="00B25088"/>
    <w:rsid w:val="00B273F4"/>
    <w:rsid w:val="00B31B2C"/>
    <w:rsid w:val="00B324DB"/>
    <w:rsid w:val="00B32AD9"/>
    <w:rsid w:val="00B33AFA"/>
    <w:rsid w:val="00B35502"/>
    <w:rsid w:val="00B36466"/>
    <w:rsid w:val="00B36491"/>
    <w:rsid w:val="00B421C5"/>
    <w:rsid w:val="00B42683"/>
    <w:rsid w:val="00B42959"/>
    <w:rsid w:val="00B46BF6"/>
    <w:rsid w:val="00B50210"/>
    <w:rsid w:val="00B50274"/>
    <w:rsid w:val="00B512AE"/>
    <w:rsid w:val="00B70DDB"/>
    <w:rsid w:val="00B70EB4"/>
    <w:rsid w:val="00B7302B"/>
    <w:rsid w:val="00B76A62"/>
    <w:rsid w:val="00B801B8"/>
    <w:rsid w:val="00B8062C"/>
    <w:rsid w:val="00B82636"/>
    <w:rsid w:val="00B83020"/>
    <w:rsid w:val="00B843EE"/>
    <w:rsid w:val="00B86DF9"/>
    <w:rsid w:val="00B92519"/>
    <w:rsid w:val="00B938C4"/>
    <w:rsid w:val="00B97029"/>
    <w:rsid w:val="00BA30DE"/>
    <w:rsid w:val="00BA3DC9"/>
    <w:rsid w:val="00BA5A06"/>
    <w:rsid w:val="00BA63AF"/>
    <w:rsid w:val="00BB0117"/>
    <w:rsid w:val="00BB31FF"/>
    <w:rsid w:val="00BC2E0E"/>
    <w:rsid w:val="00BC405D"/>
    <w:rsid w:val="00BC5DEB"/>
    <w:rsid w:val="00BC6EF3"/>
    <w:rsid w:val="00BD0709"/>
    <w:rsid w:val="00BD37C8"/>
    <w:rsid w:val="00BD6308"/>
    <w:rsid w:val="00BD7A5B"/>
    <w:rsid w:val="00BE0071"/>
    <w:rsid w:val="00BE0241"/>
    <w:rsid w:val="00BE0ECC"/>
    <w:rsid w:val="00BE6085"/>
    <w:rsid w:val="00BF2015"/>
    <w:rsid w:val="00BF2AFE"/>
    <w:rsid w:val="00BF3C33"/>
    <w:rsid w:val="00BF41E0"/>
    <w:rsid w:val="00BF7F9B"/>
    <w:rsid w:val="00C01AAD"/>
    <w:rsid w:val="00C022A4"/>
    <w:rsid w:val="00C0795C"/>
    <w:rsid w:val="00C11635"/>
    <w:rsid w:val="00C118A8"/>
    <w:rsid w:val="00C1506D"/>
    <w:rsid w:val="00C20723"/>
    <w:rsid w:val="00C215A3"/>
    <w:rsid w:val="00C250A4"/>
    <w:rsid w:val="00C259A7"/>
    <w:rsid w:val="00C308B8"/>
    <w:rsid w:val="00C31037"/>
    <w:rsid w:val="00C32AE3"/>
    <w:rsid w:val="00C34987"/>
    <w:rsid w:val="00C3660E"/>
    <w:rsid w:val="00C4337E"/>
    <w:rsid w:val="00C4370D"/>
    <w:rsid w:val="00C4588C"/>
    <w:rsid w:val="00C5020C"/>
    <w:rsid w:val="00C50CEF"/>
    <w:rsid w:val="00C52DFC"/>
    <w:rsid w:val="00C5425A"/>
    <w:rsid w:val="00C54A39"/>
    <w:rsid w:val="00C57835"/>
    <w:rsid w:val="00C63498"/>
    <w:rsid w:val="00C71914"/>
    <w:rsid w:val="00C74C0B"/>
    <w:rsid w:val="00C773EA"/>
    <w:rsid w:val="00C811B0"/>
    <w:rsid w:val="00C83EB4"/>
    <w:rsid w:val="00C846E4"/>
    <w:rsid w:val="00C86D42"/>
    <w:rsid w:val="00C90B53"/>
    <w:rsid w:val="00C9367A"/>
    <w:rsid w:val="00C94192"/>
    <w:rsid w:val="00C9588E"/>
    <w:rsid w:val="00CA10CF"/>
    <w:rsid w:val="00CA32A0"/>
    <w:rsid w:val="00CA6E78"/>
    <w:rsid w:val="00CB1A56"/>
    <w:rsid w:val="00CB1E80"/>
    <w:rsid w:val="00CB484C"/>
    <w:rsid w:val="00CB4ED2"/>
    <w:rsid w:val="00CC2817"/>
    <w:rsid w:val="00CC3D6D"/>
    <w:rsid w:val="00CC67D8"/>
    <w:rsid w:val="00CD0953"/>
    <w:rsid w:val="00CD3284"/>
    <w:rsid w:val="00CD69B6"/>
    <w:rsid w:val="00CE4419"/>
    <w:rsid w:val="00CE5ED5"/>
    <w:rsid w:val="00CF39A2"/>
    <w:rsid w:val="00CF4747"/>
    <w:rsid w:val="00D03280"/>
    <w:rsid w:val="00D06CEC"/>
    <w:rsid w:val="00D316E9"/>
    <w:rsid w:val="00D31B2C"/>
    <w:rsid w:val="00D3309D"/>
    <w:rsid w:val="00D368F6"/>
    <w:rsid w:val="00D46A86"/>
    <w:rsid w:val="00D4760B"/>
    <w:rsid w:val="00D50A06"/>
    <w:rsid w:val="00D512F3"/>
    <w:rsid w:val="00D6324A"/>
    <w:rsid w:val="00D63B1F"/>
    <w:rsid w:val="00D665E8"/>
    <w:rsid w:val="00D67A91"/>
    <w:rsid w:val="00D70699"/>
    <w:rsid w:val="00D73937"/>
    <w:rsid w:val="00D76F07"/>
    <w:rsid w:val="00D81886"/>
    <w:rsid w:val="00D83528"/>
    <w:rsid w:val="00D851E7"/>
    <w:rsid w:val="00D852B2"/>
    <w:rsid w:val="00D91766"/>
    <w:rsid w:val="00D92030"/>
    <w:rsid w:val="00D93887"/>
    <w:rsid w:val="00D93B8F"/>
    <w:rsid w:val="00D93CA0"/>
    <w:rsid w:val="00DA0A43"/>
    <w:rsid w:val="00DA14CC"/>
    <w:rsid w:val="00DA5718"/>
    <w:rsid w:val="00DA67A5"/>
    <w:rsid w:val="00DA74A2"/>
    <w:rsid w:val="00DC0B2A"/>
    <w:rsid w:val="00DC12F4"/>
    <w:rsid w:val="00DC1CFD"/>
    <w:rsid w:val="00DC2F0A"/>
    <w:rsid w:val="00DC5DB2"/>
    <w:rsid w:val="00DC696B"/>
    <w:rsid w:val="00DD0FB1"/>
    <w:rsid w:val="00DD2491"/>
    <w:rsid w:val="00DD2588"/>
    <w:rsid w:val="00DD440E"/>
    <w:rsid w:val="00DD5E35"/>
    <w:rsid w:val="00DD6C00"/>
    <w:rsid w:val="00DE3E55"/>
    <w:rsid w:val="00DE5E01"/>
    <w:rsid w:val="00DE60F2"/>
    <w:rsid w:val="00DF69D5"/>
    <w:rsid w:val="00E01A7D"/>
    <w:rsid w:val="00E01FDC"/>
    <w:rsid w:val="00E07517"/>
    <w:rsid w:val="00E110FF"/>
    <w:rsid w:val="00E124C0"/>
    <w:rsid w:val="00E1308B"/>
    <w:rsid w:val="00E15670"/>
    <w:rsid w:val="00E2481B"/>
    <w:rsid w:val="00E24C9E"/>
    <w:rsid w:val="00E25D99"/>
    <w:rsid w:val="00E26E76"/>
    <w:rsid w:val="00E3236B"/>
    <w:rsid w:val="00E32EE5"/>
    <w:rsid w:val="00E3430F"/>
    <w:rsid w:val="00E3658B"/>
    <w:rsid w:val="00E3789A"/>
    <w:rsid w:val="00E46892"/>
    <w:rsid w:val="00E60D3F"/>
    <w:rsid w:val="00E6154B"/>
    <w:rsid w:val="00E658FE"/>
    <w:rsid w:val="00E65A7D"/>
    <w:rsid w:val="00E67202"/>
    <w:rsid w:val="00E72DA0"/>
    <w:rsid w:val="00E72FE3"/>
    <w:rsid w:val="00E73536"/>
    <w:rsid w:val="00E773EE"/>
    <w:rsid w:val="00E775A0"/>
    <w:rsid w:val="00E8044D"/>
    <w:rsid w:val="00E83274"/>
    <w:rsid w:val="00E83963"/>
    <w:rsid w:val="00E83E51"/>
    <w:rsid w:val="00E849B6"/>
    <w:rsid w:val="00E84C12"/>
    <w:rsid w:val="00E85AEE"/>
    <w:rsid w:val="00E87081"/>
    <w:rsid w:val="00E87BDF"/>
    <w:rsid w:val="00E91B61"/>
    <w:rsid w:val="00E92207"/>
    <w:rsid w:val="00E93CD6"/>
    <w:rsid w:val="00E971D9"/>
    <w:rsid w:val="00EA1237"/>
    <w:rsid w:val="00EB349A"/>
    <w:rsid w:val="00EB6D51"/>
    <w:rsid w:val="00EC12B9"/>
    <w:rsid w:val="00EC1305"/>
    <w:rsid w:val="00EC55ED"/>
    <w:rsid w:val="00ED2DBE"/>
    <w:rsid w:val="00ED4B2B"/>
    <w:rsid w:val="00ED4B8A"/>
    <w:rsid w:val="00EE0043"/>
    <w:rsid w:val="00EE1B97"/>
    <w:rsid w:val="00EE2F7B"/>
    <w:rsid w:val="00EE34C8"/>
    <w:rsid w:val="00EE6C84"/>
    <w:rsid w:val="00EF052A"/>
    <w:rsid w:val="00EF0F77"/>
    <w:rsid w:val="00EF19B0"/>
    <w:rsid w:val="00EF5BF9"/>
    <w:rsid w:val="00F003E2"/>
    <w:rsid w:val="00F0104E"/>
    <w:rsid w:val="00F0395B"/>
    <w:rsid w:val="00F07696"/>
    <w:rsid w:val="00F076A1"/>
    <w:rsid w:val="00F10925"/>
    <w:rsid w:val="00F12396"/>
    <w:rsid w:val="00F1459D"/>
    <w:rsid w:val="00F172BC"/>
    <w:rsid w:val="00F17915"/>
    <w:rsid w:val="00F20B4D"/>
    <w:rsid w:val="00F20D3B"/>
    <w:rsid w:val="00F26152"/>
    <w:rsid w:val="00F2638E"/>
    <w:rsid w:val="00F31334"/>
    <w:rsid w:val="00F32DCA"/>
    <w:rsid w:val="00F35DFA"/>
    <w:rsid w:val="00F36A63"/>
    <w:rsid w:val="00F41F0F"/>
    <w:rsid w:val="00F44D4E"/>
    <w:rsid w:val="00F53BEA"/>
    <w:rsid w:val="00F57994"/>
    <w:rsid w:val="00F608BD"/>
    <w:rsid w:val="00F61A33"/>
    <w:rsid w:val="00F63B4C"/>
    <w:rsid w:val="00F63FF2"/>
    <w:rsid w:val="00F73FF5"/>
    <w:rsid w:val="00F74C77"/>
    <w:rsid w:val="00F7670B"/>
    <w:rsid w:val="00F775B8"/>
    <w:rsid w:val="00F80EF7"/>
    <w:rsid w:val="00F81099"/>
    <w:rsid w:val="00F845EA"/>
    <w:rsid w:val="00F84E3C"/>
    <w:rsid w:val="00F860FF"/>
    <w:rsid w:val="00F9189B"/>
    <w:rsid w:val="00F94DD8"/>
    <w:rsid w:val="00F977C1"/>
    <w:rsid w:val="00F97C24"/>
    <w:rsid w:val="00FA4803"/>
    <w:rsid w:val="00FB0F0F"/>
    <w:rsid w:val="00FB44D6"/>
    <w:rsid w:val="00FB4C89"/>
    <w:rsid w:val="00FB4E33"/>
    <w:rsid w:val="00FC3903"/>
    <w:rsid w:val="00FC3FE9"/>
    <w:rsid w:val="00FC5828"/>
    <w:rsid w:val="00FC6C00"/>
    <w:rsid w:val="00FD0711"/>
    <w:rsid w:val="00FD2F93"/>
    <w:rsid w:val="00FD6761"/>
    <w:rsid w:val="00FE63AE"/>
    <w:rsid w:val="00FF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0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E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B016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3">
    <w:name w:val="Body Text Indent"/>
    <w:basedOn w:val="a"/>
    <w:rsid w:val="00B01626"/>
    <w:pPr>
      <w:spacing w:before="60" w:after="0" w:line="240" w:lineRule="auto"/>
      <w:ind w:firstLine="567"/>
      <w:jc w:val="both"/>
    </w:pPr>
    <w:rPr>
      <w:rFonts w:ascii="Times New Roman" w:eastAsia="Times New Roman" w:hAnsi="Times New Roman"/>
      <w:snapToGrid w:val="0"/>
      <w:sz w:val="28"/>
      <w:szCs w:val="20"/>
      <w:lang w:val="en-US" w:eastAsia="ru-RU"/>
    </w:rPr>
  </w:style>
  <w:style w:type="paragraph" w:styleId="a4">
    <w:name w:val="List Paragraph"/>
    <w:basedOn w:val="a"/>
    <w:qFormat/>
    <w:rsid w:val="007D65ED"/>
    <w:pPr>
      <w:ind w:left="720"/>
      <w:contextualSpacing/>
    </w:pPr>
  </w:style>
  <w:style w:type="character" w:customStyle="1" w:styleId="FontStyle259">
    <w:name w:val="Font Style259"/>
    <w:rsid w:val="005919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8">
    <w:name w:val="Style78"/>
    <w:basedOn w:val="a"/>
    <w:rsid w:val="00E26E76"/>
    <w:pPr>
      <w:widowControl w:val="0"/>
      <w:autoSpaceDE w:val="0"/>
      <w:autoSpaceDN w:val="0"/>
      <w:adjustRightInd w:val="0"/>
      <w:spacing w:after="0" w:line="55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rsid w:val="009B2758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Body Text"/>
    <w:basedOn w:val="a"/>
    <w:rsid w:val="00C54A39"/>
    <w:pPr>
      <w:spacing w:after="120"/>
    </w:pPr>
  </w:style>
  <w:style w:type="paragraph" w:customStyle="1" w:styleId="21">
    <w:name w:val="Основной текст с отступом 21"/>
    <w:basedOn w:val="a"/>
    <w:rsid w:val="00DF69D5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styleId="a6">
    <w:name w:val="Hyperlink"/>
    <w:rsid w:val="00C4337E"/>
    <w:rPr>
      <w:color w:val="000080"/>
      <w:u w:val="single"/>
    </w:rPr>
  </w:style>
  <w:style w:type="paragraph" w:styleId="a7">
    <w:name w:val="header"/>
    <w:basedOn w:val="a"/>
    <w:link w:val="a8"/>
    <w:uiPriority w:val="99"/>
    <w:rsid w:val="0006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484E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06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484E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753B8F"/>
    <w:pPr>
      <w:widowControl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uiPriority w:val="59"/>
    <w:rsid w:val="004C627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C482A"/>
    <w:rPr>
      <w:color w:val="605E5C"/>
      <w:shd w:val="clear" w:color="auto" w:fill="E1DFDD"/>
    </w:rPr>
  </w:style>
  <w:style w:type="paragraph" w:styleId="ac">
    <w:name w:val="Balloon Text"/>
    <w:basedOn w:val="a"/>
    <w:link w:val="ad"/>
    <w:semiHidden/>
    <w:unhideWhenUsed/>
    <w:rsid w:val="00062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0622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067C4-4037-4E90-9DDA-DED03FFB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19</Pages>
  <Words>5895</Words>
  <Characters>33607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39424</CharactersWithSpaces>
  <SharedDoc>false</SharedDoc>
  <HLinks>
    <vt:vector size="48" baseType="variant">
      <vt:variant>
        <vt:i4>4915323</vt:i4>
      </vt:variant>
      <vt:variant>
        <vt:i4>21</vt:i4>
      </vt:variant>
      <vt:variant>
        <vt:i4>0</vt:i4>
      </vt:variant>
      <vt:variant>
        <vt:i4>5</vt:i4>
      </vt:variant>
      <vt:variant>
        <vt:lpwstr>http://fgos.arkh-edu.ru/perechni/list.php?SECTION_ID=25</vt:lpwstr>
      </vt:variant>
      <vt:variant>
        <vt:lpwstr/>
      </vt:variant>
      <vt:variant>
        <vt:i4>4915323</vt:i4>
      </vt:variant>
      <vt:variant>
        <vt:i4>18</vt:i4>
      </vt:variant>
      <vt:variant>
        <vt:i4>0</vt:i4>
      </vt:variant>
      <vt:variant>
        <vt:i4>5</vt:i4>
      </vt:variant>
      <vt:variant>
        <vt:lpwstr>http://fgos.arkh-edu.ru/perechni/list.php?SECTION_ID=25</vt:lpwstr>
      </vt:variant>
      <vt:variant>
        <vt:lpwstr/>
      </vt:variant>
      <vt:variant>
        <vt:i4>4915323</vt:i4>
      </vt:variant>
      <vt:variant>
        <vt:i4>15</vt:i4>
      </vt:variant>
      <vt:variant>
        <vt:i4>0</vt:i4>
      </vt:variant>
      <vt:variant>
        <vt:i4>5</vt:i4>
      </vt:variant>
      <vt:variant>
        <vt:lpwstr>http://fgos.arkh-edu.ru/perechni/list.php?SECTION_ID=25</vt:lpwstr>
      </vt:variant>
      <vt:variant>
        <vt:lpwstr/>
      </vt:variant>
      <vt:variant>
        <vt:i4>4915323</vt:i4>
      </vt:variant>
      <vt:variant>
        <vt:i4>12</vt:i4>
      </vt:variant>
      <vt:variant>
        <vt:i4>0</vt:i4>
      </vt:variant>
      <vt:variant>
        <vt:i4>5</vt:i4>
      </vt:variant>
      <vt:variant>
        <vt:lpwstr>http://fgos.arkh-edu.ru/perechni/list.php?SECTION_ID=25</vt:lpwstr>
      </vt:variant>
      <vt:variant>
        <vt:lpwstr/>
      </vt:variant>
      <vt:variant>
        <vt:i4>4915323</vt:i4>
      </vt:variant>
      <vt:variant>
        <vt:i4>9</vt:i4>
      </vt:variant>
      <vt:variant>
        <vt:i4>0</vt:i4>
      </vt:variant>
      <vt:variant>
        <vt:i4>5</vt:i4>
      </vt:variant>
      <vt:variant>
        <vt:lpwstr>http://fgos.arkh-edu.ru/perechni/list.php?SECTION_ID=25</vt:lpwstr>
      </vt:variant>
      <vt:variant>
        <vt:lpwstr/>
      </vt:variant>
      <vt:variant>
        <vt:i4>4915323</vt:i4>
      </vt:variant>
      <vt:variant>
        <vt:i4>6</vt:i4>
      </vt:variant>
      <vt:variant>
        <vt:i4>0</vt:i4>
      </vt:variant>
      <vt:variant>
        <vt:i4>5</vt:i4>
      </vt:variant>
      <vt:variant>
        <vt:lpwstr>http://fgos.arkh-edu.ru/perechni/list.php?SECTION_ID=25</vt:lpwstr>
      </vt:variant>
      <vt:variant>
        <vt:lpwstr/>
      </vt:variant>
      <vt:variant>
        <vt:i4>1179668</vt:i4>
      </vt:variant>
      <vt:variant>
        <vt:i4>3</vt:i4>
      </vt:variant>
      <vt:variant>
        <vt:i4>0</vt:i4>
      </vt:variant>
      <vt:variant>
        <vt:i4>5</vt:i4>
      </vt:variant>
      <vt:variant>
        <vt:lpwstr>http://library.knigafund.ru/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ДРН</dc:creator>
  <cp:keywords/>
  <cp:lastModifiedBy>Admin</cp:lastModifiedBy>
  <cp:revision>178</cp:revision>
  <dcterms:created xsi:type="dcterms:W3CDTF">2019-09-26T16:47:00Z</dcterms:created>
  <dcterms:modified xsi:type="dcterms:W3CDTF">2020-07-10T13:12:00Z</dcterms:modified>
</cp:coreProperties>
</file>