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024F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.В.0</w:t>
      </w:r>
      <w:r w:rsidR="00DA2103">
        <w:rPr>
          <w:b/>
          <w:bCs/>
          <w:i/>
          <w:iCs/>
          <w:sz w:val="40"/>
          <w:szCs w:val="40"/>
        </w:rPr>
        <w:t>2</w:t>
      </w:r>
      <w:r>
        <w:rPr>
          <w:b/>
          <w:bCs/>
          <w:i/>
          <w:iCs/>
          <w:sz w:val="40"/>
          <w:szCs w:val="40"/>
        </w:rPr>
        <w:t xml:space="preserve"> </w:t>
      </w:r>
      <w:r w:rsidR="00DA2103">
        <w:rPr>
          <w:b/>
          <w:bCs/>
          <w:i/>
          <w:iCs/>
          <w:sz w:val="40"/>
          <w:szCs w:val="40"/>
        </w:rPr>
        <w:t>Аккредитация испытательных лабор</w:t>
      </w:r>
      <w:r w:rsidR="00DA2103">
        <w:rPr>
          <w:b/>
          <w:bCs/>
          <w:i/>
          <w:iCs/>
          <w:sz w:val="40"/>
          <w:szCs w:val="40"/>
        </w:rPr>
        <w:t>а</w:t>
      </w:r>
      <w:r w:rsidR="00DA2103">
        <w:rPr>
          <w:b/>
          <w:bCs/>
          <w:i/>
          <w:iCs/>
          <w:sz w:val="40"/>
          <w:szCs w:val="40"/>
        </w:rPr>
        <w:t>торий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5419AD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DA2103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A2103">
              <w:rPr>
                <w:i/>
                <w:color w:val="000000"/>
                <w:spacing w:val="1"/>
                <w:sz w:val="24"/>
                <w:szCs w:val="24"/>
              </w:rPr>
              <w:t>Процедура аккредитации испытательных лабораторий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4F0" w:rsidRPr="000024F0" w:rsidRDefault="000024F0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Л1.1 Л1.2Л2.1 Л2.2 Л2.3Л3.1 Л3.2 Л3.3</w:t>
            </w:r>
          </w:p>
          <w:p w:rsidR="00B36128" w:rsidRPr="002E634F" w:rsidRDefault="000024F0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DA2103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A2103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A2103">
              <w:rPr>
                <w:i/>
                <w:color w:val="000000"/>
                <w:spacing w:val="1"/>
                <w:sz w:val="24"/>
                <w:szCs w:val="24"/>
              </w:rPr>
              <w:t>Подготовка испытательной лаборатории к аккредитации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4F0" w:rsidRPr="000024F0" w:rsidRDefault="000024F0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Л1.1 Л1.2Л2.1 Л2.2 Л2.3Л3.1 Л3.2 Л3.3</w:t>
            </w:r>
          </w:p>
          <w:p w:rsidR="002E634F" w:rsidRPr="00C867FA" w:rsidRDefault="000024F0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DA2103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lastRenderedPageBreak/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583B85">
        <w:rPr>
          <w:b/>
          <w:sz w:val="28"/>
          <w:szCs w:val="28"/>
        </w:rPr>
        <w:t>зачёту</w:t>
      </w:r>
      <w:bookmarkStart w:id="0" w:name="_GoBack"/>
      <w:bookmarkEnd w:id="0"/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DA210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DA2103" w:rsidRPr="00DA2103">
        <w:rPr>
          <w:sz w:val="28"/>
          <w:szCs w:val="28"/>
        </w:rPr>
        <w:t>Обзор законодательства в сфере аккредитации</w:t>
      </w:r>
      <w:r w:rsidR="00DA2103">
        <w:rPr>
          <w:sz w:val="28"/>
          <w:szCs w:val="28"/>
        </w:rPr>
        <w:t xml:space="preserve">. </w:t>
      </w:r>
      <w:r w:rsidR="00DA2103" w:rsidRPr="00DA2103">
        <w:rPr>
          <w:sz w:val="28"/>
          <w:szCs w:val="28"/>
        </w:rPr>
        <w:t>Состояние работ по аккр</w:t>
      </w:r>
      <w:r w:rsidR="00DA2103" w:rsidRPr="00DA2103">
        <w:rPr>
          <w:sz w:val="28"/>
          <w:szCs w:val="28"/>
        </w:rPr>
        <w:t>е</w:t>
      </w:r>
      <w:r w:rsidR="00DA2103" w:rsidRPr="00DA2103">
        <w:rPr>
          <w:sz w:val="28"/>
          <w:szCs w:val="28"/>
        </w:rPr>
        <w:t>дитации в РФ и перспективы развития; структура национальной системы а</w:t>
      </w:r>
      <w:r w:rsidR="00DA2103" w:rsidRPr="00DA2103">
        <w:rPr>
          <w:sz w:val="28"/>
          <w:szCs w:val="28"/>
        </w:rPr>
        <w:t>к</w:t>
      </w:r>
      <w:r w:rsidR="00DA2103" w:rsidRPr="00DA2103">
        <w:rPr>
          <w:sz w:val="28"/>
          <w:szCs w:val="28"/>
        </w:rPr>
        <w:t>кредитации и общие правила по проведению аккредитации в РФ</w:t>
      </w:r>
    </w:p>
    <w:p w:rsidR="00DA2103" w:rsidRPr="00DA2103" w:rsidRDefault="0079361D" w:rsidP="00DA210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DA2103" w:rsidRPr="00DA2103">
        <w:rPr>
          <w:sz w:val="28"/>
          <w:szCs w:val="28"/>
        </w:rPr>
        <w:t>Особенности подготовки испытательной лаборатории для целей аккред</w:t>
      </w:r>
      <w:r w:rsidR="00DA2103" w:rsidRPr="00DA2103">
        <w:rPr>
          <w:sz w:val="28"/>
          <w:szCs w:val="28"/>
        </w:rPr>
        <w:t>и</w:t>
      </w:r>
      <w:r w:rsidR="00DA2103" w:rsidRPr="00DA2103">
        <w:rPr>
          <w:sz w:val="28"/>
          <w:szCs w:val="28"/>
        </w:rPr>
        <w:t>тации</w:t>
      </w:r>
    </w:p>
    <w:p w:rsidR="00DA2103" w:rsidRPr="00DA2103" w:rsidRDefault="00DA2103" w:rsidP="00DA210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DA2103">
        <w:rPr>
          <w:sz w:val="28"/>
          <w:szCs w:val="28"/>
        </w:rPr>
        <w:t>Область аккредитации и пакет документов испытательной лаборатории, представляемый в орган по аккредитации.</w:t>
      </w:r>
    </w:p>
    <w:p w:rsidR="00DA2103" w:rsidRPr="00DA2103" w:rsidRDefault="00DA2103" w:rsidP="00DA210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DA2103">
        <w:rPr>
          <w:sz w:val="28"/>
          <w:szCs w:val="28"/>
        </w:rPr>
        <w:t>Общие и технические требования к компетентности испытательных лабор</w:t>
      </w:r>
      <w:r w:rsidRPr="00DA2103">
        <w:rPr>
          <w:sz w:val="28"/>
          <w:szCs w:val="28"/>
        </w:rPr>
        <w:t>а</w:t>
      </w:r>
      <w:r w:rsidRPr="00DA2103">
        <w:rPr>
          <w:sz w:val="28"/>
          <w:szCs w:val="28"/>
        </w:rPr>
        <w:t>торий по ГОСТ ISO/IEC 17025.</w:t>
      </w:r>
    </w:p>
    <w:p w:rsidR="00DA2103" w:rsidRPr="00DA2103" w:rsidRDefault="00DA2103" w:rsidP="00DA210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DA2103">
        <w:rPr>
          <w:sz w:val="28"/>
          <w:szCs w:val="28"/>
        </w:rPr>
        <w:t>Методика формирования и внедрения системы менеджмента качества в и</w:t>
      </w:r>
      <w:r w:rsidRPr="00DA2103">
        <w:rPr>
          <w:sz w:val="28"/>
          <w:szCs w:val="28"/>
        </w:rPr>
        <w:t>с</w:t>
      </w:r>
      <w:r w:rsidRPr="00DA2103">
        <w:rPr>
          <w:sz w:val="28"/>
          <w:szCs w:val="28"/>
        </w:rPr>
        <w:t>пытательной лаборатории.</w:t>
      </w:r>
    </w:p>
    <w:p w:rsidR="00DA2103" w:rsidRPr="00DA2103" w:rsidRDefault="00DA2103" w:rsidP="00DA210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DA2103">
        <w:rPr>
          <w:sz w:val="28"/>
          <w:szCs w:val="28"/>
        </w:rPr>
        <w:t>Представление процессов системы менеджмента испытательной лаборат</w:t>
      </w:r>
      <w:r w:rsidRPr="00DA2103">
        <w:rPr>
          <w:sz w:val="28"/>
          <w:szCs w:val="28"/>
        </w:rPr>
        <w:t>о</w:t>
      </w:r>
      <w:r w:rsidRPr="00DA2103">
        <w:rPr>
          <w:sz w:val="28"/>
          <w:szCs w:val="28"/>
        </w:rPr>
        <w:t>рии.</w:t>
      </w:r>
    </w:p>
    <w:p w:rsidR="0079361D" w:rsidRDefault="00DA2103" w:rsidP="00DA210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DA2103">
        <w:rPr>
          <w:sz w:val="28"/>
          <w:szCs w:val="28"/>
        </w:rPr>
        <w:t>Документы для аккредитации испытательной лаборатории.</w:t>
      </w:r>
    </w:p>
    <w:sectPr w:rsidR="0079361D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71" w:rsidRDefault="000E2171" w:rsidP="0013300F">
      <w:pPr>
        <w:spacing w:line="240" w:lineRule="auto"/>
      </w:pPr>
      <w:r>
        <w:separator/>
      </w:r>
    </w:p>
  </w:endnote>
  <w:endnote w:type="continuationSeparator" w:id="0">
    <w:p w:rsidR="000E2171" w:rsidRDefault="000E2171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8660A9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5419AD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71" w:rsidRDefault="000E2171" w:rsidP="0013300F">
      <w:pPr>
        <w:spacing w:line="240" w:lineRule="auto"/>
      </w:pPr>
      <w:r>
        <w:separator/>
      </w:r>
    </w:p>
  </w:footnote>
  <w:footnote w:type="continuationSeparator" w:id="0">
    <w:p w:rsidR="000E2171" w:rsidRDefault="000E2171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E2171"/>
    <w:rsid w:val="000E3135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1DB4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19AD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3B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660A9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235E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2103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2021-12-04T10:48:00Z</dcterms:created>
  <dcterms:modified xsi:type="dcterms:W3CDTF">2023-07-31T08:31:00Z</dcterms:modified>
</cp:coreProperties>
</file>