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F91CEE" w:rsidRDefault="0045334C" w:rsidP="00F91CEE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F91CEE">
        <w:rPr>
          <w:caps/>
          <w:sz w:val="28"/>
          <w:szCs w:val="28"/>
        </w:rPr>
        <w:t xml:space="preserve">НАУКИ И ВЫСШЕГО ОБРАЗОВАНИЯ </w:t>
      </w:r>
    </w:p>
    <w:p w:rsidR="0045334C" w:rsidRPr="00F91CEE" w:rsidRDefault="00F91CEE" w:rsidP="00F91CEE">
      <w:pPr>
        <w:spacing w:after="0" w:line="24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F91CEE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F91CEE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F91CEE">
        <w:rPr>
          <w:b/>
          <w:sz w:val="28"/>
          <w:szCs w:val="28"/>
        </w:rPr>
        <w:t>Принципы и устройства управления информационными потоками в радиоэлектронных системах передачи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«Радиоэлектронные системы передачи информации»</w:t>
      </w:r>
    </w:p>
    <w:p w:rsidR="00F91CEE" w:rsidRDefault="00F91CEE" w:rsidP="00F91CEE">
      <w:pPr>
        <w:jc w:val="center"/>
        <w:rPr>
          <w:sz w:val="28"/>
        </w:rPr>
      </w:pPr>
      <w:r>
        <w:rPr>
          <w:sz w:val="28"/>
        </w:rPr>
        <w:t>Специализация 2 – «Радио</w:t>
      </w:r>
      <w:r w:rsidRPr="001C5001">
        <w:rPr>
          <w:sz w:val="28"/>
        </w:rPr>
        <w:t>системы</w:t>
      </w:r>
      <w:r>
        <w:rPr>
          <w:sz w:val="28"/>
        </w:rPr>
        <w:t xml:space="preserve"> и комплексы управления</w:t>
      </w:r>
      <w:r w:rsidRPr="001C5001">
        <w:rPr>
          <w:sz w:val="28"/>
        </w:rPr>
        <w:t>»</w:t>
      </w:r>
    </w:p>
    <w:p w:rsidR="00F91CEE" w:rsidRDefault="00F91CEE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F91CEE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0218ED">
        <w:rPr>
          <w:kern w:val="1"/>
          <w:sz w:val="28"/>
          <w:szCs w:val="28"/>
        </w:rPr>
        <w:t>3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="001C5001">
        <w:rPr>
          <w:rStyle w:val="aa"/>
          <w:b w:val="0"/>
          <w:i w:val="0"/>
          <w:sz w:val="24"/>
        </w:rPr>
        <w:t xml:space="preserve">(ПСПИ)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5A7073" w:rsidRPr="006300D2" w:rsidRDefault="005A7073" w:rsidP="005A7073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rPr>
          <w:trHeight w:val="136"/>
        </w:trPr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rPr>
          <w:trHeight w:val="135"/>
        </w:trPr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5A7073" w:rsidRPr="001C5001" w:rsidRDefault="005A7073" w:rsidP="005A7073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5A7073" w:rsidRPr="001C5001" w:rsidRDefault="005A7073" w:rsidP="005A7073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5A7073" w:rsidRPr="001C5001" w:rsidRDefault="005A7073" w:rsidP="005A7073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</w:t>
            </w:r>
            <w:r w:rsidRPr="00E46845">
              <w:rPr>
                <w:szCs w:val="24"/>
              </w:rPr>
              <w:lastRenderedPageBreak/>
              <w:t>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7879B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7879B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энергоэффективности.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спектра. Недостатки</w:t>
      </w:r>
    </w:p>
    <w:p w:rsidR="00DB32F4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137C4" w:rsidRPr="00EB118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8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18ED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A7073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7879BF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57ADE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C701D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D677C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CBC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381B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1CE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B16"/>
  <w14:defaultImageDpi w14:val="0"/>
  <w15:docId w15:val="{DBD11A47-E747-40A1-A5C4-CB3B000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3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0">
    <w:name w:val="footer"/>
    <w:basedOn w:val="a1"/>
    <w:link w:val="af1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paragraph" w:styleId="af8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9">
    <w:name w:val="page number"/>
    <w:basedOn w:val="a2"/>
    <w:uiPriority w:val="99"/>
    <w:locked/>
    <w:rsid w:val="00E46845"/>
    <w:rPr>
      <w:rFonts w:cs="Times New Roman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e">
    <w:name w:val="Note Heading"/>
    <w:basedOn w:val="a1"/>
    <w:next w:val="a1"/>
    <w:link w:val="aff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">
    <w:name w:val="Заголовок записки Знак"/>
    <w:basedOn w:val="a2"/>
    <w:link w:val="afe"/>
    <w:uiPriority w:val="99"/>
    <w:locked/>
    <w:rsid w:val="00E46845"/>
    <w:rPr>
      <w:rFonts w:cs="Times New Roman"/>
      <w:sz w:val="20"/>
      <w:szCs w:val="20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0">
    <w:name w:val="List Number 3"/>
    <w:basedOn w:val="a1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1"/>
    <w:next w:val="a1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2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1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2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2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3</cp:revision>
  <dcterms:created xsi:type="dcterms:W3CDTF">2022-12-02T14:03:00Z</dcterms:created>
  <dcterms:modified xsi:type="dcterms:W3CDTF">2023-07-04T07:18:00Z</dcterms:modified>
</cp:coreProperties>
</file>