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C361C" w14:textId="77777777" w:rsidR="00023C34" w:rsidRPr="00023C34" w:rsidRDefault="00023C34" w:rsidP="00AA0B8F">
      <w:pPr>
        <w:pStyle w:val="a3"/>
        <w:ind w:left="0" w:firstLine="567"/>
        <w:rPr>
          <w:bCs w:val="0"/>
          <w:szCs w:val="28"/>
        </w:rPr>
      </w:pPr>
      <w:r w:rsidRPr="00023C34">
        <w:rPr>
          <w:bCs w:val="0"/>
          <w:szCs w:val="28"/>
        </w:rPr>
        <w:t>МИНИСТЕРСТВО НАУКИ И ВЫСШЕГО ОБРАЗОВАНИЯ РОССИЙСКОЙ ФЕДЕРАЦИИ</w:t>
      </w:r>
    </w:p>
    <w:p w14:paraId="03048E24" w14:textId="77777777" w:rsidR="00023C34" w:rsidRPr="00023C34" w:rsidRDefault="00023C34" w:rsidP="00AA0B8F">
      <w:pPr>
        <w:ind w:firstLine="567"/>
        <w:jc w:val="center"/>
        <w:rPr>
          <w:b/>
          <w:bCs/>
          <w:sz w:val="28"/>
          <w:szCs w:val="28"/>
        </w:rPr>
      </w:pPr>
    </w:p>
    <w:p w14:paraId="4EED60E8" w14:textId="5B180907" w:rsidR="00023C34" w:rsidRPr="00023C34" w:rsidRDefault="00023C34" w:rsidP="00AA0B8F">
      <w:pPr>
        <w:spacing w:line="360" w:lineRule="auto"/>
        <w:ind w:firstLine="567"/>
        <w:jc w:val="center"/>
        <w:rPr>
          <w:b/>
          <w:bCs/>
          <w:sz w:val="28"/>
          <w:szCs w:val="28"/>
        </w:rPr>
      </w:pPr>
      <w:r w:rsidRPr="00023C34">
        <w:rPr>
          <w:b/>
          <w:bCs/>
          <w:sz w:val="28"/>
          <w:szCs w:val="28"/>
        </w:rPr>
        <w:t>РЯЗАНСКИЙ ГОСУДАРСТВЕННЫЙ РАДИОТЕХНИЧЕСКИЙ УНИВЕРСИТЕТ</w:t>
      </w:r>
      <w:r>
        <w:rPr>
          <w:b/>
          <w:bCs/>
          <w:sz w:val="28"/>
          <w:szCs w:val="28"/>
        </w:rPr>
        <w:t xml:space="preserve"> </w:t>
      </w:r>
      <w:r w:rsidRPr="00023C34">
        <w:rPr>
          <w:b/>
          <w:bCs/>
          <w:sz w:val="28"/>
          <w:szCs w:val="28"/>
        </w:rPr>
        <w:t>им. В.Ф. УТКИНА</w:t>
      </w:r>
    </w:p>
    <w:p w14:paraId="03AB713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BA7B692" w14:textId="74AAC42D" w:rsidR="00023C34" w:rsidRDefault="00023C34" w:rsidP="00AA0B8F">
      <w:pPr>
        <w:shd w:val="clear" w:color="auto" w:fill="FFFFFF"/>
        <w:ind w:firstLine="567"/>
        <w:jc w:val="center"/>
        <w:rPr>
          <w:color w:val="FF0000"/>
        </w:rPr>
      </w:pPr>
      <w:r w:rsidRPr="00363DDD">
        <w:rPr>
          <w:sz w:val="28"/>
          <w:szCs w:val="28"/>
        </w:rPr>
        <w:t>Кафедра «Автоматики и информационных технологий в управлении»</w:t>
      </w:r>
    </w:p>
    <w:p w14:paraId="6323D32D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069510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7EBD320" w14:textId="4D0F27D3" w:rsidR="00023C34" w:rsidRDefault="00023C34" w:rsidP="00363DDD">
      <w:pPr>
        <w:rPr>
          <w:sz w:val="28"/>
          <w:szCs w:val="28"/>
        </w:rPr>
      </w:pPr>
    </w:p>
    <w:p w14:paraId="5977A224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6640B8A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BE46BC8" w14:textId="77777777" w:rsidR="00023C34" w:rsidRPr="00023C34" w:rsidRDefault="00023C34" w:rsidP="00AA0B8F">
      <w:pPr>
        <w:widowControl w:val="0"/>
        <w:shd w:val="clear" w:color="auto" w:fill="FFFFFF"/>
        <w:autoSpaceDE w:val="0"/>
        <w:ind w:firstLine="567"/>
        <w:jc w:val="center"/>
        <w:rPr>
          <w:b/>
          <w:bCs/>
          <w:color w:val="000000"/>
          <w:sz w:val="32"/>
          <w:szCs w:val="32"/>
        </w:rPr>
      </w:pPr>
      <w:r w:rsidRPr="00023C34">
        <w:rPr>
          <w:b/>
          <w:bCs/>
          <w:color w:val="000000"/>
          <w:sz w:val="32"/>
          <w:szCs w:val="32"/>
        </w:rPr>
        <w:t>МЕТОДИЧЕСКОЕ ОБЕСПЕЧЕНИЕ ДИСЦИПЛИНЫ</w:t>
      </w:r>
    </w:p>
    <w:p w14:paraId="271B87CC" w14:textId="77777777" w:rsidR="00023C34" w:rsidRP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AE4E82D" w14:textId="3BFDBF58" w:rsidR="00023C34" w:rsidRPr="00023C34" w:rsidRDefault="00363DDD" w:rsidP="00AA0B8F">
      <w:pPr>
        <w:ind w:firstLine="567"/>
        <w:jc w:val="center"/>
        <w:rPr>
          <w:sz w:val="28"/>
          <w:szCs w:val="28"/>
        </w:rPr>
      </w:pPr>
      <w:r w:rsidRPr="00363DDD">
        <w:rPr>
          <w:b/>
          <w:bCs/>
          <w:i/>
          <w:iCs/>
          <w:sz w:val="40"/>
          <w:szCs w:val="40"/>
        </w:rPr>
        <w:t>ОСНОВЫ МЕХАТРОНИКИ И РОБОТОТЕХНИКИ</w:t>
      </w:r>
    </w:p>
    <w:p w14:paraId="07D934D4" w14:textId="77777777" w:rsidR="00A52A0A" w:rsidRDefault="00A52A0A" w:rsidP="00A52A0A">
      <w:pPr>
        <w:jc w:val="center"/>
        <w:rPr>
          <w:sz w:val="28"/>
        </w:rPr>
      </w:pPr>
      <w:r>
        <w:rPr>
          <w:sz w:val="28"/>
          <w:szCs w:val="28"/>
        </w:rPr>
        <w:t>Специальность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Pr="00D26D44">
        <w:rPr>
          <w:sz w:val="28"/>
        </w:rPr>
        <w:t>.0</w:t>
      </w:r>
      <w:r>
        <w:rPr>
          <w:sz w:val="28"/>
        </w:rPr>
        <w:t>5</w:t>
      </w:r>
      <w:r w:rsidRPr="00D26D44">
        <w:rPr>
          <w:sz w:val="28"/>
        </w:rPr>
        <w:t>.0</w:t>
      </w:r>
      <w:r>
        <w:rPr>
          <w:sz w:val="28"/>
        </w:rPr>
        <w:t>1</w:t>
      </w:r>
      <w:r w:rsidRPr="00D26D44">
        <w:rPr>
          <w:sz w:val="28"/>
        </w:rPr>
        <w:t xml:space="preserve"> </w:t>
      </w:r>
    </w:p>
    <w:p w14:paraId="32CC6988" w14:textId="77777777" w:rsidR="00A52A0A" w:rsidRDefault="00A52A0A" w:rsidP="00A52A0A">
      <w:pPr>
        <w:jc w:val="center"/>
        <w:rPr>
          <w:sz w:val="28"/>
        </w:rPr>
      </w:pPr>
      <w:r>
        <w:rPr>
          <w:sz w:val="28"/>
        </w:rPr>
        <w:t>«</w:t>
      </w:r>
      <w:r w:rsidRPr="00A93ED9">
        <w:rPr>
          <w:sz w:val="28"/>
        </w:rPr>
        <w:t xml:space="preserve">Электронные и оптико-электронные приборы </w:t>
      </w:r>
    </w:p>
    <w:p w14:paraId="66F948F1" w14:textId="77777777" w:rsidR="00A52A0A" w:rsidRDefault="00A52A0A" w:rsidP="00A52A0A">
      <w:pPr>
        <w:jc w:val="center"/>
        <w:rPr>
          <w:sz w:val="28"/>
        </w:rPr>
      </w:pPr>
      <w:r w:rsidRPr="00A93ED9">
        <w:rPr>
          <w:sz w:val="28"/>
        </w:rPr>
        <w:t>и системы специального назначения</w:t>
      </w:r>
      <w:r>
        <w:rPr>
          <w:sz w:val="28"/>
        </w:rPr>
        <w:t>»</w:t>
      </w:r>
    </w:p>
    <w:p w14:paraId="04702AC8" w14:textId="77777777" w:rsidR="00A52A0A" w:rsidRDefault="00A52A0A" w:rsidP="00A52A0A">
      <w:pPr>
        <w:jc w:val="center"/>
        <w:rPr>
          <w:sz w:val="28"/>
          <w:szCs w:val="28"/>
        </w:rPr>
      </w:pPr>
    </w:p>
    <w:p w14:paraId="5E25FD57" w14:textId="77777777" w:rsidR="00A52A0A" w:rsidRDefault="00A52A0A" w:rsidP="00A52A0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ОПОП </w:t>
      </w:r>
    </w:p>
    <w:p w14:paraId="7274E5C4" w14:textId="77777777" w:rsidR="00A52A0A" w:rsidRDefault="00A52A0A" w:rsidP="00A52A0A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A93ED9">
        <w:rPr>
          <w:sz w:val="28"/>
        </w:rPr>
        <w:t>Оптико-электронные информационно-измерительные приборы и системы</w:t>
      </w:r>
      <w:r>
        <w:rPr>
          <w:sz w:val="28"/>
        </w:rPr>
        <w:t>»</w:t>
      </w:r>
    </w:p>
    <w:p w14:paraId="099F9761" w14:textId="77777777" w:rsidR="00A52A0A" w:rsidRPr="00D26D44" w:rsidRDefault="00A52A0A" w:rsidP="00A52A0A">
      <w:pPr>
        <w:spacing w:line="360" w:lineRule="auto"/>
        <w:ind w:firstLine="709"/>
        <w:jc w:val="center"/>
        <w:rPr>
          <w:sz w:val="28"/>
          <w:szCs w:val="28"/>
        </w:rPr>
      </w:pPr>
    </w:p>
    <w:p w14:paraId="4A7F0B6D" w14:textId="77777777" w:rsidR="00A52A0A" w:rsidRPr="00D26D44" w:rsidRDefault="00A52A0A" w:rsidP="00A52A0A">
      <w:pPr>
        <w:autoSpaceDE w:val="0"/>
        <w:spacing w:line="36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 xml:space="preserve">Квалификация выпускника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</w:t>
      </w:r>
      <w:r>
        <w:rPr>
          <w:sz w:val="28"/>
          <w:szCs w:val="28"/>
        </w:rPr>
        <w:t>инженер</w:t>
      </w:r>
    </w:p>
    <w:p w14:paraId="06E62E5E" w14:textId="77777777" w:rsidR="00A52A0A" w:rsidRPr="007A48B9" w:rsidRDefault="00A52A0A" w:rsidP="00A52A0A">
      <w:pPr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Форм</w:t>
      </w:r>
      <w:r>
        <w:rPr>
          <w:sz w:val="28"/>
          <w:szCs w:val="28"/>
        </w:rPr>
        <w:t>ы</w:t>
      </w:r>
      <w:r w:rsidRPr="00D26D44">
        <w:rPr>
          <w:sz w:val="28"/>
          <w:szCs w:val="28"/>
        </w:rPr>
        <w:t xml:space="preserve"> обучения </w:t>
      </w:r>
      <w:r>
        <w:rPr>
          <w:sz w:val="28"/>
          <w:szCs w:val="28"/>
        </w:rPr>
        <w:t>–</w:t>
      </w:r>
      <w:r w:rsidRPr="00D26D44">
        <w:rPr>
          <w:sz w:val="28"/>
          <w:szCs w:val="28"/>
        </w:rPr>
        <w:t xml:space="preserve"> очная</w:t>
      </w:r>
    </w:p>
    <w:p w14:paraId="1E40A687" w14:textId="3141440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FDAFF0F" w14:textId="7F779F5D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520FCB42" w14:textId="42F591A5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1E14BA5" w14:textId="1B1FD794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2F9E0C0D" w14:textId="5D412CE8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7E1DB22B" w14:textId="544927A9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15836AF8" w14:textId="6DAB6723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63A088A6" w14:textId="20A7278A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7A4ADCD" w14:textId="13AC750E" w:rsidR="00023C34" w:rsidRDefault="00023C34" w:rsidP="00AA0B8F">
      <w:pPr>
        <w:ind w:firstLine="567"/>
        <w:jc w:val="center"/>
        <w:rPr>
          <w:sz w:val="28"/>
          <w:szCs w:val="28"/>
        </w:rPr>
      </w:pPr>
    </w:p>
    <w:p w14:paraId="4C128E86" w14:textId="42E28DBA" w:rsidR="00023C34" w:rsidRPr="00052229" w:rsidRDefault="00023C34" w:rsidP="00AA0B8F">
      <w:pPr>
        <w:ind w:firstLine="567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Рязань 202</w:t>
      </w:r>
      <w:r w:rsidR="00052229">
        <w:rPr>
          <w:sz w:val="28"/>
          <w:szCs w:val="28"/>
          <w:lang w:val="en-US"/>
        </w:rPr>
        <w:t>2</w:t>
      </w:r>
      <w:bookmarkStart w:id="0" w:name="_GoBack"/>
      <w:bookmarkEnd w:id="0"/>
    </w:p>
    <w:p w14:paraId="706A6CFB" w14:textId="77777777" w:rsidR="00350A5F" w:rsidRDefault="00350A5F" w:rsidP="00AA0B8F">
      <w:pPr>
        <w:ind w:firstLine="567"/>
        <w:jc w:val="center"/>
        <w:rPr>
          <w:b/>
          <w:bCs/>
          <w:sz w:val="28"/>
          <w:szCs w:val="28"/>
        </w:rPr>
        <w:sectPr w:rsidR="00350A5F" w:rsidSect="00350A5F">
          <w:headerReference w:type="default" r:id="rId7"/>
          <w:headerReference w:type="first" r:id="rId8"/>
          <w:pgSz w:w="12240" w:h="15840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14:paraId="587F9BF1" w14:textId="3DEBF175" w:rsidR="004F13CB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lastRenderedPageBreak/>
        <w:t xml:space="preserve">Методические </w:t>
      </w:r>
      <w:r w:rsidR="004F13CB">
        <w:rPr>
          <w:b/>
          <w:bCs/>
          <w:sz w:val="28"/>
          <w:szCs w:val="28"/>
        </w:rPr>
        <w:t>рекомендации</w:t>
      </w:r>
      <w:r w:rsidRPr="00A440B6">
        <w:rPr>
          <w:b/>
          <w:bCs/>
          <w:sz w:val="28"/>
          <w:szCs w:val="28"/>
        </w:rPr>
        <w:t xml:space="preserve"> </w:t>
      </w:r>
      <w:r w:rsidR="00622918" w:rsidRPr="00736334">
        <w:rPr>
          <w:b/>
          <w:bCs/>
          <w:sz w:val="28"/>
          <w:szCs w:val="28"/>
        </w:rPr>
        <w:t>студентам</w:t>
      </w:r>
    </w:p>
    <w:p w14:paraId="4AF6B950" w14:textId="0E7924A6" w:rsidR="00A440B6" w:rsidRDefault="00A440B6" w:rsidP="00AA0B8F">
      <w:pPr>
        <w:ind w:firstLine="567"/>
        <w:jc w:val="center"/>
        <w:rPr>
          <w:b/>
          <w:bCs/>
          <w:sz w:val="28"/>
          <w:szCs w:val="28"/>
        </w:rPr>
      </w:pPr>
      <w:r w:rsidRPr="00A440B6">
        <w:rPr>
          <w:b/>
          <w:bCs/>
          <w:sz w:val="28"/>
          <w:szCs w:val="28"/>
        </w:rPr>
        <w:t>по освоению дисциплины</w:t>
      </w:r>
    </w:p>
    <w:p w14:paraId="7026F54C" w14:textId="77777777" w:rsidR="00A440B6" w:rsidRPr="007D42C8" w:rsidRDefault="00A440B6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0B71040E" w14:textId="5C03915F" w:rsidR="00E23854" w:rsidRPr="00E23854" w:rsidRDefault="00E2385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E23854">
        <w:rPr>
          <w:sz w:val="28"/>
          <w:szCs w:val="28"/>
          <w:lang w:val="ru-RU"/>
        </w:rPr>
        <w:t xml:space="preserve">Перед началом изучения дисциплины студенту необходимо </w:t>
      </w:r>
      <w:r>
        <w:rPr>
          <w:sz w:val="28"/>
          <w:szCs w:val="28"/>
          <w:lang w:val="ru-RU"/>
        </w:rPr>
        <w:t>ознакомиться с содержанием рабочей программы дисциплины, с целями и задачами дисциплины, ее связями с другими дисциплинами образовательной программы, методическими разработками по данной дисциплине, имеющимися на образовательном портале РГРТУ и сайте кафедры.</w:t>
      </w:r>
    </w:p>
    <w:p w14:paraId="0A385D74" w14:textId="77777777" w:rsidR="00E23854" w:rsidRDefault="00E2385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23979059" w14:textId="09B54583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</w:p>
    <w:p w14:paraId="219D47E4" w14:textId="51CC3EF1" w:rsidR="00A440B6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р</w:t>
      </w:r>
      <w:r w:rsidR="00A440B6" w:rsidRPr="00A440B6">
        <w:rPr>
          <w:b/>
          <w:bCs/>
          <w:sz w:val="28"/>
          <w:szCs w:val="28"/>
          <w:lang w:val="ru-RU"/>
        </w:rPr>
        <w:t>абот</w:t>
      </w:r>
      <w:r>
        <w:rPr>
          <w:b/>
          <w:bCs/>
          <w:sz w:val="28"/>
          <w:szCs w:val="28"/>
          <w:lang w:val="ru-RU"/>
        </w:rPr>
        <w:t>е</w:t>
      </w:r>
      <w:r w:rsidR="00A440B6" w:rsidRPr="00A440B6">
        <w:rPr>
          <w:b/>
          <w:bCs/>
          <w:sz w:val="28"/>
          <w:szCs w:val="28"/>
          <w:lang w:val="ru-RU"/>
        </w:rPr>
        <w:t xml:space="preserve"> над конспектом лекции</w:t>
      </w:r>
    </w:p>
    <w:p w14:paraId="6000A5D6" w14:textId="77777777" w:rsidR="00A440B6" w:rsidRPr="00A440B6" w:rsidRDefault="00A440B6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6E80E680" w14:textId="77777777" w:rsidR="00C223D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Основу теоретического обучения студентов составляют лекции. Они дают систематизированные знания студентам о наиболее сложных и актуальных проблемах изучаемой дисциплины. На лекциях особое внимание уделяется не только усвоению студентами изучаемых проблем, но и стимулированию их активной познавательной деятельности, творческого мышления, развитию научного мировоззрения, профессионально-значимых свойств и качеств. </w:t>
      </w:r>
    </w:p>
    <w:p w14:paraId="672B1C4A" w14:textId="01A8134D" w:rsidR="00C223D6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каждой лекцией </w:t>
      </w:r>
      <w:r>
        <w:rPr>
          <w:sz w:val="28"/>
          <w:szCs w:val="28"/>
          <w:lang w:val="ru-RU"/>
        </w:rPr>
        <w:t xml:space="preserve">студенту необходимо </w:t>
      </w:r>
      <w:r w:rsidRPr="00C223D6">
        <w:rPr>
          <w:sz w:val="28"/>
          <w:szCs w:val="28"/>
          <w:lang w:val="ru-RU"/>
        </w:rPr>
        <w:t>просматривать рабочую программу дисциплины, что позволит сэкономить время на записывание темы лекции, ее основных вопросов, рекомендуемой литературы</w:t>
      </w:r>
      <w:r>
        <w:rPr>
          <w:sz w:val="28"/>
          <w:szCs w:val="28"/>
          <w:lang w:val="ru-RU"/>
        </w:rPr>
        <w:t xml:space="preserve">. </w:t>
      </w:r>
    </w:p>
    <w:p w14:paraId="25ED92C7" w14:textId="19565E21" w:rsidR="00C223D6" w:rsidRPr="0040731B" w:rsidRDefault="00C223D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</w:t>
      </w:r>
      <w:r w:rsidRPr="00C223D6">
        <w:rPr>
          <w:sz w:val="28"/>
          <w:szCs w:val="28"/>
          <w:lang w:val="ru-RU"/>
        </w:rPr>
        <w:t xml:space="preserve">еред очередной лекцией необходимо просмотреть по конспекту материал предыдущей лекции. При затруднениях в восприятии материала следует обратиться к основным литературным источникам. Если разобраться в материале опять не удалось, то обратитесь к лектору (по графику его консультаций) или к преподавателю на практических занятиях. </w:t>
      </w:r>
      <w:r>
        <w:rPr>
          <w:sz w:val="28"/>
          <w:szCs w:val="28"/>
          <w:lang w:val="ru-RU"/>
        </w:rPr>
        <w:t>Не оставляйте</w:t>
      </w:r>
      <w:r w:rsidRPr="0040731B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белых пятен</w:t>
      </w:r>
      <w:r w:rsidRPr="0040731B">
        <w:rPr>
          <w:sz w:val="28"/>
          <w:szCs w:val="28"/>
          <w:lang w:val="ru-RU"/>
        </w:rPr>
        <w:t xml:space="preserve">» в </w:t>
      </w:r>
      <w:r>
        <w:rPr>
          <w:sz w:val="28"/>
          <w:szCs w:val="28"/>
          <w:lang w:val="ru-RU"/>
        </w:rPr>
        <w:t>освоении материала</w:t>
      </w:r>
      <w:r w:rsidRPr="0040731B">
        <w:rPr>
          <w:sz w:val="28"/>
          <w:szCs w:val="28"/>
          <w:lang w:val="ru-RU"/>
        </w:rPr>
        <w:t xml:space="preserve">. </w:t>
      </w:r>
    </w:p>
    <w:p w14:paraId="6EDD7A42" w14:textId="7656FCAF" w:rsidR="00A440B6" w:rsidRDefault="0040731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Во время лекции</w:t>
      </w:r>
      <w:r w:rsidR="00A440B6" w:rsidRPr="00A440B6">
        <w:rPr>
          <w:sz w:val="28"/>
          <w:szCs w:val="28"/>
          <w:lang w:val="ru-RU"/>
        </w:rPr>
        <w:t xml:space="preserve"> студенты должны </w:t>
      </w:r>
      <w:r>
        <w:rPr>
          <w:sz w:val="28"/>
          <w:szCs w:val="28"/>
          <w:lang w:val="ru-RU"/>
        </w:rPr>
        <w:t xml:space="preserve">не только </w:t>
      </w:r>
      <w:r w:rsidR="00A440B6" w:rsidRPr="0040731B">
        <w:rPr>
          <w:sz w:val="28"/>
          <w:szCs w:val="28"/>
          <w:lang w:val="ru-RU"/>
        </w:rPr>
        <w:t>внимательно воспринимать действия преподавателя</w:t>
      </w:r>
      <w:r w:rsidR="00A440B6" w:rsidRPr="00A440B6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  <w:lang w:val="ru-RU"/>
        </w:rPr>
        <w:t>но и</w:t>
      </w:r>
      <w:r w:rsidR="00A440B6" w:rsidRPr="00A440B6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самостоятельно </w:t>
      </w:r>
      <w:r w:rsidR="00A440B6" w:rsidRPr="00A440B6">
        <w:rPr>
          <w:sz w:val="28"/>
          <w:szCs w:val="28"/>
          <w:lang w:val="ru-RU"/>
        </w:rPr>
        <w:t>мыслить, добиваться понимания изучаемого предмета. Студенты должны аккуратно вести конспект. В случае недопонимания какой-либо части предмета следует задать вопрос в установленном порядке преподавателю. В процессе работы на лекции необходимо так же выполнять в конспектах модели изучаемого предмета (рисунки, схемы, чертежи и т.</w:t>
      </w:r>
      <w:r>
        <w:rPr>
          <w:sz w:val="28"/>
          <w:szCs w:val="28"/>
          <w:lang w:val="ru-RU"/>
        </w:rPr>
        <w:t xml:space="preserve"> </w:t>
      </w:r>
      <w:r w:rsidR="00A440B6" w:rsidRPr="00A440B6">
        <w:rPr>
          <w:sz w:val="28"/>
          <w:szCs w:val="28"/>
          <w:lang w:val="ru-RU"/>
        </w:rPr>
        <w:t xml:space="preserve">д.), которые использует преподаватель. </w:t>
      </w:r>
    </w:p>
    <w:p w14:paraId="0228BC6A" w14:textId="3BF8CC88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Слушая лекцию, нужно из всего получаемого материала выбирать и записывать самое главное. Следует знать, что главные положения лекции преподаватель обычно выделяет интонацией или повторяет несколько раз. Именно поэтому предварительная подготовка к лекции позволит студенту уловить тот момент, когда следует перейти к конспектированию, а когда </w:t>
      </w:r>
      <w:r w:rsidRPr="00852722">
        <w:rPr>
          <w:sz w:val="28"/>
          <w:szCs w:val="28"/>
          <w:lang w:val="ru-RU"/>
        </w:rPr>
        <w:lastRenderedPageBreak/>
        <w:t>можно просто внимательно слушать лекцию. В связи с этим нелишне перед началом сессии еще раз бегло просмотреть учебники или прежние конспекты по изучаемым предметам. Это станет первичным знакомством с тем материалом, который прозвучит на лекции, а также создаст необходимый психологический настрой.</w:t>
      </w:r>
    </w:p>
    <w:p w14:paraId="465E39A3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Чтобы правильно и быстро конспектировать лекцию важно учитывать, что способы подачи лекционного материала могут быть разными. Преподаватель может диктовать материал, рассказывать его, не давая ничего под запись, либо проводить занятие в форме диалога со студентами. Чаще всего можно наблюдать соединение двух или трех вышеназванных способов. </w:t>
      </w:r>
    </w:p>
    <w:p w14:paraId="52CB5200" w14:textId="14C17DF6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Эффективность конспектирования зависит от умения владеть правильной методикой записи лекции. Конечно, способы конспектирования у каждого человека индивидуальны. Однако существуют некоторые наиболее употребляемые и целесообразные приемы записи лекционного материала.</w:t>
      </w:r>
    </w:p>
    <w:p w14:paraId="5E09F532" w14:textId="70B59872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Запись лекции можно вести в виде тезисов – коротких, простых предложений, фиксирующих только основное содержание материала. Количество и краткость тезисов может определяться как преподавателем, так и студентом. Естественно, что такая запись лекции требует впоследствии обращения к дополнительной литературе. На отдельные лекции </w:t>
      </w:r>
      <w:r w:rsidR="00350A5F">
        <w:rPr>
          <w:sz w:val="28"/>
          <w:szCs w:val="28"/>
          <w:lang w:val="ru-RU"/>
        </w:rPr>
        <w:t xml:space="preserve">можно </w:t>
      </w:r>
      <w:r w:rsidRPr="00852722">
        <w:rPr>
          <w:sz w:val="28"/>
          <w:szCs w:val="28"/>
          <w:lang w:val="ru-RU"/>
        </w:rPr>
        <w:t xml:space="preserve">приносить соответствующий </w:t>
      </w:r>
      <w:r w:rsidR="00350A5F">
        <w:rPr>
          <w:sz w:val="28"/>
          <w:szCs w:val="28"/>
          <w:lang w:val="ru-RU"/>
        </w:rPr>
        <w:t xml:space="preserve">иллюстративный </w:t>
      </w:r>
      <w:r w:rsidRPr="00852722">
        <w:rPr>
          <w:sz w:val="28"/>
          <w:szCs w:val="28"/>
          <w:lang w:val="ru-RU"/>
        </w:rPr>
        <w:t xml:space="preserve">материал на бумажных </w:t>
      </w:r>
      <w:r w:rsidR="00350A5F">
        <w:rPr>
          <w:sz w:val="28"/>
          <w:szCs w:val="28"/>
          <w:lang w:val="ru-RU"/>
        </w:rPr>
        <w:t xml:space="preserve">или электронных </w:t>
      </w:r>
      <w:r w:rsidRPr="00852722">
        <w:rPr>
          <w:sz w:val="28"/>
          <w:szCs w:val="28"/>
          <w:lang w:val="ru-RU"/>
        </w:rPr>
        <w:t xml:space="preserve">носителях, представленный лектором на портале или присланный на «электронный почтовый ящик группы» (таблицы, графики, схемы). </w:t>
      </w:r>
      <w:r w:rsidRPr="00C223D6">
        <w:rPr>
          <w:sz w:val="28"/>
          <w:szCs w:val="28"/>
          <w:lang w:val="ru-RU"/>
        </w:rPr>
        <w:t>Данный материал будет охарактеризован, прокомментирован, дополнен непосредственно на лекции</w:t>
      </w:r>
      <w:r>
        <w:rPr>
          <w:sz w:val="28"/>
          <w:szCs w:val="28"/>
          <w:lang w:val="ru-RU"/>
        </w:rPr>
        <w:t>.</w:t>
      </w:r>
    </w:p>
    <w:p w14:paraId="74709C11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Кроме тезисов важно записывать примеры, доказательства, даты и цифры, имена. Значительно облегчают понимание лекции те схемы и графики, которые вычерчивает на доске преподаватель. По мере возможности студенты должны переносить их в тетрадь рядом с тем текстом, к которому эти схемы и графики относятся. </w:t>
      </w:r>
    </w:p>
    <w:p w14:paraId="1F203F46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Хорошо если конспект лекции дополняется собственными мыслями, суждениями, вопросами, возникающими в ходе прослушивания содержания лекции. Те вопросы, которые возникают у студента при конспектировании лекции, не всегда целесообразно задавать сразу при их возникновении, чтобы не нарушить ход рассуждений преподавателя. Студент может попытаться ответить на них сам в процессе подготовки к семинарам либо обсудить их с преподавателем на консультации. </w:t>
      </w:r>
    </w:p>
    <w:p w14:paraId="1D2E937C" w14:textId="33282717" w:rsid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Важно и то, как будет расположен материал в лекции. Если запись тезисов ведется по всей строке, то целесообразно отделять их время от времени красной строкой или пропуском строки. Примеры же и дополнительные сведения можно смещать вправо или влево под тезисом, а также на поля. В </w:t>
      </w:r>
      <w:r w:rsidRPr="00852722">
        <w:rPr>
          <w:sz w:val="28"/>
          <w:szCs w:val="28"/>
          <w:lang w:val="ru-RU"/>
        </w:rPr>
        <w:lastRenderedPageBreak/>
        <w:t>тетради нужно выделять темы лекций, записывать рекомендуемую для самостоятельной подготовки литературу, внести фамилию, имя и отчество преподавателя. Наличие полей в тетради позволяет не только получить «ровный» текст, но и дает возможность при необходимости вставить важные дополнения и изменения в конспект лекции.</w:t>
      </w:r>
    </w:p>
    <w:p w14:paraId="160B53D4" w14:textId="77777777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 xml:space="preserve">При составлении конспектов необходимо использовать основные навыки стенографии. Так в процессе совершенствования навыков конспектирования лекций важно выработать индивидуальную систему записи материала, научиться рационально сокращать слова и отдельные словосочетания. </w:t>
      </w:r>
    </w:p>
    <w:p w14:paraId="1738DBE5" w14:textId="230AAC86" w:rsidR="00852722" w:rsidRPr="00852722" w:rsidRDefault="00852722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52722">
        <w:rPr>
          <w:sz w:val="28"/>
          <w:szCs w:val="28"/>
          <w:lang w:val="ru-RU"/>
        </w:rPr>
        <w:t>Практика показывает, что не всегда студенту удается успевать записывать слова лектора даже при использовании приемов сокращения слов. В этом случае допустимо обратиться к лектору с просьбой повторить сказанное. При обращении важно четко сформулировать просьбу, указать какой отрывок необходимо воспроизвести еще раз. Однако не всегда удобно прерывать ход лекции. В этом</w:t>
      </w:r>
      <w:r>
        <w:rPr>
          <w:sz w:val="28"/>
          <w:szCs w:val="28"/>
          <w:lang w:val="ru-RU"/>
        </w:rPr>
        <w:t xml:space="preserve"> </w:t>
      </w:r>
      <w:r w:rsidRPr="00852722">
        <w:rPr>
          <w:color w:val="auto"/>
          <w:sz w:val="28"/>
          <w:szCs w:val="28"/>
          <w:lang w:val="ru-RU"/>
        </w:rPr>
        <w:t>случае можно оставить пропуск, и после лекции устранить его при помощи конспекта соседа. Важно сделать это в короткий срок, пока свежа память о воспринятой на лекции информации.</w:t>
      </w:r>
    </w:p>
    <w:p w14:paraId="41A82F49" w14:textId="142B0148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Работу над конспектом следует начинать с его доработки, желательно в тот же день, пока материал еще легко воспроизводим в памяти (через 10 часов после лекции в памяти остается не более 30-40 % материала). С целью доработки необходимо прочитать записи, восстановить текст в памяти, а также исправить описки, расшифровать не принятые ранее сокращения, заполнить пропущенные места, понять текст, вникнуть в его смысл. Далее </w:t>
      </w:r>
      <w:r w:rsidR="00350A5F">
        <w:rPr>
          <w:sz w:val="28"/>
          <w:szCs w:val="28"/>
          <w:lang w:val="ru-RU"/>
        </w:rPr>
        <w:t xml:space="preserve">следует </w:t>
      </w:r>
      <w:r w:rsidRPr="00A440B6">
        <w:rPr>
          <w:sz w:val="28"/>
          <w:szCs w:val="28"/>
          <w:lang w:val="ru-RU"/>
        </w:rPr>
        <w:t xml:space="preserve">прочитать материал по рекомендуемой литературе, разрешая в ходе чтения возникшие ранее затруднения, вопросы, а также дополняя и исправляя свои записи. Записи должны быть наглядными, для чего следует применять различные способы выделений. В ходе доработки конспекта углубляются, расширяются и закрепляются знания, а также дополняется, исправляется и совершенствуется конспект. </w:t>
      </w:r>
    </w:p>
    <w:p w14:paraId="6C2AE05A" w14:textId="77777777" w:rsidR="00A440B6" w:rsidRPr="00A440B6" w:rsidRDefault="00A440B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A440B6">
        <w:rPr>
          <w:sz w:val="28"/>
          <w:szCs w:val="28"/>
          <w:lang w:val="ru-RU"/>
        </w:rPr>
        <w:t xml:space="preserve">Подготовленный конспект и рекомендуемая литература используются при подготовке к семинарским и практическим занятиям. Подготовка сводится к внимательному прочтению учебного материала, к выводу с карандашом в руках всех утверждений и формул, к решению примеров, задач, к ответам на вопросы. Примеры, задачи, вопросы по теме являются средством самоконтроля. </w:t>
      </w:r>
    </w:p>
    <w:p w14:paraId="553F1EC0" w14:textId="46A8FB7F" w:rsidR="00A440B6" w:rsidRDefault="00A440B6" w:rsidP="00AA0B8F">
      <w:pPr>
        <w:ind w:firstLine="567"/>
        <w:jc w:val="both"/>
        <w:rPr>
          <w:sz w:val="28"/>
          <w:szCs w:val="28"/>
        </w:rPr>
      </w:pPr>
      <w:r w:rsidRPr="00A440B6">
        <w:rPr>
          <w:sz w:val="28"/>
          <w:szCs w:val="28"/>
        </w:rPr>
        <w:t xml:space="preserve">Непременным условием глубокого усвоения учебного материала является знание основ, на которых строится изложение материала. Обычно преподаватель напоминает, какой ранее изученный материал и в какой степени требуется подготовить к очередному занятию. Обращение к ранее изученному материалу не только помогает восстановить в памяти известные </w:t>
      </w:r>
      <w:r w:rsidRPr="00A440B6">
        <w:rPr>
          <w:sz w:val="28"/>
          <w:szCs w:val="28"/>
        </w:rPr>
        <w:lastRenderedPageBreak/>
        <w:t>положения, выводы, но и приводит разрозненные знания в систему, углубляет и расширяет их. Каждый возврат к старому материалу позволяет найти в нем что-то новое, переосмыслить его с иных позиций, определить для него наиболее подходящее место в уже имеющейся системе знаний. Неоднократное обращение к пройденному материалу является наиболее рациональной формой приобретения и закрепления знаний.</w:t>
      </w:r>
    </w:p>
    <w:p w14:paraId="708CDFFD" w14:textId="77777777" w:rsidR="00FA324F" w:rsidRPr="00340EED" w:rsidRDefault="00FA324F" w:rsidP="00AA0B8F">
      <w:pPr>
        <w:pStyle w:val="Default"/>
        <w:ind w:firstLine="567"/>
        <w:rPr>
          <w:sz w:val="28"/>
          <w:szCs w:val="28"/>
          <w:lang w:val="ru-RU"/>
        </w:rPr>
      </w:pPr>
    </w:p>
    <w:p w14:paraId="229BE5D1" w14:textId="09819F70" w:rsidR="00CC2171" w:rsidRPr="00F11503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 xml:space="preserve">Методические рекомендации </w:t>
      </w:r>
      <w:r w:rsidR="00EF6DE8" w:rsidRPr="00F11503">
        <w:rPr>
          <w:b/>
          <w:bCs/>
          <w:sz w:val="28"/>
          <w:szCs w:val="28"/>
          <w:lang w:val="ru-RU"/>
        </w:rPr>
        <w:t>студентам</w:t>
      </w:r>
    </w:p>
    <w:p w14:paraId="6779DDFA" w14:textId="307A4792" w:rsidR="00FA324F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F11503">
        <w:rPr>
          <w:b/>
          <w:bCs/>
          <w:sz w:val="28"/>
          <w:szCs w:val="28"/>
          <w:lang w:val="ru-RU"/>
        </w:rPr>
        <w:t>по р</w:t>
      </w:r>
      <w:r w:rsidR="00FA324F" w:rsidRPr="00F11503">
        <w:rPr>
          <w:b/>
          <w:bCs/>
          <w:sz w:val="28"/>
          <w:szCs w:val="28"/>
          <w:lang w:val="ru-RU"/>
        </w:rPr>
        <w:t>абот</w:t>
      </w:r>
      <w:r w:rsidRPr="00F11503">
        <w:rPr>
          <w:b/>
          <w:bCs/>
          <w:sz w:val="28"/>
          <w:szCs w:val="28"/>
          <w:lang w:val="ru-RU"/>
        </w:rPr>
        <w:t>е</w:t>
      </w:r>
      <w:r w:rsidR="00FA324F" w:rsidRPr="00F11503">
        <w:rPr>
          <w:b/>
          <w:bCs/>
          <w:sz w:val="28"/>
          <w:szCs w:val="28"/>
          <w:lang w:val="ru-RU"/>
        </w:rPr>
        <w:t xml:space="preserve"> с литературой</w:t>
      </w:r>
    </w:p>
    <w:p w14:paraId="25CF7341" w14:textId="77777777" w:rsidR="00FA324F" w:rsidRPr="00FA324F" w:rsidRDefault="00FA324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A1B40D8" w14:textId="0DB7E9CD" w:rsidR="00C47864" w:rsidRDefault="00C4786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рабочей программе дисциплины для каждого раздела и темы дисциплины указывается основная и дополнительная литература, позволяющая более </w:t>
      </w:r>
      <w:r w:rsidR="003A4775">
        <w:rPr>
          <w:sz w:val="28"/>
          <w:szCs w:val="28"/>
          <w:lang w:val="ru-RU"/>
        </w:rPr>
        <w:t>глубоко изучить данный вопрос.</w:t>
      </w:r>
      <w:r w:rsidR="00162133">
        <w:rPr>
          <w:sz w:val="28"/>
          <w:szCs w:val="28"/>
          <w:lang w:val="ru-RU"/>
        </w:rPr>
        <w:t xml:space="preserve"> Обычно список всей рекомендуемой литературы преподаватель озвучивает </w:t>
      </w:r>
      <w:r w:rsidR="00C932B0">
        <w:rPr>
          <w:sz w:val="28"/>
          <w:szCs w:val="28"/>
          <w:lang w:val="ru-RU"/>
        </w:rPr>
        <w:t xml:space="preserve">на первой лекции </w:t>
      </w:r>
      <w:r w:rsidR="00162133">
        <w:rPr>
          <w:sz w:val="28"/>
          <w:szCs w:val="28"/>
          <w:lang w:val="ru-RU"/>
        </w:rPr>
        <w:t>или дает ссылки на ее местонахождение (на образовательном портале РГРТУ, на сайте кафедры и т. д.).</w:t>
      </w:r>
    </w:p>
    <w:p w14:paraId="49459D68" w14:textId="7EB370A4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При работе с </w:t>
      </w:r>
      <w:r w:rsidR="00F11503">
        <w:rPr>
          <w:sz w:val="28"/>
          <w:szCs w:val="28"/>
          <w:lang w:val="ru-RU"/>
        </w:rPr>
        <w:t>рекомендуемой</w:t>
      </w:r>
      <w:r w:rsidRPr="00FA324F">
        <w:rPr>
          <w:sz w:val="28"/>
          <w:szCs w:val="28"/>
          <w:lang w:val="ru-RU"/>
        </w:rPr>
        <w:t xml:space="preserve"> литературой</w:t>
      </w:r>
      <w:r w:rsidR="00C47864">
        <w:rPr>
          <w:sz w:val="28"/>
          <w:szCs w:val="28"/>
          <w:lang w:val="ru-RU"/>
        </w:rPr>
        <w:t xml:space="preserve"> </w:t>
      </w:r>
      <w:r w:rsidRPr="00FA324F">
        <w:rPr>
          <w:sz w:val="28"/>
          <w:szCs w:val="28"/>
          <w:lang w:val="ru-RU"/>
        </w:rPr>
        <w:t xml:space="preserve">целесообразно придерживаться такой последовательности. Сначала </w:t>
      </w:r>
      <w:r w:rsidR="00162133">
        <w:rPr>
          <w:sz w:val="28"/>
          <w:szCs w:val="28"/>
          <w:lang w:val="ru-RU"/>
        </w:rPr>
        <w:t xml:space="preserve">лучше </w:t>
      </w:r>
      <w:r w:rsidRPr="00FA324F">
        <w:rPr>
          <w:sz w:val="28"/>
          <w:szCs w:val="28"/>
          <w:lang w:val="ru-RU"/>
        </w:rPr>
        <w:t xml:space="preserve">прочитать заданный текст в быстром темпе. Цель такого чтения заключается в том, чтобы создать общее представление об изучаемом материале, понять общий смысл прочитанного. Затем прочитать вторично, более медленно, чтобы в ходе чтения понять и запомнить смысл каждой фразы, каждого положения и вопроса в целом. </w:t>
      </w:r>
    </w:p>
    <w:p w14:paraId="3BC3A619" w14:textId="517E6DC6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Чтение приносит пользу и становится продуктивным, когда сопровождается записями. Это может быть составление плана прочитанного текста, тезисы или выписки, конспектирование и др. Выбор вида записи зависит от характера изучаемого материала и целей работы с ним. Если содержание материала несложное, легко усваиваемое, можно ограничиться составлением плана. Если материал содержит новую и трудно усваиваемую информацию, целесообразно его законспектировать. </w:t>
      </w:r>
    </w:p>
    <w:p w14:paraId="5BC7EE0A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План – это схема прочитанного материала, перечень вопросов, отражающих структуру и последовательность материала. </w:t>
      </w:r>
    </w:p>
    <w:p w14:paraId="2003D11F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Конспект – это систематизированное, логичное изложение материала источника. Различаются четыре типа конспектов: </w:t>
      </w:r>
    </w:p>
    <w:p w14:paraId="4D7A63C9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план-конспект – это развернутый детализированный план, в котором по наиболее сложным вопросам даются подробные пояснения, </w:t>
      </w:r>
    </w:p>
    <w:p w14:paraId="6B52E178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текстуальный конспект – это воспроизведение наиболее важных положений и фактов источника, </w:t>
      </w:r>
    </w:p>
    <w:p w14:paraId="65A0B56C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t xml:space="preserve">- свободный конспект – это четко и кратко изложенные основные положения в результате глубокого изучения материала, могут присутствовать выписки, цитаты, тезисы; часть материала может быть представлена планом, </w:t>
      </w:r>
    </w:p>
    <w:p w14:paraId="615CE1C0" w14:textId="77777777" w:rsidR="00FA324F" w:rsidRPr="00FA324F" w:rsidRDefault="00FA324F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A324F">
        <w:rPr>
          <w:sz w:val="28"/>
          <w:szCs w:val="28"/>
          <w:lang w:val="ru-RU"/>
        </w:rPr>
        <w:lastRenderedPageBreak/>
        <w:t xml:space="preserve">- тематический конспект – составляется на основе изучения ряда источников и дает ответ по изучаемому вопросу. </w:t>
      </w:r>
    </w:p>
    <w:p w14:paraId="5BC515B2" w14:textId="38C961E4" w:rsidR="00FA324F" w:rsidRDefault="00FA324F" w:rsidP="00AA0B8F">
      <w:pPr>
        <w:ind w:firstLine="567"/>
        <w:jc w:val="both"/>
        <w:rPr>
          <w:sz w:val="28"/>
          <w:szCs w:val="28"/>
        </w:rPr>
      </w:pPr>
      <w:r w:rsidRPr="00FA324F">
        <w:rPr>
          <w:sz w:val="28"/>
          <w:szCs w:val="28"/>
        </w:rPr>
        <w:t>В процессе изучения материала источника и составления конспекта нужно обязательно применять различные выделения, подзаголовки, создавая блочную структуру конспекта. Это делает конспект легко воспринимаемым и удобным для работы.</w:t>
      </w:r>
    </w:p>
    <w:p w14:paraId="4176CA2D" w14:textId="77777777" w:rsidR="00DF3C86" w:rsidRPr="0081310D" w:rsidRDefault="00DF3C86" w:rsidP="00AA0B8F">
      <w:pPr>
        <w:ind w:firstLine="567"/>
        <w:jc w:val="both"/>
        <w:rPr>
          <w:sz w:val="28"/>
          <w:szCs w:val="28"/>
        </w:rPr>
      </w:pPr>
    </w:p>
    <w:p w14:paraId="05370308" w14:textId="77777777" w:rsidR="00DF3C86" w:rsidRPr="00A82AF0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A7C05DA" w14:textId="4F05B045" w:rsidR="00DF3C86" w:rsidRDefault="00DF3C86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82AF0">
        <w:rPr>
          <w:b/>
          <w:bCs/>
          <w:sz w:val="28"/>
          <w:szCs w:val="28"/>
          <w:lang w:val="ru-RU"/>
        </w:rPr>
        <w:t>по подготовке к практическим занятиям</w:t>
      </w:r>
    </w:p>
    <w:p w14:paraId="6A268BB1" w14:textId="2AEAE645" w:rsidR="0081310D" w:rsidRDefault="0081310D" w:rsidP="00AA0B8F">
      <w:pPr>
        <w:ind w:firstLine="567"/>
        <w:jc w:val="both"/>
        <w:rPr>
          <w:sz w:val="28"/>
          <w:szCs w:val="28"/>
        </w:rPr>
      </w:pPr>
    </w:p>
    <w:p w14:paraId="6EDCD2D4" w14:textId="56B4DBD7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 xml:space="preserve">По наиболее сложным </w:t>
      </w:r>
      <w:r w:rsidR="00146E7F">
        <w:rPr>
          <w:rFonts w:eastAsiaTheme="minorHAnsi"/>
          <w:sz w:val="28"/>
          <w:szCs w:val="28"/>
          <w:lang w:eastAsia="en-US"/>
        </w:rPr>
        <w:t>вопросам</w:t>
      </w:r>
      <w:r w:rsidRPr="004E01E2">
        <w:rPr>
          <w:rFonts w:eastAsiaTheme="minorHAnsi"/>
          <w:sz w:val="28"/>
          <w:szCs w:val="28"/>
          <w:lang w:eastAsia="en-US"/>
        </w:rPr>
        <w:t xml:space="preserve"> учебной дисциплины проводятся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практические занятия. Их главной задачей является углубление и закрепление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теоретических знаний у студентов, формирование и развитие у них умений и навыков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применения знаний для успешного решения прикладных задач. Практическое занятие проводится в соответствии с планом. В плане указываются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тема, время, место, цели и задачи практического занятия, список о</w:t>
      </w:r>
      <w:r w:rsidR="00146E7F">
        <w:rPr>
          <w:rFonts w:eastAsiaTheme="minorHAnsi"/>
          <w:sz w:val="28"/>
          <w:szCs w:val="28"/>
          <w:lang w:eastAsia="en-US"/>
        </w:rPr>
        <w:t xml:space="preserve">сновной </w:t>
      </w:r>
      <w:r w:rsidRPr="004E01E2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дополнительной литературы, рекомендованной к практическому занятию. Подготовка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студентов к занятию включает:</w:t>
      </w:r>
    </w:p>
    <w:p w14:paraId="2890F55F" w14:textId="3B8757D7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заблаговременное ознакомление с планом занятия;</w:t>
      </w:r>
    </w:p>
    <w:p w14:paraId="5C21F5C8" w14:textId="3CD3CEBE" w:rsidR="004E01E2" w:rsidRPr="00B737CF" w:rsidRDefault="004E01E2" w:rsidP="00AA0B8F">
      <w:pPr>
        <w:autoSpaceDE w:val="0"/>
        <w:autoSpaceDN w:val="0"/>
        <w:adjustRightInd w:val="0"/>
        <w:ind w:firstLine="567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изучение рекомендованной литературы и конспекта лекций;</w:t>
      </w:r>
    </w:p>
    <w:p w14:paraId="0AC30586" w14:textId="6C9790C9" w:rsidR="004E01E2" w:rsidRPr="00B737CF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B737CF">
        <w:rPr>
          <w:rFonts w:eastAsia="SymbolMT"/>
          <w:sz w:val="28"/>
          <w:szCs w:val="28"/>
          <w:lang w:eastAsia="en-US"/>
        </w:rPr>
        <w:t xml:space="preserve">- </w:t>
      </w:r>
      <w:r w:rsidRPr="00B737CF">
        <w:rPr>
          <w:rFonts w:eastAsiaTheme="minorHAnsi"/>
          <w:sz w:val="28"/>
          <w:szCs w:val="28"/>
          <w:lang w:eastAsia="en-US"/>
        </w:rPr>
        <w:t>подготовку полных и глубоких ответов по каждому вопросу, выносимому для обсуждения;</w:t>
      </w:r>
    </w:p>
    <w:p w14:paraId="40467E36" w14:textId="454298E1" w:rsidR="004E01E2" w:rsidRPr="004E01E2" w:rsidRDefault="004E01E2" w:rsidP="00AA0B8F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4E01E2">
        <w:rPr>
          <w:rFonts w:eastAsiaTheme="minorHAnsi"/>
          <w:sz w:val="28"/>
          <w:szCs w:val="28"/>
          <w:lang w:eastAsia="en-US"/>
        </w:rPr>
        <w:t>При проведении практического занятия уделяется особое внимание заданиям,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предполагающим не только воспроизведение студентами знаний, но и направленных на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развитие у них практических умений и навыков, а также творческого мышления,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4E01E2">
        <w:rPr>
          <w:rFonts w:eastAsiaTheme="minorHAnsi"/>
          <w:sz w:val="28"/>
          <w:szCs w:val="28"/>
          <w:lang w:eastAsia="en-US"/>
        </w:rPr>
        <w:t>научного мировоззрения, профессиональных представлений и способностей.</w:t>
      </w:r>
    </w:p>
    <w:p w14:paraId="49060655" w14:textId="7A9D5905" w:rsidR="00DF3C86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ходе практического занятия студент должен опираться на свои конспекты, сделанные на лекции, собственные выписки из учебников по данной теме, примеры решения подобных задач, полученные во время самостоятельной работы.</w:t>
      </w:r>
    </w:p>
    <w:p w14:paraId="6D8F5B43" w14:textId="2070EA63" w:rsidR="00B737CF" w:rsidRPr="00B737CF" w:rsidRDefault="00B737CF" w:rsidP="00DA4A5C">
      <w:pPr>
        <w:pStyle w:val="Default"/>
        <w:ind w:firstLine="567"/>
        <w:jc w:val="both"/>
        <w:rPr>
          <w:color w:val="auto"/>
          <w:lang w:val="ru-RU"/>
        </w:rPr>
      </w:pPr>
      <w:r w:rsidRPr="00B737CF">
        <w:rPr>
          <w:sz w:val="28"/>
          <w:szCs w:val="28"/>
          <w:lang w:val="ru-RU"/>
        </w:rPr>
        <w:t xml:space="preserve">Самое главное на практическом занятии – уметь </w:t>
      </w:r>
      <w:r w:rsidR="00DA4A5C">
        <w:rPr>
          <w:sz w:val="28"/>
          <w:szCs w:val="28"/>
          <w:lang w:val="ru-RU"/>
        </w:rPr>
        <w:t>решить поставленную на занятии задачу и дать преподавателю и своим коллегам-студентам соответствующие пояснения. П</w:t>
      </w:r>
      <w:r w:rsidRPr="00B737CF">
        <w:rPr>
          <w:sz w:val="28"/>
          <w:szCs w:val="28"/>
          <w:lang w:val="ru-RU"/>
        </w:rPr>
        <w:t xml:space="preserve">оэтому необходимо обратить внимание на полезные советы: </w:t>
      </w:r>
    </w:p>
    <w:p w14:paraId="2FACFAA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1. Если студент чувствует, что не владеет навыком устного изложения, необходимо составить подробный план материала, который он будет излагать. Но только план, а не подробный ответ, чтобы избежать зачитывания. </w:t>
      </w:r>
    </w:p>
    <w:p w14:paraId="1A197087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2. Студенту необходимо стараться отвечать, придерживаясь пунктов плана. </w:t>
      </w:r>
    </w:p>
    <w:p w14:paraId="5CFEAEED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3. При устном ответе не волноваться, так как вокруг друзья, а они очень благожелательны к присутствующим. </w:t>
      </w:r>
    </w:p>
    <w:p w14:paraId="3189A9AB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4. Следует говорить внятно при ответе, не употреблять слова-паразиты. </w:t>
      </w:r>
    </w:p>
    <w:p w14:paraId="093ECA5C" w14:textId="77777777" w:rsidR="00B737CF" w:rsidRPr="00B737CF" w:rsidRDefault="00B737CF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B737CF">
        <w:rPr>
          <w:color w:val="auto"/>
          <w:sz w:val="28"/>
          <w:szCs w:val="28"/>
          <w:lang w:val="ru-RU"/>
        </w:rPr>
        <w:t xml:space="preserve">5. Полезно изложить свои мысли по тому или иному вопросу дома, в общежитии. </w:t>
      </w:r>
    </w:p>
    <w:p w14:paraId="016D1506" w14:textId="6DBBB4FB" w:rsidR="00B737CF" w:rsidRDefault="00B737CF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необходимости следует обращаться за консультацией к преподавателю. Идя на консультацию, необходимо хорошо продумать вопросы, которые требуют разъяснения. Работа на всех практических занятиях в течение семестра позволяет подготовиться без трудностей и успешно сдать экзамен или зачет.</w:t>
      </w:r>
    </w:p>
    <w:p w14:paraId="44BC9EAC" w14:textId="744D65C6" w:rsidR="00B737CF" w:rsidRDefault="00B737CF" w:rsidP="00AA0B8F">
      <w:pPr>
        <w:ind w:firstLine="567"/>
        <w:jc w:val="both"/>
        <w:rPr>
          <w:sz w:val="28"/>
          <w:szCs w:val="28"/>
        </w:rPr>
      </w:pPr>
    </w:p>
    <w:p w14:paraId="7EFFCC36" w14:textId="77777777" w:rsidR="00433F2A" w:rsidRPr="00F85A9D" w:rsidRDefault="00433F2A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49A02BBF" w14:textId="4DA59A0D"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20BB29D6" w14:textId="77777777" w:rsidR="007D42C8" w:rsidRDefault="007D42C8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подготовке к лабораторным работам</w:t>
      </w:r>
    </w:p>
    <w:p w14:paraId="4740BC5A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198698B9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DE09CD">
        <w:rPr>
          <w:sz w:val="28"/>
          <w:szCs w:val="28"/>
          <w:lang w:val="ru-RU"/>
        </w:rPr>
        <w:t xml:space="preserve">Лабораторная работа </w:t>
      </w:r>
      <w:r>
        <w:rPr>
          <w:sz w:val="28"/>
          <w:szCs w:val="28"/>
          <w:lang w:val="ru-RU"/>
        </w:rPr>
        <w:t>— это</w:t>
      </w:r>
      <w:r w:rsidRPr="00DE09CD">
        <w:rPr>
          <w:sz w:val="28"/>
          <w:szCs w:val="28"/>
          <w:lang w:val="ru-RU"/>
        </w:rPr>
        <w:t xml:space="preserve"> форма организации учебного процесса, когда обучающиеся по заданию и под руководством преподавателя самостоятельно проводят опыты, измерения, э</w:t>
      </w:r>
      <w:r>
        <w:rPr>
          <w:sz w:val="28"/>
          <w:szCs w:val="28"/>
          <w:lang w:val="ru-RU"/>
        </w:rPr>
        <w:t>кспериментальные</w:t>
      </w:r>
      <w:r w:rsidRPr="00DE09CD">
        <w:rPr>
          <w:sz w:val="28"/>
          <w:szCs w:val="28"/>
          <w:lang w:val="ru-RU"/>
        </w:rPr>
        <w:t xml:space="preserve"> исследования</w:t>
      </w:r>
      <w:r>
        <w:rPr>
          <w:sz w:val="28"/>
          <w:szCs w:val="28"/>
          <w:lang w:val="ru-RU"/>
        </w:rPr>
        <w:t>, вычислительные расчеты, разработку программного обеспечения</w:t>
      </w:r>
      <w:r w:rsidRPr="00DE09CD">
        <w:rPr>
          <w:sz w:val="28"/>
          <w:szCs w:val="28"/>
          <w:lang w:val="ru-RU"/>
        </w:rPr>
        <w:t xml:space="preserve"> на основе специально разработанных заданий.</w:t>
      </w:r>
      <w:r>
        <w:rPr>
          <w:sz w:val="28"/>
          <w:szCs w:val="28"/>
          <w:lang w:val="ru-RU"/>
        </w:rPr>
        <w:t xml:space="preserve"> </w:t>
      </w:r>
    </w:p>
    <w:p w14:paraId="5B9DA462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Для проведения лабораторных работ используется специальное лабораторное оборудование, измерительная аппаратура, вычислительная техника, которые размещаются </w:t>
      </w:r>
      <w:r w:rsidRPr="00DE09CD">
        <w:rPr>
          <w:sz w:val="28"/>
          <w:szCs w:val="28"/>
          <w:lang w:val="ru-RU"/>
        </w:rPr>
        <w:t xml:space="preserve">в специально оборудованных учебных лабораториях. </w:t>
      </w:r>
      <w:r>
        <w:rPr>
          <w:sz w:val="28"/>
          <w:szCs w:val="28"/>
          <w:lang w:val="ru-RU"/>
        </w:rPr>
        <w:t xml:space="preserve">Перед началом цикла лабораторных работ преподаватель или другое ответственное лицо проводит с обучающимися инструктаж о правилах техники безопасности в данной лаборатории, после чего студенты расписываются в специальном журнале техники безопасности. </w:t>
      </w:r>
    </w:p>
    <w:p w14:paraId="49B81FC3" w14:textId="77777777" w:rsidR="007D42C8" w:rsidRPr="00904BB2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04BB2">
        <w:rPr>
          <w:sz w:val="28"/>
          <w:szCs w:val="28"/>
          <w:lang w:val="ru-RU"/>
        </w:rPr>
        <w:t>По каждой лабораторной работе разраб</w:t>
      </w:r>
      <w:r>
        <w:rPr>
          <w:sz w:val="28"/>
          <w:szCs w:val="28"/>
          <w:lang w:val="ru-RU"/>
        </w:rPr>
        <w:t>а</w:t>
      </w:r>
      <w:r w:rsidRPr="00904BB2">
        <w:rPr>
          <w:sz w:val="28"/>
          <w:szCs w:val="28"/>
          <w:lang w:val="ru-RU"/>
        </w:rPr>
        <w:t>т</w:t>
      </w:r>
      <w:r>
        <w:rPr>
          <w:sz w:val="28"/>
          <w:szCs w:val="28"/>
          <w:lang w:val="ru-RU"/>
        </w:rPr>
        <w:t>ываются</w:t>
      </w:r>
      <w:r w:rsidRPr="00904BB2">
        <w:rPr>
          <w:sz w:val="28"/>
          <w:szCs w:val="28"/>
          <w:lang w:val="ru-RU"/>
        </w:rPr>
        <w:t xml:space="preserve"> методические указания по их проведению.</w:t>
      </w:r>
      <w:r>
        <w:rPr>
          <w:sz w:val="28"/>
          <w:szCs w:val="28"/>
          <w:lang w:val="ru-RU"/>
        </w:rPr>
        <w:t xml:space="preserve"> Они используются обучающимися при выполнении лабораторной работы.  </w:t>
      </w:r>
    </w:p>
    <w:p w14:paraId="37A765B7" w14:textId="4037E08D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Применяются разные ф</w:t>
      </w:r>
      <w:r w:rsidRPr="00121A1F">
        <w:rPr>
          <w:sz w:val="28"/>
          <w:szCs w:val="28"/>
          <w:lang w:val="ru-RU"/>
        </w:rPr>
        <w:t>ормы организации обучающихся на лабораторных работах: фронтальная, групповая и индивидуальная. При фронтальной форме организации занятий все обучающиеся выполняют одновременно одну и ту же работу. При групповой форме организации занятий одна и та же работа выполняется группами по 2-5 человек. При индивидуальной форме организации занятий каждый обучающийся выполняет индивидуальное задание.</w:t>
      </w:r>
      <w:r>
        <w:rPr>
          <w:sz w:val="28"/>
          <w:szCs w:val="28"/>
          <w:lang w:val="ru-RU"/>
        </w:rPr>
        <w:t xml:space="preserve"> Выбор метода зависит от учебно-методической базы и задач курса.</w:t>
      </w:r>
    </w:p>
    <w:p w14:paraId="2BF5EA35" w14:textId="06A39F3F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До начала лабораторной работы студент должен ознакомиться с теоретическими вопросами, которые будут изучаться или исследоваться в этой работе. Также необходимо познакомиться с принципами работы лабораторного оборудования, используемого в лабораторной работе. Перед началом лабораторной работы преподаватель может провести </w:t>
      </w:r>
      <w:r w:rsidRPr="00121A1F">
        <w:rPr>
          <w:sz w:val="28"/>
          <w:szCs w:val="28"/>
          <w:lang w:val="ru-RU"/>
        </w:rPr>
        <w:t>проверк</w:t>
      </w:r>
      <w:r>
        <w:rPr>
          <w:sz w:val="28"/>
          <w:szCs w:val="28"/>
          <w:lang w:val="ru-RU"/>
        </w:rPr>
        <w:t>у</w:t>
      </w:r>
      <w:r w:rsidRPr="00121A1F">
        <w:rPr>
          <w:sz w:val="28"/>
          <w:szCs w:val="28"/>
          <w:lang w:val="ru-RU"/>
        </w:rPr>
        <w:t xml:space="preserve"> знаний обучающихся - их теоретической готовности к выполнению задания</w:t>
      </w:r>
      <w:r w:rsidR="000A545A">
        <w:rPr>
          <w:sz w:val="28"/>
          <w:szCs w:val="28"/>
          <w:lang w:val="ru-RU"/>
        </w:rPr>
        <w:t>.</w:t>
      </w:r>
      <w:r>
        <w:rPr>
          <w:sz w:val="28"/>
          <w:szCs w:val="28"/>
          <w:lang w:val="ru-RU"/>
        </w:rPr>
        <w:t xml:space="preserve"> </w:t>
      </w:r>
      <w:r w:rsidR="000A545A">
        <w:rPr>
          <w:sz w:val="28"/>
          <w:szCs w:val="28"/>
          <w:lang w:val="ru-RU"/>
        </w:rPr>
        <w:t>П</w:t>
      </w:r>
      <w:r>
        <w:rPr>
          <w:sz w:val="28"/>
          <w:szCs w:val="28"/>
          <w:lang w:val="ru-RU"/>
        </w:rPr>
        <w:t xml:space="preserve">о итогам </w:t>
      </w:r>
      <w:r w:rsidR="000A545A">
        <w:rPr>
          <w:sz w:val="28"/>
          <w:szCs w:val="28"/>
          <w:lang w:val="ru-RU"/>
        </w:rPr>
        <w:t>этой проверки</w:t>
      </w:r>
      <w:r>
        <w:rPr>
          <w:sz w:val="28"/>
          <w:szCs w:val="28"/>
          <w:lang w:val="ru-RU"/>
        </w:rPr>
        <w:t xml:space="preserve"> студент допускается или не допускается к данной работе. О такой исходной проверке преподаватель информирует студентов заранее. Также возможна ситуация, когда допуском к очередной лабораторной работе является </w:t>
      </w:r>
      <w:r w:rsidR="000A545A">
        <w:rPr>
          <w:sz w:val="28"/>
          <w:szCs w:val="28"/>
          <w:lang w:val="ru-RU"/>
        </w:rPr>
        <w:t xml:space="preserve">своевременная </w:t>
      </w:r>
      <w:r>
        <w:rPr>
          <w:sz w:val="28"/>
          <w:szCs w:val="28"/>
          <w:lang w:val="ru-RU"/>
        </w:rPr>
        <w:t>сдача предыдущей лабораторной работы (или подготовка отчета по ней).</w:t>
      </w:r>
    </w:p>
    <w:p w14:paraId="1426CD19" w14:textId="56620BA9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 время лабораторной работы обучающиеся выполняют запланированное лабораторное задание. Все полученные результаты (числовые данные, графики, </w:t>
      </w:r>
      <w:r w:rsidR="007E225A">
        <w:rPr>
          <w:sz w:val="28"/>
          <w:szCs w:val="28"/>
          <w:lang w:val="ru-RU"/>
        </w:rPr>
        <w:t xml:space="preserve">тексты </w:t>
      </w:r>
      <w:r>
        <w:rPr>
          <w:sz w:val="28"/>
          <w:szCs w:val="28"/>
          <w:lang w:val="ru-RU"/>
        </w:rPr>
        <w:t xml:space="preserve">программ) необходимо зафиксировать в черновике отчета или сохранить в электронном виде на сменном носителе. </w:t>
      </w:r>
    </w:p>
    <w:p w14:paraId="2F96E364" w14:textId="77777777" w:rsidR="007D42C8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Завершается лабораторная работа оформлением индивидуального отчета и его защитой перед преподавателем.</w:t>
      </w:r>
    </w:p>
    <w:p w14:paraId="4A9E4CB8" w14:textId="169E4977" w:rsidR="007D42C8" w:rsidRPr="00121A1F" w:rsidRDefault="007D42C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Приступая к работе в лаборатории студенту следует знать, что в отличии от других видов занятий, пропущенную или некачественно выполненную лабораторную работу нельзя отработать в любое время. Для этого существуют специальные дополнительные дни ликвидации учебных задолженностей. Поэтому пропускать лабораторную работу без уважительной причины крайне нежелательно.</w:t>
      </w:r>
    </w:p>
    <w:p w14:paraId="58463FC2" w14:textId="61F245E3" w:rsidR="007D42C8" w:rsidRPr="00363DDD" w:rsidRDefault="001251EB" w:rsidP="00AA0B8F">
      <w:pPr>
        <w:ind w:firstLine="567"/>
        <w:jc w:val="both"/>
        <w:rPr>
          <w:sz w:val="28"/>
          <w:szCs w:val="28"/>
        </w:rPr>
      </w:pPr>
      <w:r w:rsidRPr="00363DDD">
        <w:rPr>
          <w:sz w:val="28"/>
          <w:szCs w:val="28"/>
        </w:rPr>
        <w:t xml:space="preserve">При подготовке к лабораторным работам </w:t>
      </w:r>
      <w:r w:rsidR="007D6E9C" w:rsidRPr="00363DDD">
        <w:rPr>
          <w:sz w:val="28"/>
          <w:szCs w:val="28"/>
        </w:rPr>
        <w:t xml:space="preserve">по </w:t>
      </w:r>
      <w:r w:rsidR="00363DDD" w:rsidRPr="00363DDD">
        <w:rPr>
          <w:sz w:val="28"/>
          <w:szCs w:val="28"/>
        </w:rPr>
        <w:t>дисциплине “Основы мехатроники и робототехники”</w:t>
      </w:r>
      <w:r w:rsidRPr="00363DDD">
        <w:rPr>
          <w:sz w:val="28"/>
          <w:szCs w:val="28"/>
        </w:rPr>
        <w:t xml:space="preserve"> следует использовать методические указания [1].</w:t>
      </w:r>
      <w:r w:rsidR="00902498" w:rsidRPr="00363DDD">
        <w:rPr>
          <w:sz w:val="28"/>
          <w:szCs w:val="28"/>
        </w:rPr>
        <w:t xml:space="preserve"> </w:t>
      </w:r>
    </w:p>
    <w:p w14:paraId="61927FD1" w14:textId="5EB45EB2" w:rsidR="00902498" w:rsidRPr="0013078D" w:rsidRDefault="00902498" w:rsidP="00AA0B8F">
      <w:pPr>
        <w:ind w:firstLine="567"/>
        <w:jc w:val="both"/>
        <w:rPr>
          <w:sz w:val="28"/>
          <w:szCs w:val="28"/>
        </w:rPr>
      </w:pPr>
      <w:r w:rsidRPr="0013078D">
        <w:rPr>
          <w:sz w:val="28"/>
          <w:szCs w:val="28"/>
        </w:rPr>
        <w:t xml:space="preserve">Для выполнения </w:t>
      </w:r>
      <w:r w:rsidR="00372AB2" w:rsidRPr="0013078D">
        <w:rPr>
          <w:sz w:val="28"/>
          <w:szCs w:val="28"/>
        </w:rPr>
        <w:t>и самостоятельной подготовк</w:t>
      </w:r>
      <w:r w:rsidR="007D6E9C" w:rsidRPr="0013078D">
        <w:rPr>
          <w:sz w:val="28"/>
          <w:szCs w:val="28"/>
        </w:rPr>
        <w:t>и</w:t>
      </w:r>
      <w:r w:rsidR="00372AB2" w:rsidRPr="0013078D">
        <w:rPr>
          <w:sz w:val="28"/>
          <w:szCs w:val="28"/>
        </w:rPr>
        <w:t xml:space="preserve"> к защите </w:t>
      </w:r>
      <w:r w:rsidRPr="0013078D">
        <w:rPr>
          <w:sz w:val="28"/>
          <w:szCs w:val="28"/>
        </w:rPr>
        <w:t xml:space="preserve">лабораторных работ </w:t>
      </w:r>
      <w:r w:rsidR="00780419" w:rsidRPr="0013078D">
        <w:rPr>
          <w:sz w:val="28"/>
          <w:szCs w:val="28"/>
        </w:rPr>
        <w:t>можно использова</w:t>
      </w:r>
      <w:r w:rsidR="00363DDD" w:rsidRPr="0013078D">
        <w:rPr>
          <w:sz w:val="28"/>
          <w:szCs w:val="28"/>
        </w:rPr>
        <w:t>ть</w:t>
      </w:r>
      <w:r w:rsidR="00780419" w:rsidRPr="0013078D">
        <w:rPr>
          <w:sz w:val="28"/>
          <w:szCs w:val="28"/>
        </w:rPr>
        <w:t xml:space="preserve"> программ</w:t>
      </w:r>
      <w:r w:rsidR="00363DDD" w:rsidRPr="0013078D">
        <w:rPr>
          <w:sz w:val="28"/>
          <w:szCs w:val="28"/>
        </w:rPr>
        <w:t>у</w:t>
      </w:r>
      <w:r w:rsidR="00780419" w:rsidRPr="0013078D">
        <w:rPr>
          <w:sz w:val="28"/>
          <w:szCs w:val="28"/>
        </w:rPr>
        <w:t xml:space="preserve"> </w:t>
      </w:r>
      <w:r w:rsidR="00363DDD" w:rsidRPr="0013078D">
        <w:rPr>
          <w:sz w:val="28"/>
          <w:szCs w:val="28"/>
          <w:lang w:val="en-US"/>
        </w:rPr>
        <w:t>MATLAB</w:t>
      </w:r>
      <w:r w:rsidR="00780419" w:rsidRPr="0013078D">
        <w:rPr>
          <w:sz w:val="28"/>
          <w:szCs w:val="28"/>
        </w:rPr>
        <w:t xml:space="preserve"> в лабораториях каф. АИТУ № 440 и № 430. </w:t>
      </w:r>
    </w:p>
    <w:p w14:paraId="65698132" w14:textId="77777777" w:rsidR="001251EB" w:rsidRDefault="001251EB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</w:p>
    <w:p w14:paraId="4931EEAD" w14:textId="22D52141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4973C5C8" w14:textId="7A667F63" w:rsidR="0081310D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</w:t>
      </w:r>
      <w:r w:rsidR="0081310D" w:rsidRPr="0081310D">
        <w:rPr>
          <w:b/>
          <w:bCs/>
          <w:sz w:val="28"/>
          <w:szCs w:val="28"/>
          <w:lang w:val="ru-RU"/>
        </w:rPr>
        <w:t>одготовк</w:t>
      </w:r>
      <w:r>
        <w:rPr>
          <w:b/>
          <w:bCs/>
          <w:sz w:val="28"/>
          <w:szCs w:val="28"/>
          <w:lang w:val="ru-RU"/>
        </w:rPr>
        <w:t>е</w:t>
      </w:r>
      <w:r w:rsidR="0081310D" w:rsidRPr="0081310D">
        <w:rPr>
          <w:b/>
          <w:bCs/>
          <w:sz w:val="28"/>
          <w:szCs w:val="28"/>
          <w:lang w:val="ru-RU"/>
        </w:rPr>
        <w:t xml:space="preserve"> к семинару</w:t>
      </w:r>
    </w:p>
    <w:p w14:paraId="40AEDF55" w14:textId="77777777" w:rsidR="0081310D" w:rsidRPr="0081310D" w:rsidRDefault="0081310D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7977746D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Для успешного освоения материала студентам рекомендуется сначала ознакомиться с учебным материалом, изложенным в лекциях и основной литературе, затем выполнить самостоятельные задания, при необходимости обращаясь к дополнительной литературе. </w:t>
      </w:r>
    </w:p>
    <w:p w14:paraId="76BA7394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При подготовке к семинару можно выделить 2 этапа: </w:t>
      </w:r>
    </w:p>
    <w:p w14:paraId="69F0E9E0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организационный, </w:t>
      </w:r>
    </w:p>
    <w:p w14:paraId="5A4932FB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закрепление и углубление теоретических знаний. </w:t>
      </w:r>
    </w:p>
    <w:p w14:paraId="4535A3A5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На первом этапе студент планирует свою самостоятельную работу, которая включает: </w:t>
      </w:r>
    </w:p>
    <w:p w14:paraId="35D3D053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уяснение задания на самостоятельную работу; </w:t>
      </w:r>
    </w:p>
    <w:p w14:paraId="19EBE2C3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подбор рекомендованной литературы; </w:t>
      </w:r>
    </w:p>
    <w:p w14:paraId="096707D1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- составление плана работы, в котором определяются основные пункты предстоящей подготовки. </w:t>
      </w:r>
    </w:p>
    <w:p w14:paraId="50A3A083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Составление плана дисциплинирует и повышает организованность в работе. </w:t>
      </w:r>
    </w:p>
    <w:p w14:paraId="30519549" w14:textId="17B317FF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наиболее важная и сложная часть, требующая пояснений преподавателя в про</w:t>
      </w:r>
      <w:r w:rsidR="00C76FC9">
        <w:rPr>
          <w:sz w:val="28"/>
          <w:szCs w:val="28"/>
          <w:lang w:val="ru-RU"/>
        </w:rPr>
        <w:t>цессе</w:t>
      </w:r>
      <w:r w:rsidRPr="0081310D">
        <w:rPr>
          <w:sz w:val="28"/>
          <w:szCs w:val="28"/>
          <w:lang w:val="ru-RU"/>
        </w:rPr>
        <w:t xml:space="preserve"> контактной работы со студентами.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разобраться в иллюстративном материале, задачах. </w:t>
      </w:r>
    </w:p>
    <w:p w14:paraId="44D8E73D" w14:textId="77777777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Заканчивать подготовку следует составлением плана (перечня основных пунктов) по изучаемому материалу (вопросу). Такой план позволяет составить концентрированное, сжатое представление по изучаемым вопросам и структурировать изученный материал. </w:t>
      </w:r>
    </w:p>
    <w:p w14:paraId="3E6B841F" w14:textId="16110A2A" w:rsidR="0081310D" w:rsidRP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Целесообразно готовиться к семинарским занятиям за 1</w:t>
      </w:r>
      <w:r w:rsidR="00C76FC9"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- 2 недели до их начала, а именно: на основе изучения рекомендованной литературы выписать основные категории и понятия по учебной дисциплине, подготовить развернутые планы ответов и краткое содержание выполненных заданий. </w:t>
      </w:r>
    </w:p>
    <w:p w14:paraId="3DB8793F" w14:textId="43743D65" w:rsid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 xml:space="preserve">Студент должен быть готов к контрольным опросам на каждом учебном занятии. Одобряется и поощряется инициативные выступления с докладами и рефератами по темам семинарских занятий. </w:t>
      </w:r>
    </w:p>
    <w:p w14:paraId="5D6415A5" w14:textId="79D23C98" w:rsidR="0081310D" w:rsidRDefault="0081310D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77650B11" w14:textId="57F6850E" w:rsidR="00CC2171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Методические рекомендации</w:t>
      </w:r>
      <w:r w:rsidR="00EF6DE8">
        <w:rPr>
          <w:b/>
          <w:bCs/>
          <w:sz w:val="28"/>
          <w:szCs w:val="28"/>
          <w:lang w:val="ru-RU"/>
        </w:rPr>
        <w:t xml:space="preserve"> </w:t>
      </w:r>
      <w:r w:rsidR="00EF6DE8" w:rsidRPr="00736334">
        <w:rPr>
          <w:b/>
          <w:bCs/>
          <w:sz w:val="28"/>
          <w:szCs w:val="28"/>
          <w:lang w:val="ru-RU"/>
        </w:rPr>
        <w:t>студентам</w:t>
      </w:r>
      <w:r>
        <w:rPr>
          <w:b/>
          <w:bCs/>
          <w:sz w:val="28"/>
          <w:szCs w:val="28"/>
          <w:lang w:val="ru-RU"/>
        </w:rPr>
        <w:t xml:space="preserve"> </w:t>
      </w:r>
    </w:p>
    <w:p w14:paraId="499E0155" w14:textId="67670CDB" w:rsidR="00766BD8" w:rsidRDefault="00CC2171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 п</w:t>
      </w:r>
      <w:r w:rsidRPr="0081310D">
        <w:rPr>
          <w:b/>
          <w:bCs/>
          <w:sz w:val="28"/>
          <w:szCs w:val="28"/>
          <w:lang w:val="ru-RU"/>
        </w:rPr>
        <w:t>одготовк</w:t>
      </w:r>
      <w:r>
        <w:rPr>
          <w:b/>
          <w:bCs/>
          <w:sz w:val="28"/>
          <w:szCs w:val="28"/>
          <w:lang w:val="ru-RU"/>
        </w:rPr>
        <w:t>е</w:t>
      </w:r>
      <w:r w:rsidRPr="0081310D">
        <w:rPr>
          <w:b/>
          <w:bCs/>
          <w:sz w:val="28"/>
          <w:szCs w:val="28"/>
          <w:lang w:val="ru-RU"/>
        </w:rPr>
        <w:t xml:space="preserve"> докладов, выступлений и рефератов</w:t>
      </w:r>
      <w:r w:rsidRPr="00766BD8">
        <w:rPr>
          <w:b/>
          <w:bCs/>
          <w:sz w:val="28"/>
          <w:szCs w:val="28"/>
          <w:lang w:val="ru-RU"/>
        </w:rPr>
        <w:t xml:space="preserve"> </w:t>
      </w:r>
    </w:p>
    <w:p w14:paraId="69BE39D5" w14:textId="77777777" w:rsidR="00766BD8" w:rsidRPr="00766BD8" w:rsidRDefault="00766BD8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44723280" w14:textId="325421F8" w:rsidR="00CC2171" w:rsidRPr="006150CB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Реферат представляет письменный материал по определённой теме, в котором собрана информация из одного или нескольких источников. В нем в обобщенном виде представляется материал на определенную тему, включающий обзор соответствующих литературных и других источников. Рефераты могут являться изложением содержания какой-либо научной работы, статьи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п. </w:t>
      </w:r>
      <w:r w:rsidR="006150CB" w:rsidRPr="006150CB">
        <w:rPr>
          <w:sz w:val="28"/>
          <w:szCs w:val="28"/>
          <w:lang w:val="ru-RU"/>
        </w:rPr>
        <w:t>При защите реферата оценивается умение грамотно, осознанно изложить основное содержание реферата, качество ответов на вопросы по содержанию реферата, стиль изложения.</w:t>
      </w:r>
    </w:p>
    <w:p w14:paraId="6C082FC0" w14:textId="77777777" w:rsidR="00CC2171" w:rsidRPr="0081310D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1310D">
        <w:rPr>
          <w:sz w:val="28"/>
          <w:szCs w:val="28"/>
          <w:lang w:val="ru-RU"/>
        </w:rPr>
        <w:t>Доклад представляет публичное, развёрнутое сообщение (информирование) по определённому вопросу или комплексу вопросов, основанное на привлечении документальных данных, результатов исследования, анализа деятельности и т.</w:t>
      </w:r>
      <w:r>
        <w:rPr>
          <w:sz w:val="28"/>
          <w:szCs w:val="28"/>
          <w:lang w:val="ru-RU"/>
        </w:rPr>
        <w:t xml:space="preserve"> </w:t>
      </w:r>
      <w:r w:rsidRPr="0081310D">
        <w:rPr>
          <w:sz w:val="28"/>
          <w:szCs w:val="28"/>
          <w:lang w:val="ru-RU"/>
        </w:rPr>
        <w:t xml:space="preserve">д. </w:t>
      </w:r>
    </w:p>
    <w:p w14:paraId="4DA5F4B1" w14:textId="58C7495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Самостоятельную работу над темой доклада следует начать с изучения литературы. В поисках книг заданной тематики необходимо обратиться к библиотечным каталогам, справочникам, тематическим аннотированным указателям литературы, периодическим изданиям (газетам и журналам), электронным каталогам, </w:t>
      </w:r>
      <w:r w:rsidR="006B4596">
        <w:rPr>
          <w:sz w:val="28"/>
          <w:szCs w:val="28"/>
          <w:lang w:val="ru-RU"/>
        </w:rPr>
        <w:t xml:space="preserve">сети </w:t>
      </w:r>
      <w:r w:rsidR="006B4596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. </w:t>
      </w:r>
    </w:p>
    <w:p w14:paraId="72A909D5" w14:textId="30168B2A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При подготовке текста доклада студент должен отобрать не менее 10 наименований печатных изданий (книг, статей, сборников, нормативно- правовых актов). Предпочтение следует отдавать литературе, опубликованной в течение последних 5 лет. Допускается обращение к </w:t>
      </w:r>
      <w:r w:rsidR="00900501">
        <w:rPr>
          <w:sz w:val="28"/>
          <w:szCs w:val="28"/>
        </w:rPr>
        <w:t>Internet</w:t>
      </w:r>
      <w:r w:rsidRPr="00766BD8">
        <w:rPr>
          <w:sz w:val="28"/>
          <w:szCs w:val="28"/>
          <w:lang w:val="ru-RU"/>
        </w:rPr>
        <w:t xml:space="preserve">-сайтам. </w:t>
      </w:r>
    </w:p>
    <w:p w14:paraId="59EB20EC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Осуществив отбор необходимой литературы, студенту необходимо составить рабочий план доклада или сообщения. В соответствии с составленным планом производится изучение литературы и распределение материала по разделам доклада. Необходимо отмечать основные, представляющие наибольший интерес положения изучаемого источника. </w:t>
      </w:r>
    </w:p>
    <w:p w14:paraId="2C5AD0FB" w14:textId="77777777" w:rsidR="00766BD8" w:rsidRPr="00766BD8" w:rsidRDefault="00766BD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766BD8">
        <w:rPr>
          <w:sz w:val="28"/>
          <w:szCs w:val="28"/>
          <w:lang w:val="ru-RU"/>
        </w:rPr>
        <w:t xml:space="preserve">Изложение текста доклада должно быть четким, аргументированным. Не стоит увлекаться сложной терминологией, особенно если студент сам не совсем свободно ею владеет. Уяснить значение терминов можно в справочно-энциклопедических изданиях, словарях, нормативно-правовых источниках. </w:t>
      </w:r>
    </w:p>
    <w:p w14:paraId="116B9838" w14:textId="431EB90D" w:rsidR="00766BD8" w:rsidRDefault="00CC2171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CC2171">
        <w:rPr>
          <w:sz w:val="28"/>
          <w:szCs w:val="28"/>
          <w:lang w:val="ru-RU"/>
        </w:rPr>
        <w:t>Доклад должен включать введение, основную часть и заключение.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 </w:t>
      </w:r>
      <w:r w:rsidRPr="00CC2171">
        <w:rPr>
          <w:sz w:val="28"/>
          <w:szCs w:val="28"/>
          <w:lang w:val="ru-RU"/>
        </w:rPr>
        <w:t>Необходимо подготовить текст доклада и иллюстративный материал в виде презентации.</w:t>
      </w:r>
      <w:r>
        <w:rPr>
          <w:sz w:val="28"/>
          <w:szCs w:val="28"/>
          <w:lang w:val="ru-RU"/>
        </w:rPr>
        <w:t xml:space="preserve"> </w:t>
      </w:r>
      <w:r w:rsidR="00766BD8" w:rsidRPr="00766BD8">
        <w:rPr>
          <w:sz w:val="28"/>
          <w:szCs w:val="28"/>
          <w:lang w:val="ru-RU"/>
        </w:rPr>
        <w:t xml:space="preserve">Продолжительность доклада </w:t>
      </w:r>
      <w:r>
        <w:rPr>
          <w:sz w:val="28"/>
          <w:szCs w:val="28"/>
          <w:lang w:val="ru-RU"/>
        </w:rPr>
        <w:t xml:space="preserve">может оговариваться преподавателем и обычно составляет 10 - 20 </w:t>
      </w:r>
      <w:r w:rsidR="00766BD8" w:rsidRPr="00766BD8">
        <w:rPr>
          <w:sz w:val="28"/>
          <w:szCs w:val="28"/>
          <w:lang w:val="ru-RU"/>
        </w:rPr>
        <w:t>минут.</w:t>
      </w:r>
    </w:p>
    <w:p w14:paraId="1EE82872" w14:textId="77777777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 xml:space="preserve">Для подготовки компьютерной презентации используется специализированная программа </w:t>
      </w:r>
      <w:r w:rsidRPr="000467E3">
        <w:rPr>
          <w:sz w:val="28"/>
          <w:szCs w:val="28"/>
        </w:rPr>
        <w:t>PowerPoint</w:t>
      </w:r>
      <w:r w:rsidRPr="000467E3">
        <w:rPr>
          <w:sz w:val="28"/>
          <w:szCs w:val="28"/>
          <w:lang w:val="ru-RU"/>
        </w:rPr>
        <w:t xml:space="preserve">. </w:t>
      </w:r>
    </w:p>
    <w:p w14:paraId="0CADF175" w14:textId="4B6467D1" w:rsidR="000467E3" w:rsidRPr="000467E3" w:rsidRDefault="000467E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0467E3">
        <w:rPr>
          <w:sz w:val="28"/>
          <w:szCs w:val="28"/>
          <w:lang w:val="ru-RU"/>
        </w:rPr>
        <w:t>Презентация предполагает сочетание информации различных типов: текста, графических изображений, музыкальных и звуковых эффектов, анимации и видеофрагментов. Поэтому необходимо учитывать специфику комбинирования фрагментов информации различных типов. Для текстовой информации важен выбор шрифта, для графической — яркость и насыщенность цвета, для наилучшего их совместного восприятия необходимо оптимальное взаиморасположение на слайде.</w:t>
      </w:r>
    </w:p>
    <w:p w14:paraId="5A5E0F51" w14:textId="4E9965FB" w:rsidR="00280138" w:rsidRDefault="00280138" w:rsidP="0013078D">
      <w:pPr>
        <w:pStyle w:val="Default"/>
        <w:jc w:val="both"/>
        <w:rPr>
          <w:sz w:val="28"/>
          <w:szCs w:val="28"/>
          <w:lang w:val="ru-RU"/>
        </w:rPr>
      </w:pPr>
    </w:p>
    <w:p w14:paraId="6DEA2F23" w14:textId="4C1F5391" w:rsidR="0013078D" w:rsidRDefault="0013078D" w:rsidP="0013078D">
      <w:pPr>
        <w:pStyle w:val="Default"/>
        <w:jc w:val="both"/>
        <w:rPr>
          <w:sz w:val="28"/>
          <w:szCs w:val="28"/>
          <w:lang w:val="ru-RU"/>
        </w:rPr>
      </w:pPr>
    </w:p>
    <w:p w14:paraId="68D5B345" w14:textId="694B56D9" w:rsidR="0013078D" w:rsidRDefault="0013078D" w:rsidP="0013078D">
      <w:pPr>
        <w:pStyle w:val="Default"/>
        <w:jc w:val="both"/>
        <w:rPr>
          <w:sz w:val="28"/>
          <w:szCs w:val="28"/>
          <w:lang w:val="ru-RU"/>
        </w:rPr>
      </w:pPr>
    </w:p>
    <w:p w14:paraId="0A4FBB8C" w14:textId="2FDA8EE0" w:rsidR="0013078D" w:rsidRDefault="0013078D" w:rsidP="0013078D">
      <w:pPr>
        <w:pStyle w:val="Default"/>
        <w:jc w:val="both"/>
        <w:rPr>
          <w:sz w:val="28"/>
          <w:szCs w:val="28"/>
          <w:lang w:val="ru-RU"/>
        </w:rPr>
      </w:pPr>
    </w:p>
    <w:p w14:paraId="6EA7F6DF" w14:textId="77777777" w:rsidR="0013078D" w:rsidRDefault="0013078D" w:rsidP="0013078D">
      <w:pPr>
        <w:pStyle w:val="Default"/>
        <w:jc w:val="both"/>
        <w:rPr>
          <w:sz w:val="28"/>
          <w:szCs w:val="28"/>
          <w:lang w:val="ru-RU"/>
        </w:rPr>
      </w:pPr>
    </w:p>
    <w:p w14:paraId="0D8590B1" w14:textId="77777777" w:rsidR="00EF6DE8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31D0311" w14:textId="016A5643" w:rsidR="00736334" w:rsidRDefault="00736334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по подготовке к зачету </w:t>
      </w:r>
      <w:r w:rsidR="00DD0E5C">
        <w:rPr>
          <w:b/>
          <w:bCs/>
          <w:sz w:val="28"/>
          <w:szCs w:val="28"/>
          <w:lang w:val="ru-RU"/>
        </w:rPr>
        <w:t>или экзамену</w:t>
      </w:r>
    </w:p>
    <w:p w14:paraId="27E99E96" w14:textId="77777777" w:rsidR="00736334" w:rsidRPr="00736334" w:rsidRDefault="00736334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23E53D88" w14:textId="34222D96" w:rsidR="00736334" w:rsidRDefault="00736334" w:rsidP="00AA0B8F">
      <w:pPr>
        <w:ind w:firstLine="567"/>
        <w:jc w:val="both"/>
        <w:rPr>
          <w:sz w:val="28"/>
          <w:szCs w:val="28"/>
        </w:rPr>
      </w:pPr>
      <w:r w:rsidRPr="00736334">
        <w:rPr>
          <w:sz w:val="28"/>
          <w:szCs w:val="28"/>
        </w:rPr>
        <w:t xml:space="preserve">При подготовке к зачету </w:t>
      </w:r>
      <w:r w:rsidR="00DD0E5C">
        <w:rPr>
          <w:sz w:val="28"/>
          <w:szCs w:val="28"/>
        </w:rPr>
        <w:t xml:space="preserve">или экзамену </w:t>
      </w:r>
      <w:r w:rsidRPr="00736334">
        <w:rPr>
          <w:sz w:val="28"/>
          <w:szCs w:val="28"/>
        </w:rPr>
        <w:t>студент должен повторно изучить конспекты лекций и рекомендованную литературу, просмотреть решения основных задач, решенных самостоятельно и на семинарах, а также составить письменные ответы на все вопросы, вынесенные на зачет</w:t>
      </w:r>
      <w:r w:rsidR="005B72C8">
        <w:rPr>
          <w:sz w:val="28"/>
          <w:szCs w:val="28"/>
        </w:rPr>
        <w:t xml:space="preserve"> или экзамен</w:t>
      </w:r>
      <w:r w:rsidRPr="00736334">
        <w:rPr>
          <w:sz w:val="28"/>
          <w:szCs w:val="28"/>
        </w:rPr>
        <w:t>.</w:t>
      </w:r>
    </w:p>
    <w:p w14:paraId="1E3BAE9B" w14:textId="62EBA3A2" w:rsidR="00374138" w:rsidRPr="00280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Необходимо помнить, что практически все зачеты и экзамены в вузе сконцентрированы в течение короткого временного периода в конце семестра в соответствии с расписанием. Промежутки между очередными зачетами и экзаменами обычно составляют всего несколько дней. Поэтому подготовку к ним нужно начинать заблаговременно в течение семестра. </w:t>
      </w:r>
      <w:r w:rsidR="00280138">
        <w:rPr>
          <w:sz w:val="28"/>
          <w:szCs w:val="28"/>
        </w:rPr>
        <w:t>До наступления сессии уточните у преподавателя порядок проведения промежуточной аттестации по его предмету</w:t>
      </w:r>
      <w:r w:rsidR="00275064">
        <w:rPr>
          <w:sz w:val="28"/>
          <w:szCs w:val="28"/>
        </w:rPr>
        <w:t xml:space="preserve"> и </w:t>
      </w:r>
      <w:r w:rsidR="00F56196">
        <w:rPr>
          <w:sz w:val="28"/>
          <w:szCs w:val="28"/>
        </w:rPr>
        <w:t xml:space="preserve">формулировки </w:t>
      </w:r>
      <w:r w:rsidR="00275064">
        <w:rPr>
          <w:sz w:val="28"/>
          <w:szCs w:val="28"/>
        </w:rPr>
        <w:t>критери</w:t>
      </w:r>
      <w:r w:rsidR="00F56196">
        <w:rPr>
          <w:sz w:val="28"/>
          <w:szCs w:val="28"/>
        </w:rPr>
        <w:t>ев</w:t>
      </w:r>
      <w:r w:rsidR="00275064">
        <w:rPr>
          <w:sz w:val="28"/>
          <w:szCs w:val="28"/>
        </w:rPr>
        <w:t xml:space="preserve"> для </w:t>
      </w:r>
      <w:r w:rsidR="00F56196">
        <w:rPr>
          <w:sz w:val="28"/>
          <w:szCs w:val="28"/>
        </w:rPr>
        <w:t xml:space="preserve">количественной </w:t>
      </w:r>
      <w:r w:rsidR="00275064">
        <w:rPr>
          <w:sz w:val="28"/>
          <w:szCs w:val="28"/>
        </w:rPr>
        <w:t xml:space="preserve">оценивания </w:t>
      </w:r>
      <w:r w:rsidR="00F56196">
        <w:rPr>
          <w:sz w:val="28"/>
          <w:szCs w:val="28"/>
        </w:rPr>
        <w:t>уровня</w:t>
      </w:r>
      <w:r w:rsidR="00275064">
        <w:rPr>
          <w:sz w:val="28"/>
          <w:szCs w:val="28"/>
        </w:rPr>
        <w:t xml:space="preserve"> </w:t>
      </w:r>
      <w:r w:rsidR="00F56196">
        <w:rPr>
          <w:sz w:val="28"/>
          <w:szCs w:val="28"/>
        </w:rPr>
        <w:t>подготовки</w:t>
      </w:r>
      <w:r w:rsidR="00275064">
        <w:rPr>
          <w:sz w:val="28"/>
          <w:szCs w:val="28"/>
        </w:rPr>
        <w:t xml:space="preserve"> студентов</w:t>
      </w:r>
      <w:r w:rsidR="00280138">
        <w:rPr>
          <w:sz w:val="28"/>
          <w:szCs w:val="28"/>
        </w:rPr>
        <w:t>. Очень часто для итоговой положительной оценки по предмету необходимо вовремя и с нужным качеств</w:t>
      </w:r>
      <w:r w:rsidR="00275064">
        <w:rPr>
          <w:sz w:val="28"/>
          <w:szCs w:val="28"/>
        </w:rPr>
        <w:t>о</w:t>
      </w:r>
      <w:r w:rsidR="00280138">
        <w:rPr>
          <w:sz w:val="28"/>
          <w:szCs w:val="28"/>
        </w:rPr>
        <w:t>м выполнить и</w:t>
      </w:r>
      <w:r w:rsidR="00275064">
        <w:rPr>
          <w:sz w:val="28"/>
          <w:szCs w:val="28"/>
        </w:rPr>
        <w:t>ли</w:t>
      </w:r>
      <w:r w:rsidR="00280138">
        <w:rPr>
          <w:sz w:val="28"/>
          <w:szCs w:val="28"/>
        </w:rPr>
        <w:t xml:space="preserve"> защитить контрольные работы, типовые расчеты, лабораторные работы, т. к. всё это может являться обязательной частью учебного процесса по данной дисциплине.</w:t>
      </w:r>
      <w:r w:rsidR="00275064">
        <w:rPr>
          <w:sz w:val="28"/>
          <w:szCs w:val="28"/>
        </w:rPr>
        <w:t xml:space="preserve"> </w:t>
      </w:r>
    </w:p>
    <w:p w14:paraId="33050DD5" w14:textId="6ABB165F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Рекомендуется разработать план подготовки к каждому зачету и экзамену, в котором указать, какие вопросы или билеты нужно выучить, какие задачи решить за указанный в плане временной отрезок.</w:t>
      </w:r>
    </w:p>
    <w:p w14:paraId="2656243D" w14:textId="0C7B2344" w:rsidR="00374138" w:rsidRDefault="00374138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бывает полезно </w:t>
      </w:r>
      <w:r w:rsidR="00676D24">
        <w:rPr>
          <w:sz w:val="28"/>
          <w:szCs w:val="28"/>
        </w:rPr>
        <w:t>вначале изучить более сложные вопросы, а затем переходить к изучению более простых вопросов. При этом желательно в начале каждого следующего дня подготовки бегло освежить в памяти выученный ранее материал.</w:t>
      </w:r>
    </w:p>
    <w:p w14:paraId="6B04B16E" w14:textId="42547092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период сдачи зачетов и экзаменов организм студента работает в крайне напряженном режиме и для успешной сдачи сессии нужно не забывать о простых, но обязательных правилах:</w:t>
      </w:r>
    </w:p>
    <w:p w14:paraId="3C6F791D" w14:textId="53477894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 возможности обеспечить достаточную изоляцию: не отвлекаться на разговоры с друзьями, просмотры телепередач, общение в социальных сетях;</w:t>
      </w:r>
    </w:p>
    <w:p w14:paraId="77E99CD4" w14:textId="5845D6EB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уделять достаточное время сну;</w:t>
      </w:r>
    </w:p>
    <w:p w14:paraId="0A52E791" w14:textId="7626321E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отказаться от успокоительных. Здоровое волнение – это нормально. Лучше снимать волнение небольшими прогулками, самовнушением;</w:t>
      </w:r>
    </w:p>
    <w:p w14:paraId="325D8D4E" w14:textId="4EA835A1" w:rsidR="00676D24" w:rsidRDefault="00676D2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ED4">
        <w:rPr>
          <w:sz w:val="28"/>
          <w:szCs w:val="28"/>
        </w:rPr>
        <w:t>внушать себе, что сессия – это не проблема. Это нормальный рабочий процесс. Не накручивайте себя, не создавайте трагедий в своей голове;</w:t>
      </w:r>
    </w:p>
    <w:p w14:paraId="6016F587" w14:textId="0BCF2528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помогите своему организму – обеспечьте ему полноценное питание, давайте ему периоды отдыха с переменой вида деятельности;</w:t>
      </w:r>
    </w:p>
    <w:p w14:paraId="24D131C5" w14:textId="63B3C37D" w:rsidR="003C7ED4" w:rsidRDefault="003C7ED4" w:rsidP="00AA0B8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следуйте плану подготовки.</w:t>
      </w:r>
    </w:p>
    <w:p w14:paraId="66D3680D" w14:textId="574B9CF4" w:rsidR="00736334" w:rsidRDefault="00736334" w:rsidP="00AA0B8F">
      <w:pPr>
        <w:ind w:firstLine="567"/>
        <w:jc w:val="both"/>
        <w:rPr>
          <w:sz w:val="28"/>
          <w:szCs w:val="28"/>
        </w:rPr>
      </w:pPr>
    </w:p>
    <w:p w14:paraId="7D5B4315" w14:textId="77777777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736334">
        <w:rPr>
          <w:b/>
          <w:bCs/>
          <w:sz w:val="28"/>
          <w:szCs w:val="28"/>
          <w:lang w:val="ru-RU"/>
        </w:rPr>
        <w:t xml:space="preserve">Методические рекомендации студентам </w:t>
      </w:r>
    </w:p>
    <w:p w14:paraId="31297CD5" w14:textId="59E4862C" w:rsidR="004E38C9" w:rsidRDefault="004E38C9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4E38C9">
        <w:rPr>
          <w:b/>
          <w:bCs/>
          <w:sz w:val="28"/>
          <w:szCs w:val="28"/>
          <w:lang w:val="ru-RU"/>
        </w:rPr>
        <w:t xml:space="preserve">по </w:t>
      </w:r>
      <w:r>
        <w:rPr>
          <w:b/>
          <w:bCs/>
          <w:sz w:val="28"/>
          <w:szCs w:val="28"/>
          <w:lang w:val="ru-RU"/>
        </w:rPr>
        <w:t>проведению самостоятельной работы</w:t>
      </w:r>
    </w:p>
    <w:p w14:paraId="1FA6C921" w14:textId="77777777" w:rsidR="004E38C9" w:rsidRDefault="004E38C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</w:p>
    <w:p w14:paraId="6F214E63" w14:textId="5FDEDCBB" w:rsidR="004E38C9" w:rsidRDefault="00302B7B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  <w:t xml:space="preserve">Самостоятельная работа студента над учебным материалом является неотъемлемой частью учебного процесса в вузе. </w:t>
      </w:r>
    </w:p>
    <w:p w14:paraId="5D4FA0D6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В учебном процессе образовательного учреждения выделяются два вида самостоятельной работы: </w:t>
      </w:r>
    </w:p>
    <w:p w14:paraId="52DA1C4A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1) аудиторная – выполняется на учебных занятиях, под непосредственным руководством преподавателя и по его заданию), студентам могут быть предложены следующие виды заданий: </w:t>
      </w:r>
    </w:p>
    <w:p w14:paraId="147C27F7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самостоятельных работ; </w:t>
      </w:r>
    </w:p>
    <w:p w14:paraId="7A15E37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выполнение контрольных и лабораторных работ; </w:t>
      </w:r>
    </w:p>
    <w:p w14:paraId="34C4BABA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составление схем, диаграмм, заполнение таблиц; </w:t>
      </w:r>
    </w:p>
    <w:p w14:paraId="7A3C51B3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решение задач; </w:t>
      </w:r>
    </w:p>
    <w:p w14:paraId="771741F3" w14:textId="77777777" w:rsidR="005607A4" w:rsidRP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работу со справочной, нормативной документацией и научной литературой; </w:t>
      </w:r>
    </w:p>
    <w:p w14:paraId="524A0648" w14:textId="77777777" w:rsidR="005607A4" w:rsidRPr="005607A4" w:rsidRDefault="005607A4" w:rsidP="00AA0B8F">
      <w:pPr>
        <w:pStyle w:val="Default"/>
        <w:ind w:firstLine="567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– защиту выполненных работ; </w:t>
      </w:r>
    </w:p>
    <w:p w14:paraId="03C6DB49" w14:textId="030475E5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>– тестирование и т.</w:t>
      </w:r>
      <w:r>
        <w:rPr>
          <w:sz w:val="28"/>
          <w:szCs w:val="28"/>
          <w:lang w:val="ru-RU"/>
        </w:rPr>
        <w:t xml:space="preserve"> </w:t>
      </w:r>
      <w:r w:rsidRPr="005607A4">
        <w:rPr>
          <w:sz w:val="28"/>
          <w:szCs w:val="28"/>
          <w:lang w:val="ru-RU"/>
        </w:rPr>
        <w:t>д.</w:t>
      </w:r>
    </w:p>
    <w:p w14:paraId="71FE12C3" w14:textId="77777777" w:rsidR="005607A4" w:rsidRDefault="005607A4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5607A4">
        <w:rPr>
          <w:sz w:val="28"/>
          <w:szCs w:val="28"/>
          <w:lang w:val="ru-RU"/>
        </w:rPr>
        <w:t xml:space="preserve">2) </w:t>
      </w:r>
      <w:r w:rsidRPr="005607A4">
        <w:rPr>
          <w:i/>
          <w:iCs/>
          <w:sz w:val="28"/>
          <w:szCs w:val="28"/>
          <w:lang w:val="ru-RU"/>
        </w:rPr>
        <w:t xml:space="preserve">внеаудиторная – </w:t>
      </w:r>
      <w:r w:rsidRPr="005607A4">
        <w:rPr>
          <w:sz w:val="28"/>
          <w:szCs w:val="28"/>
          <w:lang w:val="ru-RU"/>
        </w:rPr>
        <w:t xml:space="preserve">выполняется по заданию преподавателя, но без его непосредственного участия, включает следующие виды деятельности. </w:t>
      </w:r>
    </w:p>
    <w:p w14:paraId="2DE1D459" w14:textId="4021F699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аудиторным занятиям (теоретическим, практическим занятиям, лабораторным работам); </w:t>
      </w:r>
    </w:p>
    <w:p w14:paraId="4B9C2D94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изучение учебного материала, вынесенного на самостоятельную проработку: работа над определенными темами, разделами, вынесенными на самостоятельное изучение в соответствии с рабочими программами учебной дисциплины или профессионального модуля; </w:t>
      </w:r>
    </w:p>
    <w:p w14:paraId="418D5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домашних заданий разнообразного характера; </w:t>
      </w:r>
    </w:p>
    <w:p w14:paraId="669D990A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выполнение индивидуальных заданий, направленных на развитие у студентов самостоятельности и инициативы; </w:t>
      </w:r>
    </w:p>
    <w:p w14:paraId="47050E9E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учебной и производственной практикам и выполнение заданий, предусмотренных программами практик; </w:t>
      </w:r>
    </w:p>
    <w:p w14:paraId="280E9226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контрольной работе, зачету, экзамену; </w:t>
      </w:r>
    </w:p>
    <w:p w14:paraId="520991F9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написание курсовой работы, реферата и других письменных работ на заданные темы; </w:t>
      </w:r>
    </w:p>
    <w:p w14:paraId="5431D2F3" w14:textId="77777777" w:rsidR="005607A4" w:rsidRP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 xml:space="preserve">– подготовку к ГИА, в том числе выполнение ВКР; </w:t>
      </w:r>
    </w:p>
    <w:p w14:paraId="16C6B2AD" w14:textId="7C5D267C" w:rsidR="005607A4" w:rsidRDefault="005607A4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5607A4">
        <w:rPr>
          <w:color w:val="auto"/>
          <w:sz w:val="28"/>
          <w:szCs w:val="28"/>
          <w:lang w:val="ru-RU"/>
        </w:rPr>
        <w:t>– другие виды внеаудиторной самостоятельной работы, специальные для конкретной учебной дисциплины или профессионального модуля.</w:t>
      </w:r>
    </w:p>
    <w:p w14:paraId="1C9A60DB" w14:textId="505A3445" w:rsidR="002C7133" w:rsidRDefault="002C7133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2C7133">
        <w:rPr>
          <w:sz w:val="28"/>
          <w:szCs w:val="28"/>
          <w:lang w:val="ru-RU"/>
        </w:rPr>
        <w:t>Внеаудиторные самостоятельные работы представляют собой логическое продолжение аудиторных занятий, проводятся по заданию преподавателя, который инструктирует студентов и устанавливает сроки выполнения задания.</w:t>
      </w:r>
    </w:p>
    <w:p w14:paraId="7A1C26E7" w14:textId="166A6175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При планировании заданий для внеаудиторной самостоятельной работы использ</w:t>
      </w:r>
      <w:r w:rsidR="0089112D">
        <w:rPr>
          <w:sz w:val="28"/>
          <w:szCs w:val="28"/>
          <w:lang w:val="ru-RU"/>
        </w:rPr>
        <w:t>уются</w:t>
      </w:r>
      <w:r w:rsidRPr="00845D98">
        <w:rPr>
          <w:sz w:val="28"/>
          <w:szCs w:val="28"/>
          <w:lang w:val="ru-RU"/>
        </w:rPr>
        <w:t xml:space="preserve"> следующие типы самостоятельной работы: </w:t>
      </w:r>
    </w:p>
    <w:p w14:paraId="250D521F" w14:textId="5530D676" w:rsidR="00845D98" w:rsidRPr="00845D98" w:rsidRDefault="00845D98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>– воспроизводящая (репродуктивная), предполагающая алгоритмическую деятельность по образцу в аналогичной ситуации</w:t>
      </w:r>
      <w:r w:rsidR="0089112D">
        <w:rPr>
          <w:sz w:val="28"/>
          <w:szCs w:val="28"/>
          <w:lang w:val="ru-RU"/>
        </w:rPr>
        <w:t>.</w:t>
      </w:r>
      <w:r w:rsidRPr="00845D98">
        <w:rPr>
          <w:sz w:val="28"/>
          <w:szCs w:val="28"/>
          <w:lang w:val="ru-RU"/>
        </w:rPr>
        <w:t xml:space="preserve"> Включает следующую основную деятельность: самостоятельное прочтение, просмотр, конспектирование учебной литературы, прослушивание </w:t>
      </w:r>
      <w:r w:rsidR="005A5CA4">
        <w:rPr>
          <w:sz w:val="28"/>
          <w:szCs w:val="28"/>
          <w:lang w:val="ru-RU"/>
        </w:rPr>
        <w:t xml:space="preserve">записанных </w:t>
      </w:r>
      <w:r w:rsidRPr="00845D98">
        <w:rPr>
          <w:sz w:val="28"/>
          <w:szCs w:val="28"/>
          <w:lang w:val="ru-RU"/>
        </w:rPr>
        <w:t xml:space="preserve">лекций, заучивание, пересказ, запоминание, </w:t>
      </w:r>
      <w:r w:rsidR="005A5CA4">
        <w:rPr>
          <w:sz w:val="28"/>
          <w:szCs w:val="28"/>
        </w:rPr>
        <w:t>Internet</w:t>
      </w:r>
      <w:r w:rsidRPr="00845D98">
        <w:rPr>
          <w:sz w:val="28"/>
          <w:szCs w:val="28"/>
          <w:lang w:val="ru-RU"/>
        </w:rPr>
        <w:t xml:space="preserve">–ресурсы, повторение учебного материала и др. </w:t>
      </w:r>
    </w:p>
    <w:p w14:paraId="2504D9D9" w14:textId="62751072" w:rsidR="00845D98" w:rsidRP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sz w:val="28"/>
          <w:szCs w:val="28"/>
          <w:lang w:val="ru-RU"/>
        </w:rPr>
        <w:t xml:space="preserve">– реконструктивная, связанная с использованием накопленных знаний и известного способа действия в частично измененной ситуации, предполагает </w:t>
      </w:r>
      <w:r w:rsidRPr="00845D98">
        <w:rPr>
          <w:color w:val="auto"/>
          <w:sz w:val="28"/>
          <w:szCs w:val="28"/>
          <w:lang w:val="ru-RU"/>
        </w:rPr>
        <w:t xml:space="preserve">подготовку сообщений, докладов, выступлений на семинарских и практических занятиях, подбор литературы по дисциплинарным проблемам, написание рефератов, контрольных, курсовых работ и др. </w:t>
      </w:r>
    </w:p>
    <w:p w14:paraId="2F942311" w14:textId="24578940" w:rsidR="00845D98" w:rsidRDefault="00845D98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5D98">
        <w:rPr>
          <w:color w:val="auto"/>
          <w:sz w:val="28"/>
          <w:szCs w:val="28"/>
          <w:lang w:val="ru-RU"/>
        </w:rPr>
        <w:t xml:space="preserve">– эвристическая (частично-поисковая) и творческая, направленная на развитие способностей студентов к исследовательской деятельности. Включает следующие виды деятельности: написание рефератов, научных статей, участие </w:t>
      </w:r>
      <w:r w:rsidR="005A5CA4">
        <w:rPr>
          <w:color w:val="auto"/>
          <w:sz w:val="28"/>
          <w:szCs w:val="28"/>
          <w:lang w:val="ru-RU"/>
        </w:rPr>
        <w:t>в</w:t>
      </w:r>
      <w:r w:rsidRPr="00845D98">
        <w:rPr>
          <w:color w:val="auto"/>
          <w:sz w:val="28"/>
          <w:szCs w:val="28"/>
          <w:lang w:val="ru-RU"/>
        </w:rPr>
        <w:t xml:space="preserve"> научно–исследовательской работе, подготовка дипломной работы (проекта), выполнение специальных заданий и др., участие в студенческой научной конференции.</w:t>
      </w:r>
    </w:p>
    <w:p w14:paraId="297F7071" w14:textId="27A3D453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>
        <w:rPr>
          <w:color w:val="auto"/>
          <w:sz w:val="28"/>
          <w:szCs w:val="28"/>
          <w:lang w:val="ru-RU"/>
        </w:rPr>
        <w:t xml:space="preserve">Одной из важных форм самостоятельной работы студента является работа с литературой ко всем видам занятий: лабораторным, </w:t>
      </w:r>
      <w:r w:rsidRPr="00980D49">
        <w:rPr>
          <w:sz w:val="28"/>
          <w:szCs w:val="28"/>
          <w:lang w:val="ru-RU"/>
        </w:rPr>
        <w:t>семинарским, практическим, при подготовке к зачетам, экзаменам, тестированию, участию в научных конференциях.</w:t>
      </w:r>
    </w:p>
    <w:p w14:paraId="53153F74" w14:textId="5ED1E37C" w:rsid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Один из методов работы с литературой – повторение: прочитанный текст можно заучить наизусть. Простое повторение воздействует на память механически и поверхностно. </w:t>
      </w:r>
      <w:r>
        <w:rPr>
          <w:sz w:val="28"/>
          <w:szCs w:val="28"/>
          <w:lang w:val="ru-RU"/>
        </w:rPr>
        <w:t>П</w:t>
      </w:r>
      <w:r w:rsidRPr="00980D49">
        <w:rPr>
          <w:sz w:val="28"/>
          <w:szCs w:val="28"/>
          <w:lang w:val="ru-RU"/>
        </w:rPr>
        <w:t>олученные таким путем сведения легко забываются.</w:t>
      </w:r>
    </w:p>
    <w:p w14:paraId="3510E2F7" w14:textId="2807A56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Более эффективный метод – метод кодирования: прочитанный текст нужно подвергнуть большей, чем простое заучивание, обработке. Чтобы основательно обработать информацию и закодировать ее для хранения, важно провести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 Для улучшения обработки информации очень важно устанавливать осмысленные связи, структурировать новые сведения.</w:t>
      </w:r>
    </w:p>
    <w:p w14:paraId="01B292F1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Изучение научной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14:paraId="3ABBC90B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План – структура письменной работы, определяющая последовательность изложения материала. Он является наиболее краткой и потому самой доступной и распространенной формой записей содержания исходного источника информации. По существу, это перечень основных вопросов, рассматриваемых в источнике. План может быть простым и развернутым. Их отличие состоит в степени детализации содержания и, соответственно, в объеме. </w:t>
      </w:r>
    </w:p>
    <w:p w14:paraId="511C8C41" w14:textId="02596AFE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Преимущество плана состоит в том, что план позволяет наилучшим образом уяснить логику мысли автора, упрощает понимание главных моментов произведения. Кроме того, он позволяет быстро и глубоко проникнуть в сущность построения произведения и, следовательно, гораздо легче ориентироваться в его содержании и быстрее обычного вспомнить прочитанное. С помощью плана гораздо удобнее отыскивать в источнике нужные места, факты, цитаты и т.</w:t>
      </w:r>
      <w:r>
        <w:rPr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д. </w:t>
      </w:r>
    </w:p>
    <w:p w14:paraId="2074815F" w14:textId="3AB27C44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Выписки представляют собой небольшие фрагменты текста (неполные и полные предложения, отдел</w:t>
      </w:r>
      <w:r w:rsidR="00BC1C89">
        <w:rPr>
          <w:sz w:val="28"/>
          <w:szCs w:val="28"/>
          <w:lang w:val="ru-RU"/>
        </w:rPr>
        <w:t xml:space="preserve">ьные </w:t>
      </w:r>
      <w:r w:rsidRPr="00980D49">
        <w:rPr>
          <w:sz w:val="28"/>
          <w:szCs w:val="28"/>
          <w:lang w:val="ru-RU"/>
        </w:rPr>
        <w:t>абзацы, а также дословные и близкие к дословным записи об излагаемых в нем фактах), содержащие в себе квинтэссенцию содержания прочитанного. Выписки представляют собой более сложную форму записи содержания исходного источника информации. По сути, выписки – не что иное, как цитаты, заимствованные из текста. Выписки позволяют в концентрированные форме и с максимальной точностью воспроизвести наиболее важные мысли автора. В отдельных случаях – когда это оправдано с точки зрения продолжения работы над текстом – вполне допустимо заменять цитирование изложением, близким дословному.</w:t>
      </w:r>
    </w:p>
    <w:p w14:paraId="32FD82A2" w14:textId="3BF6785D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Тезисы – сжатое изложение содержания изученного материала в утвердительной (реже опровергающей) форме. Отличие тезисов от обычных выписок состоит в том, что тезисам присуща значительно более высокая степень концентрации материала. </w:t>
      </w:r>
      <w:r w:rsidRPr="00BC1C89">
        <w:rPr>
          <w:sz w:val="28"/>
          <w:szCs w:val="28"/>
          <w:lang w:val="ru-RU"/>
        </w:rPr>
        <w:t>В</w:t>
      </w:r>
      <w:r w:rsidRPr="00980D49">
        <w:rPr>
          <w:i/>
          <w:iCs/>
          <w:sz w:val="28"/>
          <w:szCs w:val="28"/>
          <w:lang w:val="ru-RU"/>
        </w:rPr>
        <w:t xml:space="preserve"> </w:t>
      </w:r>
      <w:r w:rsidRPr="00980D49">
        <w:rPr>
          <w:sz w:val="28"/>
          <w:szCs w:val="28"/>
          <w:lang w:val="ru-RU"/>
        </w:rPr>
        <w:t xml:space="preserve">тезисах отмечается преобладание выводов над </w:t>
      </w:r>
      <w:r w:rsidRPr="00980D49">
        <w:rPr>
          <w:color w:val="auto"/>
          <w:sz w:val="28"/>
          <w:szCs w:val="28"/>
          <w:lang w:val="ru-RU"/>
        </w:rPr>
        <w:t>общими рассуждениями. Записываются они близко к оригинальному тексту, т.</w:t>
      </w:r>
      <w:r>
        <w:rPr>
          <w:color w:val="auto"/>
          <w:sz w:val="28"/>
          <w:szCs w:val="28"/>
          <w:lang w:val="ru-RU"/>
        </w:rPr>
        <w:t xml:space="preserve"> </w:t>
      </w:r>
      <w:r w:rsidRPr="00980D49">
        <w:rPr>
          <w:color w:val="auto"/>
          <w:sz w:val="28"/>
          <w:szCs w:val="28"/>
          <w:lang w:val="ru-RU"/>
        </w:rPr>
        <w:t>е. без использования прямого цитирования.</w:t>
      </w:r>
    </w:p>
    <w:p w14:paraId="50B25C8C" w14:textId="77777777" w:rsidR="00980D49" w:rsidRPr="00980D49" w:rsidRDefault="00980D49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 xml:space="preserve">Аннотация – краткое изложение основного содержания исходного источника информации, дающее о нем обобщенное представление. К написанию аннотаций прибегают в тех случаях, когда подлинная ценность и пригодность исходного источника информации исполнителю письменной работы окончательно неясна, но в то же время о нем необходимо оставить краткую запись с обобщающей характеристикой. </w:t>
      </w:r>
    </w:p>
    <w:p w14:paraId="79744EBD" w14:textId="65954D22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980D49">
        <w:rPr>
          <w:sz w:val="28"/>
          <w:szCs w:val="28"/>
          <w:lang w:val="ru-RU"/>
        </w:rPr>
        <w:t>Резюме – краткая оценка изученного содержания исходного источника информации, полученная, прежде всего, на основе содержащихся в нем выводов. Резюме весьма сходно по своей сути с аннотацией. Однако, в отличие от последней, текст резюме концентрирует в себе данные не из основного содержания исходного источника информации, а из его заключительной части, прежде всего выводов. Но, как и в случае с аннотацией, резюме излагается своими словами – выдержки из оригинального текста в нем практически не встречаются.</w:t>
      </w:r>
    </w:p>
    <w:p w14:paraId="2891EC52" w14:textId="77777777" w:rsidR="00840A16" w:rsidRPr="00840A16" w:rsidRDefault="00840A16" w:rsidP="00AA0B8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Конспект представляет собой сложную запись содержания исходного текста, включающая в себя заимствования (цитаты) наиболее примечательных мест в сочетании с планом источника, а также сжатый анализ записанного материала и выводы по нему. </w:t>
      </w:r>
    </w:p>
    <w:p w14:paraId="07581735" w14:textId="0123BCCA" w:rsidR="00980D49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>При выполнении конспекта требуется внимательно прочитать текст, уточнить в справочной литературе непонятные слова и вынести справочные данные на поля конспекта. Нужно выделить главное, составить план. Затем следует кратко сформулировать основные положения текста, отметить аргументацию автора. Записи материала следует проводить, четко следуя пунктам плана и выражая мысль своими словами. Цитаты должны быть записаны грамотно, учитывать лаконичность, значимость мысли.</w:t>
      </w:r>
    </w:p>
    <w:p w14:paraId="75DB14FC" w14:textId="22C9FD02" w:rsidR="00980D49" w:rsidRPr="00840A16" w:rsidRDefault="00840A16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  <w:r w:rsidRPr="00840A16">
        <w:rPr>
          <w:sz w:val="28"/>
          <w:szCs w:val="28"/>
          <w:lang w:val="ru-RU"/>
        </w:rPr>
        <w:t xml:space="preserve">В тексте конспекта желательно приводить не только тезисные положения, но и их доказательства. При оформлении конспекта необходимо стремиться к емкости каждого предложения. Мысли автора книги следует излагать кратко, заботясь о стиле и выразительности написанного. Число дополнительных </w:t>
      </w:r>
      <w:r w:rsidRPr="00840A16">
        <w:rPr>
          <w:color w:val="auto"/>
          <w:sz w:val="28"/>
          <w:szCs w:val="28"/>
          <w:lang w:val="ru-RU"/>
        </w:rPr>
        <w:t>элементов конспекта должно быть логически обоснованным, записи должны распределяться в определенной последовательности, отвечающей логической структуре произведения. Для уточнения и дополнения необходимо оставлять поля. Необходимо указывать библиографическое описание конспектируемого источника.</w:t>
      </w:r>
    </w:p>
    <w:p w14:paraId="37C368F7" w14:textId="29D5464A" w:rsidR="00980D49" w:rsidRDefault="00980D49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75F63B34" w14:textId="77777777" w:rsidR="006D7F8A" w:rsidRDefault="006D7F8A" w:rsidP="00AA0B8F">
      <w:pPr>
        <w:pStyle w:val="Default"/>
        <w:ind w:firstLine="567"/>
        <w:jc w:val="both"/>
        <w:rPr>
          <w:color w:val="auto"/>
          <w:sz w:val="28"/>
          <w:szCs w:val="28"/>
          <w:lang w:val="ru-RU"/>
        </w:rPr>
      </w:pPr>
    </w:p>
    <w:p w14:paraId="6DF238C9" w14:textId="77777777" w:rsidR="0013078D" w:rsidRDefault="0013078D" w:rsidP="0013078D">
      <w:pPr>
        <w:tabs>
          <w:tab w:val="left" w:pos="1138"/>
        </w:tabs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Типовые задания для самостоятельной работы</w:t>
      </w:r>
    </w:p>
    <w:p w14:paraId="00796A6A" w14:textId="77777777" w:rsidR="0013078D" w:rsidRDefault="0013078D" w:rsidP="0013078D">
      <w:pPr>
        <w:tabs>
          <w:tab w:val="left" w:pos="1138"/>
        </w:tabs>
        <w:ind w:firstLine="709"/>
        <w:jc w:val="center"/>
        <w:rPr>
          <w:b/>
          <w:sz w:val="28"/>
          <w:szCs w:val="28"/>
          <w:highlight w:val="yellow"/>
        </w:rPr>
      </w:pPr>
    </w:p>
    <w:p w14:paraId="4CF40D7E" w14:textId="77777777" w:rsidR="0013078D" w:rsidRDefault="0013078D" w:rsidP="0013078D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1. Применение роботов в космосе</w:t>
      </w:r>
    </w:p>
    <w:p w14:paraId="49B68253" w14:textId="77777777" w:rsidR="0013078D" w:rsidRDefault="0013078D" w:rsidP="0013078D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2. Применение роботов для исследования планет солнечной системы и астероидов</w:t>
      </w:r>
    </w:p>
    <w:p w14:paraId="79B29080" w14:textId="77777777" w:rsidR="0013078D" w:rsidRDefault="0013078D" w:rsidP="0013078D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3. Применение роботов для ликвидации последствий природных катастроф</w:t>
      </w:r>
    </w:p>
    <w:p w14:paraId="525E8359" w14:textId="77777777" w:rsidR="0013078D" w:rsidRDefault="0013078D" w:rsidP="0013078D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4. Применение роботов для ликвидации последствий техногенных катастроф</w:t>
      </w:r>
    </w:p>
    <w:p w14:paraId="0EE1C91F" w14:textId="77777777" w:rsidR="0013078D" w:rsidRDefault="0013078D" w:rsidP="0013078D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5. Использование датчиков глобального позиционирования в робототехнике</w:t>
      </w:r>
    </w:p>
    <w:p w14:paraId="06ED714C" w14:textId="77777777" w:rsidR="0013078D" w:rsidRDefault="0013078D" w:rsidP="0013078D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Применение </w:t>
      </w:r>
      <w:r>
        <w:rPr>
          <w:sz w:val="28"/>
          <w:szCs w:val="28"/>
          <w:lang w:val="en-US"/>
        </w:rPr>
        <w:t>Matlab</w:t>
      </w:r>
      <w:r>
        <w:rPr>
          <w:sz w:val="28"/>
          <w:szCs w:val="28"/>
        </w:rPr>
        <w:t xml:space="preserve"> для разработки методов управления роботами</w:t>
      </w:r>
    </w:p>
    <w:p w14:paraId="5E202B94" w14:textId="77777777" w:rsidR="0013078D" w:rsidRDefault="0013078D" w:rsidP="0013078D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Применение </w:t>
      </w:r>
      <w:r>
        <w:rPr>
          <w:sz w:val="28"/>
          <w:szCs w:val="28"/>
          <w:lang w:val="en-US"/>
        </w:rPr>
        <w:t>Matlab</w:t>
      </w:r>
      <w:r w:rsidRPr="0013078D">
        <w:rPr>
          <w:sz w:val="28"/>
          <w:szCs w:val="28"/>
        </w:rPr>
        <w:t xml:space="preserve"> </w:t>
      </w:r>
      <w:r>
        <w:rPr>
          <w:sz w:val="28"/>
          <w:szCs w:val="28"/>
        </w:rPr>
        <w:t>для визуализации движения манипуляторов при моделировании</w:t>
      </w:r>
    </w:p>
    <w:p w14:paraId="1334A4BC" w14:textId="77777777" w:rsidR="0013078D" w:rsidRDefault="0013078D" w:rsidP="0013078D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8. Использование методов природных вычислений в робототехнике</w:t>
      </w:r>
    </w:p>
    <w:p w14:paraId="65A07D36" w14:textId="77777777" w:rsidR="0013078D" w:rsidRDefault="0013078D" w:rsidP="0013078D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9. Динамические модели манипуляторов с упругими элементами</w:t>
      </w:r>
    </w:p>
    <w:p w14:paraId="58F0744E" w14:textId="77777777" w:rsidR="0013078D" w:rsidRDefault="0013078D" w:rsidP="0013078D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10. Применение методов нечеткой логики в робототехнике</w:t>
      </w:r>
    </w:p>
    <w:p w14:paraId="62D43E8B" w14:textId="024A2E2F" w:rsidR="00DA7969" w:rsidRDefault="00DA7969" w:rsidP="00DA7969">
      <w:pPr>
        <w:pStyle w:val="1"/>
        <w:tabs>
          <w:tab w:val="left" w:pos="0"/>
        </w:tabs>
        <w:spacing w:line="240" w:lineRule="auto"/>
        <w:ind w:left="0" w:firstLine="0"/>
        <w:jc w:val="both"/>
        <w:rPr>
          <w:sz w:val="28"/>
          <w:szCs w:val="28"/>
          <w:highlight w:val="yellow"/>
        </w:rPr>
      </w:pPr>
    </w:p>
    <w:p w14:paraId="07BB545C" w14:textId="77777777" w:rsidR="00DA7969" w:rsidRDefault="00DA7969" w:rsidP="0013078D">
      <w:pPr>
        <w:pStyle w:val="Default"/>
        <w:jc w:val="both"/>
        <w:rPr>
          <w:color w:val="auto"/>
          <w:sz w:val="28"/>
          <w:szCs w:val="28"/>
          <w:lang w:val="ru-RU"/>
        </w:rPr>
      </w:pPr>
    </w:p>
    <w:p w14:paraId="04A201FA" w14:textId="26FC55CF" w:rsidR="00980D49" w:rsidRPr="00AA0B8F" w:rsidRDefault="00AA0B8F" w:rsidP="00AA0B8F">
      <w:pPr>
        <w:pStyle w:val="Default"/>
        <w:ind w:firstLine="567"/>
        <w:jc w:val="center"/>
        <w:rPr>
          <w:b/>
          <w:bCs/>
          <w:sz w:val="28"/>
          <w:szCs w:val="28"/>
          <w:lang w:val="ru-RU"/>
        </w:rPr>
      </w:pPr>
      <w:r w:rsidRPr="00AA0B8F">
        <w:rPr>
          <w:b/>
          <w:bCs/>
          <w:sz w:val="28"/>
          <w:szCs w:val="28"/>
          <w:lang w:val="ru-RU"/>
        </w:rPr>
        <w:t>Библиографический список</w:t>
      </w:r>
    </w:p>
    <w:p w14:paraId="3974B2C7" w14:textId="4CFB4832" w:rsidR="00AA0B8F" w:rsidRDefault="00AA0B8F" w:rsidP="00AA0B8F">
      <w:pPr>
        <w:pStyle w:val="Default"/>
        <w:ind w:firstLine="567"/>
        <w:jc w:val="center"/>
        <w:rPr>
          <w:sz w:val="28"/>
          <w:szCs w:val="28"/>
          <w:lang w:val="ru-RU"/>
        </w:rPr>
      </w:pPr>
    </w:p>
    <w:p w14:paraId="129DF71C" w14:textId="41F5D160" w:rsidR="00FB0E4F" w:rsidRPr="00FB0E4F" w:rsidRDefault="00AA0B8F" w:rsidP="00FB0E4F">
      <w:pPr>
        <w:tabs>
          <w:tab w:val="left" w:pos="993"/>
        </w:tabs>
        <w:ind w:left="567"/>
        <w:jc w:val="both"/>
        <w:rPr>
          <w:sz w:val="28"/>
          <w:szCs w:val="28"/>
        </w:rPr>
      </w:pPr>
      <w:r w:rsidRPr="00FB0E4F">
        <w:rPr>
          <w:sz w:val="28"/>
          <w:szCs w:val="28"/>
        </w:rPr>
        <w:t xml:space="preserve">1. </w:t>
      </w:r>
      <w:r w:rsidR="00FB0E4F" w:rsidRPr="00FB0E4F">
        <w:rPr>
          <w:sz w:val="28"/>
          <w:szCs w:val="28"/>
        </w:rPr>
        <w:t xml:space="preserve"> Управление учебными роботами: методические указания к лабораторным работам / Рязан. гос. радиотехн. ун-т; сост. П.В. Бабаян; Рязань, 20</w:t>
      </w:r>
      <w:r w:rsidR="00FB0E4F" w:rsidRPr="00FB0E4F">
        <w:rPr>
          <w:sz w:val="28"/>
          <w:szCs w:val="28"/>
          <w:lang w:val="en-US"/>
        </w:rPr>
        <w:t>20</w:t>
      </w:r>
      <w:r w:rsidR="00FB0E4F" w:rsidRPr="00FB0E4F">
        <w:rPr>
          <w:sz w:val="28"/>
          <w:szCs w:val="28"/>
        </w:rPr>
        <w:t>. 24 с.</w:t>
      </w:r>
    </w:p>
    <w:p w14:paraId="765334A1" w14:textId="511DB421" w:rsidR="00AA0B8F" w:rsidRPr="00FB0E4F" w:rsidRDefault="00AA0B8F" w:rsidP="00FB0E4F">
      <w:pPr>
        <w:pStyle w:val="Default"/>
        <w:ind w:firstLine="567"/>
        <w:jc w:val="both"/>
        <w:rPr>
          <w:sz w:val="28"/>
          <w:szCs w:val="28"/>
          <w:lang w:val="ru-RU"/>
        </w:rPr>
      </w:pPr>
      <w:r w:rsidRPr="00FB0E4F">
        <w:rPr>
          <w:sz w:val="28"/>
          <w:szCs w:val="28"/>
          <w:lang w:val="ru-RU"/>
        </w:rPr>
        <w:t xml:space="preserve"> </w:t>
      </w:r>
    </w:p>
    <w:sectPr w:rsidR="00AA0B8F" w:rsidRPr="00FB0E4F" w:rsidSect="00350A5F">
      <w:pgSz w:w="12240" w:h="15840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15025F" w14:textId="77777777" w:rsidR="00350A5F" w:rsidRDefault="00350A5F" w:rsidP="00350A5F">
      <w:r>
        <w:separator/>
      </w:r>
    </w:p>
  </w:endnote>
  <w:endnote w:type="continuationSeparator" w:id="0">
    <w:p w14:paraId="7BFD261A" w14:textId="77777777" w:rsidR="00350A5F" w:rsidRDefault="00350A5F" w:rsidP="00350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mbolMT">
    <w:altName w:val="Microsoft JhengHe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75F8B1" w14:textId="77777777" w:rsidR="00350A5F" w:rsidRDefault="00350A5F" w:rsidP="00350A5F">
      <w:r>
        <w:separator/>
      </w:r>
    </w:p>
  </w:footnote>
  <w:footnote w:type="continuationSeparator" w:id="0">
    <w:p w14:paraId="06D6F775" w14:textId="77777777" w:rsidR="00350A5F" w:rsidRDefault="00350A5F" w:rsidP="00350A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68825049"/>
      <w:docPartObj>
        <w:docPartGallery w:val="Page Numbers (Top of Page)"/>
        <w:docPartUnique/>
      </w:docPartObj>
    </w:sdtPr>
    <w:sdtEndPr/>
    <w:sdtContent>
      <w:p w14:paraId="002CEC8F" w14:textId="19D44C46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229">
          <w:rPr>
            <w:noProof/>
          </w:rPr>
          <w:t>3</w:t>
        </w:r>
        <w:r>
          <w:fldChar w:fldCharType="end"/>
        </w:r>
      </w:p>
    </w:sdtContent>
  </w:sdt>
  <w:p w14:paraId="0A9204E4" w14:textId="77777777" w:rsidR="00350A5F" w:rsidRDefault="00350A5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99312"/>
      <w:docPartObj>
        <w:docPartGallery w:val="Page Numbers (Top of Page)"/>
        <w:docPartUnique/>
      </w:docPartObj>
    </w:sdtPr>
    <w:sdtEndPr/>
    <w:sdtContent>
      <w:p w14:paraId="145FE643" w14:textId="2433CF28" w:rsidR="00350A5F" w:rsidRDefault="00350A5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229">
          <w:rPr>
            <w:noProof/>
          </w:rPr>
          <w:t>1</w:t>
        </w:r>
        <w:r>
          <w:fldChar w:fldCharType="end"/>
        </w:r>
      </w:p>
    </w:sdtContent>
  </w:sdt>
  <w:p w14:paraId="33BCAE78" w14:textId="77777777" w:rsidR="00350A5F" w:rsidRDefault="00350A5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  <w:color w:val="000000"/>
        <w:spacing w:val="-2"/>
        <w:sz w:val="24"/>
        <w:szCs w:val="21"/>
      </w:rPr>
    </w:lvl>
  </w:abstractNum>
  <w:abstractNum w:abstractNumId="1" w15:restartNumberingAfterBreak="0">
    <w:nsid w:val="171A7F9B"/>
    <w:multiLevelType w:val="hybridMultilevel"/>
    <w:tmpl w:val="7E4EEBE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36"/>
    <w:rsid w:val="00003ED8"/>
    <w:rsid w:val="00023C34"/>
    <w:rsid w:val="000467E3"/>
    <w:rsid w:val="00052229"/>
    <w:rsid w:val="00060A8F"/>
    <w:rsid w:val="000A545A"/>
    <w:rsid w:val="00121A1F"/>
    <w:rsid w:val="001251EB"/>
    <w:rsid w:val="0013078D"/>
    <w:rsid w:val="00146E7F"/>
    <w:rsid w:val="00162133"/>
    <w:rsid w:val="001722F4"/>
    <w:rsid w:val="001C1275"/>
    <w:rsid w:val="002240DB"/>
    <w:rsid w:val="00275064"/>
    <w:rsid w:val="00280138"/>
    <w:rsid w:val="002C38BE"/>
    <w:rsid w:val="002C4163"/>
    <w:rsid w:val="002C7133"/>
    <w:rsid w:val="003022D5"/>
    <w:rsid w:val="00302B7B"/>
    <w:rsid w:val="00340EED"/>
    <w:rsid w:val="00350A5F"/>
    <w:rsid w:val="00361842"/>
    <w:rsid w:val="00362D3C"/>
    <w:rsid w:val="00363DDD"/>
    <w:rsid w:val="00372AB2"/>
    <w:rsid w:val="00374138"/>
    <w:rsid w:val="003755A1"/>
    <w:rsid w:val="003851D7"/>
    <w:rsid w:val="003A4775"/>
    <w:rsid w:val="003C7ED4"/>
    <w:rsid w:val="00404567"/>
    <w:rsid w:val="0040731B"/>
    <w:rsid w:val="00433F2A"/>
    <w:rsid w:val="00491C5D"/>
    <w:rsid w:val="004E01E2"/>
    <w:rsid w:val="004E38C9"/>
    <w:rsid w:val="004F13CB"/>
    <w:rsid w:val="005309D8"/>
    <w:rsid w:val="005607A4"/>
    <w:rsid w:val="005A5CA4"/>
    <w:rsid w:val="005B72C8"/>
    <w:rsid w:val="005E4AEA"/>
    <w:rsid w:val="006150CB"/>
    <w:rsid w:val="00622918"/>
    <w:rsid w:val="00644DF6"/>
    <w:rsid w:val="00646A0E"/>
    <w:rsid w:val="00676D24"/>
    <w:rsid w:val="006B4596"/>
    <w:rsid w:val="006D7F8A"/>
    <w:rsid w:val="00736334"/>
    <w:rsid w:val="00766BD8"/>
    <w:rsid w:val="00780419"/>
    <w:rsid w:val="007D42C8"/>
    <w:rsid w:val="007D6E9C"/>
    <w:rsid w:val="007E225A"/>
    <w:rsid w:val="007E6545"/>
    <w:rsid w:val="0081310D"/>
    <w:rsid w:val="00840A16"/>
    <w:rsid w:val="00845D98"/>
    <w:rsid w:val="00852722"/>
    <w:rsid w:val="0089112D"/>
    <w:rsid w:val="008D30D1"/>
    <w:rsid w:val="008F214D"/>
    <w:rsid w:val="00900501"/>
    <w:rsid w:val="00902498"/>
    <w:rsid w:val="00904BB2"/>
    <w:rsid w:val="00925225"/>
    <w:rsid w:val="00962EFF"/>
    <w:rsid w:val="00980D49"/>
    <w:rsid w:val="00A440B6"/>
    <w:rsid w:val="00A52A0A"/>
    <w:rsid w:val="00A72027"/>
    <w:rsid w:val="00A82AF0"/>
    <w:rsid w:val="00A93691"/>
    <w:rsid w:val="00AA0B8F"/>
    <w:rsid w:val="00AF4863"/>
    <w:rsid w:val="00B10FF9"/>
    <w:rsid w:val="00B5007A"/>
    <w:rsid w:val="00B737CF"/>
    <w:rsid w:val="00BC1C89"/>
    <w:rsid w:val="00C223D6"/>
    <w:rsid w:val="00C47864"/>
    <w:rsid w:val="00C76FC9"/>
    <w:rsid w:val="00C932B0"/>
    <w:rsid w:val="00CC2171"/>
    <w:rsid w:val="00CD4A4C"/>
    <w:rsid w:val="00CF1877"/>
    <w:rsid w:val="00D001FF"/>
    <w:rsid w:val="00DA4A5C"/>
    <w:rsid w:val="00DA7969"/>
    <w:rsid w:val="00DC3D93"/>
    <w:rsid w:val="00DD0E5C"/>
    <w:rsid w:val="00DE09CD"/>
    <w:rsid w:val="00DE4909"/>
    <w:rsid w:val="00DF3C86"/>
    <w:rsid w:val="00E23854"/>
    <w:rsid w:val="00E30236"/>
    <w:rsid w:val="00E45D5E"/>
    <w:rsid w:val="00E73AF6"/>
    <w:rsid w:val="00EE3AEF"/>
    <w:rsid w:val="00EF6DE8"/>
    <w:rsid w:val="00F11503"/>
    <w:rsid w:val="00F56196"/>
    <w:rsid w:val="00F85A9D"/>
    <w:rsid w:val="00FA324F"/>
    <w:rsid w:val="00FB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54BAFCB"/>
  <w15:chartTrackingRefBased/>
  <w15:docId w15:val="{A73BE912-F382-4CC5-A35D-203107ABE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qFormat/>
    <w:rsid w:val="00023C34"/>
    <w:pPr>
      <w:keepNext/>
      <w:suppressAutoHyphens/>
      <w:autoSpaceDE w:val="0"/>
      <w:autoSpaceDN w:val="0"/>
      <w:adjustRightInd w:val="0"/>
      <w:ind w:left="550" w:right="88"/>
      <w:jc w:val="both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a3">
    <w:basedOn w:val="a"/>
    <w:next w:val="a4"/>
    <w:qFormat/>
    <w:rsid w:val="00023C34"/>
    <w:pPr>
      <w:suppressAutoHyphens/>
      <w:autoSpaceDE w:val="0"/>
      <w:autoSpaceDN w:val="0"/>
      <w:adjustRightInd w:val="0"/>
      <w:spacing w:before="222" w:after="222"/>
      <w:ind w:left="1210"/>
      <w:jc w:val="center"/>
    </w:pPr>
    <w:rPr>
      <w:b/>
      <w:bCs/>
      <w:sz w:val="28"/>
      <w:szCs w:val="20"/>
    </w:rPr>
  </w:style>
  <w:style w:type="paragraph" w:styleId="a5">
    <w:name w:val="Body Text"/>
    <w:basedOn w:val="a"/>
    <w:link w:val="a6"/>
    <w:rsid w:val="00023C34"/>
    <w:pPr>
      <w:suppressAutoHyphens/>
      <w:autoSpaceDE w:val="0"/>
      <w:autoSpaceDN w:val="0"/>
      <w:adjustRightInd w:val="0"/>
      <w:ind w:right="88"/>
      <w:jc w:val="both"/>
    </w:pPr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023C34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4">
    <w:name w:val="Title"/>
    <w:basedOn w:val="a"/>
    <w:next w:val="a"/>
    <w:link w:val="a7"/>
    <w:uiPriority w:val="10"/>
    <w:qFormat/>
    <w:rsid w:val="00023C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Заголовок Знак"/>
    <w:basedOn w:val="a0"/>
    <w:link w:val="a4"/>
    <w:uiPriority w:val="10"/>
    <w:rsid w:val="00023C34"/>
    <w:rPr>
      <w:rFonts w:asciiTheme="majorHAnsi" w:eastAsiaTheme="majorEastAsia" w:hAnsiTheme="majorHAnsi" w:cstheme="majorBidi"/>
      <w:spacing w:val="-10"/>
      <w:kern w:val="28"/>
      <w:sz w:val="56"/>
      <w:szCs w:val="56"/>
      <w:lang w:val="ru-RU" w:eastAsia="ru-RU"/>
    </w:rPr>
  </w:style>
  <w:style w:type="paragraph" w:customStyle="1" w:styleId="Default">
    <w:name w:val="Default"/>
    <w:rsid w:val="00A440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">
    <w:name w:val="Абзац списка1"/>
    <w:basedOn w:val="a"/>
    <w:rsid w:val="00DA7969"/>
    <w:pPr>
      <w:widowControl w:val="0"/>
      <w:spacing w:line="300" w:lineRule="auto"/>
      <w:ind w:left="720" w:firstLine="760"/>
    </w:pPr>
    <w:rPr>
      <w:rFonts w:eastAsia="Calibri"/>
      <w:kern w:val="1"/>
      <w:sz w:val="20"/>
      <w:szCs w:val="20"/>
      <w:lang w:eastAsia="ar-SA"/>
    </w:rPr>
  </w:style>
  <w:style w:type="paragraph" w:styleId="a8">
    <w:name w:val="header"/>
    <w:basedOn w:val="a"/>
    <w:link w:val="a9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unhideWhenUsed/>
    <w:rsid w:val="00350A5F"/>
    <w:pPr>
      <w:tabs>
        <w:tab w:val="center" w:pos="4680"/>
        <w:tab w:val="right" w:pos="9360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50A5F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4911</Words>
  <Characters>27998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sotr</cp:lastModifiedBy>
  <cp:revision>2</cp:revision>
  <dcterms:created xsi:type="dcterms:W3CDTF">2022-10-24T11:46:00Z</dcterms:created>
  <dcterms:modified xsi:type="dcterms:W3CDTF">2022-10-24T11:46:00Z</dcterms:modified>
</cp:coreProperties>
</file>