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3544DD" w:rsidP="00EA731D">
      <w:pPr>
        <w:ind w:firstLine="567"/>
        <w:jc w:val="center"/>
        <w:rPr>
          <w:b/>
          <w:bCs/>
          <w:szCs w:val="28"/>
        </w:rPr>
      </w:pPr>
      <w:r>
        <w:rPr>
          <w:b/>
          <w:bCs/>
          <w:noProof/>
          <w:szCs w:val="28"/>
        </w:rPr>
        <w:pict>
          <v:oval id="_x0000_s1026" style="position:absolute;left:0;text-align:left;margin-left:225.75pt;margin-top:-37.5pt;width:16.5pt;height:12.75pt;z-index:251658240" stroked="f"/>
        </w:pict>
      </w:r>
      <w:r w:rsidR="00EA731D"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rsidR="00EA731D" w:rsidRDefault="00EA731D" w:rsidP="00EA731D">
      <w:pPr>
        <w:ind w:firstLine="567"/>
        <w:jc w:val="center"/>
        <w:rPr>
          <w:sz w:val="28"/>
          <w:szCs w:val="28"/>
        </w:rPr>
      </w:pPr>
    </w:p>
    <w:p w:rsidR="000D21E2" w:rsidRDefault="000D21E2" w:rsidP="00EA731D">
      <w:pPr>
        <w:ind w:firstLine="567"/>
        <w:jc w:val="center"/>
        <w:rPr>
          <w:sz w:val="28"/>
          <w:szCs w:val="28"/>
        </w:rPr>
      </w:pPr>
    </w:p>
    <w:p w:rsidR="000D21E2" w:rsidRPr="00023C34" w:rsidRDefault="000D21E2" w:rsidP="00EA731D">
      <w:pPr>
        <w:ind w:firstLine="567"/>
        <w:jc w:val="center"/>
        <w:rPr>
          <w:sz w:val="28"/>
          <w:szCs w:val="28"/>
        </w:rPr>
      </w:pPr>
    </w:p>
    <w:p w:rsidR="000D21E2" w:rsidRDefault="000D21E2" w:rsidP="000D21E2">
      <w:pPr>
        <w:tabs>
          <w:tab w:val="left" w:pos="9639"/>
        </w:tabs>
        <w:jc w:val="center"/>
        <w:rPr>
          <w:bCs/>
          <w:color w:val="000000"/>
          <w:sz w:val="28"/>
          <w:szCs w:val="28"/>
        </w:rPr>
      </w:pPr>
      <w:r>
        <w:rPr>
          <w:bCs/>
          <w:color w:val="000000"/>
          <w:sz w:val="28"/>
          <w:szCs w:val="28"/>
        </w:rPr>
        <w:t>Специальность</w:t>
      </w:r>
      <w:r w:rsidRPr="00161C5A">
        <w:rPr>
          <w:bCs/>
          <w:color w:val="000000"/>
          <w:sz w:val="28"/>
          <w:szCs w:val="28"/>
        </w:rPr>
        <w:t xml:space="preserve"> – </w:t>
      </w:r>
      <w:r>
        <w:rPr>
          <w:bCs/>
          <w:color w:val="000000"/>
          <w:sz w:val="28"/>
          <w:szCs w:val="28"/>
        </w:rPr>
        <w:t>38.05.01</w:t>
      </w:r>
      <w:r w:rsidRPr="00161C5A">
        <w:rPr>
          <w:bCs/>
          <w:color w:val="000000"/>
          <w:sz w:val="28"/>
          <w:szCs w:val="28"/>
        </w:rPr>
        <w:t xml:space="preserve"> «</w:t>
      </w:r>
      <w:r>
        <w:rPr>
          <w:bCs/>
          <w:color w:val="000000"/>
          <w:sz w:val="28"/>
          <w:szCs w:val="28"/>
        </w:rPr>
        <w:t>Экономическая безопасность</w:t>
      </w:r>
      <w:r w:rsidRPr="00161C5A">
        <w:rPr>
          <w:bCs/>
          <w:color w:val="000000"/>
          <w:sz w:val="28"/>
          <w:szCs w:val="28"/>
        </w:rPr>
        <w:t>»</w:t>
      </w:r>
    </w:p>
    <w:p w:rsidR="000D21E2" w:rsidRDefault="000D21E2" w:rsidP="000D21E2">
      <w:pPr>
        <w:tabs>
          <w:tab w:val="left" w:pos="9639"/>
        </w:tabs>
        <w:jc w:val="center"/>
        <w:rPr>
          <w:bCs/>
          <w:color w:val="000000"/>
          <w:sz w:val="28"/>
          <w:szCs w:val="28"/>
        </w:rPr>
      </w:pPr>
    </w:p>
    <w:p w:rsidR="000D21E2" w:rsidRPr="0075278C" w:rsidRDefault="000D21E2" w:rsidP="000D21E2">
      <w:pPr>
        <w:tabs>
          <w:tab w:val="left" w:pos="9639"/>
        </w:tabs>
        <w:jc w:val="center"/>
        <w:rPr>
          <w:sz w:val="28"/>
          <w:szCs w:val="28"/>
        </w:rPr>
      </w:pPr>
      <w:r w:rsidRPr="008347A4">
        <w:rPr>
          <w:rFonts w:hint="eastAsia"/>
          <w:sz w:val="28"/>
          <w:szCs w:val="28"/>
        </w:rPr>
        <w:t>ОП</w:t>
      </w:r>
      <w:r>
        <w:rPr>
          <w:rFonts w:hint="eastAsia"/>
          <w:sz w:val="28"/>
          <w:szCs w:val="28"/>
        </w:rPr>
        <w:t>ОП</w:t>
      </w:r>
      <w:r>
        <w:rPr>
          <w:sz w:val="28"/>
          <w:szCs w:val="28"/>
        </w:rPr>
        <w:t xml:space="preserve"> </w:t>
      </w:r>
      <w:r w:rsidRPr="0075278C">
        <w:rPr>
          <w:sz w:val="28"/>
          <w:szCs w:val="28"/>
        </w:rPr>
        <w:t>«</w:t>
      </w:r>
      <w:r w:rsidRPr="0075278C">
        <w:rPr>
          <w:color w:val="222222"/>
          <w:sz w:val="28"/>
          <w:szCs w:val="28"/>
          <w:shd w:val="clear" w:color="auto" w:fill="FFFFFF"/>
        </w:rPr>
        <w:t>Экономик</w:t>
      </w:r>
      <w:r>
        <w:rPr>
          <w:color w:val="222222"/>
          <w:sz w:val="28"/>
          <w:szCs w:val="28"/>
          <w:shd w:val="clear" w:color="auto" w:fill="FFFFFF"/>
        </w:rPr>
        <w:t>а и организация производства на режимных об</w:t>
      </w:r>
      <w:r w:rsidR="001F3EA3">
        <w:rPr>
          <w:color w:val="222222"/>
          <w:sz w:val="28"/>
          <w:szCs w:val="28"/>
          <w:shd w:val="clear" w:color="auto" w:fill="FFFFFF"/>
        </w:rPr>
        <w:t>ъ</w:t>
      </w:r>
      <w:r>
        <w:rPr>
          <w:color w:val="222222"/>
          <w:sz w:val="28"/>
          <w:szCs w:val="28"/>
          <w:shd w:val="clear" w:color="auto" w:fill="FFFFFF"/>
        </w:rPr>
        <w:t>ектах»</w:t>
      </w:r>
    </w:p>
    <w:p w:rsidR="000D21E2" w:rsidRPr="00C351E0" w:rsidRDefault="000D21E2" w:rsidP="000D21E2">
      <w:pPr>
        <w:spacing w:line="276" w:lineRule="auto"/>
        <w:jc w:val="center"/>
        <w:rPr>
          <w:bCs/>
          <w:color w:val="000000"/>
          <w:sz w:val="28"/>
          <w:szCs w:val="28"/>
        </w:rPr>
      </w:pPr>
      <w:r w:rsidRPr="0070049F">
        <w:rPr>
          <w:rFonts w:hint="eastAsia"/>
          <w:bCs/>
          <w:color w:val="000000"/>
          <w:sz w:val="28"/>
          <w:szCs w:val="28"/>
        </w:rPr>
        <w:t>Квалификация</w:t>
      </w:r>
      <w:r>
        <w:rPr>
          <w:bCs/>
          <w:color w:val="000000"/>
          <w:sz w:val="28"/>
          <w:szCs w:val="28"/>
        </w:rPr>
        <w:t xml:space="preserve"> </w:t>
      </w:r>
      <w:r w:rsidRPr="0070049F">
        <w:rPr>
          <w:rFonts w:hint="eastAsia"/>
          <w:bCs/>
          <w:color w:val="000000"/>
          <w:sz w:val="28"/>
          <w:szCs w:val="28"/>
        </w:rPr>
        <w:t>выпускника</w:t>
      </w:r>
      <w:r w:rsidRPr="0070049F">
        <w:rPr>
          <w:bCs/>
          <w:color w:val="000000"/>
          <w:sz w:val="28"/>
          <w:szCs w:val="28"/>
        </w:rPr>
        <w:t xml:space="preserve"> – </w:t>
      </w:r>
      <w:r>
        <w:rPr>
          <w:bCs/>
          <w:color w:val="000000"/>
          <w:sz w:val="28"/>
          <w:szCs w:val="28"/>
        </w:rPr>
        <w:t>специалист</w:t>
      </w:r>
      <w:r w:rsidRPr="00C351E0">
        <w:rPr>
          <w:bCs/>
          <w:color w:val="000000"/>
          <w:sz w:val="28"/>
          <w:szCs w:val="28"/>
        </w:rPr>
        <w:t xml:space="preserve"> </w:t>
      </w:r>
    </w:p>
    <w:p w:rsidR="000D21E2" w:rsidRPr="00C351E0" w:rsidRDefault="000D21E2" w:rsidP="000D21E2">
      <w:pPr>
        <w:spacing w:line="276" w:lineRule="auto"/>
        <w:jc w:val="center"/>
        <w:rPr>
          <w:bCs/>
          <w:color w:val="000000"/>
          <w:sz w:val="28"/>
          <w:szCs w:val="28"/>
        </w:rPr>
      </w:pPr>
    </w:p>
    <w:p w:rsidR="00EA731D" w:rsidRPr="007A48B9" w:rsidRDefault="00EA731D" w:rsidP="00EA731D">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0023613B">
        <w:rPr>
          <w:sz w:val="28"/>
          <w:szCs w:val="28"/>
        </w:rPr>
        <w:t xml:space="preserve"> </w:t>
      </w:r>
      <w:proofErr w:type="gramStart"/>
      <w:r w:rsidRPr="00D26D44">
        <w:rPr>
          <w:sz w:val="28"/>
          <w:szCs w:val="28"/>
        </w:rPr>
        <w:t>очная</w:t>
      </w:r>
      <w:proofErr w:type="gramEnd"/>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0D21E2" w:rsidRDefault="000D21E2" w:rsidP="00EA731D">
      <w:pPr>
        <w:ind w:firstLine="567"/>
        <w:jc w:val="center"/>
        <w:rPr>
          <w:sz w:val="28"/>
          <w:szCs w:val="28"/>
        </w:rPr>
      </w:pPr>
    </w:p>
    <w:p w:rsidR="000D21E2" w:rsidRDefault="000D21E2"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40228D" w:rsidRPr="009D6B87" w:rsidRDefault="00EA731D" w:rsidP="0040228D">
      <w:pPr>
        <w:ind w:firstLine="567"/>
        <w:jc w:val="center"/>
        <w:rPr>
          <w:sz w:val="28"/>
          <w:szCs w:val="28"/>
        </w:rPr>
        <w:sectPr w:rsidR="0040228D" w:rsidRPr="009D6B87" w:rsidSect="00350A5F">
          <w:headerReference w:type="default" r:id="rId7"/>
          <w:headerReference w:type="first" r:id="rId8"/>
          <w:pgSz w:w="12240" w:h="15840"/>
          <w:pgMar w:top="1440" w:right="1440" w:bottom="1440" w:left="1440" w:header="708" w:footer="708" w:gutter="0"/>
          <w:pgNumType w:start="1"/>
          <w:cols w:space="708"/>
          <w:titlePg/>
          <w:docGrid w:linePitch="360"/>
        </w:sectPr>
      </w:pPr>
      <w:r>
        <w:rPr>
          <w:sz w:val="28"/>
          <w:szCs w:val="28"/>
        </w:rPr>
        <w:t>Рязань 202</w:t>
      </w:r>
      <w:r w:rsidR="009D6B87">
        <w:rPr>
          <w:sz w:val="28"/>
          <w:szCs w:val="28"/>
        </w:rPr>
        <w:t>2</w:t>
      </w: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DC" w:rsidRDefault="009F2CDC">
      <w:r>
        <w:separator/>
      </w:r>
    </w:p>
  </w:endnote>
  <w:endnote w:type="continuationSeparator" w:id="0">
    <w:p w:rsidR="009F2CDC" w:rsidRDefault="009F2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DC" w:rsidRDefault="009F2CDC">
      <w:r>
        <w:separator/>
      </w:r>
    </w:p>
  </w:footnote>
  <w:footnote w:type="continuationSeparator" w:id="0">
    <w:p w:rsidR="009F2CDC" w:rsidRDefault="009F2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3544DD">
        <w:pPr>
          <w:pStyle w:val="a5"/>
          <w:jc w:val="center"/>
        </w:pPr>
        <w:r>
          <w:fldChar w:fldCharType="begin"/>
        </w:r>
        <w:r w:rsidR="00152E87">
          <w:instrText>PAGE   \* MERGEFORMAT</w:instrText>
        </w:r>
        <w:r>
          <w:fldChar w:fldCharType="separate"/>
        </w:r>
        <w:r w:rsidR="009D6B87">
          <w:rPr>
            <w:noProof/>
          </w:rPr>
          <w:t>5</w:t>
        </w:r>
        <w:r>
          <w:fldChar w:fldCharType="end"/>
        </w:r>
      </w:p>
    </w:sdtContent>
  </w:sdt>
  <w:p w:rsidR="00350A5F" w:rsidRDefault="009F2CD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3544DD">
        <w:pPr>
          <w:pStyle w:val="a5"/>
          <w:jc w:val="center"/>
        </w:pPr>
        <w:r>
          <w:fldChar w:fldCharType="begin"/>
        </w:r>
        <w:r w:rsidR="00152E87">
          <w:instrText>PAGE   \* MERGEFORMAT</w:instrText>
        </w:r>
        <w:r>
          <w:fldChar w:fldCharType="separate"/>
        </w:r>
        <w:r w:rsidR="009D6B87">
          <w:rPr>
            <w:noProof/>
          </w:rPr>
          <w:t>1</w:t>
        </w:r>
        <w:r>
          <w:fldChar w:fldCharType="end"/>
        </w:r>
      </w:p>
    </w:sdtContent>
  </w:sdt>
  <w:p w:rsidR="00350A5F" w:rsidRDefault="009F2CD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57F4D"/>
    <w:rsid w:val="000D21E2"/>
    <w:rsid w:val="00152E87"/>
    <w:rsid w:val="001F3EA3"/>
    <w:rsid w:val="0023613B"/>
    <w:rsid w:val="00250016"/>
    <w:rsid w:val="003544DD"/>
    <w:rsid w:val="0040228D"/>
    <w:rsid w:val="005714E6"/>
    <w:rsid w:val="005D5A5A"/>
    <w:rsid w:val="00677F66"/>
    <w:rsid w:val="007764FE"/>
    <w:rsid w:val="009D6B87"/>
    <w:rsid w:val="009E4AEE"/>
    <w:rsid w:val="009F2CDC"/>
    <w:rsid w:val="00DF33AE"/>
    <w:rsid w:val="00EA731D"/>
    <w:rsid w:val="00FD6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1876</Words>
  <Characters>10697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Преподаватель</cp:lastModifiedBy>
  <cp:revision>4</cp:revision>
  <dcterms:created xsi:type="dcterms:W3CDTF">2022-06-02T08:18:00Z</dcterms:created>
  <dcterms:modified xsi:type="dcterms:W3CDTF">2022-06-02T08:18:00Z</dcterms:modified>
</cp:coreProperties>
</file>