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  <w:r w:rsidRPr="00620057">
        <w:rPr>
          <w:b/>
          <w:bCs/>
          <w:caps/>
          <w:szCs w:val="24"/>
        </w:rPr>
        <w:t>МИНИСТЕРСТВО НАУКИ И ВЫСШЕГО ОБРАЗОВАНИЯ РОССИЙСКОЙ ФЕД</w:t>
      </w:r>
      <w:r w:rsidRPr="00620057">
        <w:rPr>
          <w:b/>
          <w:bCs/>
          <w:caps/>
          <w:szCs w:val="24"/>
        </w:rPr>
        <w:t>Е</w:t>
      </w:r>
      <w:r w:rsidRPr="00620057">
        <w:rPr>
          <w:b/>
          <w:bCs/>
          <w:caps/>
          <w:szCs w:val="24"/>
        </w:rPr>
        <w:t>РАЦИИ</w:t>
      </w: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  <w:r w:rsidRPr="00620057">
        <w:rPr>
          <w:b/>
          <w:bCs/>
          <w:caps/>
          <w:szCs w:val="24"/>
        </w:rPr>
        <w:t>РЯЗАНСКИЙ ГОСУДАРСТВЕННЫЙ РАДИОТЕХНИЧЕСКИЙ УНИВЕРСИТЕТ им. В.Ф. УТКИНА</w:t>
      </w: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caps/>
          <w:szCs w:val="24"/>
        </w:rPr>
      </w:pPr>
      <w:r w:rsidRPr="00620057">
        <w:rPr>
          <w:caps/>
          <w:szCs w:val="24"/>
        </w:rPr>
        <w:t>Кафедра «Высшей математики»</w:t>
      </w: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443EDD" w:rsidRPr="00620057" w:rsidRDefault="00443EDD" w:rsidP="00443EDD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  <w:r w:rsidRPr="00620057">
        <w:rPr>
          <w:b/>
          <w:bCs/>
          <w:caps/>
          <w:szCs w:val="24"/>
        </w:rPr>
        <w:t>ОЦЕНОЧНЫЕ МАТЕРИАЛЫ ДИСЦИПЛИНЫ</w:t>
      </w:r>
    </w:p>
    <w:p w:rsidR="00443EDD" w:rsidRPr="00D67DDB" w:rsidRDefault="00443EDD" w:rsidP="00443EDD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443EDD" w:rsidRPr="008D443F" w:rsidRDefault="00443EDD" w:rsidP="00443EDD">
      <w:pPr>
        <w:autoSpaceDE w:val="0"/>
        <w:spacing w:after="0"/>
        <w:jc w:val="center"/>
        <w:rPr>
          <w:rFonts w:eastAsia="TimesNewRomanPSMT"/>
          <w:b/>
          <w:sz w:val="28"/>
          <w:szCs w:val="28"/>
        </w:rPr>
      </w:pPr>
      <w:r w:rsidRPr="008D443F">
        <w:rPr>
          <w:b/>
          <w:sz w:val="28"/>
          <w:szCs w:val="28"/>
        </w:rPr>
        <w:t>Б</w:t>
      </w:r>
      <w:proofErr w:type="gramStart"/>
      <w:r w:rsidRPr="008D443F">
        <w:rPr>
          <w:b/>
          <w:sz w:val="28"/>
          <w:szCs w:val="28"/>
        </w:rPr>
        <w:t>1</w:t>
      </w:r>
      <w:proofErr w:type="gramEnd"/>
      <w:r w:rsidRPr="008D44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8D443F">
        <w:rPr>
          <w:b/>
          <w:sz w:val="28"/>
          <w:szCs w:val="28"/>
        </w:rPr>
        <w:t xml:space="preserve">.11 </w:t>
      </w:r>
      <w:r w:rsidRPr="008D443F">
        <w:rPr>
          <w:rFonts w:eastAsia="TimesNewRomanPSMT"/>
          <w:b/>
          <w:sz w:val="28"/>
          <w:szCs w:val="28"/>
        </w:rPr>
        <w:t>«Математический анализ»</w:t>
      </w:r>
    </w:p>
    <w:p w:rsidR="00443EDD" w:rsidRPr="008D443F" w:rsidRDefault="00443EDD" w:rsidP="00443EDD">
      <w:pPr>
        <w:widowControl w:val="0"/>
        <w:suppressAutoHyphens/>
        <w:autoSpaceDE w:val="0"/>
        <w:autoSpaceDN w:val="0"/>
        <w:adjustRightInd w:val="0"/>
        <w:spacing w:after="0"/>
        <w:jc w:val="center"/>
      </w:pPr>
      <w:bookmarkStart w:id="0" w:name="_Hlk43263381"/>
      <w:bookmarkStart w:id="1" w:name="_Hlk43184705"/>
      <w:bookmarkStart w:id="2" w:name="_Hlk43184839"/>
    </w:p>
    <w:p w:rsidR="00443EDD" w:rsidRPr="008D443F" w:rsidRDefault="00443EDD" w:rsidP="00443EDD">
      <w:pPr>
        <w:spacing w:after="0"/>
        <w:jc w:val="center"/>
        <w:rPr>
          <w:bCs/>
          <w:color w:val="000000"/>
          <w:sz w:val="28"/>
          <w:szCs w:val="28"/>
        </w:rPr>
      </w:pPr>
      <w:r w:rsidRPr="008D443F"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 w:rsidRPr="008D443F">
        <w:rPr>
          <w:bCs/>
          <w:color w:val="000000"/>
          <w:sz w:val="28"/>
          <w:szCs w:val="28"/>
        </w:rPr>
        <w:t>10.05.0</w:t>
      </w:r>
      <w:r>
        <w:rPr>
          <w:bCs/>
          <w:color w:val="000000"/>
          <w:sz w:val="28"/>
          <w:szCs w:val="28"/>
        </w:rPr>
        <w:t>1</w:t>
      </w:r>
      <w:r w:rsidRPr="008D443F">
        <w:rPr>
          <w:bCs/>
          <w:color w:val="000000"/>
          <w:sz w:val="28"/>
          <w:szCs w:val="28"/>
        </w:rPr>
        <w:t xml:space="preserve"> </w:t>
      </w:r>
      <w:bookmarkEnd w:id="3"/>
      <w:r>
        <w:rPr>
          <w:bCs/>
          <w:color w:val="000000"/>
          <w:sz w:val="28"/>
          <w:szCs w:val="28"/>
        </w:rPr>
        <w:t>Компьютерная безопасность</w:t>
      </w:r>
    </w:p>
    <w:bookmarkEnd w:id="1"/>
    <w:bookmarkEnd w:id="2"/>
    <w:p w:rsidR="00443EDD" w:rsidRPr="008D443F" w:rsidRDefault="00443EDD" w:rsidP="00443EDD">
      <w:pPr>
        <w:autoSpaceDE w:val="0"/>
        <w:spacing w:after="0"/>
        <w:jc w:val="center"/>
        <w:rPr>
          <w:rFonts w:eastAsia="TimesNewRomanPSMT"/>
          <w:b/>
          <w:sz w:val="28"/>
          <w:szCs w:val="28"/>
        </w:rPr>
      </w:pPr>
    </w:p>
    <w:p w:rsidR="00443EDD" w:rsidRPr="008D443F" w:rsidRDefault="00443EDD" w:rsidP="00443EDD">
      <w:pPr>
        <w:autoSpaceDE w:val="0"/>
        <w:spacing w:after="0"/>
        <w:jc w:val="center"/>
        <w:rPr>
          <w:rFonts w:eastAsia="TimesNewRomanPSMT"/>
          <w:b/>
          <w:sz w:val="28"/>
          <w:szCs w:val="28"/>
        </w:rPr>
      </w:pPr>
    </w:p>
    <w:p w:rsidR="00443EDD" w:rsidRPr="00AD4F19" w:rsidRDefault="00443EDD" w:rsidP="00443EDD">
      <w:pPr>
        <w:spacing w:after="0"/>
        <w:jc w:val="center"/>
        <w:rPr>
          <w:bCs/>
          <w:color w:val="000000"/>
          <w:sz w:val="28"/>
          <w:szCs w:val="28"/>
        </w:rPr>
      </w:pPr>
      <w:r w:rsidRPr="008D443F">
        <w:rPr>
          <w:bCs/>
          <w:color w:val="000000"/>
          <w:sz w:val="28"/>
          <w:szCs w:val="28"/>
        </w:rPr>
        <w:t>Квалификация выпускника – специалист по защите информации</w:t>
      </w:r>
    </w:p>
    <w:p w:rsidR="00443EDD" w:rsidRDefault="00443EDD" w:rsidP="00443EDD">
      <w:pPr>
        <w:spacing w:after="0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443EDD" w:rsidRPr="00AD4F19" w:rsidRDefault="00443EDD" w:rsidP="00443EDD">
      <w:pPr>
        <w:spacing w:after="0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443EDD" w:rsidRPr="00AD4F19" w:rsidRDefault="00443EDD" w:rsidP="00443EDD">
      <w:pPr>
        <w:spacing w:after="0"/>
        <w:jc w:val="center"/>
        <w:rPr>
          <w:bCs/>
          <w:color w:val="000000"/>
          <w:sz w:val="28"/>
          <w:szCs w:val="28"/>
        </w:rPr>
      </w:pPr>
      <w:r w:rsidRPr="00AD4F19">
        <w:rPr>
          <w:bCs/>
          <w:color w:val="000000"/>
          <w:sz w:val="28"/>
          <w:szCs w:val="28"/>
        </w:rPr>
        <w:t>Форма обучения – очная</w:t>
      </w:r>
    </w:p>
    <w:p w:rsidR="00443EDD" w:rsidRPr="00AD4F19" w:rsidRDefault="00443EDD" w:rsidP="00443EDD">
      <w:pPr>
        <w:spacing w:after="0"/>
        <w:jc w:val="center"/>
        <w:rPr>
          <w:sz w:val="28"/>
          <w:szCs w:val="28"/>
        </w:rPr>
      </w:pPr>
    </w:p>
    <w:p w:rsidR="00443EDD" w:rsidRDefault="00443EDD" w:rsidP="00443EDD">
      <w:pPr>
        <w:spacing w:after="0"/>
        <w:jc w:val="center"/>
        <w:rPr>
          <w:sz w:val="28"/>
          <w:szCs w:val="28"/>
        </w:rPr>
      </w:pPr>
    </w:p>
    <w:p w:rsidR="00443EDD" w:rsidRDefault="00443EDD" w:rsidP="00443EDD">
      <w:pPr>
        <w:spacing w:after="0"/>
        <w:jc w:val="center"/>
        <w:rPr>
          <w:sz w:val="28"/>
          <w:szCs w:val="28"/>
        </w:rPr>
      </w:pPr>
    </w:p>
    <w:p w:rsidR="00443EDD" w:rsidRPr="00AD4F19" w:rsidRDefault="00443EDD" w:rsidP="00443EDD">
      <w:pPr>
        <w:spacing w:after="0"/>
        <w:jc w:val="center"/>
        <w:rPr>
          <w:sz w:val="28"/>
          <w:szCs w:val="28"/>
        </w:rPr>
      </w:pPr>
    </w:p>
    <w:p w:rsidR="00443EDD" w:rsidRPr="00AD4F19" w:rsidRDefault="00443EDD" w:rsidP="00443EDD">
      <w:pPr>
        <w:spacing w:after="0"/>
        <w:jc w:val="center"/>
        <w:rPr>
          <w:sz w:val="28"/>
          <w:szCs w:val="28"/>
        </w:rPr>
      </w:pPr>
      <w:r w:rsidRPr="00AD4F19">
        <w:rPr>
          <w:sz w:val="28"/>
          <w:szCs w:val="28"/>
          <w:lang w:eastAsia="ar-SA"/>
        </w:rPr>
        <w:t xml:space="preserve">Рязань </w:t>
      </w:r>
      <w:r w:rsidRPr="00AD4F19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443EDD" w:rsidRPr="00620057" w:rsidRDefault="00443EDD" w:rsidP="00443EDD">
      <w:pPr>
        <w:pStyle w:val="afffb"/>
        <w:spacing w:before="0" w:after="0" w:line="276" w:lineRule="auto"/>
        <w:rPr>
          <w:b/>
          <w:bCs/>
          <w:sz w:val="24"/>
          <w:shd w:val="clear" w:color="auto" w:fill="FFFFFF"/>
        </w:rPr>
      </w:pPr>
      <w:r w:rsidRPr="00D67DDB">
        <w:rPr>
          <w:sz w:val="24"/>
        </w:rPr>
        <w:br w:type="page"/>
      </w:r>
      <w:r w:rsidRPr="00620057">
        <w:rPr>
          <w:i/>
          <w:sz w:val="24"/>
        </w:rPr>
        <w:lastRenderedPageBreak/>
        <w:t>Оценочные материалы</w:t>
      </w:r>
      <w:r w:rsidRPr="00620057">
        <w:rPr>
          <w:iCs/>
          <w:sz w:val="24"/>
          <w:shd w:val="clear" w:color="auto" w:fill="FFFFFF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proofErr w:type="gramStart"/>
      <w:r w:rsidRPr="00620057">
        <w:rPr>
          <w:iCs/>
          <w:sz w:val="24"/>
          <w:shd w:val="clear" w:color="auto" w:fill="FFFFFF"/>
        </w:rPr>
        <w:t>обучающимися</w:t>
      </w:r>
      <w:proofErr w:type="gramEnd"/>
      <w:r w:rsidRPr="00620057">
        <w:rPr>
          <w:iCs/>
          <w:sz w:val="24"/>
          <w:shd w:val="clear" w:color="auto" w:fill="FFFFFF"/>
        </w:rPr>
        <w:t xml:space="preserve"> дисциплины </w:t>
      </w:r>
      <w:r w:rsidRPr="00620057">
        <w:rPr>
          <w:b/>
          <w:i/>
          <w:sz w:val="24"/>
        </w:rPr>
        <w:t>«Математический анализ»</w:t>
      </w:r>
      <w:r w:rsidRPr="00620057">
        <w:rPr>
          <w:iCs/>
          <w:sz w:val="24"/>
          <w:shd w:val="clear" w:color="auto" w:fill="FFFFFF"/>
        </w:rPr>
        <w:t xml:space="preserve"> как части основной образовательной программы.</w:t>
      </w:r>
    </w:p>
    <w:p w:rsidR="00443EDD" w:rsidRPr="00620057" w:rsidRDefault="00443EDD" w:rsidP="00443EDD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 w:rsidRPr="00620057">
        <w:rPr>
          <w:rFonts w:eastAsia="Calibri"/>
          <w:bCs/>
          <w:color w:val="000000"/>
          <w:szCs w:val="24"/>
          <w:shd w:val="clear" w:color="auto" w:fill="FFFFFF"/>
        </w:rPr>
        <w:t>Цель – оценить соответствие знаний, умений и уровня приобретённых компете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н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443EDD" w:rsidRPr="00620057" w:rsidRDefault="00443EDD" w:rsidP="00443EDD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 w:rsidRPr="00620057">
        <w:rPr>
          <w:rFonts w:eastAsia="Calibri"/>
          <w:bCs/>
          <w:color w:val="000000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620057">
        <w:rPr>
          <w:rFonts w:eastAsia="Calibri"/>
          <w:bCs/>
          <w:color w:val="000000"/>
          <w:szCs w:val="24"/>
          <w:shd w:val="clear" w:color="auto" w:fill="FFFFFF"/>
        </w:rPr>
        <w:t>сформированности</w:t>
      </w:r>
      <w:proofErr w:type="spellEnd"/>
      <w:r w:rsidRPr="00620057">
        <w:rPr>
          <w:rFonts w:eastAsia="Calibri"/>
          <w:bCs/>
          <w:color w:val="000000"/>
          <w:szCs w:val="24"/>
          <w:shd w:val="clear" w:color="auto" w:fill="FFFFFF"/>
        </w:rPr>
        <w:t xml:space="preserve"> общекультурных и профессиональных компетенций, приобретаемых </w:t>
      </w:r>
      <w:proofErr w:type="gramStart"/>
      <w:r w:rsidRPr="00620057">
        <w:rPr>
          <w:rFonts w:eastAsia="Calibri"/>
          <w:bCs/>
          <w:color w:val="000000"/>
          <w:szCs w:val="24"/>
          <w:shd w:val="clear" w:color="auto" w:fill="FFFFFF"/>
        </w:rPr>
        <w:t>обучающимся</w:t>
      </w:r>
      <w:proofErr w:type="gramEnd"/>
      <w:r w:rsidRPr="00620057">
        <w:rPr>
          <w:rFonts w:eastAsia="Calibri"/>
          <w:bCs/>
          <w:color w:val="000000"/>
          <w:szCs w:val="24"/>
          <w:shd w:val="clear" w:color="auto" w:fill="FFFFFF"/>
        </w:rPr>
        <w:t xml:space="preserve"> в соответствии с этими требованиями.</w:t>
      </w:r>
    </w:p>
    <w:p w:rsidR="00443EDD" w:rsidRPr="00620057" w:rsidRDefault="00443EDD" w:rsidP="00443EDD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 w:rsidRPr="00620057">
        <w:rPr>
          <w:rFonts w:eastAsia="Calibri"/>
          <w:bCs/>
          <w:color w:val="000000"/>
          <w:szCs w:val="24"/>
          <w:shd w:val="clear" w:color="auto" w:fill="FFFFFF"/>
        </w:rPr>
        <w:t>Контроль знаний, обучающихся проводится в форме текущего контроля и пром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е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жуточной аттестации.</w:t>
      </w:r>
    </w:p>
    <w:p w:rsidR="00443EDD" w:rsidRPr="00620057" w:rsidRDefault="00443EDD" w:rsidP="00443EDD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bCs/>
          <w:color w:val="000000"/>
          <w:szCs w:val="24"/>
          <w:shd w:val="clear" w:color="auto" w:fill="FFFFFF"/>
        </w:rPr>
      </w:pPr>
      <w:r w:rsidRPr="00620057">
        <w:rPr>
          <w:rFonts w:eastAsia="Calibri"/>
          <w:bCs/>
          <w:color w:val="000000"/>
          <w:szCs w:val="24"/>
          <w:shd w:val="clear" w:color="auto" w:fill="FFFFFF"/>
        </w:rPr>
        <w:t>Текущий контроль успеваемости проводится с целью определения степени усво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е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ния учебного материала, своевременного выявления и устранения недостатков в подг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о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товке обучающихся и принятия необходимых мер по совершенствованию методики пр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е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подавания учебной дисциплины (модуля), организации работы обучающихся в ходе уче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б</w:t>
      </w:r>
      <w:r w:rsidRPr="00620057">
        <w:rPr>
          <w:rFonts w:eastAsia="Calibri"/>
          <w:bCs/>
          <w:color w:val="000000"/>
          <w:szCs w:val="24"/>
          <w:shd w:val="clear" w:color="auto" w:fill="FFFFFF"/>
        </w:rPr>
        <w:t>ных занятий и оказания им индивидуальной помощи.</w:t>
      </w:r>
    </w:p>
    <w:p w:rsidR="00443EDD" w:rsidRPr="00620057" w:rsidRDefault="00443EDD" w:rsidP="00443EDD">
      <w:pPr>
        <w:suppressAutoHyphens/>
        <w:spacing w:after="0" w:line="276" w:lineRule="auto"/>
        <w:ind w:firstLine="709"/>
        <w:jc w:val="both"/>
        <w:rPr>
          <w:iCs/>
          <w:color w:val="000000"/>
          <w:szCs w:val="24"/>
          <w:shd w:val="clear" w:color="auto" w:fill="FFFFFF"/>
          <w:lang w:eastAsia="ar-SA"/>
        </w:rPr>
      </w:pPr>
      <w:r w:rsidRPr="00620057">
        <w:rPr>
          <w:iCs/>
          <w:color w:val="000000"/>
          <w:szCs w:val="24"/>
          <w:shd w:val="clear" w:color="auto" w:fill="FFFFFF"/>
          <w:lang w:eastAsia="ar-SA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РГР; по результатам проверки качества конспектов лекций и иных материалов. </w:t>
      </w:r>
      <w:proofErr w:type="gramStart"/>
      <w:r w:rsidRPr="00620057">
        <w:rPr>
          <w:iCs/>
          <w:color w:val="000000"/>
          <w:szCs w:val="24"/>
          <w:shd w:val="clear" w:color="auto" w:fill="FFFFFF"/>
          <w:lang w:eastAsia="ar-SA"/>
        </w:rPr>
        <w:t>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 на экзамене или «зачтено», «</w:t>
      </w:r>
      <w:proofErr w:type="spellStart"/>
      <w:r w:rsidRPr="00620057">
        <w:rPr>
          <w:iCs/>
          <w:color w:val="000000"/>
          <w:szCs w:val="24"/>
          <w:shd w:val="clear" w:color="auto" w:fill="FFFFFF"/>
          <w:lang w:eastAsia="ar-SA"/>
        </w:rPr>
        <w:t>незачтено</w:t>
      </w:r>
      <w:proofErr w:type="spellEnd"/>
      <w:r w:rsidRPr="00620057">
        <w:rPr>
          <w:iCs/>
          <w:color w:val="000000"/>
          <w:szCs w:val="24"/>
          <w:shd w:val="clear" w:color="auto" w:fill="FFFFFF"/>
          <w:lang w:eastAsia="ar-SA"/>
        </w:rPr>
        <w:t xml:space="preserve">» на зачете). </w:t>
      </w:r>
      <w:proofErr w:type="gramEnd"/>
    </w:p>
    <w:p w:rsidR="00443EDD" w:rsidRPr="00620057" w:rsidRDefault="00443EDD" w:rsidP="00443EDD">
      <w:pPr>
        <w:suppressAutoHyphens/>
        <w:spacing w:after="0" w:line="276" w:lineRule="auto"/>
        <w:ind w:firstLine="709"/>
        <w:jc w:val="both"/>
        <w:rPr>
          <w:iCs/>
          <w:color w:val="000000"/>
          <w:szCs w:val="24"/>
          <w:shd w:val="clear" w:color="auto" w:fill="FFFFFF"/>
          <w:lang w:eastAsia="ar-SA"/>
        </w:rPr>
      </w:pPr>
      <w:r w:rsidRPr="00620057">
        <w:rPr>
          <w:iCs/>
          <w:color w:val="000000"/>
          <w:szCs w:val="24"/>
          <w:shd w:val="clear" w:color="auto" w:fill="FFFFFF"/>
          <w:lang w:eastAsia="ar-SA"/>
        </w:rPr>
        <w:t>Текущая аттестация студентов проводится на основании результатов выполнения ими расчетных графических работ (РГР) и оформляется в виде ведомостей по системе 0-1-2.</w:t>
      </w:r>
    </w:p>
    <w:p w:rsidR="00443EDD" w:rsidRPr="00620057" w:rsidRDefault="00443EDD" w:rsidP="00443EDD">
      <w:pPr>
        <w:suppressAutoHyphens/>
        <w:spacing w:after="0" w:line="276" w:lineRule="auto"/>
        <w:ind w:firstLine="709"/>
        <w:jc w:val="both"/>
        <w:rPr>
          <w:b/>
          <w:bCs/>
          <w:szCs w:val="24"/>
          <w:shd w:val="clear" w:color="auto" w:fill="FFFFFF"/>
          <w:lang w:eastAsia="ar-SA"/>
        </w:rPr>
      </w:pPr>
      <w:r w:rsidRPr="00620057">
        <w:rPr>
          <w:iCs/>
          <w:szCs w:val="24"/>
          <w:shd w:val="clear" w:color="auto" w:fill="FFFFFF"/>
          <w:lang w:eastAsia="ar-SA"/>
        </w:rPr>
        <w:t xml:space="preserve">По итогам изучения разделов дисциплины </w:t>
      </w:r>
      <w:r w:rsidRPr="00620057">
        <w:rPr>
          <w:b/>
          <w:szCs w:val="24"/>
          <w:lang w:eastAsia="ar-SA"/>
        </w:rPr>
        <w:t>«Математический анализ»</w:t>
      </w:r>
      <w:r w:rsidRPr="00620057">
        <w:rPr>
          <w:iCs/>
          <w:szCs w:val="24"/>
          <w:shd w:val="clear" w:color="auto" w:fill="FFFFFF"/>
          <w:lang w:eastAsia="ar-SA"/>
        </w:rPr>
        <w:t xml:space="preserve"> обучающиеся в конце каждого учебного семестра проходят </w:t>
      </w:r>
      <w:proofErr w:type="gramStart"/>
      <w:r w:rsidRPr="00620057">
        <w:rPr>
          <w:iCs/>
          <w:szCs w:val="24"/>
          <w:shd w:val="clear" w:color="auto" w:fill="FFFFFF"/>
          <w:lang w:eastAsia="ar-SA"/>
        </w:rPr>
        <w:t>промежуточную</w:t>
      </w:r>
      <w:proofErr w:type="gramEnd"/>
      <w:r w:rsidRPr="00620057">
        <w:rPr>
          <w:iCs/>
          <w:szCs w:val="24"/>
          <w:shd w:val="clear" w:color="auto" w:fill="FFFFFF"/>
          <w:lang w:eastAsia="ar-SA"/>
        </w:rPr>
        <w:t xml:space="preserve"> аттестации. </w:t>
      </w:r>
      <w:proofErr w:type="gramStart"/>
      <w:r w:rsidRPr="00620057">
        <w:rPr>
          <w:iCs/>
          <w:szCs w:val="24"/>
          <w:shd w:val="clear" w:color="auto" w:fill="FFFFFF"/>
          <w:lang w:eastAsia="ar-SA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 w:rsidRPr="00620057">
        <w:rPr>
          <w:iCs/>
          <w:szCs w:val="24"/>
          <w:shd w:val="clear" w:color="auto" w:fill="FFFFFF"/>
          <w:lang w:eastAsia="ar-SA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443EDD" w:rsidRPr="00620057" w:rsidRDefault="00443EDD" w:rsidP="00443EDD">
      <w:pPr>
        <w:widowControl w:val="0"/>
        <w:shd w:val="clear" w:color="auto" w:fill="FFFFFF"/>
        <w:spacing w:after="0" w:line="276" w:lineRule="auto"/>
        <w:ind w:firstLine="720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 w:rsidRPr="00620057">
        <w:rPr>
          <w:rFonts w:eastAsia="Calibri"/>
          <w:bCs/>
          <w:color w:val="000000"/>
          <w:szCs w:val="24"/>
          <w:shd w:val="clear" w:color="auto" w:fill="FFFFFF"/>
        </w:rPr>
        <w:t>В экзаменационный билет, билет для зачета или вариант теста включаются два теоретических вопроса и до четырёх практических задач по темам дисциплины (Протокол заседания кафедры Высшей математики №10 от 26 апреля 2017г.).</w:t>
      </w:r>
    </w:p>
    <w:p w:rsidR="00443EDD" w:rsidRDefault="00443EDD" w:rsidP="00443EDD">
      <w:pPr>
        <w:pStyle w:val="afffb"/>
        <w:spacing w:before="0" w:after="0" w:line="276" w:lineRule="auto"/>
        <w:rPr>
          <w:rStyle w:val="aa"/>
          <w:b w:val="0"/>
          <w:i w:val="0"/>
          <w:color w:val="000000"/>
        </w:rPr>
      </w:pPr>
      <w:r>
        <w:rPr>
          <w:rStyle w:val="aa"/>
          <w:bCs w:val="0"/>
          <w:iCs w:val="0"/>
          <w:color w:val="000000"/>
        </w:rPr>
        <w:br w:type="page"/>
      </w:r>
    </w:p>
    <w:p w:rsidR="00443EDD" w:rsidRPr="00D67DDB" w:rsidRDefault="00443EDD" w:rsidP="00443EDD">
      <w:pPr>
        <w:pStyle w:val="ab"/>
        <w:shd w:val="clear" w:color="auto" w:fill="auto"/>
        <w:spacing w:line="276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D67DDB">
        <w:rPr>
          <w:rStyle w:val="aa"/>
          <w:b/>
          <w:color w:val="000000"/>
          <w:szCs w:val="24"/>
        </w:rPr>
        <w:lastRenderedPageBreak/>
        <w:t>Паспорт оценочных материалов по дисциплине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995"/>
        <w:gridCol w:w="1985"/>
        <w:gridCol w:w="2693"/>
      </w:tblGrid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№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Контролируемые модули (темы) дисциплины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Код контрол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и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руемой комп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е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тенции (или её части)</w:t>
            </w:r>
          </w:p>
        </w:tc>
        <w:tc>
          <w:tcPr>
            <w:tcW w:w="2693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Вид, метод, форма оценочного мер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о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приятия</w:t>
            </w:r>
          </w:p>
        </w:tc>
      </w:tr>
      <w:tr w:rsidR="00443EDD" w:rsidRPr="00D67DDB" w:rsidTr="009F4936">
        <w:tc>
          <w:tcPr>
            <w:tcW w:w="9348" w:type="dxa"/>
            <w:gridSpan w:val="4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Семестр 1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1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625A03">
              <w:t>Предмет «Математический анализ». Функция. Предел</w:t>
            </w:r>
            <w:r>
              <w:t xml:space="preserve"> и н</w:t>
            </w:r>
            <w:r w:rsidRPr="00625A03">
              <w:t>епрерывность.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2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F63AE5">
              <w:t>Дифференциальное исчисление функций</w:t>
            </w:r>
            <w:r>
              <w:t>. Производная. Диффере</w:t>
            </w:r>
            <w:r>
              <w:t>н</w:t>
            </w:r>
            <w:r>
              <w:t>циал. Приложения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F63AE5">
              <w:t>Интегральное исчисление</w:t>
            </w:r>
            <w:r>
              <w:t>. Н</w:t>
            </w:r>
            <w:r w:rsidRPr="00F63AE5">
              <w:t>еопр</w:t>
            </w:r>
            <w:r w:rsidRPr="00F63AE5">
              <w:t>е</w:t>
            </w:r>
            <w:r w:rsidRPr="00F63AE5">
              <w:t>деленный интеграл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95" w:type="dxa"/>
            <w:vAlign w:val="center"/>
          </w:tcPr>
          <w:p w:rsidR="00443EDD" w:rsidRPr="00F63AE5" w:rsidRDefault="00443EDD" w:rsidP="009F4936">
            <w:pPr>
              <w:spacing w:after="0" w:line="240" w:lineRule="auto"/>
              <w:jc w:val="center"/>
            </w:pPr>
            <w:r w:rsidRPr="004055FE">
              <w:t>Интегральное исчисление. Опред</w:t>
            </w:r>
            <w:r w:rsidRPr="004055FE">
              <w:t>е</w:t>
            </w:r>
            <w:r w:rsidRPr="004055FE">
              <w:t>ленный интеграл</w:t>
            </w:r>
            <w:r>
              <w:t>. Приложения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9348" w:type="dxa"/>
            <w:gridSpan w:val="4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Семестр 2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4055FE">
              <w:t>Дифференциальное исчисление функций нескольких переменных</w:t>
            </w:r>
            <w:r>
              <w:t>.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4055FE">
              <w:t>Интегральное исчисление функций нескольких переменных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9348" w:type="dxa"/>
            <w:gridSpan w:val="4"/>
            <w:vAlign w:val="center"/>
          </w:tcPr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i w:val="0"/>
                <w:color w:val="000000"/>
                <w:szCs w:val="24"/>
                <w:shd w:val="clear" w:color="auto" w:fill="FFFFFF"/>
              </w:rPr>
              <w:t>Семестр 3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8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4055FE">
              <w:t>Числовые ряды. Функциональные ряды.</w:t>
            </w:r>
            <w:r>
              <w:t xml:space="preserve"> Ряды и преобразование Фурье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95" w:type="dxa"/>
            <w:vAlign w:val="center"/>
          </w:tcPr>
          <w:p w:rsidR="00443EDD" w:rsidRPr="004055FE" w:rsidRDefault="00443EDD" w:rsidP="009F4936">
            <w:pPr>
              <w:spacing w:after="0" w:line="240" w:lineRule="auto"/>
              <w:jc w:val="center"/>
            </w:pPr>
            <w:r w:rsidRPr="004055FE">
              <w:t>Основы теории функций комплек</w:t>
            </w:r>
            <w:r w:rsidRPr="004055FE">
              <w:t>с</w:t>
            </w:r>
            <w:r w:rsidRPr="004055FE">
              <w:t>ной переменной</w:t>
            </w:r>
            <w:r>
              <w:t>.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443EDD" w:rsidRPr="00D67DDB" w:rsidTr="009F4936">
        <w:tc>
          <w:tcPr>
            <w:tcW w:w="9348" w:type="dxa"/>
            <w:gridSpan w:val="4"/>
            <w:vAlign w:val="center"/>
          </w:tcPr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i w:val="0"/>
                <w:color w:val="000000"/>
                <w:szCs w:val="24"/>
                <w:shd w:val="clear" w:color="auto" w:fill="FFFFFF"/>
              </w:rPr>
            </w:pPr>
            <w:r w:rsidRPr="00D67DDB">
              <w:rPr>
                <w:i w:val="0"/>
                <w:color w:val="000000"/>
                <w:szCs w:val="24"/>
                <w:shd w:val="clear" w:color="auto" w:fill="FFFFFF"/>
              </w:rPr>
              <w:t>Семестр 4</w:t>
            </w:r>
          </w:p>
        </w:tc>
      </w:tr>
      <w:tr w:rsidR="00443EDD" w:rsidRPr="00D67DDB" w:rsidTr="009F4936">
        <w:tc>
          <w:tcPr>
            <w:tcW w:w="67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3995" w:type="dxa"/>
            <w:vAlign w:val="center"/>
          </w:tcPr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625A03">
              <w:t>Дифференциальные уравнения</w:t>
            </w:r>
            <w:r>
              <w:t>. Системы дифференциальных ура</w:t>
            </w:r>
            <w:r>
              <w:t>в</w:t>
            </w:r>
            <w:r>
              <w:t>нений. Операционное исчисление</w:t>
            </w:r>
          </w:p>
        </w:tc>
        <w:tc>
          <w:tcPr>
            <w:tcW w:w="1985" w:type="dxa"/>
            <w:vAlign w:val="center"/>
          </w:tcPr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-У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63853">
              <w:rPr>
                <w:color w:val="000000"/>
                <w:szCs w:val="24"/>
              </w:rPr>
              <w:t>ОПК-</w:t>
            </w:r>
            <w:r>
              <w:rPr>
                <w:color w:val="000000"/>
                <w:szCs w:val="24"/>
              </w:rPr>
              <w:t>3.1</w:t>
            </w:r>
            <w:r w:rsidRPr="00B63853">
              <w:rPr>
                <w:color w:val="000000"/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-У</w:t>
            </w:r>
          </w:p>
          <w:p w:rsidR="00443EDD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B63853">
              <w:rPr>
                <w:szCs w:val="24"/>
              </w:rPr>
              <w:t>-В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-З</w:t>
            </w:r>
          </w:p>
          <w:p w:rsidR="00443EDD" w:rsidRPr="00B63853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-У</w:t>
            </w:r>
          </w:p>
          <w:p w:rsidR="00443EDD" w:rsidRPr="00D67DDB" w:rsidRDefault="00443EDD" w:rsidP="009F4936">
            <w:pPr>
              <w:spacing w:after="0" w:line="240" w:lineRule="auto"/>
              <w:jc w:val="center"/>
              <w:rPr>
                <w:szCs w:val="24"/>
              </w:rPr>
            </w:pPr>
            <w:r w:rsidRPr="00B63853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B63853">
              <w:rPr>
                <w:szCs w:val="24"/>
              </w:rPr>
              <w:t>-В</w:t>
            </w:r>
          </w:p>
        </w:tc>
        <w:tc>
          <w:tcPr>
            <w:tcW w:w="2693" w:type="dxa"/>
            <w:vAlign w:val="center"/>
          </w:tcPr>
          <w:p w:rsidR="00443EDD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443EDD" w:rsidRPr="00D67DDB" w:rsidRDefault="00443EDD" w:rsidP="009F4936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Зачет с оценкой</w:t>
            </w:r>
          </w:p>
        </w:tc>
      </w:tr>
    </w:tbl>
    <w:p w:rsidR="00443EDD" w:rsidRPr="00AC7501" w:rsidRDefault="00443EDD" w:rsidP="00443EDD">
      <w:pPr>
        <w:pStyle w:val="ab"/>
        <w:spacing w:line="276" w:lineRule="auto"/>
        <w:ind w:firstLine="708"/>
        <w:jc w:val="both"/>
        <w:rPr>
          <w:b w:val="0"/>
          <w:i w:val="0"/>
          <w:color w:val="000000"/>
          <w:szCs w:val="24"/>
          <w:shd w:val="clear" w:color="auto" w:fill="FFFFFF"/>
        </w:rPr>
      </w:pPr>
    </w:p>
    <w:p w:rsidR="00443EDD" w:rsidRPr="00B63853" w:rsidRDefault="00443EDD" w:rsidP="00443EDD">
      <w:pPr>
        <w:spacing w:after="0"/>
        <w:jc w:val="center"/>
        <w:rPr>
          <w:rStyle w:val="25"/>
          <w:b/>
          <w:color w:val="000000"/>
          <w:szCs w:val="24"/>
        </w:rPr>
      </w:pPr>
      <w:r w:rsidRPr="00B63853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443EDD" w:rsidRPr="00B63853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1) Уровень усвоения материала, предусмотренного программой.</w:t>
      </w:r>
    </w:p>
    <w:p w:rsidR="00443EDD" w:rsidRPr="00B63853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2) Умение анализировать материал, устанавливать причинно-следственные связи.</w:t>
      </w:r>
    </w:p>
    <w:p w:rsidR="00443EDD" w:rsidRPr="00B63853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443EDD" w:rsidRPr="00B63853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443EDD" w:rsidRPr="00B63853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5) Использование дополнительной литературы при подготовке ответов.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</w:p>
    <w:p w:rsidR="00443EDD" w:rsidRPr="00B63853" w:rsidRDefault="00443EDD" w:rsidP="00443EDD">
      <w:pPr>
        <w:spacing w:after="0"/>
        <w:ind w:firstLine="426"/>
        <w:jc w:val="both"/>
        <w:rPr>
          <w:szCs w:val="24"/>
        </w:rPr>
      </w:pPr>
      <w:r w:rsidRPr="00B63853">
        <w:rPr>
          <w:szCs w:val="24"/>
        </w:rPr>
        <w:lastRenderedPageBreak/>
        <w:t xml:space="preserve">Уровень освоения </w:t>
      </w:r>
      <w:proofErr w:type="spellStart"/>
      <w:r w:rsidRPr="00B63853">
        <w:rPr>
          <w:szCs w:val="24"/>
        </w:rPr>
        <w:t>сформированности</w:t>
      </w:r>
      <w:proofErr w:type="spellEnd"/>
      <w:r w:rsidRPr="00B63853">
        <w:rPr>
          <w:szCs w:val="24"/>
        </w:rPr>
        <w:t xml:space="preserve"> знаний, умений и навыков по дисциплине оц</w:t>
      </w:r>
      <w:r w:rsidRPr="00B63853">
        <w:rPr>
          <w:szCs w:val="24"/>
        </w:rPr>
        <w:t>е</w:t>
      </w:r>
      <w:r w:rsidRPr="00B63853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443EDD" w:rsidRPr="00B63853" w:rsidRDefault="00443EDD" w:rsidP="00443EDD">
      <w:pPr>
        <w:spacing w:after="0"/>
        <w:ind w:firstLine="426"/>
        <w:jc w:val="both"/>
        <w:rPr>
          <w:szCs w:val="24"/>
        </w:rPr>
      </w:pPr>
    </w:p>
    <w:tbl>
      <w:tblPr>
        <w:tblW w:w="99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249"/>
        <w:gridCol w:w="6662"/>
      </w:tblGrid>
      <w:tr w:rsidR="00443EDD" w:rsidRPr="00B63853" w:rsidTr="009F4936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jc w:val="center"/>
              <w:rPr>
                <w:b/>
                <w:szCs w:val="24"/>
              </w:rPr>
            </w:pPr>
            <w:r w:rsidRPr="00B63853">
              <w:rPr>
                <w:b/>
                <w:szCs w:val="24"/>
              </w:rPr>
              <w:t>Шкала оценивания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jc w:val="center"/>
              <w:rPr>
                <w:b/>
                <w:szCs w:val="24"/>
              </w:rPr>
            </w:pPr>
            <w:r w:rsidRPr="00B63853">
              <w:rPr>
                <w:b/>
                <w:szCs w:val="24"/>
              </w:rPr>
              <w:t>Критерии оценивания</w:t>
            </w:r>
          </w:p>
        </w:tc>
      </w:tr>
      <w:tr w:rsidR="00443EDD" w:rsidRPr="00B63853" w:rsidTr="009F4936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b/>
                <w:szCs w:val="24"/>
              </w:rPr>
              <w:t>«отлично»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proofErr w:type="gramStart"/>
            <w:r w:rsidRPr="00B63853">
              <w:rPr>
                <w:b/>
                <w:szCs w:val="24"/>
              </w:rPr>
              <w:t>студент должен</w:t>
            </w:r>
            <w:r w:rsidRPr="00B63853">
              <w:rPr>
                <w:szCs w:val="24"/>
              </w:rPr>
              <w:t>: продемонстрировать глубокое и прочное у</w:t>
            </w:r>
            <w:r w:rsidRPr="00B63853">
              <w:rPr>
                <w:szCs w:val="24"/>
              </w:rPr>
              <w:t>с</w:t>
            </w:r>
            <w:r w:rsidRPr="00B63853">
              <w:rPr>
                <w:szCs w:val="24"/>
              </w:rPr>
              <w:t>воение знаний материала; исчерпывающе, последовательно, грамотно и логически стройно изложить теоретический мат</w:t>
            </w:r>
            <w:r w:rsidRPr="00B63853">
              <w:rPr>
                <w:szCs w:val="24"/>
              </w:rPr>
              <w:t>е</w:t>
            </w:r>
            <w:r w:rsidRPr="00B63853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B63853">
              <w:rPr>
                <w:szCs w:val="24"/>
              </w:rPr>
              <w:t>у</w:t>
            </w:r>
            <w:r w:rsidRPr="00B63853">
              <w:rPr>
                <w:szCs w:val="24"/>
              </w:rPr>
              <w:t xml:space="preserve">смотренные программой; </w:t>
            </w:r>
            <w:proofErr w:type="gramEnd"/>
          </w:p>
        </w:tc>
      </w:tr>
      <w:tr w:rsidR="00443EDD" w:rsidRPr="00B63853" w:rsidTr="009F4936">
        <w:trPr>
          <w:trHeight w:val="2259"/>
        </w:trPr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b/>
                <w:szCs w:val="24"/>
              </w:rPr>
              <w:t>«хорошо»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b/>
                <w:szCs w:val="24"/>
              </w:rPr>
              <w:t>студент должен:</w:t>
            </w:r>
            <w:r w:rsidRPr="00B63853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B63853">
              <w:rPr>
                <w:szCs w:val="24"/>
              </w:rPr>
              <w:t>о</w:t>
            </w:r>
            <w:r w:rsidRPr="00B63853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B63853">
              <w:rPr>
                <w:szCs w:val="24"/>
              </w:rPr>
              <w:t>а</w:t>
            </w:r>
            <w:r w:rsidRPr="00B63853">
              <w:rPr>
                <w:szCs w:val="24"/>
              </w:rPr>
              <w:t>точно обоснованные выводы по излагаемому материалу; отв</w:t>
            </w:r>
            <w:r w:rsidRPr="00B63853">
              <w:rPr>
                <w:szCs w:val="24"/>
              </w:rPr>
              <w:t>е</w:t>
            </w:r>
            <w:r w:rsidRPr="00B63853">
              <w:rPr>
                <w:szCs w:val="24"/>
              </w:rPr>
              <w:t>тить на все вопросы билета; продемонстрировать умение пр</w:t>
            </w:r>
            <w:r w:rsidRPr="00B63853">
              <w:rPr>
                <w:szCs w:val="24"/>
              </w:rPr>
              <w:t>а</w:t>
            </w:r>
            <w:r w:rsidRPr="00B63853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B63853">
              <w:rPr>
                <w:szCs w:val="24"/>
              </w:rPr>
              <w:t>ь</w:t>
            </w:r>
            <w:r w:rsidRPr="00B63853">
              <w:rPr>
                <w:szCs w:val="24"/>
              </w:rPr>
              <w:t>ные ошибки.</w:t>
            </w:r>
          </w:p>
        </w:tc>
      </w:tr>
      <w:tr w:rsidR="00443EDD" w:rsidRPr="00B63853" w:rsidTr="009F4936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b/>
                <w:szCs w:val="24"/>
              </w:rPr>
              <w:t>студент должен:</w:t>
            </w:r>
            <w:r w:rsidRPr="00B63853">
              <w:rPr>
                <w:szCs w:val="24"/>
              </w:rPr>
              <w:t xml:space="preserve"> продемонстрировать общее знание изуча</w:t>
            </w:r>
            <w:r w:rsidRPr="00B63853">
              <w:rPr>
                <w:szCs w:val="24"/>
              </w:rPr>
              <w:t>е</w:t>
            </w:r>
            <w:r w:rsidRPr="00B63853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B63853">
              <w:rPr>
                <w:szCs w:val="24"/>
              </w:rPr>
              <w:t>т</w:t>
            </w:r>
            <w:r w:rsidRPr="00B63853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B63853">
              <w:rPr>
                <w:szCs w:val="24"/>
              </w:rPr>
              <w:t>а</w:t>
            </w:r>
            <w:r w:rsidRPr="00B63853">
              <w:rPr>
                <w:szCs w:val="24"/>
              </w:rPr>
              <w:t>нить допущенные погрешности в ответе на теоретические в</w:t>
            </w:r>
            <w:r w:rsidRPr="00B63853">
              <w:rPr>
                <w:szCs w:val="24"/>
              </w:rPr>
              <w:t>о</w:t>
            </w:r>
            <w:r w:rsidRPr="00B63853">
              <w:rPr>
                <w:szCs w:val="24"/>
              </w:rPr>
              <w:t>просы и/или при выполнении практических заданий под р</w:t>
            </w:r>
            <w:r w:rsidRPr="00B63853">
              <w:rPr>
                <w:szCs w:val="24"/>
              </w:rPr>
              <w:t>у</w:t>
            </w:r>
            <w:r w:rsidRPr="00B63853">
              <w:rPr>
                <w:szCs w:val="24"/>
              </w:rPr>
              <w:t>ководством преподавателя, либо (при неправильном выпо</w:t>
            </w:r>
            <w:r w:rsidRPr="00B63853">
              <w:rPr>
                <w:szCs w:val="24"/>
              </w:rPr>
              <w:t>л</w:t>
            </w:r>
            <w:r w:rsidRPr="00B63853">
              <w:rPr>
                <w:szCs w:val="24"/>
              </w:rPr>
              <w:t>нении практического задания) по указанию преподавателя выполнить другие практические задания того же раздела ди</w:t>
            </w:r>
            <w:r w:rsidRPr="00B63853">
              <w:rPr>
                <w:szCs w:val="24"/>
              </w:rPr>
              <w:t>с</w:t>
            </w:r>
            <w:r w:rsidRPr="00B63853">
              <w:rPr>
                <w:szCs w:val="24"/>
              </w:rPr>
              <w:t>циплины.</w:t>
            </w:r>
          </w:p>
        </w:tc>
      </w:tr>
      <w:tr w:rsidR="00443EDD" w:rsidRPr="00B63853" w:rsidTr="009F4936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b/>
                <w:szCs w:val="24"/>
              </w:rPr>
              <w:t>ставится в случае:</w:t>
            </w:r>
            <w:r w:rsidRPr="00B63853">
              <w:rPr>
                <w:szCs w:val="24"/>
              </w:rPr>
              <w:t xml:space="preserve"> а) если студент выполнил не все задания, предусмотренного учебным графиком (не зачтен хотя бы один </w:t>
            </w:r>
            <w:r>
              <w:rPr>
                <w:szCs w:val="24"/>
              </w:rPr>
              <w:t>РГР</w:t>
            </w:r>
            <w:r w:rsidRPr="00B63853">
              <w:rPr>
                <w:szCs w:val="24"/>
              </w:rPr>
              <w:t>);</w:t>
            </w:r>
          </w:p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szCs w:val="24"/>
              </w:rPr>
              <w:t>б)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т.д.);</w:t>
            </w:r>
          </w:p>
          <w:p w:rsidR="00443EDD" w:rsidRPr="00B63853" w:rsidRDefault="00443EDD" w:rsidP="009F4936">
            <w:pPr>
              <w:spacing w:after="0"/>
              <w:rPr>
                <w:szCs w:val="24"/>
              </w:rPr>
            </w:pPr>
            <w:r w:rsidRPr="00B63853">
              <w:rPr>
                <w:szCs w:val="24"/>
              </w:rPr>
              <w:t>в)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</w:t>
            </w:r>
            <w:r w:rsidRPr="00B63853">
              <w:rPr>
                <w:szCs w:val="24"/>
              </w:rPr>
              <w:t>о</w:t>
            </w:r>
            <w:r w:rsidRPr="00B63853">
              <w:rPr>
                <w:szCs w:val="24"/>
              </w:rPr>
              <w:t xml:space="preserve">ить ответ в соответствии со структурой излагаемого вопроса; неумения делать выводы по излагаемому материалу. </w:t>
            </w:r>
          </w:p>
        </w:tc>
      </w:tr>
    </w:tbl>
    <w:p w:rsidR="00443EDD" w:rsidRPr="00B63853" w:rsidRDefault="00443EDD" w:rsidP="00443EDD">
      <w:pPr>
        <w:pStyle w:val="Default"/>
        <w:widowControl w:val="0"/>
        <w:spacing w:line="276" w:lineRule="auto"/>
        <w:rPr>
          <w:b/>
          <w:bCs/>
        </w:rPr>
      </w:pPr>
    </w:p>
    <w:p w:rsidR="00443EDD" w:rsidRDefault="00443EDD" w:rsidP="00443EDD">
      <w:pPr>
        <w:spacing w:after="200" w:line="276" w:lineRule="auto"/>
        <w:rPr>
          <w:b/>
          <w:szCs w:val="24"/>
          <w:lang w:eastAsia="ar-SA"/>
        </w:rPr>
      </w:pPr>
      <w:r>
        <w:rPr>
          <w:b/>
        </w:rPr>
        <w:br w:type="page"/>
      </w:r>
    </w:p>
    <w:p w:rsidR="00443EDD" w:rsidRPr="00B63853" w:rsidRDefault="00443EDD" w:rsidP="00443EDD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B63853">
        <w:rPr>
          <w:b/>
          <w:sz w:val="24"/>
        </w:rPr>
        <w:lastRenderedPageBreak/>
        <w:t xml:space="preserve">Фонд оценочных средств дисциплины </w:t>
      </w:r>
      <w:r w:rsidRPr="00B63853">
        <w:rPr>
          <w:b/>
          <w:sz w:val="24"/>
          <w:lang w:eastAsia="ru-RU"/>
        </w:rPr>
        <w:t>«</w:t>
      </w:r>
      <w:r>
        <w:rPr>
          <w:b/>
          <w:sz w:val="24"/>
          <w:lang w:eastAsia="ru-RU"/>
        </w:rPr>
        <w:t>Математический анализ</w:t>
      </w:r>
      <w:r w:rsidRPr="00B63853">
        <w:rPr>
          <w:b/>
          <w:sz w:val="24"/>
          <w:lang w:eastAsia="ru-RU"/>
        </w:rPr>
        <w:t>»</w:t>
      </w:r>
      <w:r w:rsidRPr="00B63853">
        <w:rPr>
          <w:b/>
          <w:sz w:val="24"/>
        </w:rPr>
        <w:t xml:space="preserve"> включает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– задачи для практических занятий;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 xml:space="preserve">– варианты </w:t>
      </w:r>
      <w:r>
        <w:rPr>
          <w:sz w:val="24"/>
        </w:rPr>
        <w:t>РГР</w:t>
      </w:r>
      <w:r w:rsidRPr="00B63853">
        <w:rPr>
          <w:sz w:val="24"/>
        </w:rPr>
        <w:t>;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– оценочные средства промежуточной аттестации;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– варианты тестовых заданий в дистанционных учебных курсах;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– задачи для проверки остаточных знаний.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</w:p>
    <w:p w:rsidR="00443EDD" w:rsidRPr="00B63853" w:rsidRDefault="00443EDD" w:rsidP="00443EDD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B63853">
        <w:rPr>
          <w:b/>
          <w:sz w:val="24"/>
        </w:rPr>
        <w:t>Задачи для практических занятий.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443EDD" w:rsidRPr="00B63853" w:rsidRDefault="00443EDD" w:rsidP="00443EDD">
      <w:pPr>
        <w:pStyle w:val="Default"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lang w:val="en-US"/>
        </w:rPr>
      </w:pPr>
      <w:r w:rsidRPr="00B63853">
        <w:t xml:space="preserve">Комплексные числа. Линейная алгебра. Аналитическая геометрия. Введение в анализ: задачи для </w:t>
      </w:r>
      <w:proofErr w:type="spellStart"/>
      <w:r w:rsidRPr="00B63853">
        <w:t>практ</w:t>
      </w:r>
      <w:proofErr w:type="spellEnd"/>
      <w:r w:rsidRPr="00B63853">
        <w:t xml:space="preserve">. занятий и </w:t>
      </w:r>
      <w:proofErr w:type="spellStart"/>
      <w:r w:rsidRPr="00B63853">
        <w:t>самост</w:t>
      </w:r>
      <w:proofErr w:type="spellEnd"/>
      <w:r w:rsidRPr="00B63853">
        <w:t xml:space="preserve">. работы (1-й семестр) / А. В. Дубовиков [и др.]; РГРТУ. - Рязань, 2009. - 68с. </w:t>
      </w:r>
      <w:r w:rsidRPr="00B63853">
        <w:rPr>
          <w:lang w:val="en-US"/>
        </w:rPr>
        <w:t xml:space="preserve">URL: </w:t>
      </w:r>
      <w:hyperlink r:id="rId6">
        <w:r w:rsidRPr="00B63853">
          <w:rPr>
            <w:rStyle w:val="-"/>
            <w:lang w:val="en-US"/>
          </w:rPr>
          <w:t>http://rsreu.ru/component/docman/doc_download/1155-1-j-semestr-zadachi</w:t>
        </w:r>
      </w:hyperlink>
      <w:r w:rsidRPr="00B63853">
        <w:rPr>
          <w:lang w:val="en-US"/>
        </w:rPr>
        <w:t xml:space="preserve"> </w:t>
      </w:r>
    </w:p>
    <w:p w:rsidR="00443EDD" w:rsidRPr="00B63853" w:rsidRDefault="00443EDD" w:rsidP="00443EDD">
      <w:pPr>
        <w:pStyle w:val="Default"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lang w:val="en-US"/>
        </w:rPr>
      </w:pPr>
      <w:r w:rsidRPr="00B63853">
        <w:t xml:space="preserve">Интеграл. Основы линейной алгебры. Функции многих переменных. Обыкновенные дифференциальные уравнения: задачи для </w:t>
      </w:r>
      <w:proofErr w:type="spellStart"/>
      <w:r w:rsidRPr="00B63853">
        <w:t>практ</w:t>
      </w:r>
      <w:proofErr w:type="spellEnd"/>
      <w:r w:rsidRPr="00B63853">
        <w:t xml:space="preserve">. занятий и </w:t>
      </w:r>
      <w:proofErr w:type="spellStart"/>
      <w:r w:rsidRPr="00B63853">
        <w:t>самост</w:t>
      </w:r>
      <w:proofErr w:type="spellEnd"/>
      <w:r w:rsidRPr="00B63853">
        <w:t>. работы (2-й с</w:t>
      </w:r>
      <w:r w:rsidRPr="00B63853">
        <w:t>е</w:t>
      </w:r>
      <w:r w:rsidRPr="00B63853">
        <w:t xml:space="preserve">местр) / А. В. Дубовиков [и др.]; РГРТУ. - Рязань, 2009. - 60с. </w:t>
      </w:r>
      <w:r w:rsidRPr="00B63853">
        <w:rPr>
          <w:lang w:val="en-US"/>
        </w:rPr>
        <w:t xml:space="preserve">URL: </w:t>
      </w:r>
      <w:hyperlink r:id="rId7">
        <w:r w:rsidRPr="00B63853">
          <w:rPr>
            <w:rStyle w:val="-"/>
            <w:lang w:val="en-US"/>
          </w:rPr>
          <w:t>http://rsreu.ru/component/docman/doc_download/1156-2-j-semestr-zadachi</w:t>
        </w:r>
      </w:hyperlink>
      <w:r w:rsidRPr="00B63853">
        <w:rPr>
          <w:lang w:val="en-US"/>
        </w:rPr>
        <w:t xml:space="preserve"> </w:t>
      </w:r>
    </w:p>
    <w:p w:rsidR="00443EDD" w:rsidRPr="00B63853" w:rsidRDefault="00443EDD" w:rsidP="00443EDD">
      <w:pPr>
        <w:pStyle w:val="Default"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lang w:val="en-US"/>
        </w:rPr>
      </w:pPr>
      <w:r w:rsidRPr="00B63853">
        <w:t>Элементы операционного исчисления. Ряды. Двойные, тройные и криволинейные и</w:t>
      </w:r>
      <w:r w:rsidRPr="00B63853">
        <w:t>н</w:t>
      </w:r>
      <w:r w:rsidRPr="00B63853">
        <w:t xml:space="preserve">тегралы. Элементы теории поля. Уравнения в частных производных: </w:t>
      </w:r>
      <w:proofErr w:type="spellStart"/>
      <w:proofErr w:type="gramStart"/>
      <w:r w:rsidRPr="00B63853">
        <w:t>за-дачи</w:t>
      </w:r>
      <w:proofErr w:type="spellEnd"/>
      <w:proofErr w:type="gramEnd"/>
      <w:r w:rsidRPr="00B63853">
        <w:t xml:space="preserve"> для </w:t>
      </w:r>
      <w:proofErr w:type="spellStart"/>
      <w:r w:rsidRPr="00B63853">
        <w:t>практ</w:t>
      </w:r>
      <w:proofErr w:type="spellEnd"/>
      <w:r w:rsidRPr="00B63853">
        <w:t xml:space="preserve">. занятий и </w:t>
      </w:r>
      <w:proofErr w:type="spellStart"/>
      <w:r w:rsidRPr="00B63853">
        <w:t>самост</w:t>
      </w:r>
      <w:proofErr w:type="spellEnd"/>
      <w:r w:rsidRPr="00B63853">
        <w:t xml:space="preserve">. работы / А. В. Дубовиков [и др.]; РГРТУ. - Рязань, 2009. - 40с. </w:t>
      </w:r>
      <w:r w:rsidRPr="00B63853">
        <w:rPr>
          <w:lang w:val="en-US"/>
        </w:rPr>
        <w:t xml:space="preserve">URL: </w:t>
      </w:r>
      <w:hyperlink r:id="rId8">
        <w:r w:rsidRPr="00B63853">
          <w:rPr>
            <w:rStyle w:val="-"/>
            <w:lang w:val="en-US"/>
          </w:rPr>
          <w:t>http://rsreu.ru/component/docman/doc_download/1157-3-j-semestr-zadachi</w:t>
        </w:r>
      </w:hyperlink>
      <w:r w:rsidRPr="00B63853">
        <w:rPr>
          <w:lang w:val="en-US"/>
        </w:rPr>
        <w:t xml:space="preserve"> </w:t>
      </w:r>
    </w:p>
    <w:p w:rsidR="00443EDD" w:rsidRPr="00B63853" w:rsidRDefault="00443EDD" w:rsidP="00443EDD">
      <w:pPr>
        <w:pStyle w:val="Default"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lang w:val="en-US"/>
        </w:rPr>
      </w:pPr>
      <w:r w:rsidRPr="00B63853">
        <w:t xml:space="preserve">Теория функций </w:t>
      </w:r>
      <w:proofErr w:type="gramStart"/>
      <w:r w:rsidRPr="00B63853">
        <w:t>комплексного</w:t>
      </w:r>
      <w:proofErr w:type="gramEnd"/>
      <w:r w:rsidRPr="00B63853">
        <w:t xml:space="preserve"> переменного. Теория вероятностей и элементы матем</w:t>
      </w:r>
      <w:r w:rsidRPr="00B63853">
        <w:t>а</w:t>
      </w:r>
      <w:r w:rsidRPr="00B63853">
        <w:t xml:space="preserve">тической статистики. Дискретная математика: задачи для </w:t>
      </w:r>
      <w:proofErr w:type="spellStart"/>
      <w:r w:rsidRPr="00B63853">
        <w:t>практ</w:t>
      </w:r>
      <w:proofErr w:type="spellEnd"/>
      <w:r w:rsidRPr="00B63853">
        <w:t xml:space="preserve">. занятий и </w:t>
      </w:r>
      <w:proofErr w:type="spellStart"/>
      <w:r w:rsidRPr="00B63853">
        <w:t>самост</w:t>
      </w:r>
      <w:proofErr w:type="spellEnd"/>
      <w:r w:rsidRPr="00B63853">
        <w:t>. р</w:t>
      </w:r>
      <w:r w:rsidRPr="00B63853">
        <w:t>а</w:t>
      </w:r>
      <w:r w:rsidRPr="00B63853">
        <w:t xml:space="preserve">боты (4-й семестр) / М. Е. Ильин [и др.]; РГРТУ. - Рязань, 2009. - 76с. </w:t>
      </w:r>
      <w:r w:rsidRPr="00B63853">
        <w:rPr>
          <w:lang w:val="en-US"/>
        </w:rPr>
        <w:t xml:space="preserve">URL: </w:t>
      </w:r>
      <w:hyperlink r:id="rId9">
        <w:r w:rsidRPr="00B63853">
          <w:rPr>
            <w:rStyle w:val="-"/>
            <w:lang w:val="en-US"/>
          </w:rPr>
          <w:t>http://rsreu.ru/component/docman/doc_download/1158-4-yj-semestr-zadachi</w:t>
        </w:r>
      </w:hyperlink>
      <w:r w:rsidRPr="00B63853">
        <w:rPr>
          <w:lang w:val="en-US"/>
        </w:rPr>
        <w:t xml:space="preserve"> </w:t>
      </w:r>
    </w:p>
    <w:p w:rsidR="00443EDD" w:rsidRPr="00B63853" w:rsidRDefault="00443EDD" w:rsidP="00443EDD">
      <w:pPr>
        <w:pStyle w:val="afffb"/>
        <w:spacing w:before="0" w:after="0" w:line="276" w:lineRule="auto"/>
        <w:ind w:firstLine="0"/>
        <w:jc w:val="center"/>
        <w:rPr>
          <w:b/>
          <w:sz w:val="24"/>
          <w:lang w:val="en-US"/>
        </w:rPr>
      </w:pPr>
    </w:p>
    <w:p w:rsidR="00443EDD" w:rsidRPr="00B63853" w:rsidRDefault="00443EDD" w:rsidP="00443EDD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B63853">
        <w:rPr>
          <w:b/>
          <w:sz w:val="24"/>
        </w:rPr>
        <w:t>Варианты расчетн</w:t>
      </w:r>
      <w:r>
        <w:rPr>
          <w:b/>
          <w:sz w:val="24"/>
        </w:rPr>
        <w:t>о-графических работ</w:t>
      </w:r>
      <w:r w:rsidRPr="00B63853">
        <w:rPr>
          <w:b/>
          <w:sz w:val="24"/>
        </w:rPr>
        <w:t xml:space="preserve"> (</w:t>
      </w:r>
      <w:r>
        <w:rPr>
          <w:b/>
          <w:sz w:val="24"/>
        </w:rPr>
        <w:t>РГР</w:t>
      </w:r>
      <w:r w:rsidRPr="00B63853">
        <w:rPr>
          <w:b/>
          <w:sz w:val="24"/>
        </w:rPr>
        <w:t>).</w:t>
      </w:r>
    </w:p>
    <w:p w:rsidR="00443EDD" w:rsidRPr="00292440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 w:rsidRPr="00292440">
        <w:rPr>
          <w:sz w:val="24"/>
        </w:rPr>
        <w:t xml:space="preserve">В процессе изучения каждой темы студенты обязаны самостоятельно выполнить </w:t>
      </w:r>
      <w:r>
        <w:rPr>
          <w:sz w:val="24"/>
        </w:rPr>
        <w:t>РГР</w:t>
      </w:r>
      <w:r w:rsidRPr="00292440">
        <w:rPr>
          <w:sz w:val="24"/>
        </w:rPr>
        <w:t xml:space="preserve"> по отдельным темам. </w:t>
      </w:r>
    </w:p>
    <w:p w:rsidR="00443EDD" w:rsidRPr="00292440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РГР</w:t>
      </w:r>
      <w:r w:rsidRPr="00292440">
        <w:rPr>
          <w:sz w:val="24"/>
        </w:rPr>
        <w:t xml:space="preserve"> реализуется в виде типовых вариантов </w:t>
      </w:r>
      <w:r>
        <w:rPr>
          <w:sz w:val="24"/>
        </w:rPr>
        <w:t>РГР</w:t>
      </w:r>
      <w:r w:rsidRPr="00292440">
        <w:rPr>
          <w:sz w:val="24"/>
        </w:rPr>
        <w:t xml:space="preserve"> по отдельным темам, которые выполняются студентами самостоятельно во внеаудиторное время. Контрольные опросы при защите </w:t>
      </w:r>
      <w:r>
        <w:rPr>
          <w:sz w:val="24"/>
        </w:rPr>
        <w:t>РГР</w:t>
      </w:r>
      <w:r w:rsidRPr="00292440">
        <w:rPr>
          <w:sz w:val="24"/>
        </w:rPr>
        <w:t xml:space="preserve"> производятся на основании соответствующих типовых вопросов промежуточной аттестации. </w:t>
      </w:r>
    </w:p>
    <w:p w:rsidR="00443EDD" w:rsidRPr="00B63853" w:rsidRDefault="00443EDD" w:rsidP="00443EDD">
      <w:pPr>
        <w:pStyle w:val="a8"/>
        <w:widowControl w:val="0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 w:rsidRPr="00B63853">
        <w:rPr>
          <w:sz w:val="24"/>
          <w:szCs w:val="24"/>
          <w:u w:val="single"/>
        </w:rPr>
        <w:t>1 семестр</w:t>
      </w:r>
    </w:p>
    <w:p w:rsidR="00443EDD" w:rsidRPr="00B63853" w:rsidRDefault="00443EDD" w:rsidP="00443EDD">
      <w:pPr>
        <w:pStyle w:val="a8"/>
        <w:widowControl w:val="0"/>
        <w:tabs>
          <w:tab w:val="left" w:pos="1701"/>
          <w:tab w:val="left" w:pos="1843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1 «</w:t>
      </w:r>
      <w:r>
        <w:rPr>
          <w:sz w:val="24"/>
          <w:szCs w:val="24"/>
        </w:rPr>
        <w:t>Введение в математический анализ. Комплексные числа. Пределы. Дифф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ренциальное исчисление функции одной действительной переменной</w:t>
      </w:r>
      <w:r w:rsidRPr="00B63853">
        <w:rPr>
          <w:sz w:val="24"/>
          <w:szCs w:val="24"/>
        </w:rPr>
        <w:t>».</w:t>
      </w:r>
    </w:p>
    <w:p w:rsidR="00443EDD" w:rsidRPr="00B63853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2 «</w:t>
      </w:r>
      <w:r>
        <w:rPr>
          <w:sz w:val="24"/>
          <w:szCs w:val="24"/>
        </w:rPr>
        <w:t>Интегральное исчисление функции одной действительной переменной.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определенный интеграл. Определенный интеграл. Приложения</w:t>
      </w:r>
      <w:r w:rsidRPr="00B63853">
        <w:rPr>
          <w:sz w:val="24"/>
          <w:szCs w:val="24"/>
        </w:rPr>
        <w:t>».</w:t>
      </w:r>
    </w:p>
    <w:p w:rsidR="00443EDD" w:rsidRPr="00B63853" w:rsidRDefault="00443EDD" w:rsidP="00443EDD">
      <w:pPr>
        <w:pStyle w:val="a8"/>
        <w:widowControl w:val="0"/>
        <w:numPr>
          <w:ilvl w:val="0"/>
          <w:numId w:val="15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 w:rsidRPr="00B63853">
        <w:rPr>
          <w:sz w:val="24"/>
          <w:szCs w:val="24"/>
          <w:u w:val="single"/>
        </w:rPr>
        <w:t>2 семестр</w:t>
      </w:r>
    </w:p>
    <w:p w:rsidR="00443EDD" w:rsidRPr="00B63853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1 «Дифференциальное исчисление функций нескольких переменных».</w:t>
      </w:r>
    </w:p>
    <w:p w:rsidR="00443EDD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2 «Интегрирование функций нескольких переменных</w:t>
      </w:r>
      <w:r>
        <w:rPr>
          <w:sz w:val="24"/>
          <w:szCs w:val="24"/>
        </w:rPr>
        <w:t>. Кратные, криволине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ные и поверхностные интегралы</w:t>
      </w:r>
      <w:r w:rsidRPr="00B63853">
        <w:rPr>
          <w:sz w:val="24"/>
          <w:szCs w:val="24"/>
        </w:rPr>
        <w:t>».</w:t>
      </w:r>
    </w:p>
    <w:p w:rsidR="00443EDD" w:rsidRPr="00B63853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3 «Теория поля».</w:t>
      </w:r>
    </w:p>
    <w:p w:rsidR="00443EDD" w:rsidRPr="00B63853" w:rsidRDefault="00443EDD" w:rsidP="00443EDD">
      <w:pPr>
        <w:pStyle w:val="a8"/>
        <w:widowControl w:val="0"/>
        <w:numPr>
          <w:ilvl w:val="0"/>
          <w:numId w:val="15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 w:rsidRPr="00B63853">
        <w:rPr>
          <w:sz w:val="24"/>
          <w:szCs w:val="24"/>
          <w:u w:val="single"/>
        </w:rPr>
        <w:lastRenderedPageBreak/>
        <w:t>3 семестр</w:t>
      </w:r>
    </w:p>
    <w:p w:rsidR="00443EDD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1 «</w:t>
      </w:r>
      <w:r>
        <w:rPr>
          <w:sz w:val="24"/>
          <w:szCs w:val="24"/>
        </w:rPr>
        <w:t>Числовые и функциональные ряды».</w:t>
      </w:r>
    </w:p>
    <w:p w:rsidR="00443EDD" w:rsidRPr="00B63853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2 «Р</w:t>
      </w:r>
      <w:r w:rsidRPr="00B63853">
        <w:rPr>
          <w:sz w:val="24"/>
          <w:szCs w:val="24"/>
        </w:rPr>
        <w:t>яды Фурье</w:t>
      </w:r>
      <w:r>
        <w:rPr>
          <w:sz w:val="24"/>
          <w:szCs w:val="24"/>
        </w:rPr>
        <w:t>, преобразование Фурье</w:t>
      </w:r>
      <w:r w:rsidRPr="00B63853">
        <w:rPr>
          <w:sz w:val="24"/>
          <w:szCs w:val="24"/>
        </w:rPr>
        <w:t>».</w:t>
      </w:r>
    </w:p>
    <w:p w:rsidR="00443EDD" w:rsidRPr="00B63853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B63853">
        <w:rPr>
          <w:sz w:val="24"/>
          <w:szCs w:val="24"/>
        </w:rPr>
        <w:t xml:space="preserve"> «Теория функций </w:t>
      </w:r>
      <w:proofErr w:type="gramStart"/>
      <w:r w:rsidRPr="00B63853">
        <w:rPr>
          <w:sz w:val="24"/>
          <w:szCs w:val="24"/>
        </w:rPr>
        <w:t>комплексного</w:t>
      </w:r>
      <w:proofErr w:type="gramEnd"/>
      <w:r w:rsidRPr="00B63853">
        <w:rPr>
          <w:sz w:val="24"/>
          <w:szCs w:val="24"/>
        </w:rPr>
        <w:t xml:space="preserve"> переменного».</w:t>
      </w:r>
    </w:p>
    <w:p w:rsidR="00443EDD" w:rsidRPr="00B63853" w:rsidRDefault="00443EDD" w:rsidP="00443EDD">
      <w:pPr>
        <w:pStyle w:val="a8"/>
        <w:widowControl w:val="0"/>
        <w:numPr>
          <w:ilvl w:val="0"/>
          <w:numId w:val="15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 w:rsidRPr="00B63853">
        <w:rPr>
          <w:sz w:val="24"/>
          <w:szCs w:val="24"/>
          <w:u w:val="single"/>
        </w:rPr>
        <w:t>4 семестр</w:t>
      </w:r>
    </w:p>
    <w:p w:rsidR="00443EDD" w:rsidRPr="00B63853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1 «</w:t>
      </w:r>
      <w:r>
        <w:rPr>
          <w:sz w:val="24"/>
          <w:szCs w:val="24"/>
        </w:rPr>
        <w:t>Дифференциальные уравнения</w:t>
      </w:r>
      <w:r w:rsidRPr="00B63853">
        <w:rPr>
          <w:sz w:val="24"/>
          <w:szCs w:val="24"/>
        </w:rPr>
        <w:t>».</w:t>
      </w:r>
    </w:p>
    <w:p w:rsidR="00443EDD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2 «Системы дифференциальных уравнений</w:t>
      </w:r>
      <w:r w:rsidRPr="00B63853">
        <w:rPr>
          <w:sz w:val="24"/>
          <w:szCs w:val="24"/>
        </w:rPr>
        <w:t>».</w:t>
      </w:r>
    </w:p>
    <w:p w:rsidR="00443EDD" w:rsidRPr="00B63853" w:rsidRDefault="00443EDD" w:rsidP="00443EDD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3 «Операционное исчисление».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 xml:space="preserve">Все задания типовых расчетов представлены в электронном виде и доступны для скачивания. </w:t>
      </w:r>
      <w:r w:rsidRPr="00B63853">
        <w:rPr>
          <w:sz w:val="24"/>
          <w:lang w:val="en-US"/>
        </w:rPr>
        <w:t>URL</w:t>
      </w:r>
      <w:r w:rsidRPr="00B63853">
        <w:rPr>
          <w:sz w:val="24"/>
        </w:rPr>
        <w:t xml:space="preserve">: </w:t>
      </w:r>
      <w:hyperlink r:id="rId10">
        <w:r w:rsidRPr="00B63853">
          <w:rPr>
            <w:rStyle w:val="-"/>
            <w:sz w:val="24"/>
            <w:lang w:val="en-US"/>
          </w:rPr>
          <w:t>http</w:t>
        </w:r>
        <w:r w:rsidRPr="00B63853">
          <w:rPr>
            <w:rStyle w:val="-"/>
            <w:sz w:val="24"/>
          </w:rPr>
          <w:t>://</w:t>
        </w:r>
        <w:proofErr w:type="spellStart"/>
        <w:r w:rsidRPr="00B63853">
          <w:rPr>
            <w:rStyle w:val="-"/>
            <w:sz w:val="24"/>
            <w:lang w:val="en-US"/>
          </w:rPr>
          <w:t>rsreu</w:t>
        </w:r>
        <w:proofErr w:type="spellEnd"/>
        <w:r w:rsidRPr="00B63853">
          <w:rPr>
            <w:rStyle w:val="-"/>
            <w:sz w:val="24"/>
          </w:rPr>
          <w:t>.</w:t>
        </w:r>
        <w:proofErr w:type="spellStart"/>
        <w:r w:rsidRPr="00B63853">
          <w:rPr>
            <w:rStyle w:val="-"/>
            <w:sz w:val="24"/>
            <w:lang w:val="en-US"/>
          </w:rPr>
          <w:t>ru</w:t>
        </w:r>
        <w:proofErr w:type="spellEnd"/>
        <w:r w:rsidRPr="00B63853">
          <w:rPr>
            <w:rStyle w:val="-"/>
            <w:sz w:val="24"/>
          </w:rPr>
          <w:t>/</w:t>
        </w:r>
        <w:r w:rsidRPr="00B63853">
          <w:rPr>
            <w:rStyle w:val="-"/>
            <w:sz w:val="24"/>
            <w:lang w:val="en-US"/>
          </w:rPr>
          <w:t>faculties</w:t>
        </w:r>
        <w:r w:rsidRPr="00B63853">
          <w:rPr>
            <w:rStyle w:val="-"/>
            <w:sz w:val="24"/>
          </w:rPr>
          <w:t>/</w:t>
        </w:r>
        <w:proofErr w:type="spellStart"/>
        <w:r w:rsidRPr="00B63853">
          <w:rPr>
            <w:rStyle w:val="-"/>
            <w:sz w:val="24"/>
            <w:lang w:val="en-US"/>
          </w:rPr>
          <w:t>faitu</w:t>
        </w:r>
        <w:proofErr w:type="spellEnd"/>
        <w:r w:rsidRPr="00B63853">
          <w:rPr>
            <w:rStyle w:val="-"/>
            <w:sz w:val="24"/>
          </w:rPr>
          <w:t>/</w:t>
        </w:r>
        <w:proofErr w:type="spellStart"/>
        <w:r w:rsidRPr="00B63853">
          <w:rPr>
            <w:rStyle w:val="-"/>
            <w:sz w:val="24"/>
            <w:lang w:val="en-US"/>
          </w:rPr>
          <w:t>kafedri</w:t>
        </w:r>
        <w:proofErr w:type="spellEnd"/>
        <w:r w:rsidRPr="00B63853">
          <w:rPr>
            <w:rStyle w:val="-"/>
            <w:sz w:val="24"/>
          </w:rPr>
          <w:t>/</w:t>
        </w:r>
        <w:proofErr w:type="spellStart"/>
        <w:r w:rsidRPr="00B63853">
          <w:rPr>
            <w:rStyle w:val="-"/>
            <w:sz w:val="24"/>
            <w:lang w:val="en-US"/>
          </w:rPr>
          <w:t>vm</w:t>
        </w:r>
        <w:proofErr w:type="spellEnd"/>
        <w:r w:rsidRPr="00B63853">
          <w:rPr>
            <w:rStyle w:val="-"/>
            <w:sz w:val="24"/>
          </w:rPr>
          <w:t>/</w:t>
        </w:r>
        <w:r w:rsidRPr="00B63853">
          <w:rPr>
            <w:rStyle w:val="-"/>
            <w:sz w:val="24"/>
            <w:lang w:val="en-US"/>
          </w:rPr>
          <w:t>menu</w:t>
        </w:r>
        <w:r w:rsidRPr="00B63853">
          <w:rPr>
            <w:rStyle w:val="-"/>
            <w:sz w:val="24"/>
          </w:rPr>
          <w:t>-1193</w:t>
        </w:r>
      </w:hyperlink>
      <w:r w:rsidRPr="00B63853">
        <w:rPr>
          <w:sz w:val="24"/>
        </w:rPr>
        <w:t xml:space="preserve"> </w:t>
      </w:r>
    </w:p>
    <w:p w:rsidR="00443EDD" w:rsidRPr="00B63853" w:rsidRDefault="00443EDD" w:rsidP="00443EDD">
      <w:pPr>
        <w:pStyle w:val="afffb"/>
        <w:spacing w:before="0" w:after="0" w:line="276" w:lineRule="auto"/>
        <w:ind w:firstLine="0"/>
        <w:rPr>
          <w:sz w:val="24"/>
        </w:rPr>
      </w:pPr>
    </w:p>
    <w:p w:rsidR="00443EDD" w:rsidRPr="00B63853" w:rsidRDefault="00443EDD" w:rsidP="00443EDD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B63853">
        <w:rPr>
          <w:b/>
          <w:sz w:val="24"/>
        </w:rPr>
        <w:t>Оценочные средства промежуточной аттестации</w:t>
      </w:r>
    </w:p>
    <w:p w:rsidR="00443EDD" w:rsidRPr="00B63853" w:rsidRDefault="00443EDD" w:rsidP="00443EDD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Фонд оценочных сре</w:t>
      </w:r>
      <w:proofErr w:type="gramStart"/>
      <w:r w:rsidRPr="00B63853">
        <w:rPr>
          <w:sz w:val="24"/>
        </w:rPr>
        <w:t>дств пр</w:t>
      </w:r>
      <w:proofErr w:type="gramEnd"/>
      <w:r w:rsidRPr="00B63853">
        <w:rPr>
          <w:sz w:val="24"/>
        </w:rPr>
        <w:t>омежуточной аттестации, проводимой в форме экзамена или теста, включает</w:t>
      </w:r>
    </w:p>
    <w:p w:rsidR="00443EDD" w:rsidRPr="00B63853" w:rsidRDefault="00443EDD" w:rsidP="00443EDD">
      <w:pPr>
        <w:pStyle w:val="afffb"/>
        <w:numPr>
          <w:ilvl w:val="0"/>
          <w:numId w:val="17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типовые теоретические вопросы;</w:t>
      </w:r>
    </w:p>
    <w:p w:rsidR="00443EDD" w:rsidRPr="00B63853" w:rsidRDefault="00443EDD" w:rsidP="00443EDD">
      <w:pPr>
        <w:pStyle w:val="afffb"/>
        <w:numPr>
          <w:ilvl w:val="0"/>
          <w:numId w:val="17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дополнительные вопросы;</w:t>
      </w:r>
    </w:p>
    <w:p w:rsidR="00443EDD" w:rsidRPr="00B63853" w:rsidRDefault="00443EDD" w:rsidP="00443EDD">
      <w:pPr>
        <w:pStyle w:val="afffb"/>
        <w:numPr>
          <w:ilvl w:val="0"/>
          <w:numId w:val="17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типовые практические задачи.</w:t>
      </w:r>
    </w:p>
    <w:p w:rsidR="00443EDD" w:rsidRPr="00B63853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443EDD" w:rsidRPr="00D67DDB" w:rsidRDefault="00443EDD" w:rsidP="00443EDD">
      <w:pPr>
        <w:pStyle w:val="afffb"/>
        <w:spacing w:before="0" w:after="0" w:line="276" w:lineRule="auto"/>
        <w:ind w:firstLine="426"/>
        <w:rPr>
          <w:sz w:val="24"/>
        </w:rPr>
      </w:pPr>
    </w:p>
    <w:p w:rsidR="00443EDD" w:rsidRPr="00D67DDB" w:rsidRDefault="00443EDD" w:rsidP="00443EDD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t>Примеры типовых теоретических вопросов</w:t>
      </w:r>
    </w:p>
    <w:p w:rsidR="00443EDD" w:rsidRPr="00D67DDB" w:rsidRDefault="00443EDD" w:rsidP="00443EDD">
      <w:pPr>
        <w:spacing w:after="0" w:line="276" w:lineRule="auto"/>
        <w:ind w:left="300"/>
        <w:jc w:val="center"/>
        <w:rPr>
          <w:b/>
          <w:szCs w:val="24"/>
        </w:rPr>
      </w:pPr>
      <w:bookmarkStart w:id="4" w:name="_Hlk65904049"/>
      <w:r w:rsidRPr="00D67DDB">
        <w:rPr>
          <w:b/>
          <w:szCs w:val="24"/>
        </w:rPr>
        <w:t>1 семестр</w:t>
      </w:r>
    </w:p>
    <w:p w:rsidR="00443EDD" w:rsidRPr="000405B0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0405B0">
        <w:rPr>
          <w:szCs w:val="24"/>
        </w:rPr>
        <w:t>Понятие функции. Область определения, способы задания, график. Чётные и н</w:t>
      </w:r>
      <w:r w:rsidRPr="000405B0">
        <w:rPr>
          <w:szCs w:val="24"/>
        </w:rPr>
        <w:t>е</w:t>
      </w:r>
      <w:r w:rsidRPr="000405B0">
        <w:rPr>
          <w:szCs w:val="24"/>
        </w:rPr>
        <w:t>чётные, периодические функции. Сложные, обратные и неявные функции. Огран</w:t>
      </w:r>
      <w:r w:rsidRPr="000405B0">
        <w:rPr>
          <w:szCs w:val="24"/>
        </w:rPr>
        <w:t>и</w:t>
      </w:r>
      <w:r w:rsidRPr="000405B0">
        <w:rPr>
          <w:szCs w:val="24"/>
        </w:rPr>
        <w:t>ченные и монотонные функции.</w:t>
      </w:r>
    </w:p>
    <w:p w:rsidR="00443EDD" w:rsidRPr="000405B0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0405B0">
        <w:rPr>
          <w:szCs w:val="24"/>
        </w:rPr>
        <w:t>Числовые последовательности: определение, способы задания, ограниченные, м</w:t>
      </w:r>
      <w:r w:rsidRPr="000405B0">
        <w:rPr>
          <w:szCs w:val="24"/>
        </w:rPr>
        <w:t>о</w:t>
      </w:r>
      <w:r w:rsidRPr="000405B0">
        <w:rPr>
          <w:szCs w:val="24"/>
        </w:rPr>
        <w:t>нотонные. Предел числовой последовательности. Свойства сходящихся последов</w:t>
      </w:r>
      <w:r w:rsidRPr="000405B0">
        <w:rPr>
          <w:szCs w:val="24"/>
        </w:rPr>
        <w:t>а</w:t>
      </w:r>
      <w:r w:rsidRPr="000405B0">
        <w:rPr>
          <w:szCs w:val="24"/>
        </w:rPr>
        <w:t>тельностей. Бесконечно малые последовательности и их свойства. Бесконечно большие последовательности и их свойства. Связь б/</w:t>
      </w:r>
      <w:proofErr w:type="gramStart"/>
      <w:r w:rsidRPr="000405B0">
        <w:rPr>
          <w:szCs w:val="24"/>
        </w:rPr>
        <w:t>м</w:t>
      </w:r>
      <w:proofErr w:type="gramEnd"/>
      <w:r w:rsidRPr="000405B0">
        <w:rPr>
          <w:szCs w:val="24"/>
        </w:rPr>
        <w:t xml:space="preserve"> и б/б последовательностей.</w:t>
      </w:r>
    </w:p>
    <w:p w:rsidR="00443EDD" w:rsidRPr="000405B0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0405B0">
        <w:rPr>
          <w:szCs w:val="24"/>
        </w:rPr>
        <w:t>Свойства пределов суммы, произведения и частного. Монотонные последовател</w:t>
      </w:r>
      <w:r w:rsidRPr="000405B0">
        <w:rPr>
          <w:szCs w:val="24"/>
        </w:rPr>
        <w:t>ь</w:t>
      </w:r>
      <w:r w:rsidRPr="000405B0">
        <w:rPr>
          <w:szCs w:val="24"/>
        </w:rPr>
        <w:t>ности. Условия существования предела монотонной последовательности. Число е.</w:t>
      </w:r>
    </w:p>
    <w:p w:rsidR="00443EDD" w:rsidRPr="00D67DDB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Предельная точка и предел функции в точке. Определение предела на языке </w:t>
      </w:r>
      <w:r w:rsidRPr="00D67DDB">
        <w:rPr>
          <w:szCs w:val="24"/>
        </w:rPr>
        <w:fldChar w:fldCharType="begin"/>
      </w:r>
      <w:r w:rsidRPr="00D67DDB">
        <w:rPr>
          <w:szCs w:val="24"/>
        </w:rPr>
        <w:instrText xml:space="preserve"> QUOTE </w:instrText>
      </w:r>
      <w:r w:rsidRPr="00696A19">
        <w:rPr>
          <w:position w:val="-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equationxml="&lt;">
            <v:imagedata r:id="rId11" o:title="" chromakey="white"/>
          </v:shape>
        </w:pict>
      </w:r>
      <w:r w:rsidRPr="00D67DDB">
        <w:rPr>
          <w:szCs w:val="24"/>
        </w:rPr>
        <w:fldChar w:fldCharType="separate"/>
      </w:r>
      <w:r w:rsidRPr="00696A19">
        <w:rPr>
          <w:position w:val="-6"/>
          <w:szCs w:val="24"/>
        </w:rPr>
        <w:pict>
          <v:shape id="_x0000_i1026" type="#_x0000_t75" style="width:31.5pt;height:16.5pt" equationxml="&lt;">
            <v:imagedata r:id="rId11" o:title="" chromakey="white"/>
          </v:shape>
        </w:pict>
      </w:r>
      <w:r w:rsidRPr="00D67DDB">
        <w:rPr>
          <w:szCs w:val="24"/>
        </w:rPr>
        <w:fldChar w:fldCharType="end"/>
      </w:r>
      <w:r w:rsidRPr="00D67DDB">
        <w:rPr>
          <w:szCs w:val="24"/>
        </w:rPr>
        <w:t xml:space="preserve"> (по Коши) и на языке последовательностей (по Гейне). Свойства пределов фун</w:t>
      </w:r>
      <w:r w:rsidRPr="00D67DDB">
        <w:rPr>
          <w:szCs w:val="24"/>
        </w:rPr>
        <w:t>к</w:t>
      </w:r>
      <w:r w:rsidRPr="00D67DDB">
        <w:rPr>
          <w:szCs w:val="24"/>
        </w:rPr>
        <w:t>ции.</w:t>
      </w:r>
      <w:r>
        <w:rPr>
          <w:szCs w:val="24"/>
        </w:rPr>
        <w:t xml:space="preserve"> </w:t>
      </w:r>
    </w:p>
    <w:p w:rsidR="00443EDD" w:rsidRPr="000405B0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0405B0">
        <w:rPr>
          <w:szCs w:val="24"/>
        </w:rPr>
        <w:t xml:space="preserve">Эквивалентные бесконечно малые функции в пределах. Таблица </w:t>
      </w:r>
      <w:proofErr w:type="gramStart"/>
      <w:r w:rsidRPr="000405B0">
        <w:rPr>
          <w:szCs w:val="24"/>
        </w:rPr>
        <w:t>эквивалентных</w:t>
      </w:r>
      <w:proofErr w:type="gramEnd"/>
      <w:r w:rsidRPr="000405B0">
        <w:rPr>
          <w:szCs w:val="24"/>
        </w:rPr>
        <w:t xml:space="preserve"> б.м.ф. Первый и второй замечательные пределы.</w:t>
      </w:r>
    </w:p>
    <w:p w:rsidR="00443EDD" w:rsidRPr="000405B0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0405B0">
        <w:rPr>
          <w:szCs w:val="24"/>
        </w:rPr>
        <w:t>Непрерывность функции в точке; односторонняя непрерывность в точке. Непр</w:t>
      </w:r>
      <w:r w:rsidRPr="000405B0">
        <w:rPr>
          <w:szCs w:val="24"/>
        </w:rPr>
        <w:t>е</w:t>
      </w:r>
      <w:r w:rsidRPr="000405B0">
        <w:rPr>
          <w:szCs w:val="24"/>
        </w:rPr>
        <w:t>рывность сложной функции, переход к пределу под знаком непрерывной функции. Точки разрыва и их классификация.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>Производная функции, её геометрический и механический смысл. Уравнения кас</w:t>
      </w:r>
      <w:r w:rsidRPr="001001E3">
        <w:rPr>
          <w:szCs w:val="24"/>
        </w:rPr>
        <w:t>а</w:t>
      </w:r>
      <w:r w:rsidRPr="001001E3">
        <w:rPr>
          <w:szCs w:val="24"/>
        </w:rPr>
        <w:t xml:space="preserve">тельной и нормали к графику функции. 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>Производная обратной и сложной функции. Производные обратных тригонометр</w:t>
      </w:r>
      <w:r w:rsidRPr="001001E3">
        <w:rPr>
          <w:szCs w:val="24"/>
        </w:rPr>
        <w:t>и</w:t>
      </w:r>
      <w:r w:rsidRPr="001001E3">
        <w:rPr>
          <w:szCs w:val="24"/>
        </w:rPr>
        <w:t>ческих функций. Таблица производных основных элементарных функций.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lastRenderedPageBreak/>
        <w:t>Производная суммы, произведения и частного двух функций. Дифференциру</w:t>
      </w:r>
      <w:r w:rsidRPr="001001E3">
        <w:rPr>
          <w:szCs w:val="24"/>
        </w:rPr>
        <w:t>е</w:t>
      </w:r>
      <w:r w:rsidRPr="001001E3">
        <w:rPr>
          <w:szCs w:val="24"/>
        </w:rPr>
        <w:t>мость функции, связь между дифференциалом и производными.</w:t>
      </w:r>
    </w:p>
    <w:p w:rsidR="00443EDD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>Дифференциал функции, его геометрический смысл. Инвариантность формы зап</w:t>
      </w:r>
      <w:r w:rsidRPr="001001E3">
        <w:rPr>
          <w:szCs w:val="24"/>
        </w:rPr>
        <w:t>и</w:t>
      </w:r>
      <w:r w:rsidRPr="001001E3">
        <w:rPr>
          <w:szCs w:val="24"/>
        </w:rPr>
        <w:t xml:space="preserve">си первого дифференциала. 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>Применение дифференциала для приближенных вычислений.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 xml:space="preserve">Производные и дифференциалы высших порядков. Первая и вторая производные функций, заданных </w:t>
      </w:r>
      <w:proofErr w:type="spellStart"/>
      <w:r w:rsidRPr="001001E3">
        <w:rPr>
          <w:szCs w:val="24"/>
        </w:rPr>
        <w:t>параметрически</w:t>
      </w:r>
      <w:proofErr w:type="spellEnd"/>
      <w:r w:rsidRPr="001001E3">
        <w:rPr>
          <w:szCs w:val="24"/>
        </w:rPr>
        <w:t>.</w:t>
      </w:r>
    </w:p>
    <w:p w:rsidR="00443EDD" w:rsidRPr="00D67DDB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Основные теоремы дифференциального исчисления: теоремы Ферма, </w:t>
      </w:r>
      <w:proofErr w:type="spellStart"/>
      <w:r w:rsidRPr="00D67DDB">
        <w:rPr>
          <w:szCs w:val="24"/>
        </w:rPr>
        <w:t>Ролля</w:t>
      </w:r>
      <w:proofErr w:type="spellEnd"/>
      <w:r w:rsidRPr="00D67DDB">
        <w:rPr>
          <w:szCs w:val="24"/>
        </w:rPr>
        <w:t>, Л</w:t>
      </w:r>
      <w:r w:rsidRPr="00D67DDB">
        <w:rPr>
          <w:szCs w:val="24"/>
        </w:rPr>
        <w:t>а</w:t>
      </w:r>
      <w:r w:rsidRPr="00D67DDB">
        <w:rPr>
          <w:szCs w:val="24"/>
        </w:rPr>
        <w:t>гранжа, Коши и их применение.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 xml:space="preserve">Правило </w:t>
      </w:r>
      <w:proofErr w:type="spellStart"/>
      <w:r w:rsidRPr="001001E3">
        <w:rPr>
          <w:szCs w:val="24"/>
        </w:rPr>
        <w:t>Лопиталя</w:t>
      </w:r>
      <w:proofErr w:type="spellEnd"/>
      <w:r w:rsidRPr="001001E3">
        <w:rPr>
          <w:szCs w:val="24"/>
        </w:rPr>
        <w:t xml:space="preserve">. Формула Тейлора. Представление функций </w:t>
      </w:r>
      <w:proofErr w:type="spellStart"/>
      <w:r w:rsidRPr="00E916E6">
        <w:rPr>
          <w:i/>
          <w:szCs w:val="24"/>
        </w:rPr>
        <w:t>е</w:t>
      </w:r>
      <w:r w:rsidRPr="00E916E6">
        <w:rPr>
          <w:i/>
          <w:szCs w:val="24"/>
          <w:vertAlign w:val="superscript"/>
        </w:rPr>
        <w:t>х</w:t>
      </w:r>
      <w:proofErr w:type="spellEnd"/>
      <w:r w:rsidRPr="001001E3">
        <w:rPr>
          <w:szCs w:val="24"/>
        </w:rPr>
        <w:t xml:space="preserve">, </w:t>
      </w:r>
      <w:proofErr w:type="spellStart"/>
      <w:r w:rsidRPr="001001E3">
        <w:rPr>
          <w:szCs w:val="24"/>
        </w:rPr>
        <w:t>sin</w:t>
      </w:r>
      <w:proofErr w:type="spellEnd"/>
      <w:r w:rsidRPr="001001E3">
        <w:rPr>
          <w:szCs w:val="24"/>
        </w:rPr>
        <w:t xml:space="preserve"> </w:t>
      </w:r>
      <w:proofErr w:type="spellStart"/>
      <w:r w:rsidRPr="001001E3">
        <w:rPr>
          <w:szCs w:val="24"/>
        </w:rPr>
        <w:t>x</w:t>
      </w:r>
      <w:proofErr w:type="spellEnd"/>
      <w:r w:rsidRPr="001001E3">
        <w:rPr>
          <w:szCs w:val="24"/>
        </w:rPr>
        <w:t xml:space="preserve">, </w:t>
      </w:r>
      <w:proofErr w:type="spellStart"/>
      <w:r w:rsidRPr="001001E3">
        <w:rPr>
          <w:szCs w:val="24"/>
        </w:rPr>
        <w:t>cos</w:t>
      </w:r>
      <w:proofErr w:type="spellEnd"/>
      <w:r w:rsidRPr="001001E3">
        <w:rPr>
          <w:szCs w:val="24"/>
        </w:rPr>
        <w:t xml:space="preserve"> </w:t>
      </w:r>
      <w:proofErr w:type="spellStart"/>
      <w:r w:rsidRPr="001001E3">
        <w:rPr>
          <w:szCs w:val="24"/>
        </w:rPr>
        <w:t>x</w:t>
      </w:r>
      <w:proofErr w:type="spellEnd"/>
      <w:r w:rsidRPr="001001E3">
        <w:rPr>
          <w:szCs w:val="24"/>
        </w:rPr>
        <w:t>, (1±х)</w:t>
      </w:r>
      <w:proofErr w:type="spellStart"/>
      <w:r w:rsidRPr="001001E3">
        <w:rPr>
          <w:szCs w:val="24"/>
          <w:vertAlign w:val="superscript"/>
        </w:rPr>
        <w:t>a</w:t>
      </w:r>
      <w:proofErr w:type="spellEnd"/>
      <w:r w:rsidRPr="001001E3">
        <w:rPr>
          <w:szCs w:val="24"/>
        </w:rPr>
        <w:t xml:space="preserve"> по формуле Тейлора.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>Условия монотонности функции. Экстремумы функции. Необходимые и достато</w:t>
      </w:r>
      <w:r w:rsidRPr="001001E3">
        <w:rPr>
          <w:szCs w:val="24"/>
        </w:rPr>
        <w:t>ч</w:t>
      </w:r>
      <w:r w:rsidRPr="001001E3">
        <w:rPr>
          <w:szCs w:val="24"/>
        </w:rPr>
        <w:t>ные условия локального экстремума.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 xml:space="preserve"> Отыскание наибольшего и наименьшего значений функции на отрезке. Исследов</w:t>
      </w:r>
      <w:r w:rsidRPr="001001E3">
        <w:rPr>
          <w:szCs w:val="24"/>
        </w:rPr>
        <w:t>а</w:t>
      </w:r>
      <w:r w:rsidRPr="001001E3">
        <w:rPr>
          <w:szCs w:val="24"/>
        </w:rPr>
        <w:t>ния функции на выпуклость и вогнутость. Точки перегиба.</w:t>
      </w:r>
    </w:p>
    <w:p w:rsidR="00443EDD" w:rsidRPr="001001E3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1001E3">
        <w:rPr>
          <w:szCs w:val="24"/>
        </w:rPr>
        <w:t>Асимптоты функции. Общая схема исследования функции и построения её граф</w:t>
      </w:r>
      <w:r w:rsidRPr="001001E3">
        <w:rPr>
          <w:szCs w:val="24"/>
        </w:rPr>
        <w:t>и</w:t>
      </w:r>
      <w:r w:rsidRPr="001001E3">
        <w:rPr>
          <w:szCs w:val="24"/>
        </w:rPr>
        <w:t>ка.</w:t>
      </w:r>
    </w:p>
    <w:p w:rsidR="00443EDD" w:rsidRPr="00D67DDB" w:rsidRDefault="00443EDD" w:rsidP="00443EDD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Основные элементарные функции и их свойства.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Первообразная. Неопределённый интеграл и его свойства.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Методы интегрирования (простейшие приёмы интегрирования, замена переменной и интегрирование по частям).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Простейшие рациональные дроби и их интегрирование.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Разложение многочлена с действительными коэффициентами на неприводимые множители. Разложение рациональных дробей на простейшие. Интегрирование р</w:t>
      </w:r>
      <w:r w:rsidRPr="00D67DDB">
        <w:rPr>
          <w:sz w:val="24"/>
          <w:szCs w:val="24"/>
        </w:rPr>
        <w:t>а</w:t>
      </w:r>
      <w:r w:rsidRPr="00D67DDB">
        <w:rPr>
          <w:sz w:val="24"/>
          <w:szCs w:val="24"/>
        </w:rPr>
        <w:t>циональных функций.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Интегрирование иррациональных функций.</w:t>
      </w:r>
    </w:p>
    <w:p w:rsidR="00443EDD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Интегрирование тригонометрических функций.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Задачи, приводящие к понятию определённого интеграла. Определение интеграла Римана.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 xml:space="preserve">Свойства интеграла Римана. 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Основные классы интегрируемых функций.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 xml:space="preserve">Определённый интеграл с переменным верхним пределом и его свойства. </w:t>
      </w:r>
    </w:p>
    <w:p w:rsidR="00443EDD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Формула Ньютона-Лейбница.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 xml:space="preserve"> Замена переменной и интегрирование по частям в определённом интеграле. 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 xml:space="preserve">Приложение определённого интеграла к вычислению площади. 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Приложение определённого интеграла к вычислению объёма.</w:t>
      </w:r>
    </w:p>
    <w:p w:rsidR="00443EDD" w:rsidRPr="00D67DDB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Определение длины дуги. Приложение определённого интеграла к вычислению длины дуги.</w:t>
      </w:r>
    </w:p>
    <w:p w:rsidR="00443EDD" w:rsidRPr="00236141" w:rsidRDefault="00443EDD" w:rsidP="00443EDD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 w:rsidRPr="00236141">
        <w:rPr>
          <w:sz w:val="24"/>
          <w:szCs w:val="24"/>
        </w:rPr>
        <w:t>Несобственные интегралы с бесконечными пределами от неограниченных фун</w:t>
      </w:r>
      <w:r w:rsidRPr="00236141">
        <w:rPr>
          <w:sz w:val="24"/>
          <w:szCs w:val="24"/>
        </w:rPr>
        <w:t>к</w:t>
      </w:r>
      <w:r w:rsidRPr="00236141">
        <w:rPr>
          <w:sz w:val="24"/>
          <w:szCs w:val="24"/>
        </w:rPr>
        <w:t>ций; их основные свойства и признаки сходимости.</w:t>
      </w:r>
    </w:p>
    <w:p w:rsidR="00443EDD" w:rsidRPr="00236141" w:rsidRDefault="00443EDD" w:rsidP="00443EDD">
      <w:pPr>
        <w:spacing w:after="0" w:line="276" w:lineRule="auto"/>
        <w:ind w:left="360" w:hanging="720"/>
        <w:jc w:val="center"/>
        <w:rPr>
          <w:b/>
          <w:szCs w:val="24"/>
        </w:rPr>
      </w:pPr>
    </w:p>
    <w:p w:rsidR="00443EDD" w:rsidRPr="00D67DDB" w:rsidRDefault="00443EDD" w:rsidP="00443EDD">
      <w:pPr>
        <w:spacing w:after="0" w:line="276" w:lineRule="auto"/>
        <w:ind w:left="360"/>
        <w:jc w:val="center"/>
        <w:rPr>
          <w:b/>
          <w:szCs w:val="24"/>
        </w:rPr>
      </w:pPr>
      <w:r w:rsidRPr="00D67DDB">
        <w:rPr>
          <w:b/>
          <w:szCs w:val="24"/>
        </w:rPr>
        <w:t>2 семестр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Функции нескольких переменных (ФНП): определение, область определения и о</w:t>
      </w:r>
      <w:r w:rsidRPr="00D67DDB">
        <w:rPr>
          <w:sz w:val="24"/>
          <w:szCs w:val="24"/>
        </w:rPr>
        <w:t>б</w:t>
      </w:r>
      <w:r w:rsidRPr="00D67DDB">
        <w:rPr>
          <w:sz w:val="24"/>
          <w:szCs w:val="24"/>
        </w:rPr>
        <w:t>ласть значений, график, частные производные (определения, геометрический смысл).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Уравнения касательной плоскости и нормали к поверхности.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lastRenderedPageBreak/>
        <w:t>Полное приращение и полный дифференциал ФНП. Необходимое и достаточное условия дифференцируемости ФНП.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 xml:space="preserve">Полная производная, частные производные </w:t>
      </w:r>
      <w:proofErr w:type="gramStart"/>
      <w:r w:rsidRPr="00D67DDB">
        <w:rPr>
          <w:sz w:val="24"/>
          <w:szCs w:val="24"/>
        </w:rPr>
        <w:t>сложной</w:t>
      </w:r>
      <w:proofErr w:type="gramEnd"/>
      <w:r w:rsidRPr="00D67DDB">
        <w:rPr>
          <w:sz w:val="24"/>
          <w:szCs w:val="24"/>
        </w:rPr>
        <w:t xml:space="preserve"> ФНП.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 xml:space="preserve">Неявные функции. Дифференцирование неявно заданных функций. 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 xml:space="preserve">Частные производные и дифференциалы высших порядков. 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Формула Тейлора для ФНП.</w:t>
      </w:r>
      <w:r>
        <w:rPr>
          <w:sz w:val="24"/>
          <w:szCs w:val="24"/>
        </w:rPr>
        <w:t xml:space="preserve"> </w:t>
      </w:r>
    </w:p>
    <w:p w:rsidR="00443EDD" w:rsidRPr="007B7F52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7B7F52">
        <w:rPr>
          <w:sz w:val="24"/>
          <w:szCs w:val="24"/>
        </w:rPr>
        <w:t>Производная ФНП по направлению.  Градиент ФНП и его свойства.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Необходимые и достаточные условия безусловного локального экстремума.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Н</w:t>
      </w:r>
      <w:r w:rsidRPr="00D67DDB">
        <w:rPr>
          <w:sz w:val="24"/>
          <w:szCs w:val="24"/>
        </w:rPr>
        <w:t>аибольше</w:t>
      </w:r>
      <w:r>
        <w:rPr>
          <w:sz w:val="24"/>
          <w:szCs w:val="24"/>
        </w:rPr>
        <w:t>е</w:t>
      </w:r>
      <w:r w:rsidRPr="00D67DD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67DDB">
        <w:rPr>
          <w:sz w:val="24"/>
          <w:szCs w:val="24"/>
        </w:rPr>
        <w:t>наименьше</w:t>
      </w:r>
      <w:r>
        <w:rPr>
          <w:sz w:val="24"/>
          <w:szCs w:val="24"/>
        </w:rPr>
        <w:t>е)</w:t>
      </w:r>
      <w:r w:rsidRPr="00D67DDB">
        <w:rPr>
          <w:sz w:val="24"/>
          <w:szCs w:val="24"/>
        </w:rPr>
        <w:t xml:space="preserve"> значения функции на замкнутом множестве.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Задачи, приводящие к поняти</w:t>
      </w:r>
      <w:r>
        <w:rPr>
          <w:sz w:val="24"/>
          <w:szCs w:val="24"/>
        </w:rPr>
        <w:t>ю</w:t>
      </w:r>
      <w:r w:rsidRPr="00D67DDB">
        <w:rPr>
          <w:sz w:val="24"/>
          <w:szCs w:val="24"/>
        </w:rPr>
        <w:t xml:space="preserve"> двойного интеграл</w:t>
      </w:r>
      <w:r>
        <w:rPr>
          <w:sz w:val="24"/>
          <w:szCs w:val="24"/>
        </w:rPr>
        <w:t>а</w:t>
      </w:r>
      <w:r w:rsidRPr="00D67DDB">
        <w:rPr>
          <w:sz w:val="24"/>
          <w:szCs w:val="24"/>
        </w:rPr>
        <w:t>.</w:t>
      </w:r>
    </w:p>
    <w:p w:rsidR="00443EDD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Двойные интегралы, их свойства.</w:t>
      </w:r>
    </w:p>
    <w:p w:rsidR="00443EDD" w:rsidRPr="00D15D85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15D85">
        <w:rPr>
          <w:sz w:val="24"/>
          <w:szCs w:val="24"/>
        </w:rPr>
        <w:t>Задачи, приводящие к поняти</w:t>
      </w:r>
      <w:r>
        <w:rPr>
          <w:sz w:val="24"/>
          <w:szCs w:val="24"/>
        </w:rPr>
        <w:t>ю</w:t>
      </w:r>
      <w:r w:rsidRPr="00D15D85">
        <w:rPr>
          <w:sz w:val="24"/>
          <w:szCs w:val="24"/>
        </w:rPr>
        <w:t xml:space="preserve"> тройного интеграл</w:t>
      </w:r>
      <w:r>
        <w:rPr>
          <w:sz w:val="24"/>
          <w:szCs w:val="24"/>
        </w:rPr>
        <w:t>а</w:t>
      </w:r>
      <w:r w:rsidRPr="00D15D85">
        <w:rPr>
          <w:sz w:val="24"/>
          <w:szCs w:val="24"/>
        </w:rPr>
        <w:t>.</w:t>
      </w:r>
    </w:p>
    <w:p w:rsidR="00443EDD" w:rsidRPr="00D15D85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Т</w:t>
      </w:r>
      <w:r w:rsidRPr="00D15D85">
        <w:rPr>
          <w:sz w:val="24"/>
          <w:szCs w:val="24"/>
        </w:rPr>
        <w:t>ройные интегралы, их свойства.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Вычисление кратных интегралов повторным интегрированием.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Замена переменных в двойных интегралах. Переход к полярным координатам.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Замена переменных в тройных интегралах. Переход к цилиндрическим и сферич</w:t>
      </w:r>
      <w:r w:rsidRPr="00D67DDB">
        <w:rPr>
          <w:sz w:val="24"/>
          <w:szCs w:val="24"/>
        </w:rPr>
        <w:t>е</w:t>
      </w:r>
      <w:r w:rsidRPr="00D67DDB">
        <w:rPr>
          <w:sz w:val="24"/>
          <w:szCs w:val="24"/>
        </w:rPr>
        <w:t>ским координатам.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Определение, свойства и вычисление криволинейных интегралов 1-го рода.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Определение, свойства и вычисление криволинейных интегралов 2-го рода.</w:t>
      </w:r>
    </w:p>
    <w:p w:rsidR="00443EDD" w:rsidRPr="007B7F52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7B7F52">
        <w:rPr>
          <w:sz w:val="24"/>
          <w:szCs w:val="24"/>
        </w:rPr>
        <w:t>Формула Грина и её применение. Условия независимости криволинейного интегр</w:t>
      </w:r>
      <w:r w:rsidRPr="007B7F52">
        <w:rPr>
          <w:sz w:val="24"/>
          <w:szCs w:val="24"/>
        </w:rPr>
        <w:t>а</w:t>
      </w:r>
      <w:r w:rsidRPr="007B7F52">
        <w:rPr>
          <w:sz w:val="24"/>
          <w:szCs w:val="24"/>
        </w:rPr>
        <w:t xml:space="preserve">ла 2 рода от пути интегрирования. 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Приложения криволинейных интегралов.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Поверхности и их виды (односторонние, двухсторонние, гладкие). Вычисление площади гладкой поверхности.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>Определение, свойства и вычисление поверхностных интегралов 1-го рода.</w:t>
      </w:r>
    </w:p>
    <w:p w:rsidR="00443EDD" w:rsidRPr="00D67DDB" w:rsidRDefault="00443EDD" w:rsidP="00443EDD">
      <w:pPr>
        <w:pStyle w:val="a6"/>
        <w:numPr>
          <w:ilvl w:val="0"/>
          <w:numId w:val="13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 w:rsidRPr="00D67DDB">
        <w:rPr>
          <w:sz w:val="24"/>
          <w:szCs w:val="24"/>
        </w:rPr>
        <w:t xml:space="preserve">Определение, свойства и вычисление поверхностных интегралов 2-го рода. </w:t>
      </w:r>
    </w:p>
    <w:p w:rsidR="00443EDD" w:rsidRPr="00E916E6" w:rsidRDefault="00443EDD" w:rsidP="00443EDD">
      <w:pPr>
        <w:tabs>
          <w:tab w:val="left" w:pos="709"/>
        </w:tabs>
        <w:spacing w:after="0" w:line="276" w:lineRule="auto"/>
        <w:ind w:left="709" w:hanging="709"/>
        <w:rPr>
          <w:b/>
          <w:szCs w:val="24"/>
        </w:rPr>
      </w:pPr>
    </w:p>
    <w:p w:rsidR="00443EDD" w:rsidRPr="00D67DDB" w:rsidRDefault="00443EDD" w:rsidP="00443EDD">
      <w:pPr>
        <w:spacing w:after="0" w:line="276" w:lineRule="auto"/>
        <w:ind w:left="360"/>
        <w:jc w:val="center"/>
        <w:rPr>
          <w:b/>
          <w:szCs w:val="24"/>
        </w:rPr>
      </w:pPr>
      <w:r w:rsidRPr="00D67DDB">
        <w:rPr>
          <w:b/>
          <w:szCs w:val="24"/>
        </w:rPr>
        <w:t>3 семестр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Числовые ряды. Сходимость и сумма ряда. Необходимое условие сходимости. Де</w:t>
      </w:r>
      <w:r w:rsidRPr="00D67DDB">
        <w:rPr>
          <w:szCs w:val="24"/>
        </w:rPr>
        <w:t>й</w:t>
      </w:r>
      <w:r w:rsidRPr="00D67DDB">
        <w:rPr>
          <w:szCs w:val="24"/>
        </w:rPr>
        <w:t>ствия с рядами.</w:t>
      </w:r>
    </w:p>
    <w:p w:rsidR="00443EDD" w:rsidRPr="00C817E5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C817E5">
        <w:rPr>
          <w:szCs w:val="24"/>
        </w:rPr>
        <w:t>Ряды с положительными членами. Необходимое и достаточное условие сходим</w:t>
      </w:r>
      <w:r w:rsidRPr="00C817E5">
        <w:rPr>
          <w:szCs w:val="24"/>
        </w:rPr>
        <w:t>о</w:t>
      </w:r>
      <w:r w:rsidRPr="00C817E5">
        <w:rPr>
          <w:szCs w:val="24"/>
        </w:rPr>
        <w:t>сти. Теоремы сравнения. «Эталонные» ряды.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Ряды с положительными членами. Признаки сходимости.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Знакочередующиеся ряды. Теорема Лейбница.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Знакопеременные ряды. Абсолютная и условная сходимости и их свойства.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Функциональные ряды. Область сходимости.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Равномерная сходимость. Признак Вейерштрасса. 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Свойства равномерно сходящихся рядов.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Степенные ряды. Теорема Абеля. 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Радиус сходимости. Свойства степенных рядов.</w:t>
      </w:r>
    </w:p>
    <w:p w:rsidR="00443EDD" w:rsidRPr="00C817E5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C817E5">
        <w:rPr>
          <w:szCs w:val="24"/>
        </w:rPr>
        <w:t xml:space="preserve">Ряды Тейлора и </w:t>
      </w:r>
      <w:proofErr w:type="spellStart"/>
      <w:r w:rsidRPr="00C817E5">
        <w:rPr>
          <w:szCs w:val="24"/>
        </w:rPr>
        <w:t>Маклорена</w:t>
      </w:r>
      <w:proofErr w:type="spellEnd"/>
      <w:r w:rsidRPr="00C817E5">
        <w:rPr>
          <w:szCs w:val="24"/>
        </w:rPr>
        <w:t>. Разложение элементарных функций в ряд Тейлора.</w:t>
      </w:r>
    </w:p>
    <w:p w:rsidR="00443EDD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Применение степенных рядов для приближенных вычислений.</w:t>
      </w:r>
    </w:p>
    <w:p w:rsidR="00443EDD" w:rsidRPr="00654BF6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654BF6">
        <w:rPr>
          <w:szCs w:val="24"/>
        </w:rPr>
        <w:t xml:space="preserve">Тригонометрическая система функций. </w:t>
      </w:r>
    </w:p>
    <w:p w:rsidR="00443EDD" w:rsidRDefault="00443EDD" w:rsidP="00443EDD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 xml:space="preserve">Ряд Фурье </w:t>
      </w:r>
      <w:r w:rsidRPr="00D67DDB">
        <w:rPr>
          <w:sz w:val="24"/>
          <w:szCs w:val="24"/>
        </w:rPr>
        <w:fldChar w:fldCharType="begin"/>
      </w:r>
      <w:r w:rsidRPr="00D67DDB">
        <w:rPr>
          <w:sz w:val="24"/>
          <w:szCs w:val="24"/>
        </w:rPr>
        <w:instrText xml:space="preserve"> QUOTE </w:instrText>
      </w:r>
      <w:r w:rsidRPr="00696A19">
        <w:rPr>
          <w:position w:val="-6"/>
          <w:sz w:val="24"/>
          <w:szCs w:val="24"/>
        </w:rPr>
        <w:pict>
          <v:shape id="_x0000_i1027" type="#_x0000_t75" style="width:16.5pt;height:16.5pt" equationxml="&lt;">
            <v:imagedata r:id="rId12" o:title="" chromakey="white"/>
          </v:shape>
        </w:pict>
      </w:r>
      <w:r w:rsidRPr="00D67DDB">
        <w:rPr>
          <w:sz w:val="24"/>
          <w:szCs w:val="24"/>
        </w:rPr>
        <w:fldChar w:fldCharType="separate"/>
      </w:r>
      <w:r w:rsidRPr="00696A19">
        <w:rPr>
          <w:position w:val="-6"/>
          <w:sz w:val="24"/>
          <w:szCs w:val="24"/>
        </w:rPr>
        <w:pict>
          <v:shape id="_x0000_i1028" type="#_x0000_t75" style="width:16.5pt;height:16.5pt" equationxml="&lt;">
            <v:imagedata r:id="rId12" o:title="" chromakey="white"/>
          </v:shape>
        </w:pict>
      </w:r>
      <w:proofErr w:type="gramStart"/>
      <w:r w:rsidRPr="00D67DDB">
        <w:rPr>
          <w:sz w:val="24"/>
          <w:szCs w:val="24"/>
        </w:rPr>
        <w:fldChar w:fldCharType="end"/>
      </w:r>
      <w:r w:rsidRPr="00D67DDB">
        <w:rPr>
          <w:sz w:val="24"/>
          <w:szCs w:val="24"/>
        </w:rPr>
        <w:t>-</w:t>
      </w:r>
      <w:proofErr w:type="gramEnd"/>
      <w:r w:rsidRPr="00D67DDB">
        <w:rPr>
          <w:sz w:val="24"/>
          <w:szCs w:val="24"/>
        </w:rPr>
        <w:t>периодических функций.</w:t>
      </w:r>
    </w:p>
    <w:p w:rsidR="00443EDD" w:rsidRPr="00D67DDB" w:rsidRDefault="00443EDD" w:rsidP="00443EDD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Свойства рядов Фурье.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lastRenderedPageBreak/>
        <w:t>Разложение в ряд Фурье чётных и нечётных функций.</w:t>
      </w:r>
    </w:p>
    <w:p w:rsidR="00443EDD" w:rsidRPr="00D67DDB" w:rsidRDefault="00443EDD" w:rsidP="00443EDD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 xml:space="preserve">Ряды Фурье </w:t>
      </w:r>
      <m:oMath>
        <m:r>
          <w:rPr>
            <w:rFonts w:ascii="Cambria Math" w:hAnsi="Cambria Math"/>
            <w:i/>
            <w:sz w:val="24"/>
            <w:szCs w:val="24"/>
          </w:rPr>
          <w:fldChar w:fldCharType="begin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QUOTE </m:t>
        </m:r>
        <m:r>
          <w:rPr>
            <w:rFonts w:ascii="Cambria Math" w:hAnsi="Cambria Math"/>
            <w:i/>
            <w:position w:val="-6"/>
            <w:sz w:val="24"/>
            <w:szCs w:val="24"/>
          </w:rPr>
          <w:pict>
            <v:shape id="_x0000_i1029" type="#_x0000_t75" style="width:15pt;height:16.5pt" equationxml="&lt;">
              <v:imagedata r:id="rId13" o:title="" chromakey="white"/>
            </v:shape>
          </w:pict>
        </m:r>
        <m:r>
          <w:rPr>
            <w:rFonts w:ascii="Cambria Math" w:hAnsi="Cambria Math"/>
            <w:i/>
            <w:sz w:val="24"/>
            <w:szCs w:val="24"/>
          </w:rPr>
          <w:fldChar w:fldCharType="separate"/>
        </m:r>
        <m:r>
          <w:rPr>
            <w:rFonts w:ascii="Cambria Math" w:hAnsi="Cambria Math"/>
            <w:i/>
            <w:position w:val="-6"/>
            <w:sz w:val="24"/>
            <w:szCs w:val="24"/>
          </w:rPr>
          <w:pict>
            <v:shape id="_x0000_i1030" type="#_x0000_t75" style="width:15pt;height:16.5pt" equationxml="&lt;">
              <v:imagedata r:id="rId13" o:title="" chromakey="white"/>
            </v:shape>
          </w:pict>
        </m:r>
        <m:r>
          <w:rPr>
            <w:rFonts w:ascii="Cambria Math" w:hAnsi="Cambria Math"/>
            <w:i/>
            <w:sz w:val="24"/>
            <w:szCs w:val="24"/>
          </w:rPr>
          <w:fldChar w:fldCharType="end"/>
        </m:r>
      </m:oMath>
      <w:r w:rsidRPr="00D67DDB">
        <w:rPr>
          <w:sz w:val="24"/>
          <w:szCs w:val="24"/>
        </w:rPr>
        <w:t xml:space="preserve"> - периодических функций. </w:t>
      </w:r>
    </w:p>
    <w:p w:rsidR="00443EDD" w:rsidRPr="00D67DDB" w:rsidRDefault="00443EDD" w:rsidP="00443EDD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 w:rsidRPr="00D67DDB">
        <w:rPr>
          <w:sz w:val="24"/>
          <w:szCs w:val="24"/>
        </w:rPr>
        <w:t>Разложение в ряд Фурье непериодических функций.</w:t>
      </w:r>
    </w:p>
    <w:p w:rsidR="00443EDD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Ряд Фурье в комплексной форме.</w:t>
      </w:r>
      <w:r>
        <w:rPr>
          <w:szCs w:val="24"/>
        </w:rPr>
        <w:t xml:space="preserve"> </w:t>
      </w:r>
    </w:p>
    <w:p w:rsidR="00443EDD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Преобразование Фурье. </w:t>
      </w:r>
    </w:p>
    <w:p w:rsidR="00443EDD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Свойства преобразования Фурье</w:t>
      </w:r>
    </w:p>
    <w:p w:rsidR="00443EDD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Дискретное преобразование Фурье. </w:t>
      </w:r>
    </w:p>
    <w:p w:rsidR="00443EDD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Приложения рядов Фурье.</w:t>
      </w:r>
    </w:p>
    <w:p w:rsidR="00443EDD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Приложения преобразований Фурье.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Последовательности комплексных чисел.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Расширенная комплексная плоскость. Кривая </w:t>
      </w:r>
      <w:proofErr w:type="spellStart"/>
      <w:r w:rsidRPr="00D67DDB">
        <w:rPr>
          <w:szCs w:val="24"/>
        </w:rPr>
        <w:t>Жордана</w:t>
      </w:r>
      <w:proofErr w:type="spellEnd"/>
      <w:r w:rsidRPr="00D67DDB">
        <w:rPr>
          <w:szCs w:val="24"/>
        </w:rPr>
        <w:t>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Понятие функции </w:t>
      </w:r>
      <w:proofErr w:type="gramStart"/>
      <w:r w:rsidRPr="00D67DDB">
        <w:rPr>
          <w:szCs w:val="24"/>
        </w:rPr>
        <w:t>комплексного</w:t>
      </w:r>
      <w:proofErr w:type="gramEnd"/>
      <w:r w:rsidRPr="00D67DDB">
        <w:rPr>
          <w:szCs w:val="24"/>
        </w:rPr>
        <w:t xml:space="preserve"> переменного. Непрерывность функции </w:t>
      </w:r>
      <w:proofErr w:type="gramStart"/>
      <w:r w:rsidRPr="00D67DDB">
        <w:rPr>
          <w:szCs w:val="24"/>
        </w:rPr>
        <w:t>комплек</w:t>
      </w:r>
      <w:r w:rsidRPr="00D67DDB">
        <w:rPr>
          <w:szCs w:val="24"/>
        </w:rPr>
        <w:t>с</w:t>
      </w:r>
      <w:r w:rsidRPr="00D67DDB">
        <w:rPr>
          <w:szCs w:val="24"/>
        </w:rPr>
        <w:t>ного</w:t>
      </w:r>
      <w:proofErr w:type="gramEnd"/>
      <w:r w:rsidRPr="00D67DDB">
        <w:rPr>
          <w:szCs w:val="24"/>
        </w:rPr>
        <w:t xml:space="preserve"> переменного.</w:t>
      </w:r>
      <w:r>
        <w:rPr>
          <w:szCs w:val="24"/>
        </w:rPr>
        <w:t xml:space="preserve"> </w:t>
      </w:r>
    </w:p>
    <w:p w:rsidR="00443EDD" w:rsidRPr="001950B8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1950B8">
        <w:rPr>
          <w:szCs w:val="24"/>
        </w:rPr>
        <w:t xml:space="preserve">Дифференцирование функции </w:t>
      </w:r>
      <w:proofErr w:type="gramStart"/>
      <w:r w:rsidRPr="001950B8">
        <w:rPr>
          <w:szCs w:val="24"/>
        </w:rPr>
        <w:t>комплексного</w:t>
      </w:r>
      <w:proofErr w:type="gramEnd"/>
      <w:r w:rsidRPr="001950B8">
        <w:rPr>
          <w:szCs w:val="24"/>
        </w:rPr>
        <w:t xml:space="preserve"> переменного. Условия Коши-Римана. Геометрический смысл модуля и аргумента производной функции комплексного переменного.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Элементарные функции </w:t>
      </w:r>
      <w:proofErr w:type="gramStart"/>
      <w:r w:rsidRPr="00D67DDB">
        <w:rPr>
          <w:szCs w:val="24"/>
        </w:rPr>
        <w:t>комплексного</w:t>
      </w:r>
      <w:proofErr w:type="gramEnd"/>
      <w:r w:rsidRPr="00D67DDB">
        <w:rPr>
          <w:szCs w:val="24"/>
        </w:rPr>
        <w:t xml:space="preserve"> переменного.</w:t>
      </w:r>
      <w:r>
        <w:rPr>
          <w:szCs w:val="24"/>
        </w:rPr>
        <w:t xml:space="preserve"> Комплексный многочлен, о</w:t>
      </w:r>
      <w:r>
        <w:rPr>
          <w:szCs w:val="24"/>
        </w:rPr>
        <w:t>с</w:t>
      </w:r>
      <w:r>
        <w:rPr>
          <w:szCs w:val="24"/>
        </w:rPr>
        <w:t>новная теорема.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 xml:space="preserve">Интегрирование функции </w:t>
      </w:r>
      <w:proofErr w:type="gramStart"/>
      <w:r w:rsidRPr="00D67DDB">
        <w:rPr>
          <w:szCs w:val="24"/>
        </w:rPr>
        <w:t>комплексного</w:t>
      </w:r>
      <w:proofErr w:type="gramEnd"/>
      <w:r w:rsidRPr="00D67DDB">
        <w:rPr>
          <w:szCs w:val="24"/>
        </w:rPr>
        <w:t xml:space="preserve"> переменного. Связь интеграла функции комплексного переменного по контуру с криволинейными интегралами функций действительного переменного.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Основная теорем</w:t>
      </w:r>
      <w:r>
        <w:rPr>
          <w:szCs w:val="24"/>
        </w:rPr>
        <w:t>а</w:t>
      </w:r>
      <w:r w:rsidRPr="00D67DDB">
        <w:rPr>
          <w:szCs w:val="24"/>
        </w:rPr>
        <w:t xml:space="preserve"> Коши для односвязной и многосвязной областей. Формула Нь</w:t>
      </w:r>
      <w:r w:rsidRPr="00D67DDB">
        <w:rPr>
          <w:szCs w:val="24"/>
        </w:rPr>
        <w:t>ю</w:t>
      </w:r>
      <w:r w:rsidRPr="00D67DDB">
        <w:rPr>
          <w:szCs w:val="24"/>
        </w:rPr>
        <w:t>тона-Лейбница.</w:t>
      </w:r>
      <w:r>
        <w:rPr>
          <w:szCs w:val="24"/>
        </w:rPr>
        <w:t xml:space="preserve"> 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Интеграл Коши и интеграл типа Коши</w:t>
      </w:r>
    </w:p>
    <w:p w:rsidR="00443EDD" w:rsidRPr="001950B8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1950B8">
        <w:rPr>
          <w:szCs w:val="24"/>
        </w:rPr>
        <w:t>Степенные ряды. Теорема Абеля. Ряд Тейлора. Ряд Лорана.</w:t>
      </w:r>
    </w:p>
    <w:p w:rsidR="00443EDD" w:rsidRPr="00D67DDB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67DDB">
        <w:rPr>
          <w:szCs w:val="24"/>
        </w:rPr>
        <w:t>Изолированные особые точки, их классификация.</w:t>
      </w:r>
    </w:p>
    <w:p w:rsidR="00443EDD" w:rsidRPr="001950B8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1950B8">
        <w:rPr>
          <w:szCs w:val="24"/>
        </w:rPr>
        <w:t>Вычеты, их вычисление. Бесконечно удалённые особые точки. Вычеты в бесконе</w:t>
      </w:r>
      <w:r w:rsidRPr="001950B8">
        <w:rPr>
          <w:szCs w:val="24"/>
        </w:rPr>
        <w:t>ч</w:t>
      </w:r>
      <w:r w:rsidRPr="001950B8">
        <w:rPr>
          <w:szCs w:val="24"/>
        </w:rPr>
        <w:t>но удалённой точке. Основная теорема о вычетах.</w:t>
      </w:r>
    </w:p>
    <w:p w:rsidR="00443EDD" w:rsidRPr="00D15D85" w:rsidRDefault="00443EDD" w:rsidP="00443EDD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 w:rsidRPr="00D15D85">
        <w:rPr>
          <w:szCs w:val="24"/>
        </w:rPr>
        <w:t>Приложения вычетов к вычислению интегралов.</w:t>
      </w:r>
    </w:p>
    <w:p w:rsidR="00443EDD" w:rsidRDefault="00443EDD" w:rsidP="00443EDD">
      <w:pPr>
        <w:spacing w:after="0" w:line="276" w:lineRule="auto"/>
        <w:ind w:left="360"/>
        <w:jc w:val="center"/>
        <w:rPr>
          <w:b/>
          <w:szCs w:val="24"/>
        </w:rPr>
      </w:pPr>
    </w:p>
    <w:p w:rsidR="00443EDD" w:rsidRPr="00D67DDB" w:rsidRDefault="00443EDD" w:rsidP="00443EDD">
      <w:pPr>
        <w:spacing w:after="0" w:line="276" w:lineRule="auto"/>
        <w:ind w:left="360"/>
        <w:jc w:val="center"/>
        <w:rPr>
          <w:b/>
          <w:szCs w:val="24"/>
        </w:rPr>
      </w:pPr>
      <w:r w:rsidRPr="00D67DDB">
        <w:rPr>
          <w:b/>
          <w:szCs w:val="24"/>
        </w:rPr>
        <w:t>4 семестр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Дифференциальные уравнения с разделяющимися переменными. Уравнения, св</w:t>
      </w:r>
      <w:r w:rsidRPr="00D8144D">
        <w:rPr>
          <w:szCs w:val="24"/>
        </w:rPr>
        <w:t>о</w:t>
      </w:r>
      <w:r w:rsidRPr="00D8144D">
        <w:rPr>
          <w:szCs w:val="24"/>
        </w:rPr>
        <w:t>дящиеся к уравнениям с разделяющимися переменными.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 xml:space="preserve">Однородные дифференциальные уравнения. Уравнения, сводящиеся к </w:t>
      </w:r>
      <w:proofErr w:type="gramStart"/>
      <w:r w:rsidRPr="00D8144D">
        <w:rPr>
          <w:szCs w:val="24"/>
        </w:rPr>
        <w:t>одноро</w:t>
      </w:r>
      <w:r w:rsidRPr="00D8144D">
        <w:rPr>
          <w:szCs w:val="24"/>
        </w:rPr>
        <w:t>д</w:t>
      </w:r>
      <w:r w:rsidRPr="00D8144D">
        <w:rPr>
          <w:szCs w:val="24"/>
        </w:rPr>
        <w:t>ным</w:t>
      </w:r>
      <w:proofErr w:type="gramEnd"/>
      <w:r w:rsidRPr="00D8144D">
        <w:rPr>
          <w:szCs w:val="24"/>
        </w:rPr>
        <w:t>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Линейные дифференциальные уравнения первого порядка. Метод вариации нео</w:t>
      </w:r>
      <w:r w:rsidRPr="00D8144D">
        <w:rPr>
          <w:szCs w:val="24"/>
        </w:rPr>
        <w:t>п</w:t>
      </w:r>
      <w:r w:rsidRPr="00D8144D">
        <w:rPr>
          <w:szCs w:val="24"/>
        </w:rPr>
        <w:t>ределенной постоянной.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Линейные дифференциальные уравнения первого порядка. Метод Бернулли.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Уравнения в полных дифференциалах. Интегрирующий множитель.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Дифференциальные уравнения первого порядка, не разрешенные относительно производной.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Задача Коши для дифференциального уравнения первого порядка.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Дифференциальные уравнения высших порядков, допускающих понижение поря</w:t>
      </w:r>
      <w:r w:rsidRPr="00D8144D">
        <w:rPr>
          <w:szCs w:val="24"/>
        </w:rPr>
        <w:t>д</w:t>
      </w:r>
      <w:r w:rsidRPr="00D8144D">
        <w:rPr>
          <w:szCs w:val="24"/>
        </w:rPr>
        <w:t>ка.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lastRenderedPageBreak/>
        <w:t>Линейные однородные и неоднородные дифференциальные уравнения n-го поря</w:t>
      </w:r>
      <w:r w:rsidRPr="00D8144D">
        <w:rPr>
          <w:szCs w:val="24"/>
        </w:rPr>
        <w:t>д</w:t>
      </w:r>
      <w:r w:rsidRPr="00D8144D">
        <w:rPr>
          <w:szCs w:val="24"/>
        </w:rPr>
        <w:t>ка. Критерий линейной независимости решений.</w:t>
      </w:r>
    </w:p>
    <w:p w:rsidR="00443ED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Линейные неоднородные дифференциальные уравнения. Метод вариации неопр</w:t>
      </w:r>
      <w:r w:rsidRPr="00D8144D">
        <w:rPr>
          <w:szCs w:val="24"/>
        </w:rPr>
        <w:t>е</w:t>
      </w:r>
      <w:r w:rsidRPr="00D8144D">
        <w:rPr>
          <w:szCs w:val="24"/>
        </w:rPr>
        <w:t>деленных постоянных.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Линейные однородные дифференциальные уравнения с постоянными коэффицие</w:t>
      </w:r>
      <w:r w:rsidRPr="00D8144D">
        <w:rPr>
          <w:szCs w:val="24"/>
        </w:rPr>
        <w:t>н</w:t>
      </w:r>
      <w:r w:rsidRPr="00D8144D">
        <w:rPr>
          <w:szCs w:val="24"/>
        </w:rPr>
        <w:t>тами.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Дифференциальные уравнения, сводящиеся к линейным однородным дифференц</w:t>
      </w:r>
      <w:r w:rsidRPr="00D8144D">
        <w:rPr>
          <w:szCs w:val="24"/>
        </w:rPr>
        <w:t>и</w:t>
      </w:r>
      <w:r w:rsidRPr="00D8144D">
        <w:rPr>
          <w:szCs w:val="24"/>
        </w:rPr>
        <w:t>альным уравнениям с постоянными коэффициентами (уравнения Эйлера, Лагра</w:t>
      </w:r>
      <w:r w:rsidRPr="00D8144D">
        <w:rPr>
          <w:szCs w:val="24"/>
        </w:rPr>
        <w:t>н</w:t>
      </w:r>
      <w:r w:rsidRPr="00D8144D">
        <w:rPr>
          <w:szCs w:val="24"/>
        </w:rPr>
        <w:t>жа, Чебышева).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Линейные неоднородные уравнения с постоянными коэффициентами.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 xml:space="preserve">Системы дифференциальных уравнений. </w:t>
      </w:r>
      <w:proofErr w:type="gramStart"/>
      <w:r w:rsidRPr="00D8144D">
        <w:rPr>
          <w:szCs w:val="24"/>
        </w:rPr>
        <w:t>Нормальная</w:t>
      </w:r>
      <w:proofErr w:type="gramEnd"/>
      <w:r w:rsidRPr="00D8144D">
        <w:rPr>
          <w:szCs w:val="24"/>
        </w:rPr>
        <w:t xml:space="preserve"> и симметричная формы си</w:t>
      </w:r>
      <w:r w:rsidRPr="00D8144D">
        <w:rPr>
          <w:szCs w:val="24"/>
        </w:rPr>
        <w:t>с</w:t>
      </w:r>
      <w:r w:rsidRPr="00D8144D">
        <w:rPr>
          <w:szCs w:val="24"/>
        </w:rPr>
        <w:t>темы дифференциальных уравнения.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Системы линейных однородных дифференциальных уравнений с постоянными к</w:t>
      </w:r>
      <w:r w:rsidRPr="00D8144D">
        <w:rPr>
          <w:szCs w:val="24"/>
        </w:rPr>
        <w:t>о</w:t>
      </w:r>
      <w:r w:rsidRPr="00D8144D">
        <w:rPr>
          <w:szCs w:val="24"/>
        </w:rPr>
        <w:t>эффициентами. Метод диагонализации.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Системы линейных однородных дифференциальных уравнений с постоянными к</w:t>
      </w:r>
      <w:r w:rsidRPr="00D8144D">
        <w:rPr>
          <w:szCs w:val="24"/>
        </w:rPr>
        <w:t>о</w:t>
      </w:r>
      <w:r w:rsidRPr="00D8144D">
        <w:rPr>
          <w:szCs w:val="24"/>
        </w:rPr>
        <w:t>эффициентами. Метод матричной экспоненты. Метод Эйлера.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Системы линейных неоднородных дифференциальных уравнений с постоянными коэффициентами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Преобразование Лапласа и его свойства.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 xml:space="preserve">Таблица оригиналов и их изображений. 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Решение ДУ операционным методом.</w:t>
      </w:r>
    </w:p>
    <w:p w:rsidR="00443EDD" w:rsidRPr="00D8144D" w:rsidRDefault="00443EDD" w:rsidP="00443EDD">
      <w:pPr>
        <w:numPr>
          <w:ilvl w:val="0"/>
          <w:numId w:val="14"/>
        </w:numPr>
        <w:spacing w:after="0" w:line="276" w:lineRule="auto"/>
        <w:ind w:hanging="720"/>
        <w:jc w:val="both"/>
        <w:rPr>
          <w:szCs w:val="24"/>
        </w:rPr>
      </w:pPr>
      <w:r w:rsidRPr="00D8144D">
        <w:rPr>
          <w:szCs w:val="24"/>
        </w:rPr>
        <w:t>Решение СДУ операционным методом.</w:t>
      </w:r>
    </w:p>
    <w:bookmarkEnd w:id="4"/>
    <w:p w:rsidR="00443EDD" w:rsidRPr="00D67DDB" w:rsidRDefault="00443EDD" w:rsidP="00443EDD">
      <w:pPr>
        <w:pStyle w:val="1b"/>
        <w:shd w:val="clear" w:color="auto" w:fill="auto"/>
        <w:tabs>
          <w:tab w:val="left" w:pos="1244"/>
        </w:tabs>
        <w:spacing w:line="276" w:lineRule="auto"/>
        <w:ind w:firstLine="644"/>
        <w:rPr>
          <w:sz w:val="24"/>
          <w:szCs w:val="24"/>
        </w:rPr>
      </w:pPr>
    </w:p>
    <w:p w:rsidR="00443EDD" w:rsidRPr="002D5E75" w:rsidRDefault="00443EDD" w:rsidP="00443EDD">
      <w:pPr>
        <w:pStyle w:val="1b"/>
        <w:shd w:val="clear" w:color="auto" w:fill="auto"/>
        <w:tabs>
          <w:tab w:val="left" w:pos="1244"/>
        </w:tabs>
        <w:spacing w:line="276" w:lineRule="auto"/>
        <w:ind w:firstLine="644"/>
        <w:jc w:val="center"/>
        <w:rPr>
          <w:b/>
          <w:sz w:val="24"/>
          <w:szCs w:val="24"/>
        </w:rPr>
      </w:pPr>
      <w:r w:rsidRPr="002D5E75">
        <w:rPr>
          <w:b/>
          <w:sz w:val="24"/>
          <w:szCs w:val="24"/>
        </w:rPr>
        <w:t>Варианты тестовых заданий в дистанционных учебных курсах</w:t>
      </w:r>
    </w:p>
    <w:p w:rsidR="00443EDD" w:rsidRPr="002D5E75" w:rsidRDefault="00443EDD" w:rsidP="00443EDD">
      <w:pPr>
        <w:pStyle w:val="1b"/>
        <w:shd w:val="clear" w:color="auto" w:fill="auto"/>
        <w:tabs>
          <w:tab w:val="left" w:pos="1244"/>
        </w:tabs>
        <w:spacing w:line="276" w:lineRule="auto"/>
        <w:ind w:firstLine="644"/>
        <w:jc w:val="center"/>
        <w:rPr>
          <w:b/>
          <w:sz w:val="24"/>
          <w:szCs w:val="24"/>
        </w:rPr>
      </w:pPr>
    </w:p>
    <w:p w:rsidR="00443EDD" w:rsidRPr="002D5E75" w:rsidRDefault="00443EDD" w:rsidP="00443EDD">
      <w:pPr>
        <w:spacing w:after="0"/>
        <w:ind w:firstLine="644"/>
        <w:rPr>
          <w:szCs w:val="24"/>
        </w:rPr>
      </w:pPr>
      <w:r w:rsidRPr="002D5E75">
        <w:rPr>
          <w:szCs w:val="24"/>
        </w:rPr>
        <w:t>Текущий контроль знаний студентов может проводиться в виде компьютерного те</w:t>
      </w:r>
      <w:r w:rsidRPr="002D5E75">
        <w:rPr>
          <w:szCs w:val="24"/>
        </w:rPr>
        <w:t>с</w:t>
      </w:r>
      <w:r w:rsidRPr="002D5E75">
        <w:rPr>
          <w:szCs w:val="24"/>
        </w:rPr>
        <w:t>тирования по различным модулям (темам) программы.</w:t>
      </w:r>
    </w:p>
    <w:p w:rsidR="00443EDD" w:rsidRPr="002D5E75" w:rsidRDefault="00443EDD" w:rsidP="00443EDD">
      <w:pPr>
        <w:spacing w:after="0"/>
        <w:ind w:firstLine="644"/>
        <w:rPr>
          <w:szCs w:val="24"/>
        </w:rPr>
      </w:pPr>
      <w:r w:rsidRPr="002D5E75">
        <w:rPr>
          <w:szCs w:val="24"/>
        </w:rPr>
        <w:t>Компьютерные тесты представлены в дистанционных учебных курсах на базе си</w:t>
      </w:r>
      <w:r w:rsidRPr="002D5E75">
        <w:rPr>
          <w:szCs w:val="24"/>
        </w:rPr>
        <w:t>с</w:t>
      </w:r>
      <w:r w:rsidRPr="002D5E75">
        <w:rPr>
          <w:szCs w:val="24"/>
        </w:rPr>
        <w:t xml:space="preserve">темы управления обучением </w:t>
      </w:r>
      <w:proofErr w:type="spellStart"/>
      <w:r w:rsidRPr="002D5E75">
        <w:rPr>
          <w:szCs w:val="24"/>
        </w:rPr>
        <w:t>Moodle</w:t>
      </w:r>
      <w:proofErr w:type="spellEnd"/>
      <w:r w:rsidRPr="002D5E75">
        <w:rPr>
          <w:szCs w:val="24"/>
        </w:rPr>
        <w:t xml:space="preserve">: </w:t>
      </w:r>
      <w:hyperlink r:id="rId14">
        <w:r w:rsidRPr="002D5E75">
          <w:rPr>
            <w:rStyle w:val="-"/>
            <w:szCs w:val="24"/>
          </w:rPr>
          <w:t>http://cdo.rsreu.ru/</w:t>
        </w:r>
      </w:hyperlink>
    </w:p>
    <w:p w:rsidR="00443EDD" w:rsidRPr="002D5E75" w:rsidRDefault="00443EDD" w:rsidP="00443EDD">
      <w:pPr>
        <w:pStyle w:val="a6"/>
        <w:spacing w:line="276" w:lineRule="auto"/>
        <w:ind w:left="0" w:firstLine="644"/>
        <w:rPr>
          <w:sz w:val="24"/>
          <w:szCs w:val="24"/>
        </w:rPr>
      </w:pPr>
      <w:r w:rsidRPr="002D5E75">
        <w:rPr>
          <w:sz w:val="24"/>
          <w:szCs w:val="24"/>
        </w:rPr>
        <w:t>Доступ к курсам предоставляется по паролю из внутренней информационной си</w:t>
      </w:r>
      <w:r w:rsidRPr="002D5E75">
        <w:rPr>
          <w:sz w:val="24"/>
          <w:szCs w:val="24"/>
        </w:rPr>
        <w:t>с</w:t>
      </w:r>
      <w:r w:rsidRPr="002D5E75">
        <w:rPr>
          <w:sz w:val="24"/>
          <w:szCs w:val="24"/>
        </w:rPr>
        <w:t>темы организации и из глобальной сети Интернет.</w:t>
      </w:r>
    </w:p>
    <w:p w:rsidR="00443EDD" w:rsidRPr="002D5E75" w:rsidRDefault="00443EDD" w:rsidP="00443EDD">
      <w:pPr>
        <w:spacing w:after="0"/>
        <w:ind w:firstLine="644"/>
        <w:jc w:val="both"/>
        <w:rPr>
          <w:szCs w:val="24"/>
        </w:rPr>
      </w:pPr>
      <w:r w:rsidRPr="002D5E75">
        <w:rPr>
          <w:szCs w:val="24"/>
        </w:rPr>
        <w:t>Внутри каждой учебной темы сформирован обширный банк разнообразных вопр</w:t>
      </w:r>
      <w:r w:rsidRPr="002D5E75">
        <w:rPr>
          <w:szCs w:val="24"/>
        </w:rPr>
        <w:t>о</w:t>
      </w:r>
      <w:r w:rsidRPr="002D5E75">
        <w:rPr>
          <w:szCs w:val="24"/>
        </w:rPr>
        <w:t>сов, которые разбиты на категории. Каждая категория содержит однотипные задачи, объ</w:t>
      </w:r>
      <w:r w:rsidRPr="002D5E75">
        <w:rPr>
          <w:szCs w:val="24"/>
        </w:rPr>
        <w:t>е</w:t>
      </w:r>
      <w:r w:rsidRPr="002D5E75">
        <w:rPr>
          <w:szCs w:val="24"/>
        </w:rPr>
        <w:t>диненные одним учебным вопросом. Тест формируется на основе выбора случайного в</w:t>
      </w:r>
      <w:r w:rsidRPr="002D5E75">
        <w:rPr>
          <w:szCs w:val="24"/>
        </w:rPr>
        <w:t>о</w:t>
      </w:r>
      <w:r w:rsidRPr="002D5E75">
        <w:rPr>
          <w:szCs w:val="24"/>
        </w:rPr>
        <w:t>проса из каждой указанной категории.</w:t>
      </w:r>
    </w:p>
    <w:p w:rsidR="00443EDD" w:rsidRPr="002D5E75" w:rsidRDefault="00443EDD" w:rsidP="00443EDD">
      <w:pPr>
        <w:spacing w:after="0"/>
        <w:ind w:firstLine="644"/>
        <w:jc w:val="both"/>
        <w:rPr>
          <w:szCs w:val="24"/>
        </w:rPr>
      </w:pPr>
    </w:p>
    <w:p w:rsidR="00443EDD" w:rsidRPr="002D5E75" w:rsidRDefault="00443EDD" w:rsidP="00443EDD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 w:rsidRPr="002D5E75">
        <w:rPr>
          <w:b/>
          <w:sz w:val="24"/>
          <w:szCs w:val="24"/>
        </w:rPr>
        <w:t>Тесты для проверки остаточных знаний</w:t>
      </w:r>
    </w:p>
    <w:p w:rsidR="00443EDD" w:rsidRPr="002D5E75" w:rsidRDefault="00443EDD" w:rsidP="00443EDD">
      <w:pPr>
        <w:pStyle w:val="1b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D5E75">
        <w:rPr>
          <w:sz w:val="24"/>
          <w:szCs w:val="24"/>
        </w:rPr>
        <w:t>При проверке остаточных знаний студентам разрешается использовать конспекты лекций и справочную литературу.</w:t>
      </w: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443EDD" w:rsidRPr="002D5E75" w:rsidTr="009F4936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443EDD" w:rsidRPr="002D5E75" w:rsidRDefault="00443EDD" w:rsidP="009F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Код и наименование компете</w:t>
            </w:r>
            <w:r w:rsidRPr="002D5E75">
              <w:rPr>
                <w:rFonts w:eastAsia="Calibri"/>
                <w:b/>
                <w:szCs w:val="24"/>
              </w:rPr>
              <w:t>н</w:t>
            </w:r>
            <w:r w:rsidRPr="002D5E75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443EDD" w:rsidRPr="002D5E75" w:rsidRDefault="00443EDD" w:rsidP="009F493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443EDD" w:rsidRPr="002D5E75" w:rsidRDefault="00443EDD" w:rsidP="009F493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443EDD" w:rsidRPr="002D5E75" w:rsidTr="009F4936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443EDD" w:rsidRPr="002D5E75" w:rsidRDefault="00443EDD" w:rsidP="009F4936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 w:rsidRPr="002D5E75">
              <w:rPr>
                <w:szCs w:val="24"/>
              </w:rPr>
              <w:t>ОПК-</w:t>
            </w:r>
            <w:r>
              <w:rPr>
                <w:szCs w:val="24"/>
              </w:rPr>
              <w:t>3</w:t>
            </w:r>
            <w:r w:rsidRPr="002D5E75">
              <w:rPr>
                <w:szCs w:val="24"/>
              </w:rPr>
              <w:t xml:space="preserve">: </w:t>
            </w:r>
            <w:proofErr w:type="gramStart"/>
            <w:r w:rsidRPr="002D5E75">
              <w:rPr>
                <w:szCs w:val="24"/>
              </w:rPr>
              <w:t>Способен</w:t>
            </w:r>
            <w:proofErr w:type="gramEnd"/>
            <w:r w:rsidRPr="002D5E75">
              <w:rPr>
                <w:szCs w:val="24"/>
              </w:rPr>
              <w:t xml:space="preserve"> </w:t>
            </w:r>
            <w:r>
              <w:rPr>
                <w:szCs w:val="24"/>
              </w:rPr>
              <w:t>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443EDD" w:rsidRPr="002D5E75" w:rsidRDefault="00443EDD" w:rsidP="009F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2D5E75">
              <w:rPr>
                <w:szCs w:val="24"/>
              </w:rPr>
              <w:t>ОПК-</w:t>
            </w:r>
            <w:r>
              <w:rPr>
                <w:szCs w:val="24"/>
              </w:rPr>
              <w:t>3.1</w:t>
            </w:r>
            <w:r w:rsidRPr="002D5E75">
              <w:rPr>
                <w:szCs w:val="24"/>
              </w:rPr>
              <w:t xml:space="preserve">. </w:t>
            </w:r>
            <w:r>
              <w:rPr>
                <w:szCs w:val="24"/>
              </w:rPr>
              <w:t>Использует фундаментальные законы природы и основные математические методы в своей професси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нальной деятельности</w:t>
            </w:r>
          </w:p>
        </w:tc>
      </w:tr>
    </w:tbl>
    <w:p w:rsidR="00443EDD" w:rsidRPr="002D5E75" w:rsidRDefault="00443EDD" w:rsidP="00443EDD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 w:rsidRPr="002D5E75">
        <w:rPr>
          <w:rFonts w:eastAsia="Calibri"/>
          <w:b/>
          <w:i/>
          <w:color w:val="000000" w:themeColor="text1"/>
          <w:szCs w:val="24"/>
        </w:rPr>
        <w:lastRenderedPageBreak/>
        <w:t>а) типовые тестовые вопросы закрытого типа: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>Какой вид имеет алгебраическая форма записи комплексного числа?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940" w:dyaOrig="320">
          <v:shape id="_x0000_i1031" type="#_x0000_t75" style="width:47.25pt;height:15.75pt" o:ole="">
            <v:imagedata r:id="rId15" o:title=""/>
          </v:shape>
          <o:OLEObject Type="Embed" ProgID="Equation.DSMT4" ShapeID="_x0000_i1031" DrawAspect="Content" ObjectID="_1750160639" r:id="rId1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2200" w:dyaOrig="400">
          <v:shape id="_x0000_i1032" type="#_x0000_t75" style="width:109.5pt;height:20.25pt" o:ole="">
            <v:imagedata r:id="rId17" o:title=""/>
          </v:shape>
          <o:OLEObject Type="Embed" ProgID="Equation.DSMT4" ShapeID="_x0000_i1032" DrawAspect="Content" ObjectID="_1750160640" r:id="rId18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0"/>
          <w:sz w:val="24"/>
          <w:szCs w:val="24"/>
        </w:rPr>
        <w:object w:dxaOrig="1100" w:dyaOrig="300">
          <v:shape id="_x0000_i1033" type="#_x0000_t75" style="width:54.75pt;height:15pt" o:ole="">
            <v:imagedata r:id="rId19" o:title=""/>
          </v:shape>
          <o:OLEObject Type="Embed" ProgID="Equation.DSMT4" ShapeID="_x0000_i1033" DrawAspect="Content" ObjectID="_1750160641" r:id="rId2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Вертикальные асимптоты (асимптота) графика функции </w:t>
      </w:r>
      <w:r w:rsidRPr="002D5E75">
        <w:rPr>
          <w:position w:val="-24"/>
          <w:sz w:val="24"/>
          <w:szCs w:val="24"/>
        </w:rPr>
        <w:object w:dxaOrig="940" w:dyaOrig="620">
          <v:shape id="_x0000_i1034" type="#_x0000_t75" style="width:47.25pt;height:31.5pt" o:ole="">
            <v:imagedata r:id="rId21" o:title=""/>
          </v:shape>
          <o:OLEObject Type="Embed" ProgID="Equation.DSMT4" ShapeID="_x0000_i1034" DrawAspect="Content" ObjectID="_1750160642" r:id="rId22"/>
        </w:object>
      </w:r>
      <w:r w:rsidRPr="002D5E75">
        <w:rPr>
          <w:sz w:val="24"/>
          <w:szCs w:val="24"/>
        </w:rPr>
        <w:t>имеют вид: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а) не существуют,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680" w:dyaOrig="279">
          <v:shape id="_x0000_i1035" type="#_x0000_t75" style="width:34.5pt;height:14.25pt" o:ole="">
            <v:imagedata r:id="rId23" o:title=""/>
          </v:shape>
          <o:OLEObject Type="Embed" ProgID="Equation.DSMT4" ShapeID="_x0000_i1035" DrawAspect="Content" ObjectID="_1750160643" r:id="rId2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560" w:dyaOrig="279">
          <v:shape id="_x0000_i1036" type="#_x0000_t75" style="width:27.75pt;height:14.25pt" o:ole="">
            <v:imagedata r:id="rId25" o:title=""/>
          </v:shape>
          <o:OLEObject Type="Embed" ProgID="Equation.DSMT4" ShapeID="_x0000_i1036" DrawAspect="Content" ObjectID="_1750160644" r:id="rId2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Найти </w:t>
      </w:r>
      <w:r w:rsidRPr="002D5E75">
        <w:rPr>
          <w:position w:val="-24"/>
          <w:sz w:val="24"/>
          <w:szCs w:val="24"/>
        </w:rPr>
        <w:object w:dxaOrig="1140" w:dyaOrig="620">
          <v:shape id="_x0000_i1037" type="#_x0000_t75" style="width:57pt;height:31.5pt" o:ole="">
            <v:imagedata r:id="rId27" o:title=""/>
          </v:shape>
          <o:OLEObject Type="Embed" ProgID="Equation.DSMT4" ShapeID="_x0000_i1037" DrawAspect="Content" ObjectID="_1750160645" r:id="rId28"/>
        </w:objec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320" w:dyaOrig="279">
          <v:shape id="_x0000_i1038" type="#_x0000_t75" style="width:15.75pt;height:14.25pt" o:ole="">
            <v:imagedata r:id="rId29" o:title=""/>
          </v:shape>
          <o:OLEObject Type="Embed" ProgID="Equation.DSMT4" ShapeID="_x0000_i1038" DrawAspect="Content" ObjectID="_1750160646" r:id="rId30"/>
        </w:objec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б) не существует,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200" w:dyaOrig="279">
          <v:shape id="_x0000_i1039" type="#_x0000_t75" style="width:9.75pt;height:14.25pt" o:ole="">
            <v:imagedata r:id="rId31" o:title=""/>
          </v:shape>
          <o:OLEObject Type="Embed" ProgID="Equation.DSMT4" ShapeID="_x0000_i1039" DrawAspect="Content" ObjectID="_1750160647" r:id="rId3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>Если производная положительная, то функция: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>а) возрастает на этом промежутке,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>б) убывает на этом промежутке,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>в) постоянная.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Производная суммы двух функций равна: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t xml:space="preserve">а) </w:t>
      </w:r>
      <w:r w:rsidRPr="002D5E75">
        <w:rPr>
          <w:position w:val="-14"/>
          <w:szCs w:val="24"/>
        </w:rPr>
        <w:object w:dxaOrig="1560" w:dyaOrig="499">
          <v:shape id="_x0000_i1040" type="#_x0000_t75" style="width:78pt;height:24.75pt" o:ole="">
            <v:imagedata r:id="rId33" o:title=""/>
          </v:shape>
          <o:OLEObject Type="Embed" ProgID="Equation.DSMT4" ShapeID="_x0000_i1040" DrawAspect="Content" ObjectID="_1750160648" r:id="rId34"/>
        </w:object>
      </w:r>
      <w:r w:rsidRPr="002D5E75">
        <w:rPr>
          <w:szCs w:val="24"/>
        </w:rPr>
        <w:t>;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t xml:space="preserve">б) </w:t>
      </w:r>
      <w:r w:rsidRPr="002D5E75">
        <w:rPr>
          <w:position w:val="-14"/>
          <w:szCs w:val="24"/>
        </w:rPr>
        <w:object w:dxaOrig="1780" w:dyaOrig="499">
          <v:shape id="_x0000_i1041" type="#_x0000_t75" style="width:89.25pt;height:24.75pt" o:ole="">
            <v:imagedata r:id="rId35" o:title=""/>
          </v:shape>
          <o:OLEObject Type="Embed" ProgID="Equation.DSMT4" ShapeID="_x0000_i1041" DrawAspect="Content" ObjectID="_1750160649" r:id="rId36"/>
        </w:objec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24"/>
          <w:sz w:val="24"/>
          <w:szCs w:val="24"/>
        </w:rPr>
        <w:object w:dxaOrig="1820" w:dyaOrig="620">
          <v:shape id="_x0000_i1042" type="#_x0000_t75" style="width:91.5pt;height:31.5pt" o:ole="">
            <v:imagedata r:id="rId37" o:title=""/>
          </v:shape>
          <o:OLEObject Type="Embed" ProgID="Equation.DSMT4" ShapeID="_x0000_i1042" DrawAspect="Content" ObjectID="_1750160650" r:id="rId3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Интеграл </w:t>
      </w:r>
      <w:r w:rsidRPr="002D5E75">
        <w:rPr>
          <w:position w:val="-16"/>
          <w:sz w:val="24"/>
          <w:szCs w:val="24"/>
        </w:rPr>
        <w:object w:dxaOrig="1460" w:dyaOrig="440">
          <v:shape id="_x0000_i1043" type="#_x0000_t75" style="width:72.75pt;height:21.75pt" o:ole="">
            <v:imagedata r:id="rId39" o:title=""/>
          </v:shape>
          <o:OLEObject Type="Embed" ProgID="Equation.DSMT4" ShapeID="_x0000_i1043" DrawAspect="Content" ObjectID="_1750160651" r:id="rId40"/>
        </w:object>
      </w:r>
      <w:r w:rsidRPr="002D5E75">
        <w:rPr>
          <w:sz w:val="24"/>
          <w:szCs w:val="24"/>
        </w:rPr>
        <w:t xml:space="preserve"> находится интегрированием по частям. Укажите </w:t>
      </w:r>
      <w:r w:rsidRPr="002D5E75">
        <w:rPr>
          <w:position w:val="-6"/>
          <w:sz w:val="24"/>
          <w:szCs w:val="24"/>
        </w:rPr>
        <w:object w:dxaOrig="180" w:dyaOrig="220">
          <v:shape id="_x0000_i1044" type="#_x0000_t75" style="width:9.75pt;height:10.5pt" o:ole="">
            <v:imagedata r:id="rId41" o:title=""/>
          </v:shape>
          <o:OLEObject Type="Embed" ProgID="Equation.DSMT4" ShapeID="_x0000_i1044" DrawAspect="Content" ObjectID="_1750160652" r:id="rId4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340" w:dyaOrig="320">
          <v:shape id="_x0000_i1045" type="#_x0000_t75" style="width:17.25pt;height:15.75pt" o:ole="">
            <v:imagedata r:id="rId43" o:title=""/>
          </v:shape>
          <o:OLEObject Type="Embed" ProgID="Equation.DSMT4" ShapeID="_x0000_i1045" DrawAspect="Content" ObjectID="_1750160653" r:id="rId4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620" w:dyaOrig="279">
          <v:shape id="_x0000_i1046" type="#_x0000_t75" style="width:31.5pt;height:14.25pt" o:ole="">
            <v:imagedata r:id="rId45" o:title=""/>
          </v:shape>
          <o:OLEObject Type="Embed" ProgID="Equation.DSMT4" ShapeID="_x0000_i1046" DrawAspect="Content" ObjectID="_1750160654" r:id="rId4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639" w:dyaOrig="320">
          <v:shape id="_x0000_i1047" type="#_x0000_t75" style="width:32.25pt;height:15.75pt" o:ole="">
            <v:imagedata r:id="rId47" o:title=""/>
          </v:shape>
          <o:OLEObject Type="Embed" ProgID="Equation.DSMT4" ShapeID="_x0000_i1047" DrawAspect="Content" ObjectID="_1750160655" r:id="rId48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г) </w:t>
      </w:r>
      <w:r w:rsidRPr="002D5E75">
        <w:rPr>
          <w:position w:val="-12"/>
          <w:sz w:val="24"/>
          <w:szCs w:val="24"/>
        </w:rPr>
        <w:object w:dxaOrig="460" w:dyaOrig="380">
          <v:shape id="_x0000_i1048" type="#_x0000_t75" style="width:22.5pt;height:19.5pt" o:ole="">
            <v:imagedata r:id="rId49" o:title=""/>
          </v:shape>
          <o:OLEObject Type="Embed" ProgID="Equation.DSMT4" ShapeID="_x0000_i1048" DrawAspect="Content" ObjectID="_1750160656" r:id="rId5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Частная производная </w:t>
      </w:r>
      <w:r w:rsidRPr="002D5E75">
        <w:rPr>
          <w:position w:val="-34"/>
          <w:sz w:val="24"/>
          <w:szCs w:val="24"/>
        </w:rPr>
        <w:object w:dxaOrig="780" w:dyaOrig="740">
          <v:shape id="_x0000_i1049" type="#_x0000_t75" style="width:39.75pt;height:36.75pt" o:ole="">
            <v:imagedata r:id="rId51" o:title=""/>
          </v:shape>
          <o:OLEObject Type="Embed" ProgID="Equation.DSMT4" ShapeID="_x0000_i1049" DrawAspect="Content" ObjectID="_1750160657" r:id="rId52"/>
        </w:object>
      </w:r>
      <w:r w:rsidRPr="002D5E75">
        <w:rPr>
          <w:sz w:val="24"/>
          <w:szCs w:val="24"/>
        </w:rPr>
        <w:t xml:space="preserve">для функции </w:t>
      </w:r>
      <w:r w:rsidRPr="002D5E75">
        <w:rPr>
          <w:position w:val="-14"/>
          <w:sz w:val="24"/>
          <w:szCs w:val="24"/>
        </w:rPr>
        <w:object w:dxaOrig="1160" w:dyaOrig="400">
          <v:shape id="_x0000_i1050" type="#_x0000_t75" style="width:57.75pt;height:20.25pt" o:ole="">
            <v:imagedata r:id="rId53" o:title=""/>
          </v:shape>
          <o:OLEObject Type="Embed" ProgID="Equation.DSMT4" ShapeID="_x0000_i1050" DrawAspect="Content" ObjectID="_1750160658" r:id="rId54"/>
        </w:object>
      </w:r>
      <w:r w:rsidRPr="002D5E75">
        <w:rPr>
          <w:sz w:val="24"/>
          <w:szCs w:val="24"/>
        </w:rPr>
        <w:t>равна: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24"/>
          <w:sz w:val="24"/>
          <w:szCs w:val="24"/>
        </w:rPr>
        <w:object w:dxaOrig="3420" w:dyaOrig="660">
          <v:shape id="_x0000_i1051" type="#_x0000_t75" style="width:171pt;height:32.25pt" o:ole="">
            <v:imagedata r:id="rId55" o:title=""/>
          </v:shape>
          <o:OLEObject Type="Embed" ProgID="Equation.DSMT4" ShapeID="_x0000_i1051" DrawAspect="Content" ObjectID="_1750160659" r:id="rId56"/>
        </w:object>
      </w:r>
      <w:r w:rsidRPr="002D5E75">
        <w:rPr>
          <w:sz w:val="24"/>
          <w:szCs w:val="24"/>
          <w:lang w:val="en-US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24"/>
          <w:sz w:val="24"/>
          <w:szCs w:val="24"/>
        </w:rPr>
        <w:object w:dxaOrig="2600" w:dyaOrig="660">
          <v:shape id="_x0000_i1052" type="#_x0000_t75" style="width:129.75pt;height:32.25pt" o:ole="">
            <v:imagedata r:id="rId57" o:title=""/>
          </v:shape>
          <o:OLEObject Type="Embed" ProgID="Equation.DSMT4" ShapeID="_x0000_i1052" DrawAspect="Content" ObjectID="_1750160660" r:id="rId58"/>
        </w:object>
      </w:r>
      <w:r w:rsidRPr="002D5E75">
        <w:rPr>
          <w:sz w:val="24"/>
          <w:szCs w:val="24"/>
          <w:lang w:val="en-US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24"/>
          <w:sz w:val="24"/>
          <w:szCs w:val="24"/>
        </w:rPr>
        <w:object w:dxaOrig="2960" w:dyaOrig="660">
          <v:shape id="_x0000_i1053" type="#_x0000_t75" style="width:148.5pt;height:32.25pt" o:ole="">
            <v:imagedata r:id="rId59" o:title=""/>
          </v:shape>
          <o:OLEObject Type="Embed" ProgID="Equation.DSMT4" ShapeID="_x0000_i1053" DrawAspect="Content" ObjectID="_1750160661" r:id="rId6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Необходимое условие сходимости числового ряда </w:t>
      </w:r>
      <w:r w:rsidRPr="002D5E75">
        <w:rPr>
          <w:position w:val="-28"/>
          <w:sz w:val="24"/>
          <w:szCs w:val="24"/>
        </w:rPr>
        <w:object w:dxaOrig="580" w:dyaOrig="680">
          <v:shape id="_x0000_i1054" type="#_x0000_t75" style="width:29.25pt;height:34.5pt" o:ole="">
            <v:imagedata r:id="rId61" o:title=""/>
          </v:shape>
          <o:OLEObject Type="Embed" ProgID="Equation.DSMT4" ShapeID="_x0000_i1054" DrawAspect="Content" ObjectID="_1750160662" r:id="rId62"/>
        </w:object>
      </w:r>
      <w:r w:rsidRPr="002D5E75">
        <w:rPr>
          <w:sz w:val="24"/>
          <w:szCs w:val="24"/>
        </w:rPr>
        <w:t>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20"/>
          <w:sz w:val="24"/>
          <w:szCs w:val="24"/>
        </w:rPr>
        <w:object w:dxaOrig="999" w:dyaOrig="440">
          <v:shape id="_x0000_i1055" type="#_x0000_t75" style="width:50.25pt;height:21.75pt" o:ole="">
            <v:imagedata r:id="rId63" o:title=""/>
          </v:shape>
          <o:OLEObject Type="Embed" ProgID="Equation.DSMT4" ShapeID="_x0000_i1055" DrawAspect="Content" ObjectID="_1750160663" r:id="rId6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lastRenderedPageBreak/>
        <w:t xml:space="preserve">б) </w:t>
      </w:r>
      <w:r w:rsidRPr="002D5E75">
        <w:rPr>
          <w:position w:val="-20"/>
          <w:sz w:val="24"/>
          <w:szCs w:val="24"/>
        </w:rPr>
        <w:object w:dxaOrig="1060" w:dyaOrig="440">
          <v:shape id="_x0000_i1056" type="#_x0000_t75" style="width:52.5pt;height:21.75pt" o:ole="">
            <v:imagedata r:id="rId65" o:title=""/>
          </v:shape>
          <o:OLEObject Type="Embed" ProgID="Equation.DSMT4" ShapeID="_x0000_i1056" DrawAspect="Content" ObjectID="_1750160664" r:id="rId6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20"/>
          <w:sz w:val="24"/>
          <w:szCs w:val="24"/>
        </w:rPr>
        <w:object w:dxaOrig="1060" w:dyaOrig="440">
          <v:shape id="_x0000_i1057" type="#_x0000_t75" style="width:52.5pt;height:21.75pt" o:ole="">
            <v:imagedata r:id="rId67" o:title=""/>
          </v:shape>
          <o:OLEObject Type="Embed" ProgID="Equation.DSMT4" ShapeID="_x0000_i1057" DrawAspect="Content" ObjectID="_1750160665" r:id="rId6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Укажите частные решения линейного однородного дифференциального уравнения второго порядка </w:t>
      </w:r>
      <w:r w:rsidRPr="002D5E75">
        <w:rPr>
          <w:position w:val="-10"/>
          <w:sz w:val="24"/>
          <w:szCs w:val="24"/>
        </w:rPr>
        <w:object w:dxaOrig="1640" w:dyaOrig="320">
          <v:shape id="_x0000_i1058" type="#_x0000_t75" style="width:81.75pt;height:15.75pt" o:ole="">
            <v:imagedata r:id="rId69" o:title=""/>
          </v:shape>
          <o:OLEObject Type="Embed" ProgID="Equation.DSMT4" ShapeID="_x0000_i1058" DrawAspect="Content" ObjectID="_1750160666" r:id="rId70"/>
        </w:object>
      </w:r>
      <w:r w:rsidRPr="002D5E75">
        <w:rPr>
          <w:sz w:val="24"/>
          <w:szCs w:val="24"/>
        </w:rPr>
        <w:t>. (Ответов может быть несколько)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340" w:dyaOrig="320">
          <v:shape id="_x0000_i1059" type="#_x0000_t75" style="width:17.25pt;height:15.75pt" o:ole="">
            <v:imagedata r:id="rId71" o:title=""/>
          </v:shape>
          <o:OLEObject Type="Embed" ProgID="Equation.DSMT4" ShapeID="_x0000_i1059" DrawAspect="Content" ObjectID="_1750160667" r:id="rId7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680" w:dyaOrig="279">
          <v:shape id="_x0000_i1060" type="#_x0000_t75" style="width:34.5pt;height:14.25pt" o:ole="">
            <v:imagedata r:id="rId73" o:title=""/>
          </v:shape>
          <o:OLEObject Type="Embed" ProgID="Equation.DSMT4" ShapeID="_x0000_i1060" DrawAspect="Content" ObjectID="_1750160668" r:id="rId7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340" w:dyaOrig="320">
          <v:shape id="_x0000_i1061" type="#_x0000_t75" style="width:17.25pt;height:15.75pt" o:ole="">
            <v:imagedata r:id="rId75" o:title=""/>
          </v:shape>
          <o:OLEObject Type="Embed" ProgID="Equation.DSMT4" ShapeID="_x0000_i1061" DrawAspect="Content" ObjectID="_1750160669" r:id="rId7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г) </w:t>
      </w:r>
      <w:r w:rsidRPr="002D5E75">
        <w:rPr>
          <w:position w:val="-6"/>
          <w:sz w:val="24"/>
          <w:szCs w:val="24"/>
        </w:rPr>
        <w:object w:dxaOrig="620" w:dyaOrig="279">
          <v:shape id="_x0000_i1062" type="#_x0000_t75" style="width:31.5pt;height:14.25pt" o:ole="">
            <v:imagedata r:id="rId77" o:title=""/>
          </v:shape>
          <o:OLEObject Type="Embed" ProgID="Equation.DSMT4" ShapeID="_x0000_i1062" DrawAspect="Content" ObjectID="_1750160670" r:id="rId7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2D5E75">
        <w:rPr>
          <w:sz w:val="24"/>
          <w:szCs w:val="24"/>
        </w:rPr>
        <w:t>Укажите вид частного решения линейного неоднородного дифференциального уравнения второго порядка имеют</w:t>
      </w:r>
      <w:proofErr w:type="gramEnd"/>
      <w:r w:rsidRPr="002D5E75">
        <w:rPr>
          <w:sz w:val="24"/>
          <w:szCs w:val="24"/>
        </w:rPr>
        <w:t xml:space="preserve"> вид </w:t>
      </w:r>
      <w:r w:rsidRPr="002D5E75">
        <w:rPr>
          <w:position w:val="-10"/>
          <w:sz w:val="24"/>
          <w:szCs w:val="24"/>
        </w:rPr>
        <w:object w:dxaOrig="1560" w:dyaOrig="320">
          <v:shape id="_x0000_i1063" type="#_x0000_t75" style="width:78pt;height:15.75pt" o:ole="">
            <v:imagedata r:id="rId79" o:title=""/>
          </v:shape>
          <o:OLEObject Type="Embed" ProgID="Equation.DSMT4" ShapeID="_x0000_i1063" DrawAspect="Content" ObjectID="_1750160671" r:id="rId80"/>
        </w:objec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940" w:dyaOrig="279">
          <v:shape id="_x0000_i1064" type="#_x0000_t75" style="width:47.25pt;height:14.25pt" o:ole="">
            <v:imagedata r:id="rId81" o:title=""/>
          </v:shape>
          <o:OLEObject Type="Embed" ProgID="Equation.DSMT4" ShapeID="_x0000_i1064" DrawAspect="Content" ObjectID="_1750160672" r:id="rId8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2140" w:dyaOrig="400">
          <v:shape id="_x0000_i1065" type="#_x0000_t75" style="width:107.25pt;height:20.25pt" o:ole="">
            <v:imagedata r:id="rId83" o:title=""/>
          </v:shape>
          <o:OLEObject Type="Embed" ProgID="Equation.DSMT4" ShapeID="_x0000_i1065" DrawAspect="Content" ObjectID="_1750160673" r:id="rId8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859" w:dyaOrig="279">
          <v:shape id="_x0000_i1066" type="#_x0000_t75" style="width:42.75pt;height:14.25pt" o:ole="">
            <v:imagedata r:id="rId85" o:title=""/>
          </v:shape>
          <o:OLEObject Type="Embed" ProgID="Equation.DSMT4" ShapeID="_x0000_i1066" DrawAspect="Content" ObjectID="_1750160674" r:id="rId8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г) </w:t>
      </w:r>
      <w:r w:rsidRPr="002D5E75">
        <w:rPr>
          <w:position w:val="-6"/>
          <w:sz w:val="24"/>
          <w:szCs w:val="24"/>
        </w:rPr>
        <w:object w:dxaOrig="1800" w:dyaOrig="279">
          <v:shape id="_x0000_i1067" type="#_x0000_t75" style="width:90pt;height:14.25pt" o:ole="">
            <v:imagedata r:id="rId87" o:title=""/>
          </v:shape>
          <o:OLEObject Type="Embed" ProgID="Equation.DSMT4" ShapeID="_x0000_i1067" DrawAspect="Content" ObjectID="_1750160675" r:id="rId88"/>
        </w:object>
      </w:r>
      <w:r w:rsidRPr="002D5E75"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907"/>
        <w:gridCol w:w="865"/>
        <w:gridCol w:w="864"/>
        <w:gridCol w:w="864"/>
        <w:gridCol w:w="864"/>
        <w:gridCol w:w="865"/>
        <w:gridCol w:w="865"/>
        <w:gridCol w:w="865"/>
        <w:gridCol w:w="865"/>
        <w:gridCol w:w="870"/>
        <w:gridCol w:w="877"/>
      </w:tblGrid>
      <w:tr w:rsidR="00443EDD" w:rsidRPr="002D5E75" w:rsidTr="009F4936">
        <w:tc>
          <w:tcPr>
            <w:tcW w:w="90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3EDD" w:rsidRPr="002D5E75" w:rsidTr="009F4936">
        <w:tc>
          <w:tcPr>
            <w:tcW w:w="90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а, в</w:t>
            </w:r>
          </w:p>
        </w:tc>
        <w:tc>
          <w:tcPr>
            <w:tcW w:w="87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</w:p>
        </w:tc>
      </w:tr>
    </w:tbl>
    <w:p w:rsidR="00443EDD" w:rsidRPr="002D5E75" w:rsidRDefault="00443EDD" w:rsidP="00443EDD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443EDD" w:rsidRPr="002D5E75" w:rsidRDefault="00443EDD" w:rsidP="00443EDD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 w:rsidRPr="002D5E75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 w:rsidRPr="002D5E75">
        <w:rPr>
          <w:sz w:val="24"/>
          <w:szCs w:val="24"/>
        </w:rPr>
        <w:t>Даны</w:t>
      </w:r>
      <w:proofErr w:type="gramEnd"/>
      <w:r w:rsidRPr="002D5E75">
        <w:rPr>
          <w:sz w:val="24"/>
          <w:szCs w:val="24"/>
        </w:rPr>
        <w:t xml:space="preserve"> </w:t>
      </w:r>
      <w:r w:rsidRPr="002D5E75">
        <w:rPr>
          <w:position w:val="-12"/>
          <w:sz w:val="24"/>
          <w:szCs w:val="24"/>
        </w:rPr>
        <w:object w:dxaOrig="999" w:dyaOrig="360">
          <v:shape id="_x0000_i1068" type="#_x0000_t75" style="width:50.25pt;height:18pt" o:ole="">
            <v:imagedata r:id="rId89" o:title=""/>
          </v:shape>
          <o:OLEObject Type="Embed" ProgID="Equation.DSMT4" ShapeID="_x0000_i1068" DrawAspect="Content" ObjectID="_1750160676" r:id="rId90"/>
        </w:object>
      </w:r>
      <w:r w:rsidRPr="002D5E75">
        <w:rPr>
          <w:sz w:val="24"/>
          <w:szCs w:val="24"/>
        </w:rPr>
        <w:t xml:space="preserve">  и </w:t>
      </w:r>
      <w:r w:rsidRPr="002D5E75">
        <w:rPr>
          <w:position w:val="-12"/>
          <w:sz w:val="24"/>
          <w:szCs w:val="24"/>
        </w:rPr>
        <w:object w:dxaOrig="900" w:dyaOrig="360">
          <v:shape id="_x0000_i1069" type="#_x0000_t75" style="width:45pt;height:18pt" o:ole="">
            <v:imagedata r:id="rId91" o:title=""/>
          </v:shape>
          <o:OLEObject Type="Embed" ProgID="Equation.DSMT4" ShapeID="_x0000_i1069" DrawAspect="Content" ObjectID="_1750160677" r:id="rId92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10"/>
          <w:sz w:val="24"/>
          <w:szCs w:val="24"/>
        </w:rPr>
        <w:object w:dxaOrig="940" w:dyaOrig="320">
          <v:shape id="_x0000_i1070" type="#_x0000_t75" style="width:47.25pt;height:15.75pt" o:ole="">
            <v:imagedata r:id="rId93" o:title=""/>
          </v:shape>
          <o:OLEObject Type="Embed" ProgID="Equation.DSMT4" ShapeID="_x0000_i1070" DrawAspect="Content" ObjectID="_1750160678" r:id="rId94"/>
        </w:object>
      </w:r>
      <w:r w:rsidRPr="002D5E75">
        <w:rPr>
          <w:sz w:val="24"/>
          <w:szCs w:val="24"/>
        </w:rPr>
        <w:t xml:space="preserve">. Найти </w:t>
      </w:r>
      <w:r w:rsidRPr="002D5E75">
        <w:rPr>
          <w:position w:val="-6"/>
          <w:sz w:val="24"/>
          <w:szCs w:val="24"/>
        </w:rPr>
        <w:object w:dxaOrig="499" w:dyaOrig="279">
          <v:shape id="_x0000_i1071" type="#_x0000_t75" style="width:24.75pt;height:14.25pt" o:ole="">
            <v:imagedata r:id="rId95" o:title=""/>
          </v:shape>
          <o:OLEObject Type="Embed" ProgID="Equation.DSMT4" ShapeID="_x0000_i1071" DrawAspect="Content" ObjectID="_1750160679" r:id="rId96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4"/>
          <w:sz w:val="24"/>
          <w:szCs w:val="24"/>
        </w:rPr>
        <w:object w:dxaOrig="480" w:dyaOrig="260">
          <v:shape id="_x0000_i1072" type="#_x0000_t75" style="width:23.25pt;height:13.5pt" o:ole="">
            <v:imagedata r:id="rId97" o:title=""/>
          </v:shape>
          <o:OLEObject Type="Embed" ProgID="Equation.DSMT4" ShapeID="_x0000_i1072" DrawAspect="Content" ObjectID="_1750160680" r:id="rId98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14"/>
          <w:sz w:val="24"/>
          <w:szCs w:val="24"/>
        </w:rPr>
        <w:object w:dxaOrig="340" w:dyaOrig="440">
          <v:shape id="_x0000_i1073" type="#_x0000_t75" style="width:17.25pt;height:22.5pt" o:ole="">
            <v:imagedata r:id="rId99" o:title=""/>
          </v:shape>
          <o:OLEObject Type="Embed" ProgID="Equation.DSMT4" ShapeID="_x0000_i1073" DrawAspect="Content" ObjectID="_1750160681" r:id="rId10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Найти предел функции </w:t>
      </w:r>
      <w:r w:rsidRPr="002D5E75">
        <w:rPr>
          <w:position w:val="-32"/>
          <w:sz w:val="24"/>
          <w:szCs w:val="24"/>
        </w:rPr>
        <w:object w:dxaOrig="1400" w:dyaOrig="700">
          <v:shape id="_x0000_i1074" type="#_x0000_t75" style="width:69.75pt;height:35.25pt" o:ole="">
            <v:imagedata r:id="rId101" o:title=""/>
          </v:shape>
          <o:OLEObject Type="Embed" ProgID="Equation.DSMT4" ShapeID="_x0000_i1074" DrawAspect="Content" ObjectID="_1750160682" r:id="rId10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Указать точку разрыва функции </w:t>
      </w:r>
      <w:r w:rsidRPr="002D5E75">
        <w:rPr>
          <w:position w:val="-24"/>
          <w:sz w:val="24"/>
          <w:szCs w:val="24"/>
        </w:rPr>
        <w:object w:dxaOrig="1600" w:dyaOrig="660">
          <v:shape id="_x0000_i1075" type="#_x0000_t75" style="width:80.25pt;height:32.25pt" o:ole="">
            <v:imagedata r:id="rId103" o:title=""/>
          </v:shape>
          <o:OLEObject Type="Embed" ProgID="Equation.DSMT4" ShapeID="_x0000_i1075" DrawAspect="Content" ObjectID="_1750160683" r:id="rId104"/>
        </w:object>
      </w:r>
      <w:r w:rsidRPr="002D5E75">
        <w:rPr>
          <w:sz w:val="24"/>
          <w:szCs w:val="24"/>
        </w:rPr>
        <w:t>, в которой она имеет устранимый разрыв.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Дана функция </w:t>
      </w:r>
      <w:r w:rsidRPr="002D5E75">
        <w:rPr>
          <w:position w:val="-14"/>
          <w:sz w:val="24"/>
          <w:szCs w:val="24"/>
        </w:rPr>
        <w:object w:dxaOrig="1840" w:dyaOrig="400">
          <v:shape id="_x0000_i1076" type="#_x0000_t75" style="width:92.25pt;height:20.25pt" o:ole="">
            <v:imagedata r:id="rId105" o:title=""/>
          </v:shape>
          <o:OLEObject Type="Embed" ProgID="Equation.DSMT4" ShapeID="_x0000_i1076" DrawAspect="Content" ObjectID="_1750160684" r:id="rId106"/>
        </w:object>
      </w:r>
      <w:r w:rsidRPr="002D5E75">
        <w:rPr>
          <w:sz w:val="24"/>
          <w:szCs w:val="24"/>
        </w:rPr>
        <w:t xml:space="preserve">. Найти </w:t>
      </w:r>
      <w:r w:rsidRPr="002D5E75">
        <w:rPr>
          <w:position w:val="-14"/>
          <w:sz w:val="24"/>
          <w:szCs w:val="24"/>
        </w:rPr>
        <w:object w:dxaOrig="620" w:dyaOrig="400">
          <v:shape id="_x0000_i1077" type="#_x0000_t75" style="width:31.5pt;height:20.25pt" o:ole="">
            <v:imagedata r:id="rId107" o:title=""/>
          </v:shape>
          <o:OLEObject Type="Embed" ProgID="Equation.DSMT4" ShapeID="_x0000_i1077" DrawAspect="Content" ObjectID="_1750160685" r:id="rId10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Дана функция </w:t>
      </w:r>
      <w:r w:rsidRPr="002D5E75">
        <w:rPr>
          <w:position w:val="-14"/>
          <w:sz w:val="24"/>
          <w:szCs w:val="24"/>
        </w:rPr>
        <w:object w:dxaOrig="2540" w:dyaOrig="400">
          <v:shape id="_x0000_i1078" type="#_x0000_t75" style="width:127.5pt;height:20.25pt" o:ole="">
            <v:imagedata r:id="rId109" o:title=""/>
          </v:shape>
          <o:OLEObject Type="Embed" ProgID="Equation.DSMT4" ShapeID="_x0000_i1078" DrawAspect="Content" ObjectID="_1750160686" r:id="rId110"/>
        </w:object>
      </w:r>
      <w:r w:rsidRPr="002D5E75">
        <w:rPr>
          <w:sz w:val="24"/>
          <w:szCs w:val="24"/>
        </w:rPr>
        <w:t>. Найти точку максимума функции.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Найти площадь фигуры, ограниченной параболой </w:t>
      </w:r>
      <w:r w:rsidRPr="002D5E75">
        <w:rPr>
          <w:position w:val="-10"/>
          <w:sz w:val="24"/>
          <w:szCs w:val="24"/>
        </w:rPr>
        <w:object w:dxaOrig="1460" w:dyaOrig="360">
          <v:shape id="_x0000_i1079" type="#_x0000_t75" style="width:66.75pt;height:17.25pt" o:ole="">
            <v:imagedata r:id="rId111" o:title=""/>
          </v:shape>
          <o:OLEObject Type="Embed" ProgID="Equation.DSMT4" ShapeID="_x0000_i1079" DrawAspect="Content" ObjectID="_1750160687" r:id="rId112"/>
        </w:object>
      </w:r>
      <w:r w:rsidRPr="002D5E75">
        <w:rPr>
          <w:sz w:val="24"/>
          <w:szCs w:val="24"/>
        </w:rPr>
        <w:t xml:space="preserve"> и прямой </w:t>
      </w:r>
      <w:r w:rsidRPr="002D5E75">
        <w:rPr>
          <w:position w:val="-10"/>
          <w:sz w:val="24"/>
          <w:szCs w:val="24"/>
        </w:rPr>
        <w:object w:dxaOrig="900" w:dyaOrig="320">
          <v:shape id="_x0000_i1080" type="#_x0000_t75" style="width:45pt;height:15.75pt" o:ole="">
            <v:imagedata r:id="rId113" o:title=""/>
          </v:shape>
          <o:OLEObject Type="Embed" ProgID="Equation.DSMT4" ShapeID="_x0000_i1080" DrawAspect="Content" ObjectID="_1750160688" r:id="rId114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Найдите радиус сходимости степенного ряда </w:t>
      </w:r>
      <w:r w:rsidRPr="002D5E75">
        <w:rPr>
          <w:position w:val="-28"/>
          <w:sz w:val="24"/>
          <w:szCs w:val="24"/>
        </w:rPr>
        <w:object w:dxaOrig="1140" w:dyaOrig="760">
          <v:shape id="_x0000_i1081" type="#_x0000_t75" style="width:57pt;height:37.5pt" o:ole="">
            <v:imagedata r:id="rId115" o:title=""/>
          </v:shape>
          <o:OLEObject Type="Embed" ProgID="Equation.DSMT4" ShapeID="_x0000_i1081" DrawAspect="Content" ObjectID="_1750160689" r:id="rId11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Дана функция </w:t>
      </w:r>
      <w:r w:rsidRPr="002D5E75">
        <w:rPr>
          <w:position w:val="-24"/>
          <w:sz w:val="24"/>
          <w:szCs w:val="24"/>
        </w:rPr>
        <w:object w:dxaOrig="1359" w:dyaOrig="620">
          <v:shape id="_x0000_i1082" type="#_x0000_t75" style="width:69pt;height:31.5pt" o:ole="">
            <v:imagedata r:id="rId117" o:title=""/>
          </v:shape>
          <o:OLEObject Type="Embed" ProgID="Equation.DSMT4" ShapeID="_x0000_i1082" DrawAspect="Content" ObjectID="_1750160690" r:id="rId118"/>
        </w:object>
      </w:r>
      <w:r w:rsidRPr="002D5E75">
        <w:rPr>
          <w:sz w:val="24"/>
          <w:szCs w:val="24"/>
        </w:rPr>
        <w:t xml:space="preserve">. Вычислить </w:t>
      </w:r>
      <w:r w:rsidRPr="002D5E75">
        <w:rPr>
          <w:position w:val="-14"/>
          <w:sz w:val="24"/>
          <w:szCs w:val="24"/>
        </w:rPr>
        <w:object w:dxaOrig="1340" w:dyaOrig="400">
          <v:shape id="_x0000_i1083" type="#_x0000_t75" style="width:66.75pt;height:20.25pt" o:ole="">
            <v:imagedata r:id="rId119" o:title=""/>
          </v:shape>
          <o:OLEObject Type="Embed" ProgID="Equation.DSMT4" ShapeID="_x0000_i1083" DrawAspect="Content" ObjectID="_1750160691" r:id="rId120"/>
        </w:object>
      </w:r>
      <w:r w:rsidRPr="002D5E75">
        <w:rPr>
          <w:sz w:val="24"/>
          <w:szCs w:val="24"/>
        </w:rPr>
        <w:t xml:space="preserve">. Найти </w:t>
      </w:r>
      <w:r w:rsidRPr="002D5E75">
        <w:rPr>
          <w:position w:val="-6"/>
          <w:sz w:val="24"/>
          <w:szCs w:val="24"/>
        </w:rPr>
        <w:object w:dxaOrig="540" w:dyaOrig="279">
          <v:shape id="_x0000_i1084" type="#_x0000_t75" style="width:27pt;height:13.5pt" o:ole="">
            <v:imagedata r:id="rId121" o:title=""/>
          </v:shape>
          <o:OLEObject Type="Embed" ProgID="Equation.DSMT4" ShapeID="_x0000_i1084" DrawAspect="Content" ObjectID="_1750160692" r:id="rId12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 xml:space="preserve">Найти площадь </w:t>
      </w:r>
      <w:r w:rsidRPr="002D5E75">
        <w:rPr>
          <w:i/>
          <w:iCs/>
          <w:sz w:val="24"/>
          <w:szCs w:val="24"/>
          <w:lang w:val="en-US"/>
        </w:rPr>
        <w:t>S</w:t>
      </w:r>
      <w:r w:rsidRPr="002D5E75">
        <w:rPr>
          <w:i/>
          <w:iCs/>
          <w:sz w:val="24"/>
          <w:szCs w:val="24"/>
        </w:rPr>
        <w:t xml:space="preserve"> </w:t>
      </w:r>
      <w:r w:rsidRPr="002D5E75">
        <w:rPr>
          <w:iCs/>
          <w:sz w:val="24"/>
          <w:szCs w:val="24"/>
        </w:rPr>
        <w:t xml:space="preserve"> фигуры, ограниченной линиями </w:t>
      </w:r>
      <w:r w:rsidRPr="002D5E75">
        <w:rPr>
          <w:position w:val="-10"/>
          <w:sz w:val="24"/>
          <w:szCs w:val="24"/>
        </w:rPr>
        <w:object w:dxaOrig="2640" w:dyaOrig="360">
          <v:shape id="_x0000_i1085" type="#_x0000_t75" style="width:132pt;height:18pt" o:ole="">
            <v:imagedata r:id="rId123" o:title=""/>
          </v:shape>
          <o:OLEObject Type="Embed" ProgID="Equation.DSMT4" ShapeID="_x0000_i1085" DrawAspect="Content" ObjectID="_1750160693" r:id="rId124"/>
        </w:object>
      </w:r>
      <w:r w:rsidRPr="002D5E75">
        <w:rPr>
          <w:sz w:val="24"/>
          <w:szCs w:val="24"/>
        </w:rPr>
        <w:t>. В о</w:t>
      </w:r>
      <w:r w:rsidRPr="002D5E75">
        <w:rPr>
          <w:sz w:val="24"/>
          <w:szCs w:val="24"/>
        </w:rPr>
        <w:t>т</w:t>
      </w:r>
      <w:r w:rsidRPr="002D5E75">
        <w:rPr>
          <w:sz w:val="24"/>
          <w:szCs w:val="24"/>
        </w:rPr>
        <w:t xml:space="preserve">вет указать </w:t>
      </w:r>
      <w:r w:rsidRPr="002D5E75">
        <w:rPr>
          <w:position w:val="-18"/>
          <w:sz w:val="24"/>
          <w:szCs w:val="24"/>
        </w:rPr>
        <w:object w:dxaOrig="400" w:dyaOrig="480">
          <v:shape id="_x0000_i1086" type="#_x0000_t75" style="width:20.25pt;height:24.75pt" o:ole="">
            <v:imagedata r:id="rId125" o:title=""/>
          </v:shape>
          <o:OLEObject Type="Embed" ProgID="Equation.DSMT4" ShapeID="_x0000_i1086" DrawAspect="Content" ObjectID="_1750160694" r:id="rId12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Частное решение дифференциального уравнения </w:t>
      </w:r>
      <w:r w:rsidRPr="002D5E75">
        <w:rPr>
          <w:position w:val="-14"/>
          <w:sz w:val="24"/>
          <w:szCs w:val="24"/>
        </w:rPr>
        <w:object w:dxaOrig="2400" w:dyaOrig="400">
          <v:shape id="_x0000_i1087" type="#_x0000_t75" style="width:120pt;height:20.25pt" o:ole="">
            <v:imagedata r:id="rId127" o:title=""/>
          </v:shape>
          <o:OLEObject Type="Embed" ProgID="Equation.DSMT4" ShapeID="_x0000_i1087" DrawAspect="Content" ObjectID="_1750160695" r:id="rId128"/>
        </w:object>
      </w:r>
      <w:proofErr w:type="gramStart"/>
      <w:r w:rsidRPr="002D5E75">
        <w:rPr>
          <w:sz w:val="24"/>
          <w:szCs w:val="24"/>
        </w:rPr>
        <w:t>при</w:t>
      </w:r>
      <w:proofErr w:type="gramEnd"/>
      <w:r w:rsidRPr="002D5E75">
        <w:rPr>
          <w:sz w:val="24"/>
          <w:szCs w:val="24"/>
        </w:rPr>
        <w:t xml:space="preserve"> </w:t>
      </w:r>
      <w:r w:rsidRPr="002D5E75">
        <w:rPr>
          <w:position w:val="-28"/>
          <w:sz w:val="24"/>
          <w:szCs w:val="24"/>
        </w:rPr>
        <w:object w:dxaOrig="1300" w:dyaOrig="680">
          <v:shape id="_x0000_i1088" type="#_x0000_t75" style="width:65.25pt;height:34.5pt" o:ole="">
            <v:imagedata r:id="rId129" o:title=""/>
          </v:shape>
          <o:OLEObject Type="Embed" ProgID="Equation.DSMT4" ShapeID="_x0000_i1088" DrawAspect="Content" ObjectID="_1750160696" r:id="rId130"/>
        </w:object>
      </w:r>
      <w:r w:rsidRPr="002D5E75">
        <w:rPr>
          <w:sz w:val="24"/>
          <w:szCs w:val="24"/>
        </w:rPr>
        <w:t xml:space="preserve">имеет вид: </w:t>
      </w:r>
    </w:p>
    <w:tbl>
      <w:tblPr>
        <w:tblStyle w:val="a5"/>
        <w:tblW w:w="0" w:type="auto"/>
        <w:tblLook w:val="04A0"/>
      </w:tblPr>
      <w:tblGrid>
        <w:gridCol w:w="889"/>
        <w:gridCol w:w="1157"/>
        <w:gridCol w:w="730"/>
        <w:gridCol w:w="880"/>
        <w:gridCol w:w="802"/>
        <w:gridCol w:w="795"/>
        <w:gridCol w:w="811"/>
        <w:gridCol w:w="799"/>
        <w:gridCol w:w="795"/>
        <w:gridCol w:w="795"/>
        <w:gridCol w:w="1118"/>
      </w:tblGrid>
      <w:tr w:rsidR="00443EDD" w:rsidRPr="002D5E75" w:rsidTr="009F4936">
        <w:tc>
          <w:tcPr>
            <w:tcW w:w="889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5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3EDD" w:rsidRPr="002D5E75" w:rsidTr="009F4936">
        <w:tc>
          <w:tcPr>
            <w:tcW w:w="889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115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6"/>
                <w:sz w:val="24"/>
                <w:szCs w:val="24"/>
              </w:rPr>
              <w:object w:dxaOrig="960" w:dyaOrig="279">
                <v:shape id="_x0000_i1089" type="#_x0000_t75" style="width:39.75pt;height:14.25pt" o:ole="">
                  <v:imagedata r:id="rId131" o:title=""/>
                </v:shape>
                <o:OLEObject Type="Embed" ProgID="Equation.DSMT4" ShapeID="_x0000_i1089" DrawAspect="Content" ObjectID="_1750160697" r:id="rId132"/>
              </w:object>
            </w:r>
            <w:r w:rsidRPr="002D5E75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2D5E75">
              <w:rPr>
                <w:rFonts w:ascii="Times New Roman" w:hAnsi="Times New Roman"/>
                <w:position w:val="-4"/>
                <w:sz w:val="24"/>
                <w:szCs w:val="24"/>
              </w:rPr>
              <w:object w:dxaOrig="840" w:dyaOrig="260">
                <v:shape id="_x0000_i1090" type="#_x0000_t75" style="width:42pt;height:13.5pt" o:ole="">
                  <v:imagedata r:id="rId133" o:title=""/>
                </v:shape>
                <o:OLEObject Type="Embed" ProgID="Equation.DSMT4" ShapeID="_x0000_i1090" DrawAspect="Content" ObjectID="_1750160698" r:id="rId134"/>
              </w:object>
            </w:r>
            <w:r w:rsidRPr="002D5E75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2D5E75">
              <w:rPr>
                <w:rFonts w:ascii="Times New Roman" w:hAnsi="Times New Roman"/>
                <w:position w:val="-14"/>
                <w:sz w:val="24"/>
                <w:szCs w:val="24"/>
              </w:rPr>
              <w:object w:dxaOrig="820" w:dyaOrig="440">
                <v:shape id="_x0000_i1091" type="#_x0000_t75" style="width:40.5pt;height:22.5pt" o:ole="">
                  <v:imagedata r:id="rId135" o:title=""/>
                </v:shape>
                <o:OLEObject Type="Embed" ProgID="Equation.DSMT4" ShapeID="_x0000_i1091" DrawAspect="Content" ObjectID="_1750160699" r:id="rId136"/>
              </w:object>
            </w:r>
            <w:r w:rsidRPr="002D5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8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11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92" type="#_x0000_t75" style="width:10.5pt;height:31.5pt" o:ole="">
                  <v:imagedata r:id="rId137" o:title=""/>
                </v:shape>
                <o:OLEObject Type="Embed" ProgID="Equation.DSMT4" ShapeID="_x0000_i1092" DrawAspect="Content" ObjectID="_1750160700" r:id="rId138"/>
              </w:object>
            </w:r>
          </w:p>
        </w:tc>
        <w:tc>
          <w:tcPr>
            <w:tcW w:w="799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24"/>
                <w:sz w:val="24"/>
                <w:szCs w:val="24"/>
              </w:rPr>
              <w:object w:dxaOrig="920" w:dyaOrig="620">
                <v:shape id="_x0000_i1093" type="#_x0000_t75" style="width:45pt;height:31.5pt" o:ole="">
                  <v:imagedata r:id="rId139" o:title=""/>
                </v:shape>
                <o:OLEObject Type="Embed" ProgID="Equation.DSMT4" ShapeID="_x0000_i1093" DrawAspect="Content" ObjectID="_1750160701" r:id="rId140"/>
              </w:object>
            </w:r>
          </w:p>
        </w:tc>
      </w:tr>
    </w:tbl>
    <w:p w:rsidR="00443EDD" w:rsidRPr="002D5E75" w:rsidRDefault="00443EDD" w:rsidP="00443EDD">
      <w:pPr>
        <w:spacing w:after="0" w:line="240" w:lineRule="auto"/>
        <w:ind w:firstLine="709"/>
        <w:rPr>
          <w:rFonts w:eastAsia="Calibri"/>
          <w:color w:val="000000" w:themeColor="text1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443EDD" w:rsidRPr="002D5E75" w:rsidTr="009F4936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443EDD" w:rsidRPr="002D5E75" w:rsidRDefault="00443EDD" w:rsidP="009F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lastRenderedPageBreak/>
              <w:t>Код и наименование компете</w:t>
            </w:r>
            <w:r w:rsidRPr="002D5E75">
              <w:rPr>
                <w:rFonts w:eastAsia="Calibri"/>
                <w:b/>
                <w:szCs w:val="24"/>
              </w:rPr>
              <w:t>н</w:t>
            </w:r>
            <w:r w:rsidRPr="002D5E75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443EDD" w:rsidRPr="002D5E75" w:rsidRDefault="00443EDD" w:rsidP="009F493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443EDD" w:rsidRPr="002D5E75" w:rsidRDefault="00443EDD" w:rsidP="009F493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443EDD" w:rsidRPr="002D5E75" w:rsidTr="009F4936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443EDD" w:rsidRPr="002D5E75" w:rsidRDefault="00443EDD" w:rsidP="009F4936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 w:rsidRPr="002D5E75">
              <w:rPr>
                <w:szCs w:val="24"/>
              </w:rPr>
              <w:t>ОПК-</w:t>
            </w:r>
            <w:r>
              <w:rPr>
                <w:szCs w:val="24"/>
              </w:rPr>
              <w:t>3</w:t>
            </w:r>
            <w:r w:rsidRPr="002D5E75">
              <w:rPr>
                <w:szCs w:val="24"/>
              </w:rPr>
              <w:t xml:space="preserve">: </w:t>
            </w:r>
            <w:proofErr w:type="gramStart"/>
            <w:r w:rsidRPr="002D5E75">
              <w:rPr>
                <w:szCs w:val="24"/>
              </w:rPr>
              <w:t>Способен</w:t>
            </w:r>
            <w:proofErr w:type="gramEnd"/>
            <w:r w:rsidRPr="002D5E75">
              <w:rPr>
                <w:szCs w:val="24"/>
              </w:rPr>
              <w:t xml:space="preserve"> </w:t>
            </w:r>
            <w:r>
              <w:rPr>
                <w:szCs w:val="24"/>
              </w:rPr>
              <w:t>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443EDD" w:rsidRPr="002D5E75" w:rsidRDefault="00443EDD" w:rsidP="009F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2D5E75">
              <w:rPr>
                <w:szCs w:val="24"/>
              </w:rPr>
              <w:t>ОПК-</w:t>
            </w:r>
            <w:r>
              <w:rPr>
                <w:szCs w:val="24"/>
              </w:rPr>
              <w:t>3.3</w:t>
            </w:r>
            <w:r w:rsidRPr="002D5E75">
              <w:rPr>
                <w:szCs w:val="24"/>
              </w:rPr>
              <w:t xml:space="preserve">. </w:t>
            </w:r>
            <w:r>
              <w:rPr>
                <w:szCs w:val="24"/>
              </w:rPr>
              <w:t>Применяет математические методы для реш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 задач теоретического и прикладного характера</w:t>
            </w:r>
          </w:p>
        </w:tc>
      </w:tr>
    </w:tbl>
    <w:p w:rsidR="00443EDD" w:rsidRPr="002D5E75" w:rsidRDefault="00443EDD" w:rsidP="00443EDD">
      <w:pPr>
        <w:pStyle w:val="Style23"/>
        <w:suppressAutoHyphens/>
        <w:rPr>
          <w:rStyle w:val="FontStyle134"/>
          <w:b w:val="0"/>
        </w:rPr>
      </w:pPr>
    </w:p>
    <w:p w:rsidR="00443EDD" w:rsidRPr="002D5E75" w:rsidRDefault="00443EDD" w:rsidP="00443EDD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 w:rsidRPr="002D5E75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443EDD" w:rsidRPr="002D5E75" w:rsidRDefault="00443EDD" w:rsidP="00443EDD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>Какой вид имеет показательная форма записи комплексного числа?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940" w:dyaOrig="320">
          <v:shape id="_x0000_i1094" type="#_x0000_t75" style="width:47.25pt;height:15.75pt" o:ole="">
            <v:imagedata r:id="rId141" o:title=""/>
          </v:shape>
          <o:OLEObject Type="Embed" ProgID="Equation.DSMT4" ShapeID="_x0000_i1094" DrawAspect="Content" ObjectID="_1750160702" r:id="rId14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2200" w:dyaOrig="400">
          <v:shape id="_x0000_i1095" type="#_x0000_t75" style="width:109.5pt;height:20.25pt" o:ole="">
            <v:imagedata r:id="rId143" o:title=""/>
          </v:shape>
          <o:OLEObject Type="Embed" ProgID="Equation.DSMT4" ShapeID="_x0000_i1095" DrawAspect="Content" ObjectID="_1750160703" r:id="rId14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0"/>
          <w:sz w:val="24"/>
          <w:szCs w:val="24"/>
        </w:rPr>
        <w:object w:dxaOrig="1100" w:dyaOrig="300">
          <v:shape id="_x0000_i1096" type="#_x0000_t75" style="width:54.75pt;height:15pt" o:ole="">
            <v:imagedata r:id="rId145" o:title=""/>
          </v:shape>
          <o:OLEObject Type="Embed" ProgID="Equation.DSMT4" ShapeID="_x0000_i1096" DrawAspect="Content" ObjectID="_1750160704" r:id="rId14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Чему эквивалентно выражение </w:t>
      </w:r>
      <w:r w:rsidRPr="002D5E75">
        <w:rPr>
          <w:position w:val="-14"/>
          <w:sz w:val="24"/>
          <w:szCs w:val="24"/>
        </w:rPr>
        <w:object w:dxaOrig="900" w:dyaOrig="400">
          <v:shape id="_x0000_i1097" type="#_x0000_t75" style="width:45pt;height:20.25pt" o:ole="">
            <v:imagedata r:id="rId147" o:title=""/>
          </v:shape>
          <o:OLEObject Type="Embed" ProgID="Equation.DSMT4" ShapeID="_x0000_i1097" DrawAspect="Content" ObjectID="_1750160705" r:id="rId148"/>
        </w:object>
      </w:r>
      <w:proofErr w:type="gramStart"/>
      <w:r w:rsidRPr="002D5E75">
        <w:rPr>
          <w:sz w:val="24"/>
          <w:szCs w:val="24"/>
        </w:rPr>
        <w:t>при</w:t>
      </w:r>
      <w:proofErr w:type="gramEnd"/>
      <w:r w:rsidRPr="002D5E75">
        <w:rPr>
          <w:sz w:val="24"/>
          <w:szCs w:val="24"/>
        </w:rPr>
        <w:t xml:space="preserve"> </w:t>
      </w:r>
      <w:r w:rsidRPr="002D5E75">
        <w:rPr>
          <w:position w:val="-6"/>
          <w:sz w:val="24"/>
          <w:szCs w:val="24"/>
        </w:rPr>
        <w:object w:dxaOrig="660" w:dyaOrig="279">
          <v:shape id="_x0000_i1098" type="#_x0000_t75" style="width:32.25pt;height:14.25pt" o:ole="">
            <v:imagedata r:id="rId149" o:title=""/>
          </v:shape>
          <o:OLEObject Type="Embed" ProgID="Equation.DSMT4" ShapeID="_x0000_i1098" DrawAspect="Content" ObjectID="_1750160706" r:id="rId150"/>
        </w:object>
      </w:r>
      <w:r w:rsidRPr="002D5E75">
        <w:rPr>
          <w:sz w:val="24"/>
          <w:szCs w:val="24"/>
        </w:rPr>
        <w:t>?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24"/>
          <w:sz w:val="24"/>
          <w:szCs w:val="24"/>
        </w:rPr>
        <w:object w:dxaOrig="340" w:dyaOrig="660">
          <v:shape id="_x0000_i1099" type="#_x0000_t75" style="width:17.25pt;height:32.25pt" o:ole="">
            <v:imagedata r:id="rId151" o:title=""/>
          </v:shape>
          <o:OLEObject Type="Embed" ProgID="Equation.DSMT4" ShapeID="_x0000_i1099" DrawAspect="Content" ObjectID="_1750160707" r:id="rId15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200" w:dyaOrig="220">
          <v:shape id="_x0000_i1100" type="#_x0000_t75" style="width:9.75pt;height:10.5pt" o:ole="">
            <v:imagedata r:id="rId153" o:title=""/>
          </v:shape>
          <o:OLEObject Type="Embed" ProgID="Equation.DSMT4" ShapeID="_x0000_i1100" DrawAspect="Content" ObjectID="_1750160708" r:id="rId15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24"/>
          <w:sz w:val="24"/>
          <w:szCs w:val="24"/>
        </w:rPr>
        <w:object w:dxaOrig="460" w:dyaOrig="620">
          <v:shape id="_x0000_i1101" type="#_x0000_t75" style="width:22.5pt;height:31.5pt" o:ole="">
            <v:imagedata r:id="rId155" o:title=""/>
          </v:shape>
          <o:OLEObject Type="Embed" ProgID="Equation.DSMT4" ShapeID="_x0000_i1101" DrawAspect="Content" ObjectID="_1750160709" r:id="rId15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Производная функции </w:t>
      </w:r>
      <w:r w:rsidRPr="002D5E75">
        <w:rPr>
          <w:position w:val="-14"/>
          <w:sz w:val="24"/>
          <w:szCs w:val="24"/>
        </w:rPr>
        <w:object w:dxaOrig="1359" w:dyaOrig="400">
          <v:shape id="_x0000_i1102" type="#_x0000_t75" style="width:67.5pt;height:20.25pt" o:ole="">
            <v:imagedata r:id="rId157" o:title=""/>
          </v:shape>
          <o:OLEObject Type="Embed" ProgID="Equation.DSMT4" ShapeID="_x0000_i1102" DrawAspect="Content" ObjectID="_1750160710" r:id="rId158"/>
        </w:object>
      </w:r>
      <w:r w:rsidRPr="002D5E75">
        <w:rPr>
          <w:sz w:val="24"/>
          <w:szCs w:val="24"/>
        </w:rPr>
        <w:t>является функция: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t xml:space="preserve">а) </w:t>
      </w:r>
      <w:r w:rsidRPr="002D5E75">
        <w:rPr>
          <w:position w:val="-14"/>
          <w:szCs w:val="24"/>
        </w:rPr>
        <w:object w:dxaOrig="720" w:dyaOrig="400">
          <v:shape id="_x0000_i1103" type="#_x0000_t75" style="width:36pt;height:20.25pt" o:ole="">
            <v:imagedata r:id="rId159" o:title=""/>
          </v:shape>
          <o:OLEObject Type="Embed" ProgID="Equation.DSMT4" ShapeID="_x0000_i1103" DrawAspect="Content" ObjectID="_1750160711" r:id="rId160"/>
        </w:object>
      </w:r>
      <w:r w:rsidRPr="002D5E75">
        <w:rPr>
          <w:szCs w:val="24"/>
        </w:rPr>
        <w:t>,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t xml:space="preserve">б) </w:t>
      </w:r>
      <w:r w:rsidRPr="002D5E75">
        <w:rPr>
          <w:position w:val="-32"/>
          <w:szCs w:val="24"/>
        </w:rPr>
        <w:object w:dxaOrig="880" w:dyaOrig="700">
          <v:shape id="_x0000_i1104" type="#_x0000_t75" style="width:44.25pt;height:35.25pt" o:ole="">
            <v:imagedata r:id="rId161" o:title=""/>
          </v:shape>
          <o:OLEObject Type="Embed" ProgID="Equation.DSMT4" ShapeID="_x0000_i1104" DrawAspect="Content" ObjectID="_1750160712" r:id="rId162"/>
        </w:object>
      </w:r>
      <w:r w:rsidRPr="002D5E75">
        <w:rPr>
          <w:szCs w:val="24"/>
        </w:rPr>
        <w:t>,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t xml:space="preserve">в) </w:t>
      </w:r>
      <w:r w:rsidRPr="002D5E75">
        <w:rPr>
          <w:position w:val="-32"/>
          <w:szCs w:val="24"/>
        </w:rPr>
        <w:object w:dxaOrig="840" w:dyaOrig="700">
          <v:shape id="_x0000_i1105" type="#_x0000_t75" style="width:42pt;height:35.25pt" o:ole="">
            <v:imagedata r:id="rId163" o:title=""/>
          </v:shape>
          <o:OLEObject Type="Embed" ProgID="Equation.DSMT4" ShapeID="_x0000_i1105" DrawAspect="Content" ObjectID="_1750160713" r:id="rId164"/>
        </w:object>
      </w:r>
      <w:r w:rsidRPr="002D5E75">
        <w:rPr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Уравнение нормали имеет вид: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14"/>
          <w:sz w:val="24"/>
          <w:szCs w:val="24"/>
        </w:rPr>
        <w:object w:dxaOrig="2240" w:dyaOrig="400">
          <v:shape id="_x0000_i1106" type="#_x0000_t75" style="width:111.75pt;height:20.25pt" o:ole="">
            <v:imagedata r:id="rId165" o:title=""/>
          </v:shape>
          <o:OLEObject Type="Embed" ProgID="Equation.DSMT4" ShapeID="_x0000_i1106" DrawAspect="Content" ObjectID="_1750160714" r:id="rId16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2659" w:dyaOrig="400">
          <v:shape id="_x0000_i1107" type="#_x0000_t75" style="width:133.5pt;height:20.25pt" o:ole="">
            <v:imagedata r:id="rId167" o:title=""/>
          </v:shape>
          <o:OLEObject Type="Embed" ProgID="Equation.DSMT4" ShapeID="_x0000_i1107" DrawAspect="Content" ObjectID="_1750160715" r:id="rId16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32"/>
          <w:sz w:val="24"/>
          <w:szCs w:val="24"/>
        </w:rPr>
        <w:object w:dxaOrig="2860" w:dyaOrig="700">
          <v:shape id="_x0000_i1108" type="#_x0000_t75" style="width:143.25pt;height:35.25pt" o:ole="">
            <v:imagedata r:id="rId169" o:title=""/>
          </v:shape>
          <o:OLEObject Type="Embed" ProgID="Equation.DSMT4" ShapeID="_x0000_i1108" DrawAspect="Content" ObjectID="_1750160716" r:id="rId170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Функция F(</w:t>
      </w:r>
      <w:proofErr w:type="spellStart"/>
      <w:r w:rsidRPr="002D5E75">
        <w:rPr>
          <w:sz w:val="24"/>
          <w:szCs w:val="24"/>
        </w:rPr>
        <w:t>x</w:t>
      </w:r>
      <w:proofErr w:type="spellEnd"/>
      <w:r w:rsidRPr="002D5E75">
        <w:rPr>
          <w:sz w:val="24"/>
          <w:szCs w:val="24"/>
        </w:rPr>
        <w:t xml:space="preserve">) является первообразной функции </w:t>
      </w:r>
      <w:proofErr w:type="spellStart"/>
      <w:r w:rsidRPr="002D5E75">
        <w:rPr>
          <w:sz w:val="24"/>
          <w:szCs w:val="24"/>
        </w:rPr>
        <w:t>f</w:t>
      </w:r>
      <w:proofErr w:type="spellEnd"/>
      <w:r w:rsidRPr="002D5E75">
        <w:rPr>
          <w:sz w:val="24"/>
          <w:szCs w:val="24"/>
        </w:rPr>
        <w:t xml:space="preserve"> (</w:t>
      </w:r>
      <w:proofErr w:type="spellStart"/>
      <w:r w:rsidRPr="002D5E75">
        <w:rPr>
          <w:sz w:val="24"/>
          <w:szCs w:val="24"/>
        </w:rPr>
        <w:t>x</w:t>
      </w:r>
      <w:proofErr w:type="spellEnd"/>
      <w:r w:rsidRPr="002D5E75">
        <w:rPr>
          <w:sz w:val="24"/>
          <w:szCs w:val="24"/>
        </w:rPr>
        <w:t>), если: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14"/>
          <w:sz w:val="24"/>
          <w:szCs w:val="24"/>
        </w:rPr>
        <w:object w:dxaOrig="1400" w:dyaOrig="400">
          <v:shape id="_x0000_i1109" type="#_x0000_t75" style="width:69.75pt;height:20.25pt" o:ole="">
            <v:imagedata r:id="rId171" o:title=""/>
          </v:shape>
          <o:OLEObject Type="Embed" ProgID="Equation.DSMT4" ShapeID="_x0000_i1109" DrawAspect="Content" ObjectID="_1750160717" r:id="rId17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1400" w:dyaOrig="400">
          <v:shape id="_x0000_i1110" type="#_x0000_t75" style="width:69.75pt;height:20.25pt" o:ole="">
            <v:imagedata r:id="rId173" o:title=""/>
          </v:shape>
          <o:OLEObject Type="Embed" ProgID="Equation.DSMT4" ShapeID="_x0000_i1110" DrawAspect="Content" ObjectID="_1750160718" r:id="rId17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4"/>
          <w:sz w:val="24"/>
          <w:szCs w:val="24"/>
        </w:rPr>
        <w:object w:dxaOrig="1719" w:dyaOrig="400">
          <v:shape id="_x0000_i1111" type="#_x0000_t75" style="width:86.25pt;height:20.25pt" o:ole="">
            <v:imagedata r:id="rId175" o:title=""/>
          </v:shape>
          <o:OLEObject Type="Embed" ProgID="Equation.DSMT4" ShapeID="_x0000_i1111" DrawAspect="Content" ObjectID="_1750160719" r:id="rId17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>Формула Ньютона – Лейбница имеет вид: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iCs/>
          <w:sz w:val="24"/>
          <w:szCs w:val="24"/>
        </w:rPr>
        <w:t xml:space="preserve">а) </w:t>
      </w:r>
      <w:r w:rsidRPr="002D5E75">
        <w:rPr>
          <w:position w:val="-32"/>
          <w:sz w:val="24"/>
          <w:szCs w:val="24"/>
        </w:rPr>
        <w:object w:dxaOrig="2460" w:dyaOrig="760">
          <v:shape id="_x0000_i1112" type="#_x0000_t75" style="width:123pt;height:37.5pt" o:ole="">
            <v:imagedata r:id="rId177" o:title=""/>
          </v:shape>
          <o:OLEObject Type="Embed" ProgID="Equation.DSMT4" ShapeID="_x0000_i1112" DrawAspect="Content" ObjectID="_1750160720" r:id="rId178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32"/>
          <w:sz w:val="24"/>
          <w:szCs w:val="24"/>
        </w:rPr>
        <w:object w:dxaOrig="2460" w:dyaOrig="760">
          <v:shape id="_x0000_i1113" type="#_x0000_t75" style="width:123pt;height:37.5pt" o:ole="">
            <v:imagedata r:id="rId179" o:title=""/>
          </v:shape>
          <o:OLEObject Type="Embed" ProgID="Equation.DSMT4" ShapeID="_x0000_i1113" DrawAspect="Content" ObjectID="_1750160721" r:id="rId180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lastRenderedPageBreak/>
        <w:t xml:space="preserve">в) </w:t>
      </w:r>
      <w:r w:rsidRPr="002D5E75">
        <w:rPr>
          <w:position w:val="-32"/>
          <w:sz w:val="24"/>
          <w:szCs w:val="24"/>
        </w:rPr>
        <w:object w:dxaOrig="2380" w:dyaOrig="760">
          <v:shape id="_x0000_i1114" type="#_x0000_t75" style="width:119.25pt;height:37.5pt" o:ole="">
            <v:imagedata r:id="rId181" o:title=""/>
          </v:shape>
          <o:OLEObject Type="Embed" ProgID="Equation.DSMT4" ShapeID="_x0000_i1114" DrawAspect="Content" ObjectID="_1750160722" r:id="rId18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Ряд </w:t>
      </w:r>
      <w:r w:rsidRPr="002D5E75">
        <w:rPr>
          <w:position w:val="-28"/>
          <w:sz w:val="24"/>
          <w:szCs w:val="24"/>
        </w:rPr>
        <w:object w:dxaOrig="580" w:dyaOrig="680">
          <v:shape id="_x0000_i1115" type="#_x0000_t75" style="width:29.25pt;height:34.5pt" o:ole="">
            <v:imagedata r:id="rId183" o:title=""/>
          </v:shape>
          <o:OLEObject Type="Embed" ProgID="Equation.DSMT4" ShapeID="_x0000_i1115" DrawAspect="Content" ObjectID="_1750160723" r:id="rId184"/>
        </w:object>
      </w:r>
      <w:r w:rsidRPr="002D5E75">
        <w:rPr>
          <w:sz w:val="24"/>
          <w:szCs w:val="24"/>
        </w:rPr>
        <w:t xml:space="preserve"> с положительными членами и существует </w:t>
      </w:r>
      <w:r w:rsidRPr="002D5E75">
        <w:rPr>
          <w:position w:val="-20"/>
          <w:sz w:val="24"/>
          <w:szCs w:val="24"/>
        </w:rPr>
        <w:object w:dxaOrig="1140" w:dyaOrig="480">
          <v:shape id="_x0000_i1116" type="#_x0000_t75" style="width:57pt;height:24.75pt" o:ole="">
            <v:imagedata r:id="rId185" o:title=""/>
          </v:shape>
          <o:OLEObject Type="Embed" ProgID="Equation.DSMT4" ShapeID="_x0000_i1116" DrawAspect="Content" ObjectID="_1750160724" r:id="rId186"/>
        </w:object>
      </w:r>
      <w:r w:rsidRPr="002D5E75">
        <w:rPr>
          <w:sz w:val="24"/>
          <w:szCs w:val="24"/>
        </w:rPr>
        <w:t>. Ряд сходится, если: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460" w:dyaOrig="279">
          <v:shape id="_x0000_i1117" type="#_x0000_t75" style="width:22.5pt;height:13.5pt" o:ole="">
            <v:imagedata r:id="rId187" o:title=""/>
          </v:shape>
          <o:OLEObject Type="Embed" ProgID="Equation.DSMT4" ShapeID="_x0000_i1117" DrawAspect="Content" ObjectID="_1750160725" r:id="rId188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460" w:dyaOrig="279">
          <v:shape id="_x0000_i1118" type="#_x0000_t75" style="width:22.5pt;height:14.25pt" o:ole="">
            <v:imagedata r:id="rId189" o:title=""/>
          </v:shape>
          <o:OLEObject Type="Embed" ProgID="Equation.DSMT4" ShapeID="_x0000_i1118" DrawAspect="Content" ObjectID="_1750160726" r:id="rId190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460" w:dyaOrig="279">
          <v:shape id="_x0000_i1119" type="#_x0000_t75" style="width:22.5pt;height:13.5pt" o:ole="">
            <v:imagedata r:id="rId191" o:title=""/>
          </v:shape>
          <o:OLEObject Type="Embed" ProgID="Equation.DSMT4" ShapeID="_x0000_i1119" DrawAspect="Content" ObjectID="_1750160727" r:id="rId19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Полный дифференциал функции двух переменных находится по формуле: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16"/>
          <w:sz w:val="24"/>
          <w:szCs w:val="24"/>
        </w:rPr>
        <w:object w:dxaOrig="1860" w:dyaOrig="440">
          <v:shape id="_x0000_i1120" type="#_x0000_t75" style="width:93pt;height:21.75pt" o:ole="">
            <v:imagedata r:id="rId193" o:title=""/>
          </v:shape>
          <o:OLEObject Type="Embed" ProgID="Equation.DSMT4" ShapeID="_x0000_i1120" DrawAspect="Content" ObjectID="_1750160728" r:id="rId194"/>
        </w:object>
      </w:r>
      <w:r w:rsidRPr="002D5E75">
        <w:rPr>
          <w:sz w:val="24"/>
          <w:szCs w:val="24"/>
          <w:lang w:val="en-US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1620" w:dyaOrig="380">
          <v:shape id="_x0000_i1121" type="#_x0000_t75" style="width:81.75pt;height:19.5pt" o:ole="">
            <v:imagedata r:id="rId195" o:title=""/>
          </v:shape>
          <o:OLEObject Type="Embed" ProgID="Equation.DSMT4" ShapeID="_x0000_i1121" DrawAspect="Content" ObjectID="_1750160729" r:id="rId196"/>
        </w:object>
      </w:r>
      <w:r w:rsidRPr="002D5E75">
        <w:rPr>
          <w:sz w:val="24"/>
          <w:szCs w:val="24"/>
          <w:lang w:val="en-US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4"/>
          <w:sz w:val="24"/>
          <w:szCs w:val="24"/>
        </w:rPr>
        <w:object w:dxaOrig="1620" w:dyaOrig="380">
          <v:shape id="_x0000_i1122" type="#_x0000_t75" style="width:81.75pt;height:19.5pt" o:ole="">
            <v:imagedata r:id="rId197" o:title=""/>
          </v:shape>
          <o:OLEObject Type="Embed" ProgID="Equation.DSMT4" ShapeID="_x0000_i1122" DrawAspect="Content" ObjectID="_1750160730" r:id="rId198"/>
        </w:object>
      </w:r>
      <w:r w:rsidRPr="002D5E75">
        <w:rPr>
          <w:sz w:val="24"/>
          <w:szCs w:val="24"/>
          <w:lang w:val="en-US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Укажите вид частного решения линейного неоднородного дифференциального уравнения второго порядка </w:t>
      </w:r>
      <w:r w:rsidRPr="002D5E75">
        <w:rPr>
          <w:position w:val="-10"/>
          <w:sz w:val="24"/>
          <w:szCs w:val="24"/>
        </w:rPr>
        <w:object w:dxaOrig="2079" w:dyaOrig="320">
          <v:shape id="_x0000_i1123" type="#_x0000_t75" style="width:104.25pt;height:15.75pt" o:ole="">
            <v:imagedata r:id="rId199" o:title=""/>
          </v:shape>
          <o:OLEObject Type="Embed" ProgID="Equation.DSMT4" ShapeID="_x0000_i1123" DrawAspect="Content" ObjectID="_1750160731" r:id="rId20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720" w:dyaOrig="279">
          <v:shape id="_x0000_i1124" type="#_x0000_t75" style="width:36pt;height:14.25pt" o:ole="">
            <v:imagedata r:id="rId201" o:title=""/>
          </v:shape>
          <o:OLEObject Type="Embed" ProgID="Equation.DSMT4" ShapeID="_x0000_i1124" DrawAspect="Content" ObjectID="_1750160732" r:id="rId20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1060" w:dyaOrig="400">
          <v:shape id="_x0000_i1125" type="#_x0000_t75" style="width:52.5pt;height:20.25pt" o:ole="">
            <v:imagedata r:id="rId203" o:title=""/>
          </v:shape>
          <o:OLEObject Type="Embed" ProgID="Equation.DSMT4" ShapeID="_x0000_i1125" DrawAspect="Content" ObjectID="_1750160733" r:id="rId20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4"/>
          <w:sz w:val="24"/>
          <w:szCs w:val="24"/>
        </w:rPr>
        <w:object w:dxaOrig="1200" w:dyaOrig="400">
          <v:shape id="_x0000_i1126" type="#_x0000_t75" style="width:60pt;height:20.25pt" o:ole="">
            <v:imagedata r:id="rId205" o:title=""/>
          </v:shape>
          <o:OLEObject Type="Embed" ProgID="Equation.DSMT4" ShapeID="_x0000_i1126" DrawAspect="Content" ObjectID="_1750160734" r:id="rId20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г) </w:t>
      </w:r>
      <w:r w:rsidRPr="002D5E75">
        <w:rPr>
          <w:position w:val="-14"/>
          <w:sz w:val="24"/>
          <w:szCs w:val="24"/>
        </w:rPr>
        <w:object w:dxaOrig="1359" w:dyaOrig="400">
          <v:shape id="_x0000_i1127" type="#_x0000_t75" style="width:67.5pt;height:20.25pt" o:ole="">
            <v:imagedata r:id="rId207" o:title=""/>
          </v:shape>
          <o:OLEObject Type="Embed" ProgID="Equation.DSMT4" ShapeID="_x0000_i1127" DrawAspect="Content" ObjectID="_1750160735" r:id="rId20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Линейные однородные дифференциальные уравнения второго порядка имеют вид: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10"/>
          <w:sz w:val="24"/>
          <w:szCs w:val="24"/>
        </w:rPr>
        <w:object w:dxaOrig="1920" w:dyaOrig="320">
          <v:shape id="_x0000_i1128" type="#_x0000_t75" style="width:95.25pt;height:15.75pt" o:ole="">
            <v:imagedata r:id="rId209" o:title=""/>
          </v:shape>
          <o:OLEObject Type="Embed" ProgID="Equation.DSMT4" ShapeID="_x0000_i1128" DrawAspect="Content" ObjectID="_1750160736" r:id="rId210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2540" w:dyaOrig="400">
          <v:shape id="_x0000_i1129" type="#_x0000_t75" style="width:127.5pt;height:20.25pt" o:ole="">
            <v:imagedata r:id="rId211" o:title=""/>
          </v:shape>
          <o:OLEObject Type="Embed" ProgID="Equation.DSMT4" ShapeID="_x0000_i1129" DrawAspect="Content" ObjectID="_1750160737" r:id="rId21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4"/>
          <w:sz w:val="24"/>
          <w:szCs w:val="24"/>
        </w:rPr>
        <w:object w:dxaOrig="2320" w:dyaOrig="400">
          <v:shape id="_x0000_i1130" type="#_x0000_t75" style="width:116.25pt;height:20.25pt" o:ole="">
            <v:imagedata r:id="rId213" o:title=""/>
          </v:shape>
          <o:OLEObject Type="Embed" ProgID="Equation.DSMT4" ShapeID="_x0000_i1130" DrawAspect="Content" ObjectID="_1750160738" r:id="rId214"/>
        </w:object>
      </w:r>
      <w:r w:rsidRPr="002D5E75"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905"/>
        <w:gridCol w:w="864"/>
        <w:gridCol w:w="865"/>
        <w:gridCol w:w="865"/>
        <w:gridCol w:w="865"/>
        <w:gridCol w:w="866"/>
        <w:gridCol w:w="866"/>
        <w:gridCol w:w="866"/>
        <w:gridCol w:w="866"/>
        <w:gridCol w:w="866"/>
        <w:gridCol w:w="877"/>
      </w:tblGrid>
      <w:tr w:rsidR="00443EDD" w:rsidRPr="002D5E75" w:rsidTr="009F4936">
        <w:tc>
          <w:tcPr>
            <w:tcW w:w="90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3EDD" w:rsidRPr="002D5E75" w:rsidTr="009F4936">
        <w:tc>
          <w:tcPr>
            <w:tcW w:w="90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7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443EDD" w:rsidRPr="002D5E75" w:rsidRDefault="00443EDD" w:rsidP="00443EDD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p w:rsidR="00443EDD" w:rsidRPr="002D5E75" w:rsidRDefault="00443EDD" w:rsidP="00443EDD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 w:rsidRPr="002D5E75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443EDD" w:rsidRPr="002D5E75" w:rsidRDefault="00443EDD" w:rsidP="00443EDD">
      <w:pPr>
        <w:spacing w:after="0" w:line="240" w:lineRule="auto"/>
        <w:rPr>
          <w:rFonts w:eastAsia="Calibri"/>
          <w:color w:val="000000" w:themeColor="text1"/>
          <w:szCs w:val="24"/>
        </w:rPr>
      </w:pP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after="16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2D5E75">
        <w:rPr>
          <w:sz w:val="24"/>
          <w:szCs w:val="24"/>
        </w:rPr>
        <w:t>Даны</w:t>
      </w:r>
      <w:proofErr w:type="gramEnd"/>
      <w:r w:rsidRPr="002D5E75">
        <w:rPr>
          <w:sz w:val="24"/>
          <w:szCs w:val="24"/>
        </w:rPr>
        <w:t xml:space="preserve"> </w:t>
      </w:r>
      <w:r w:rsidRPr="002D5E75">
        <w:rPr>
          <w:position w:val="-12"/>
          <w:sz w:val="24"/>
          <w:szCs w:val="24"/>
        </w:rPr>
        <w:object w:dxaOrig="999" w:dyaOrig="360">
          <v:shape id="_x0000_i1131" type="#_x0000_t75" style="width:50.25pt;height:18pt" o:ole="">
            <v:imagedata r:id="rId89" o:title=""/>
          </v:shape>
          <o:OLEObject Type="Embed" ProgID="Equation.DSMT4" ShapeID="_x0000_i1131" DrawAspect="Content" ObjectID="_1750160739" r:id="rId215"/>
        </w:object>
      </w:r>
      <w:r w:rsidRPr="002D5E75">
        <w:rPr>
          <w:sz w:val="24"/>
          <w:szCs w:val="24"/>
        </w:rPr>
        <w:t xml:space="preserve">  и </w:t>
      </w:r>
      <w:r w:rsidRPr="002D5E75">
        <w:rPr>
          <w:position w:val="-12"/>
          <w:sz w:val="24"/>
          <w:szCs w:val="24"/>
        </w:rPr>
        <w:object w:dxaOrig="900" w:dyaOrig="360">
          <v:shape id="_x0000_i1132" type="#_x0000_t75" style="width:45pt;height:18pt" o:ole="">
            <v:imagedata r:id="rId91" o:title=""/>
          </v:shape>
          <o:OLEObject Type="Embed" ProgID="Equation.DSMT4" ShapeID="_x0000_i1132" DrawAspect="Content" ObjectID="_1750160740" r:id="rId216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10"/>
          <w:sz w:val="24"/>
          <w:szCs w:val="24"/>
        </w:rPr>
        <w:object w:dxaOrig="940" w:dyaOrig="320">
          <v:shape id="_x0000_i1133" type="#_x0000_t75" style="width:47.25pt;height:15.75pt" o:ole="">
            <v:imagedata r:id="rId93" o:title=""/>
          </v:shape>
          <o:OLEObject Type="Embed" ProgID="Equation.DSMT4" ShapeID="_x0000_i1133" DrawAspect="Content" ObjectID="_1750160741" r:id="rId217"/>
        </w:object>
      </w:r>
      <w:r w:rsidRPr="002D5E75">
        <w:rPr>
          <w:sz w:val="24"/>
          <w:szCs w:val="24"/>
        </w:rPr>
        <w:t xml:space="preserve">. Найти </w:t>
      </w:r>
      <w:r w:rsidRPr="002D5E75">
        <w:rPr>
          <w:position w:val="-6"/>
          <w:sz w:val="24"/>
          <w:szCs w:val="24"/>
        </w:rPr>
        <w:object w:dxaOrig="499" w:dyaOrig="279">
          <v:shape id="_x0000_i1134" type="#_x0000_t75" style="width:24.75pt;height:14.25pt" o:ole="">
            <v:imagedata r:id="rId95" o:title=""/>
          </v:shape>
          <o:OLEObject Type="Embed" ProgID="Equation.DSMT4" ShapeID="_x0000_i1134" DrawAspect="Content" ObjectID="_1750160742" r:id="rId218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4"/>
          <w:sz w:val="24"/>
          <w:szCs w:val="24"/>
        </w:rPr>
        <w:object w:dxaOrig="480" w:dyaOrig="260">
          <v:shape id="_x0000_i1135" type="#_x0000_t75" style="width:23.25pt;height:13.5pt" o:ole="">
            <v:imagedata r:id="rId97" o:title=""/>
          </v:shape>
          <o:OLEObject Type="Embed" ProgID="Equation.DSMT4" ShapeID="_x0000_i1135" DrawAspect="Content" ObjectID="_1750160743" r:id="rId219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14"/>
          <w:sz w:val="24"/>
          <w:szCs w:val="24"/>
        </w:rPr>
        <w:object w:dxaOrig="340" w:dyaOrig="440">
          <v:shape id="_x0000_i1136" type="#_x0000_t75" style="width:17.25pt;height:22.5pt" o:ole="">
            <v:imagedata r:id="rId99" o:title=""/>
          </v:shape>
          <o:OLEObject Type="Embed" ProgID="Equation.DSMT4" ShapeID="_x0000_i1136" DrawAspect="Content" ObjectID="_1750160744" r:id="rId22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Найти предел последовательности </w:t>
      </w:r>
      <w:r w:rsidRPr="002D5E75">
        <w:rPr>
          <w:position w:val="-24"/>
          <w:sz w:val="24"/>
          <w:szCs w:val="24"/>
        </w:rPr>
        <w:object w:dxaOrig="1579" w:dyaOrig="660">
          <v:shape id="_x0000_i1137" type="#_x0000_t75" style="width:78.75pt;height:32.25pt" o:ole="">
            <v:imagedata r:id="rId221" o:title=""/>
          </v:shape>
          <o:OLEObject Type="Embed" ProgID="Equation.DSMT4" ShapeID="_x0000_i1137" DrawAspect="Content" ObjectID="_1750160745" r:id="rId22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Найти предел функции </w:t>
      </w:r>
      <w:r w:rsidRPr="002D5E75">
        <w:rPr>
          <w:position w:val="-28"/>
          <w:sz w:val="24"/>
          <w:szCs w:val="24"/>
        </w:rPr>
        <w:object w:dxaOrig="1400" w:dyaOrig="700">
          <v:shape id="_x0000_i1138" type="#_x0000_t75" style="width:69.75pt;height:35.25pt" o:ole="">
            <v:imagedata r:id="rId223" o:title=""/>
          </v:shape>
          <o:OLEObject Type="Embed" ProgID="Equation.DSMT4" ShapeID="_x0000_i1138" DrawAspect="Content" ObjectID="_1750160746" r:id="rId224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Найти промежуток возрастания функции </w:t>
      </w:r>
      <w:r w:rsidRPr="002D5E75">
        <w:rPr>
          <w:position w:val="-10"/>
          <w:sz w:val="24"/>
          <w:szCs w:val="24"/>
        </w:rPr>
        <w:object w:dxaOrig="1560" w:dyaOrig="360">
          <v:shape id="_x0000_i1139" type="#_x0000_t75" style="width:78pt;height:18pt" o:ole="">
            <v:imagedata r:id="rId225" o:title=""/>
          </v:shape>
          <o:OLEObject Type="Embed" ProgID="Equation.DSMT4" ShapeID="_x0000_i1139" DrawAspect="Content" ObjectID="_1750160747" r:id="rId22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Интеграл </w:t>
      </w:r>
      <w:r w:rsidRPr="002D5E75">
        <w:rPr>
          <w:position w:val="-16"/>
          <w:sz w:val="24"/>
          <w:szCs w:val="24"/>
        </w:rPr>
        <w:object w:dxaOrig="1540" w:dyaOrig="440">
          <v:shape id="_x0000_i1140" type="#_x0000_t75" style="width:77.25pt;height:21.75pt" o:ole="">
            <v:imagedata r:id="rId227" o:title=""/>
          </v:shape>
          <o:OLEObject Type="Embed" ProgID="Equation.DSMT4" ShapeID="_x0000_i1140" DrawAspect="Content" ObjectID="_1750160748" r:id="rId228"/>
        </w:object>
      </w:r>
      <w:r w:rsidRPr="002D5E75">
        <w:rPr>
          <w:sz w:val="24"/>
          <w:szCs w:val="24"/>
        </w:rPr>
        <w:t>равен: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Вычислить интеграл </w:t>
      </w:r>
      <w:r w:rsidRPr="002D5E75">
        <w:rPr>
          <w:position w:val="-32"/>
          <w:sz w:val="24"/>
          <w:szCs w:val="24"/>
        </w:rPr>
        <w:object w:dxaOrig="1740" w:dyaOrig="760">
          <v:shape id="_x0000_i1141" type="#_x0000_t75" style="width:87pt;height:37.5pt" o:ole="">
            <v:imagedata r:id="rId229" o:title=""/>
          </v:shape>
          <o:OLEObject Type="Embed" ProgID="Equation.DSMT4" ShapeID="_x0000_i1141" DrawAspect="Content" ObjectID="_1750160749" r:id="rId23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Для функции </w:t>
      </w:r>
      <w:r w:rsidRPr="002D5E75">
        <w:rPr>
          <w:position w:val="-10"/>
          <w:sz w:val="24"/>
          <w:szCs w:val="24"/>
        </w:rPr>
        <w:object w:dxaOrig="2240" w:dyaOrig="360">
          <v:shape id="_x0000_i1142" type="#_x0000_t75" style="width:111.75pt;height:18pt" o:ole="">
            <v:imagedata r:id="rId231" o:title=""/>
          </v:shape>
          <o:OLEObject Type="Embed" ProgID="Equation.DSMT4" ShapeID="_x0000_i1142" DrawAspect="Content" ObjectID="_1750160750" r:id="rId232"/>
        </w:object>
      </w:r>
      <w:r w:rsidRPr="002D5E75">
        <w:rPr>
          <w:sz w:val="24"/>
          <w:szCs w:val="24"/>
        </w:rPr>
        <w:t xml:space="preserve"> найти </w:t>
      </w:r>
      <w:r w:rsidRPr="002D5E75">
        <w:rPr>
          <w:position w:val="-16"/>
          <w:sz w:val="24"/>
          <w:szCs w:val="24"/>
        </w:rPr>
        <w:object w:dxaOrig="1420" w:dyaOrig="480">
          <v:shape id="_x0000_i1143" type="#_x0000_t75" style="width:71.25pt;height:24.75pt" o:ole="">
            <v:imagedata r:id="rId233" o:title=""/>
          </v:shape>
          <o:OLEObject Type="Embed" ProgID="Equation.DSMT4" ShapeID="_x0000_i1143" DrawAspect="Content" ObjectID="_1750160751" r:id="rId234"/>
        </w:object>
      </w:r>
      <w:r w:rsidRPr="002D5E75">
        <w:rPr>
          <w:sz w:val="24"/>
          <w:szCs w:val="24"/>
        </w:rPr>
        <w:t xml:space="preserve">, где </w:t>
      </w:r>
      <w:r w:rsidRPr="002D5E75">
        <w:rPr>
          <w:position w:val="-14"/>
          <w:sz w:val="24"/>
          <w:szCs w:val="24"/>
        </w:rPr>
        <w:object w:dxaOrig="900" w:dyaOrig="400">
          <v:shape id="_x0000_i1144" type="#_x0000_t75" style="width:45pt;height:20.25pt" o:ole="">
            <v:imagedata r:id="rId235" o:title=""/>
          </v:shape>
          <o:OLEObject Type="Embed" ProgID="Equation.DSMT4" ShapeID="_x0000_i1144" DrawAspect="Content" ObjectID="_1750160752" r:id="rId23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lastRenderedPageBreak/>
        <w:t xml:space="preserve">Найдите общее решение дифференциального уравнения </w:t>
      </w:r>
      <w:r w:rsidRPr="002D5E75">
        <w:rPr>
          <w:position w:val="-24"/>
          <w:sz w:val="24"/>
          <w:szCs w:val="24"/>
        </w:rPr>
        <w:object w:dxaOrig="1400" w:dyaOrig="620">
          <v:shape id="_x0000_i1145" type="#_x0000_t75" style="width:69.75pt;height:31.5pt" o:ole="">
            <v:imagedata r:id="rId237" o:title=""/>
          </v:shape>
          <o:OLEObject Type="Embed" ProgID="Equation.DSMT4" ShapeID="_x0000_i1145" DrawAspect="Content" ObjectID="_1750160753" r:id="rId23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 xml:space="preserve">Вычислить </w:t>
      </w:r>
      <w:r w:rsidRPr="002D5E75">
        <w:rPr>
          <w:position w:val="-30"/>
          <w:sz w:val="24"/>
          <w:szCs w:val="24"/>
        </w:rPr>
        <w:object w:dxaOrig="980" w:dyaOrig="580">
          <v:shape id="_x0000_i1146" type="#_x0000_t75" style="width:49.5pt;height:29.25pt" o:ole="">
            <v:imagedata r:id="rId239" o:title=""/>
          </v:shape>
          <o:OLEObject Type="Embed" ProgID="Equation.DSMT4" ShapeID="_x0000_i1146" DrawAspect="Content" ObjectID="_1750160754" r:id="rId240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14"/>
          <w:sz w:val="24"/>
          <w:szCs w:val="24"/>
        </w:rPr>
        <w:object w:dxaOrig="3100" w:dyaOrig="400">
          <v:shape id="_x0000_i1147" type="#_x0000_t75" style="width:154.5pt;height:20.25pt" o:ole="">
            <v:imagedata r:id="rId241" o:title=""/>
          </v:shape>
          <o:OLEObject Type="Embed" ProgID="Equation.DSMT4" ShapeID="_x0000_i1147" DrawAspect="Content" ObjectID="_1750160755" r:id="rId242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3"/>
        </w:numPr>
        <w:spacing w:after="160" w:line="240" w:lineRule="auto"/>
        <w:ind w:left="0" w:firstLine="0"/>
        <w:rPr>
          <w:sz w:val="24"/>
          <w:szCs w:val="24"/>
        </w:rPr>
      </w:pPr>
      <w:r w:rsidRPr="002D5E75">
        <w:rPr>
          <w:sz w:val="24"/>
          <w:szCs w:val="24"/>
        </w:rPr>
        <w:t xml:space="preserve">Дана функция </w:t>
      </w:r>
      <w:r w:rsidRPr="002D5E75">
        <w:rPr>
          <w:position w:val="-14"/>
          <w:sz w:val="24"/>
          <w:szCs w:val="24"/>
        </w:rPr>
        <w:object w:dxaOrig="2500" w:dyaOrig="400">
          <v:shape id="_x0000_i1148" type="#_x0000_t75" style="width:124.5pt;height:20.25pt" o:ole="">
            <v:imagedata r:id="rId243" o:title=""/>
          </v:shape>
          <o:OLEObject Type="Embed" ProgID="Equation.DSMT4" ShapeID="_x0000_i1148" DrawAspect="Content" ObjectID="_1750160756" r:id="rId244"/>
        </w:object>
      </w:r>
      <w:r w:rsidRPr="002D5E75">
        <w:rPr>
          <w:sz w:val="24"/>
          <w:szCs w:val="24"/>
        </w:rPr>
        <w:t xml:space="preserve">, </w:t>
      </w:r>
      <w:r w:rsidRPr="002D5E75">
        <w:rPr>
          <w:position w:val="-14"/>
          <w:sz w:val="24"/>
          <w:szCs w:val="24"/>
        </w:rPr>
        <w:object w:dxaOrig="1020" w:dyaOrig="400">
          <v:shape id="_x0000_i1149" type="#_x0000_t75" style="width:51pt;height:20.25pt" o:ole="">
            <v:imagedata r:id="rId245" o:title=""/>
          </v:shape>
          <o:OLEObject Type="Embed" ProgID="Equation.DSMT4" ShapeID="_x0000_i1149" DrawAspect="Content" ObjectID="_1750160757" r:id="rId246"/>
        </w:object>
      </w:r>
      <w:r w:rsidRPr="002D5E75">
        <w:rPr>
          <w:sz w:val="24"/>
          <w:szCs w:val="24"/>
        </w:rPr>
        <w:t xml:space="preserve">. Найти </w:t>
      </w:r>
      <w:r w:rsidRPr="002D5E75">
        <w:rPr>
          <w:position w:val="-6"/>
          <w:sz w:val="24"/>
          <w:szCs w:val="24"/>
        </w:rPr>
        <w:object w:dxaOrig="540" w:dyaOrig="279">
          <v:shape id="_x0000_i1150" type="#_x0000_t75" style="width:27pt;height:13.5pt" o:ole="">
            <v:imagedata r:id="rId247" o:title=""/>
          </v:shape>
          <o:OLEObject Type="Embed" ProgID="Equation.DSMT4" ShapeID="_x0000_i1150" DrawAspect="Content" ObjectID="_1750160758" r:id="rId24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spacing w:after="240"/>
        <w:ind w:left="108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4"/>
        <w:gridCol w:w="1192"/>
        <w:gridCol w:w="666"/>
        <w:gridCol w:w="565"/>
        <w:gridCol w:w="869"/>
        <w:gridCol w:w="1421"/>
        <w:gridCol w:w="553"/>
        <w:gridCol w:w="626"/>
        <w:gridCol w:w="1673"/>
        <w:gridCol w:w="553"/>
        <w:gridCol w:w="629"/>
      </w:tblGrid>
      <w:tr w:rsidR="00443EDD" w:rsidRPr="002D5E75" w:rsidTr="009F4936">
        <w:tc>
          <w:tcPr>
            <w:tcW w:w="85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88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3EDD" w:rsidRPr="002D5E75" w:rsidTr="009F4936">
        <w:tc>
          <w:tcPr>
            <w:tcW w:w="850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1188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6"/>
                <w:sz w:val="24"/>
                <w:szCs w:val="24"/>
              </w:rPr>
              <w:object w:dxaOrig="960" w:dyaOrig="279">
                <v:shape id="_x0000_i1151" type="#_x0000_t75" style="width:48.75pt;height:14.25pt" o:ole="">
                  <v:imagedata r:id="rId131" o:title=""/>
                </v:shape>
                <o:OLEObject Type="Embed" ProgID="Equation.DSMT4" ShapeID="_x0000_i1151" DrawAspect="Content" ObjectID="_1750160759" r:id="rId249"/>
              </w:object>
            </w:r>
            <w:r w:rsidRPr="002D5E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4"/>
                <w:sz w:val="24"/>
                <w:szCs w:val="24"/>
              </w:rPr>
              <w:object w:dxaOrig="840" w:dyaOrig="260">
                <v:shape id="_x0000_i1152" type="#_x0000_t75" style="width:42pt;height:13.5pt" o:ole="">
                  <v:imagedata r:id="rId133" o:title=""/>
                </v:shape>
                <o:OLEObject Type="Embed" ProgID="Equation.DSMT4" ShapeID="_x0000_i1152" DrawAspect="Content" ObjectID="_1750160760" r:id="rId250"/>
              </w:object>
            </w:r>
            <w:r w:rsidRPr="002D5E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14"/>
                <w:sz w:val="24"/>
                <w:szCs w:val="24"/>
              </w:rPr>
              <w:object w:dxaOrig="820" w:dyaOrig="440">
                <v:shape id="_x0000_i1153" type="#_x0000_t75" style="width:40.5pt;height:22.5pt" o:ole="">
                  <v:imagedata r:id="rId135" o:title=""/>
                </v:shape>
                <o:OLEObject Type="Embed" ProgID="Equation.DSMT4" ShapeID="_x0000_i1153" DrawAspect="Content" ObjectID="_1750160761" r:id="rId251"/>
              </w:object>
            </w:r>
            <w:r w:rsidRPr="002D5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71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14"/>
                <w:sz w:val="24"/>
                <w:szCs w:val="24"/>
              </w:rPr>
              <w:object w:dxaOrig="639" w:dyaOrig="400">
                <v:shape id="_x0000_i1154" type="#_x0000_t75" style="width:32.25pt;height:20.25pt" o:ole="">
                  <v:imagedata r:id="rId252" o:title=""/>
                </v:shape>
                <o:OLEObject Type="Embed" ProgID="Equation.DSMT4" ShapeID="_x0000_i1154" DrawAspect="Content" ObjectID="_1750160762" r:id="rId253"/>
              </w:object>
            </w:r>
          </w:p>
        </w:tc>
        <w:tc>
          <w:tcPr>
            <w:tcW w:w="1423" w:type="dxa"/>
          </w:tcPr>
          <w:p w:rsidR="00443EDD" w:rsidRPr="002D5E75" w:rsidRDefault="00443EDD" w:rsidP="009F493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6"/>
                <w:sz w:val="24"/>
                <w:szCs w:val="24"/>
              </w:rPr>
              <w:object w:dxaOrig="1200" w:dyaOrig="320">
                <v:shape id="_x0000_i1155" type="#_x0000_t75" style="width:60pt;height:15.75pt" o:ole="">
                  <v:imagedata r:id="rId254" o:title=""/>
                </v:shape>
                <o:OLEObject Type="Embed" ProgID="Equation.DSMT4" ShapeID="_x0000_i1155" DrawAspect="Content" ObjectID="_1750160763" r:id="rId255"/>
              </w:object>
            </w:r>
          </w:p>
        </w:tc>
        <w:tc>
          <w:tcPr>
            <w:tcW w:w="65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74" w:type="dxa"/>
          </w:tcPr>
          <w:p w:rsidR="00443EDD" w:rsidRPr="002D5E75" w:rsidRDefault="00443EDD" w:rsidP="009F4936">
            <w:pPr>
              <w:pStyle w:val="a6"/>
              <w:spacing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16"/>
                <w:sz w:val="24"/>
                <w:szCs w:val="24"/>
              </w:rPr>
              <w:object w:dxaOrig="1460" w:dyaOrig="440">
                <v:shape id="_x0000_i1156" type="#_x0000_t75" style="width:72.75pt;height:21.75pt" o:ole="">
                  <v:imagedata r:id="rId256" o:title=""/>
                </v:shape>
                <o:OLEObject Type="Embed" ProgID="Equation.DSMT4" ShapeID="_x0000_i1156" DrawAspect="Content" ObjectID="_1750160764" r:id="rId257"/>
              </w:object>
            </w:r>
          </w:p>
        </w:tc>
        <w:tc>
          <w:tcPr>
            <w:tcW w:w="654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443EDD" w:rsidRPr="002D5E75" w:rsidRDefault="00443EDD" w:rsidP="00443EDD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443EDD" w:rsidRPr="002D5E75" w:rsidTr="009F4936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443EDD" w:rsidRPr="002D5E75" w:rsidRDefault="00443EDD" w:rsidP="009F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Код и наименование компете</w:t>
            </w:r>
            <w:r w:rsidRPr="002D5E75">
              <w:rPr>
                <w:rFonts w:eastAsia="Calibri"/>
                <w:b/>
                <w:szCs w:val="24"/>
              </w:rPr>
              <w:t>н</w:t>
            </w:r>
            <w:r w:rsidRPr="002D5E75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443EDD" w:rsidRPr="002D5E75" w:rsidRDefault="00443EDD" w:rsidP="009F493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443EDD" w:rsidRPr="002D5E75" w:rsidRDefault="00443EDD" w:rsidP="009F493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2D5E75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443EDD" w:rsidRPr="002D5E75" w:rsidTr="009F4936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443EDD" w:rsidRPr="002D5E75" w:rsidRDefault="00443EDD" w:rsidP="009F4936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 w:rsidRPr="002D5E75">
              <w:rPr>
                <w:szCs w:val="24"/>
              </w:rPr>
              <w:t>ОПК-</w:t>
            </w:r>
            <w:r>
              <w:rPr>
                <w:szCs w:val="24"/>
              </w:rPr>
              <w:t>3</w:t>
            </w:r>
            <w:r w:rsidRPr="002D5E75">
              <w:rPr>
                <w:szCs w:val="24"/>
              </w:rPr>
              <w:t xml:space="preserve">: </w:t>
            </w:r>
            <w:proofErr w:type="gramStart"/>
            <w:r w:rsidRPr="002D5E75">
              <w:rPr>
                <w:szCs w:val="24"/>
              </w:rPr>
              <w:t>Способен</w:t>
            </w:r>
            <w:proofErr w:type="gramEnd"/>
            <w:r w:rsidRPr="002D5E75">
              <w:rPr>
                <w:szCs w:val="24"/>
              </w:rPr>
              <w:t xml:space="preserve"> </w:t>
            </w:r>
            <w:r>
              <w:rPr>
                <w:szCs w:val="24"/>
              </w:rPr>
              <w:t>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443EDD" w:rsidRPr="002D5E75" w:rsidRDefault="00443EDD" w:rsidP="009F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2D5E75">
              <w:rPr>
                <w:szCs w:val="24"/>
              </w:rPr>
              <w:t>ОПК-</w:t>
            </w:r>
            <w:r>
              <w:rPr>
                <w:szCs w:val="24"/>
              </w:rPr>
              <w:t>3.5</w:t>
            </w:r>
            <w:r w:rsidRPr="002D5E75">
              <w:rPr>
                <w:szCs w:val="24"/>
              </w:rPr>
              <w:t xml:space="preserve">. </w:t>
            </w:r>
            <w:r>
              <w:rPr>
                <w:szCs w:val="24"/>
              </w:rPr>
              <w:t>Реализует процедуры решения задач профе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сиональной деятельности</w:t>
            </w:r>
          </w:p>
        </w:tc>
      </w:tr>
    </w:tbl>
    <w:p w:rsidR="00443EDD" w:rsidRPr="002D5E75" w:rsidRDefault="00443EDD" w:rsidP="00443EDD">
      <w:pPr>
        <w:pStyle w:val="Style23"/>
        <w:suppressAutoHyphens/>
        <w:rPr>
          <w:rStyle w:val="FontStyle134"/>
          <w:b w:val="0"/>
        </w:rPr>
      </w:pPr>
    </w:p>
    <w:p w:rsidR="00443EDD" w:rsidRPr="002D5E75" w:rsidRDefault="00443EDD" w:rsidP="00443EDD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 w:rsidRPr="002D5E75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443EDD" w:rsidRPr="002D5E75" w:rsidRDefault="00443EDD" w:rsidP="00443EDD">
      <w:pPr>
        <w:pStyle w:val="a6"/>
        <w:widowControl/>
        <w:numPr>
          <w:ilvl w:val="0"/>
          <w:numId w:val="24"/>
        </w:numPr>
        <w:spacing w:line="240" w:lineRule="auto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>Какой вид имеет тригонометрическая форма записи комплексного числа?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bookmarkStart w:id="5" w:name="MTBlankEqn"/>
      <w:r w:rsidRPr="002D5E75">
        <w:rPr>
          <w:position w:val="-6"/>
          <w:sz w:val="24"/>
          <w:szCs w:val="24"/>
        </w:rPr>
        <w:object w:dxaOrig="940" w:dyaOrig="320">
          <v:shape id="_x0000_i1157" type="#_x0000_t75" style="width:47.25pt;height:15.75pt" o:ole="">
            <v:imagedata r:id="rId258" o:title=""/>
          </v:shape>
          <o:OLEObject Type="Embed" ProgID="Equation.DSMT4" ShapeID="_x0000_i1157" DrawAspect="Content" ObjectID="_1750160765" r:id="rId259"/>
        </w:object>
      </w:r>
      <w:bookmarkEnd w:id="5"/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2200" w:dyaOrig="400">
          <v:shape id="_x0000_i1158" type="#_x0000_t75" style="width:109.5pt;height:20.25pt" o:ole="">
            <v:imagedata r:id="rId260" o:title=""/>
          </v:shape>
          <o:OLEObject Type="Embed" ProgID="Equation.DSMT4" ShapeID="_x0000_i1158" DrawAspect="Content" ObjectID="_1750160766" r:id="rId261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0"/>
          <w:sz w:val="24"/>
          <w:szCs w:val="24"/>
        </w:rPr>
        <w:object w:dxaOrig="1100" w:dyaOrig="300">
          <v:shape id="_x0000_i1159" type="#_x0000_t75" style="width:54.75pt;height:15pt" o:ole="">
            <v:imagedata r:id="rId262" o:title=""/>
          </v:shape>
          <o:OLEObject Type="Embed" ProgID="Equation.DSMT4" ShapeID="_x0000_i1159" DrawAspect="Content" ObjectID="_1750160767" r:id="rId263"/>
        </w:object>
      </w:r>
    </w:p>
    <w:p w:rsidR="00443EDD" w:rsidRPr="002D5E75" w:rsidRDefault="00443EDD" w:rsidP="00443EDD">
      <w:pPr>
        <w:pStyle w:val="a6"/>
        <w:widowControl/>
        <w:numPr>
          <w:ilvl w:val="0"/>
          <w:numId w:val="24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Чему эквивалентно выражение </w:t>
      </w:r>
      <w:r w:rsidRPr="002D5E75">
        <w:rPr>
          <w:position w:val="-14"/>
          <w:sz w:val="24"/>
          <w:szCs w:val="24"/>
        </w:rPr>
        <w:object w:dxaOrig="900" w:dyaOrig="400">
          <v:shape id="_x0000_i1160" type="#_x0000_t75" style="width:45pt;height:20.25pt" o:ole="">
            <v:imagedata r:id="rId147" o:title=""/>
          </v:shape>
          <o:OLEObject Type="Embed" ProgID="Equation.DSMT4" ShapeID="_x0000_i1160" DrawAspect="Content" ObjectID="_1750160768" r:id="rId264"/>
        </w:object>
      </w:r>
      <w:proofErr w:type="gramStart"/>
      <w:r w:rsidRPr="002D5E75">
        <w:rPr>
          <w:sz w:val="24"/>
          <w:szCs w:val="24"/>
        </w:rPr>
        <w:t>при</w:t>
      </w:r>
      <w:proofErr w:type="gramEnd"/>
      <w:r w:rsidRPr="002D5E75">
        <w:rPr>
          <w:sz w:val="24"/>
          <w:szCs w:val="24"/>
        </w:rPr>
        <w:t xml:space="preserve"> </w:t>
      </w:r>
      <w:r w:rsidRPr="002D5E75">
        <w:rPr>
          <w:position w:val="-6"/>
          <w:sz w:val="24"/>
          <w:szCs w:val="24"/>
        </w:rPr>
        <w:object w:dxaOrig="660" w:dyaOrig="279">
          <v:shape id="_x0000_i1161" type="#_x0000_t75" style="width:32.25pt;height:14.25pt" o:ole="">
            <v:imagedata r:id="rId149" o:title=""/>
          </v:shape>
          <o:OLEObject Type="Embed" ProgID="Equation.DSMT4" ShapeID="_x0000_i1161" DrawAspect="Content" ObjectID="_1750160769" r:id="rId265"/>
        </w:object>
      </w:r>
      <w:r w:rsidRPr="002D5E75">
        <w:rPr>
          <w:sz w:val="24"/>
          <w:szCs w:val="24"/>
        </w:rPr>
        <w:t>?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24"/>
          <w:sz w:val="24"/>
          <w:szCs w:val="24"/>
        </w:rPr>
        <w:object w:dxaOrig="340" w:dyaOrig="660">
          <v:shape id="_x0000_i1162" type="#_x0000_t75" style="width:17.25pt;height:32.25pt" o:ole="">
            <v:imagedata r:id="rId151" o:title=""/>
          </v:shape>
          <o:OLEObject Type="Embed" ProgID="Equation.DSMT4" ShapeID="_x0000_i1162" DrawAspect="Content" ObjectID="_1750160770" r:id="rId26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200" w:dyaOrig="220">
          <v:shape id="_x0000_i1163" type="#_x0000_t75" style="width:9.75pt;height:10.5pt" o:ole="">
            <v:imagedata r:id="rId153" o:title=""/>
          </v:shape>
          <o:OLEObject Type="Embed" ProgID="Equation.DSMT4" ShapeID="_x0000_i1163" DrawAspect="Content" ObjectID="_1750160771" r:id="rId267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24"/>
          <w:sz w:val="24"/>
          <w:szCs w:val="24"/>
        </w:rPr>
        <w:object w:dxaOrig="460" w:dyaOrig="620">
          <v:shape id="_x0000_i1164" type="#_x0000_t75" style="width:22.5pt;height:31.5pt" o:ole="">
            <v:imagedata r:id="rId155" o:title=""/>
          </v:shape>
          <o:OLEObject Type="Embed" ProgID="Equation.DSMT4" ShapeID="_x0000_i1164" DrawAspect="Content" ObjectID="_1750160772" r:id="rId26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Производная показательной функции </w:t>
      </w:r>
      <w:r w:rsidRPr="002D5E75">
        <w:rPr>
          <w:position w:val="-14"/>
          <w:sz w:val="24"/>
          <w:szCs w:val="24"/>
        </w:rPr>
        <w:object w:dxaOrig="1040" w:dyaOrig="400">
          <v:shape id="_x0000_i1165" type="#_x0000_t75" style="width:51.75pt;height:20.25pt" o:ole="">
            <v:imagedata r:id="rId269" o:title=""/>
          </v:shape>
          <o:OLEObject Type="Embed" ProgID="Equation.DSMT4" ShapeID="_x0000_i1165" DrawAspect="Content" ObjectID="_1750160773" r:id="rId270"/>
        </w:object>
      </w:r>
      <w:r w:rsidRPr="002D5E75">
        <w:rPr>
          <w:sz w:val="24"/>
          <w:szCs w:val="24"/>
        </w:rPr>
        <w:t>является функция: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24"/>
          <w:sz w:val="24"/>
          <w:szCs w:val="24"/>
        </w:rPr>
        <w:object w:dxaOrig="460" w:dyaOrig="660">
          <v:shape id="_x0000_i1166" type="#_x0000_t75" style="width:22.5pt;height:32.25pt" o:ole="">
            <v:imagedata r:id="rId271" o:title=""/>
          </v:shape>
          <o:OLEObject Type="Embed" ProgID="Equation.DSMT4" ShapeID="_x0000_i1166" DrawAspect="Content" ObjectID="_1750160774" r:id="rId27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420" w:dyaOrig="279">
          <v:shape id="_x0000_i1167" type="#_x0000_t75" style="width:21pt;height:14.25pt" o:ole="">
            <v:imagedata r:id="rId273" o:title=""/>
          </v:shape>
          <o:OLEObject Type="Embed" ProgID="Equation.DSMT4" ShapeID="_x0000_i1167" DrawAspect="Content" ObjectID="_1750160775" r:id="rId27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780" w:dyaOrig="320">
          <v:shape id="_x0000_i1168" type="#_x0000_t75" style="width:39.75pt;height:15.75pt" o:ole="">
            <v:imagedata r:id="rId275" o:title=""/>
          </v:shape>
          <o:OLEObject Type="Embed" ProgID="Equation.DSMT4" ShapeID="_x0000_i1168" DrawAspect="Content" ObjectID="_1750160776" r:id="rId27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contextualSpacing w:val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>Найти точку минимума для функции</w:t>
      </w:r>
      <w:r w:rsidRPr="002D5E75">
        <w:rPr>
          <w:position w:val="-14"/>
          <w:sz w:val="24"/>
          <w:szCs w:val="24"/>
        </w:rPr>
        <w:object w:dxaOrig="1620" w:dyaOrig="400">
          <v:shape id="_x0000_i1169" type="#_x0000_t75" style="width:81.75pt;height:20.25pt" o:ole="">
            <v:imagedata r:id="rId277" o:title=""/>
          </v:shape>
          <o:OLEObject Type="Embed" ProgID="Equation.DSMT4" ShapeID="_x0000_i1169" DrawAspect="Content" ObjectID="_1750160777" r:id="rId278"/>
        </w:object>
      </w:r>
      <w:proofErr w:type="gramStart"/>
      <w:r w:rsidRPr="002D5E75">
        <w:rPr>
          <w:iCs/>
          <w:sz w:val="24"/>
          <w:szCs w:val="24"/>
        </w:rPr>
        <w:t xml:space="preserve"> :</w:t>
      </w:r>
      <w:proofErr w:type="gramEnd"/>
      <w:r w:rsidRPr="002D5E75">
        <w:rPr>
          <w:iCs/>
          <w:sz w:val="24"/>
          <w:szCs w:val="24"/>
        </w:rPr>
        <w:t xml:space="preserve"> 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iCs/>
          <w:sz w:val="24"/>
          <w:szCs w:val="24"/>
        </w:rPr>
        <w:t>а)</w:t>
      </w:r>
      <w:r w:rsidRPr="002D5E75">
        <w:rPr>
          <w:sz w:val="24"/>
          <w:szCs w:val="24"/>
        </w:rPr>
        <w:t xml:space="preserve"> </w:t>
      </w:r>
      <w:r w:rsidRPr="002D5E75">
        <w:rPr>
          <w:position w:val="-4"/>
          <w:sz w:val="24"/>
          <w:szCs w:val="24"/>
        </w:rPr>
        <w:object w:dxaOrig="200" w:dyaOrig="260">
          <v:shape id="_x0000_i1170" type="#_x0000_t75" style="width:9.75pt;height:13.5pt" o:ole="">
            <v:imagedata r:id="rId279" o:title=""/>
          </v:shape>
          <o:OLEObject Type="Embed" ProgID="Equation.DSMT4" ShapeID="_x0000_i1170" DrawAspect="Content" ObjectID="_1750160778" r:id="rId280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4"/>
          <w:sz w:val="24"/>
          <w:szCs w:val="24"/>
        </w:rPr>
        <w:object w:dxaOrig="139" w:dyaOrig="260">
          <v:shape id="_x0000_i1171" type="#_x0000_t75" style="width:6.75pt;height:13.5pt" o:ole="">
            <v:imagedata r:id="rId281" o:title=""/>
          </v:shape>
          <o:OLEObject Type="Embed" ProgID="Equation.DSMT4" ShapeID="_x0000_i1171" DrawAspect="Content" ObjectID="_1750160779" r:id="rId282"/>
        </w:object>
      </w:r>
      <w:r w:rsidRPr="002D5E75">
        <w:rPr>
          <w:sz w:val="24"/>
          <w:szCs w:val="24"/>
        </w:rPr>
        <w:t xml:space="preserve">, 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200" w:dyaOrig="279">
          <v:shape id="_x0000_i1172" type="#_x0000_t75" style="width:9.75pt;height:14.25pt" o:ole="">
            <v:imagedata r:id="rId283" o:title=""/>
          </v:shape>
          <o:OLEObject Type="Embed" ProgID="Equation.DSMT4" ShapeID="_x0000_i1172" DrawAspect="Content" ObjectID="_1750160780" r:id="rId284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Интеграл </w:t>
      </w:r>
      <w:r w:rsidRPr="002D5E75">
        <w:rPr>
          <w:position w:val="-24"/>
          <w:sz w:val="24"/>
          <w:szCs w:val="24"/>
        </w:rPr>
        <w:object w:dxaOrig="760" w:dyaOrig="620">
          <v:shape id="_x0000_i1173" type="#_x0000_t75" style="width:37.5pt;height:31.5pt" o:ole="">
            <v:imagedata r:id="rId285" o:title=""/>
          </v:shape>
          <o:OLEObject Type="Embed" ProgID="Equation.DSMT4" ShapeID="_x0000_i1173" DrawAspect="Content" ObjectID="_1750160781" r:id="rId286"/>
        </w:object>
      </w:r>
      <w:r w:rsidRPr="002D5E75">
        <w:rPr>
          <w:sz w:val="24"/>
          <w:szCs w:val="24"/>
        </w:rPr>
        <w:t xml:space="preserve"> равен: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lastRenderedPageBreak/>
        <w:t xml:space="preserve">а) </w:t>
      </w:r>
      <w:r w:rsidRPr="002D5E75">
        <w:rPr>
          <w:position w:val="-14"/>
          <w:szCs w:val="24"/>
        </w:rPr>
        <w:object w:dxaOrig="1260" w:dyaOrig="400">
          <v:shape id="_x0000_i1174" type="#_x0000_t75" style="width:62.25pt;height:20.25pt" o:ole="">
            <v:imagedata r:id="rId287" o:title=""/>
          </v:shape>
          <o:OLEObject Type="Embed" ProgID="Equation.DSMT4" ShapeID="_x0000_i1174" DrawAspect="Content" ObjectID="_1750160782" r:id="rId288"/>
        </w:object>
      </w:r>
      <w:r w:rsidRPr="002D5E75">
        <w:rPr>
          <w:szCs w:val="24"/>
        </w:rPr>
        <w:t>,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t xml:space="preserve">б) </w:t>
      </w:r>
      <w:r w:rsidRPr="002D5E75">
        <w:rPr>
          <w:position w:val="-14"/>
          <w:szCs w:val="24"/>
        </w:rPr>
        <w:object w:dxaOrig="940" w:dyaOrig="400">
          <v:shape id="_x0000_i1175" type="#_x0000_t75" style="width:47.25pt;height:20.25pt" o:ole="">
            <v:imagedata r:id="rId289" o:title=""/>
          </v:shape>
          <o:OLEObject Type="Embed" ProgID="Equation.DSMT4" ShapeID="_x0000_i1175" DrawAspect="Content" ObjectID="_1750160783" r:id="rId290"/>
        </w:object>
      </w:r>
      <w:r w:rsidRPr="002D5E75">
        <w:rPr>
          <w:szCs w:val="24"/>
        </w:rPr>
        <w:t>,</w:t>
      </w:r>
    </w:p>
    <w:p w:rsidR="00443EDD" w:rsidRPr="002D5E75" w:rsidRDefault="00443EDD" w:rsidP="00443EDD">
      <w:pPr>
        <w:spacing w:after="0" w:line="240" w:lineRule="auto"/>
        <w:jc w:val="both"/>
        <w:rPr>
          <w:szCs w:val="24"/>
        </w:rPr>
      </w:pPr>
      <w:r w:rsidRPr="002D5E75">
        <w:rPr>
          <w:szCs w:val="24"/>
        </w:rPr>
        <w:t xml:space="preserve">в) </w:t>
      </w:r>
      <w:r w:rsidRPr="002D5E75">
        <w:rPr>
          <w:position w:val="-14"/>
          <w:szCs w:val="24"/>
        </w:rPr>
        <w:object w:dxaOrig="980" w:dyaOrig="400">
          <v:shape id="_x0000_i1176" type="#_x0000_t75" style="width:49.5pt;height:20.25pt" o:ole="">
            <v:imagedata r:id="rId291" o:title=""/>
          </v:shape>
          <o:OLEObject Type="Embed" ProgID="Equation.DSMT4" ShapeID="_x0000_i1176" DrawAspect="Content" ObjectID="_1750160784" r:id="rId292"/>
        </w:object>
      </w:r>
      <w:r w:rsidRPr="002D5E75">
        <w:rPr>
          <w:szCs w:val="24"/>
        </w:rPr>
        <w:t>.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i/>
          <w:sz w:val="24"/>
          <w:szCs w:val="24"/>
        </w:rPr>
        <w:t xml:space="preserve">Ответ: </w:t>
      </w:r>
      <w:r w:rsidRPr="002D5E75">
        <w:rPr>
          <w:sz w:val="24"/>
          <w:szCs w:val="24"/>
        </w:rPr>
        <w:t>а.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Значение интеграла </w:t>
      </w:r>
      <w:r w:rsidRPr="002D5E75">
        <w:rPr>
          <w:position w:val="-32"/>
          <w:sz w:val="24"/>
          <w:szCs w:val="24"/>
        </w:rPr>
        <w:object w:dxaOrig="1400" w:dyaOrig="760">
          <v:shape id="_x0000_i1177" type="#_x0000_t75" style="width:69.75pt;height:37.5pt" o:ole="">
            <v:imagedata r:id="rId293" o:title=""/>
          </v:shape>
          <o:OLEObject Type="Embed" ProgID="Equation.DSMT4" ShapeID="_x0000_i1177" DrawAspect="Content" ObjectID="_1750160785" r:id="rId294"/>
        </w:object>
      </w:r>
      <w:r w:rsidRPr="002D5E75">
        <w:rPr>
          <w:sz w:val="24"/>
          <w:szCs w:val="24"/>
        </w:rPr>
        <w:t>равно: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4"/>
          <w:sz w:val="24"/>
          <w:szCs w:val="24"/>
        </w:rPr>
        <w:object w:dxaOrig="200" w:dyaOrig="260">
          <v:shape id="_x0000_i1178" type="#_x0000_t75" style="width:9.75pt;height:13.5pt" o:ole="">
            <v:imagedata r:id="rId295" o:title=""/>
          </v:shape>
          <o:OLEObject Type="Embed" ProgID="Equation.DSMT4" ShapeID="_x0000_i1178" DrawAspect="Content" ObjectID="_1750160786" r:id="rId296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200" w:dyaOrig="279">
          <v:shape id="_x0000_i1179" type="#_x0000_t75" style="width:9.75pt;height:14.25pt" o:ole="">
            <v:imagedata r:id="rId297" o:title=""/>
          </v:shape>
          <o:OLEObject Type="Embed" ProgID="Equation.DSMT4" ShapeID="_x0000_i1179" DrawAspect="Content" ObjectID="_1750160787" r:id="rId298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4"/>
          <w:sz w:val="24"/>
          <w:szCs w:val="24"/>
        </w:rPr>
        <w:object w:dxaOrig="300" w:dyaOrig="260">
          <v:shape id="_x0000_i1180" type="#_x0000_t75" style="width:15pt;height:13.5pt" o:ole="">
            <v:imagedata r:id="rId299" o:title=""/>
          </v:shape>
          <o:OLEObject Type="Embed" ProgID="Equation.DSMT4" ShapeID="_x0000_i1180" DrawAspect="Content" ObjectID="_1750160788" r:id="rId30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Признак Лейбница для знакочередующегося ряда: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Если </w:t>
      </w:r>
      <w:r w:rsidRPr="002D5E75">
        <w:rPr>
          <w:position w:val="-20"/>
          <w:sz w:val="24"/>
          <w:szCs w:val="24"/>
        </w:rPr>
        <w:object w:dxaOrig="3400" w:dyaOrig="440">
          <v:shape id="_x0000_i1181" type="#_x0000_t75" style="width:170.25pt;height:21.75pt" o:ole="">
            <v:imagedata r:id="rId301" o:title=""/>
          </v:shape>
          <o:OLEObject Type="Embed" ProgID="Equation.DSMT4" ShapeID="_x0000_i1181" DrawAspect="Content" ObjectID="_1750160789" r:id="rId302"/>
        </w:object>
      </w:r>
      <w:r w:rsidRPr="002D5E75">
        <w:rPr>
          <w:sz w:val="24"/>
          <w:szCs w:val="24"/>
        </w:rPr>
        <w:t>, то ряд сходится,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б) Если</w:t>
      </w:r>
      <w:r w:rsidRPr="002D5E75">
        <w:rPr>
          <w:position w:val="-20"/>
          <w:sz w:val="24"/>
          <w:szCs w:val="24"/>
        </w:rPr>
        <w:object w:dxaOrig="3400" w:dyaOrig="440">
          <v:shape id="_x0000_i1182" type="#_x0000_t75" style="width:170.25pt;height:21.75pt" o:ole="">
            <v:imagedata r:id="rId303" o:title=""/>
          </v:shape>
          <o:OLEObject Type="Embed" ProgID="Equation.DSMT4" ShapeID="_x0000_i1182" DrawAspect="Content" ObjectID="_1750160790" r:id="rId304"/>
        </w:object>
      </w:r>
      <w:r w:rsidRPr="002D5E75">
        <w:rPr>
          <w:sz w:val="24"/>
          <w:szCs w:val="24"/>
        </w:rPr>
        <w:t>, то ряд сходится,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в) Если</w:t>
      </w:r>
      <w:r w:rsidRPr="002D5E75">
        <w:rPr>
          <w:position w:val="-20"/>
          <w:sz w:val="24"/>
          <w:szCs w:val="24"/>
        </w:rPr>
        <w:object w:dxaOrig="3400" w:dyaOrig="440">
          <v:shape id="_x0000_i1183" type="#_x0000_t75" style="width:170.25pt;height:21.75pt" o:ole="">
            <v:imagedata r:id="rId305" o:title=""/>
          </v:shape>
          <o:OLEObject Type="Embed" ProgID="Equation.DSMT4" ShapeID="_x0000_i1183" DrawAspect="Content" ObjectID="_1750160791" r:id="rId306"/>
        </w:object>
      </w:r>
      <w:r w:rsidRPr="002D5E75">
        <w:rPr>
          <w:sz w:val="24"/>
          <w:szCs w:val="24"/>
        </w:rPr>
        <w:t>, то ряд сходится.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Точка </w:t>
      </w:r>
      <w:r w:rsidRPr="002D5E75">
        <w:rPr>
          <w:position w:val="-14"/>
          <w:sz w:val="24"/>
          <w:szCs w:val="24"/>
        </w:rPr>
        <w:object w:dxaOrig="1140" w:dyaOrig="400">
          <v:shape id="_x0000_i1184" type="#_x0000_t75" style="width:57pt;height:20.25pt" o:ole="">
            <v:imagedata r:id="rId307" o:title=""/>
          </v:shape>
          <o:OLEObject Type="Embed" ProgID="Equation.DSMT4" ShapeID="_x0000_i1184" DrawAspect="Content" ObjectID="_1750160792" r:id="rId308"/>
        </w:object>
      </w:r>
      <w:r w:rsidRPr="002D5E75">
        <w:rPr>
          <w:sz w:val="24"/>
          <w:szCs w:val="24"/>
        </w:rPr>
        <w:t xml:space="preserve"> называется точкой максимума функции  </w:t>
      </w:r>
      <w:r w:rsidRPr="002D5E75">
        <w:rPr>
          <w:position w:val="-14"/>
          <w:sz w:val="24"/>
          <w:szCs w:val="24"/>
        </w:rPr>
        <w:object w:dxaOrig="1160" w:dyaOrig="400">
          <v:shape id="_x0000_i1185" type="#_x0000_t75" style="width:57.75pt;height:20.25pt" o:ole="">
            <v:imagedata r:id="rId309" o:title=""/>
          </v:shape>
          <o:OLEObject Type="Embed" ProgID="Equation.DSMT4" ShapeID="_x0000_i1185" DrawAspect="Content" ObjectID="_1750160793" r:id="rId310"/>
        </w:object>
      </w:r>
      <w:r w:rsidRPr="002D5E75">
        <w:rPr>
          <w:sz w:val="24"/>
          <w:szCs w:val="24"/>
        </w:rPr>
        <w:t>, если: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существует такая </w:t>
      </w:r>
      <w:r w:rsidRPr="002D5E75">
        <w:rPr>
          <w:position w:val="-6"/>
          <w:sz w:val="24"/>
          <w:szCs w:val="24"/>
        </w:rPr>
        <w:object w:dxaOrig="220" w:dyaOrig="279">
          <v:shape id="_x0000_i1186" type="#_x0000_t75" style="width:10.5pt;height:14.25pt" o:ole="">
            <v:imagedata r:id="rId311" o:title=""/>
          </v:shape>
          <o:OLEObject Type="Embed" ProgID="Equation.DSMT4" ShapeID="_x0000_i1186" DrawAspect="Content" ObjectID="_1750160794" r:id="rId312"/>
        </w:object>
      </w:r>
      <w:r w:rsidRPr="002D5E75">
        <w:rPr>
          <w:sz w:val="24"/>
          <w:szCs w:val="24"/>
        </w:rPr>
        <w:t xml:space="preserve">- окрестность этой точки, что </w:t>
      </w:r>
      <w:r w:rsidRPr="002D5E75">
        <w:rPr>
          <w:position w:val="-14"/>
          <w:sz w:val="24"/>
          <w:szCs w:val="24"/>
        </w:rPr>
        <w:object w:dxaOrig="1939" w:dyaOrig="400">
          <v:shape id="_x0000_i1187" type="#_x0000_t75" style="width:96.75pt;height:20.25pt" o:ole="">
            <v:imagedata r:id="rId313" o:title=""/>
          </v:shape>
          <o:OLEObject Type="Embed" ProgID="Equation.DSMT4" ShapeID="_x0000_i1187" DrawAspect="Content" ObjectID="_1750160795" r:id="rId314"/>
        </w:object>
      </w:r>
      <w:r w:rsidRPr="002D5E75">
        <w:rPr>
          <w:sz w:val="24"/>
          <w:szCs w:val="24"/>
        </w:rPr>
        <w:t xml:space="preserve"> для всех точек </w:t>
      </w:r>
      <w:r w:rsidRPr="002D5E75">
        <w:rPr>
          <w:position w:val="-14"/>
          <w:sz w:val="24"/>
          <w:szCs w:val="24"/>
        </w:rPr>
        <w:object w:dxaOrig="600" w:dyaOrig="400">
          <v:shape id="_x0000_i1188" type="#_x0000_t75" style="width:30pt;height:20.25pt" o:ole="">
            <v:imagedata r:id="rId315" o:title=""/>
          </v:shape>
          <o:OLEObject Type="Embed" ProgID="Equation.DSMT4" ShapeID="_x0000_i1188" DrawAspect="Content" ObjectID="_1750160796" r:id="rId316"/>
        </w:object>
      </w:r>
      <w:r w:rsidRPr="002D5E75">
        <w:rPr>
          <w:sz w:val="24"/>
          <w:szCs w:val="24"/>
        </w:rPr>
        <w:t xml:space="preserve">из этой окрестности, отличных от точки </w:t>
      </w:r>
      <w:r w:rsidRPr="002D5E75">
        <w:rPr>
          <w:position w:val="-14"/>
          <w:sz w:val="24"/>
          <w:szCs w:val="24"/>
        </w:rPr>
        <w:object w:dxaOrig="780" w:dyaOrig="400">
          <v:shape id="_x0000_i1189" type="#_x0000_t75" style="width:39.75pt;height:20.25pt" o:ole="">
            <v:imagedata r:id="rId317" o:title=""/>
          </v:shape>
          <o:OLEObject Type="Embed" ProgID="Equation.DSMT4" ShapeID="_x0000_i1189" DrawAspect="Content" ObjectID="_1750160797" r:id="rId318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существует такая </w:t>
      </w:r>
      <w:r w:rsidRPr="002D5E75">
        <w:rPr>
          <w:position w:val="-6"/>
          <w:sz w:val="24"/>
          <w:szCs w:val="24"/>
        </w:rPr>
        <w:object w:dxaOrig="220" w:dyaOrig="279">
          <v:shape id="_x0000_i1190" type="#_x0000_t75" style="width:10.5pt;height:14.25pt" o:ole="">
            <v:imagedata r:id="rId319" o:title=""/>
          </v:shape>
          <o:OLEObject Type="Embed" ProgID="Equation.DSMT4" ShapeID="_x0000_i1190" DrawAspect="Content" ObjectID="_1750160798" r:id="rId320"/>
        </w:object>
      </w:r>
      <w:r w:rsidRPr="002D5E75">
        <w:rPr>
          <w:sz w:val="24"/>
          <w:szCs w:val="24"/>
        </w:rPr>
        <w:t xml:space="preserve">- окрестность этой точки, что </w:t>
      </w:r>
      <w:r w:rsidRPr="002D5E75">
        <w:rPr>
          <w:position w:val="-14"/>
          <w:sz w:val="24"/>
          <w:szCs w:val="24"/>
        </w:rPr>
        <w:object w:dxaOrig="1939" w:dyaOrig="400">
          <v:shape id="_x0000_i1191" type="#_x0000_t75" style="width:96.75pt;height:20.25pt" o:ole="">
            <v:imagedata r:id="rId321" o:title=""/>
          </v:shape>
          <o:OLEObject Type="Embed" ProgID="Equation.DSMT4" ShapeID="_x0000_i1191" DrawAspect="Content" ObjectID="_1750160799" r:id="rId322"/>
        </w:object>
      </w:r>
      <w:r w:rsidRPr="002D5E75">
        <w:rPr>
          <w:sz w:val="24"/>
          <w:szCs w:val="24"/>
        </w:rPr>
        <w:t xml:space="preserve"> для всех точек </w:t>
      </w:r>
      <w:r w:rsidRPr="002D5E75">
        <w:rPr>
          <w:position w:val="-14"/>
          <w:sz w:val="24"/>
          <w:szCs w:val="24"/>
        </w:rPr>
        <w:object w:dxaOrig="600" w:dyaOrig="400">
          <v:shape id="_x0000_i1192" type="#_x0000_t75" style="width:30pt;height:20.25pt" o:ole="">
            <v:imagedata r:id="rId315" o:title=""/>
          </v:shape>
          <o:OLEObject Type="Embed" ProgID="Equation.DSMT4" ShapeID="_x0000_i1192" DrawAspect="Content" ObjectID="_1750160800" r:id="rId323"/>
        </w:object>
      </w:r>
      <w:r w:rsidRPr="002D5E75">
        <w:rPr>
          <w:sz w:val="24"/>
          <w:szCs w:val="24"/>
        </w:rPr>
        <w:t xml:space="preserve">из этой окрестности, отличных от точки </w:t>
      </w:r>
      <w:r w:rsidRPr="002D5E75">
        <w:rPr>
          <w:position w:val="-14"/>
          <w:sz w:val="24"/>
          <w:szCs w:val="24"/>
        </w:rPr>
        <w:object w:dxaOrig="780" w:dyaOrig="400">
          <v:shape id="_x0000_i1193" type="#_x0000_t75" style="width:39.75pt;height:20.25pt" o:ole="">
            <v:imagedata r:id="rId317" o:title=""/>
          </v:shape>
          <o:OLEObject Type="Embed" ProgID="Equation.DSMT4" ShapeID="_x0000_i1193" DrawAspect="Content" ObjectID="_1750160801" r:id="rId324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существует такая </w:t>
      </w:r>
      <w:r w:rsidRPr="002D5E75">
        <w:rPr>
          <w:position w:val="-6"/>
          <w:sz w:val="24"/>
          <w:szCs w:val="24"/>
        </w:rPr>
        <w:object w:dxaOrig="220" w:dyaOrig="279">
          <v:shape id="_x0000_i1194" type="#_x0000_t75" style="width:10.5pt;height:14.25pt" o:ole="">
            <v:imagedata r:id="rId325" o:title=""/>
          </v:shape>
          <o:OLEObject Type="Embed" ProgID="Equation.DSMT4" ShapeID="_x0000_i1194" DrawAspect="Content" ObjectID="_1750160802" r:id="rId326"/>
        </w:object>
      </w:r>
      <w:r w:rsidRPr="002D5E75">
        <w:rPr>
          <w:sz w:val="24"/>
          <w:szCs w:val="24"/>
        </w:rPr>
        <w:t xml:space="preserve">- окрестность этой точки, что </w:t>
      </w:r>
      <w:r w:rsidRPr="002D5E75">
        <w:rPr>
          <w:position w:val="-14"/>
          <w:sz w:val="24"/>
          <w:szCs w:val="24"/>
        </w:rPr>
        <w:object w:dxaOrig="1939" w:dyaOrig="400">
          <v:shape id="_x0000_i1195" type="#_x0000_t75" style="width:96.75pt;height:20.25pt" o:ole="">
            <v:imagedata r:id="rId327" o:title=""/>
          </v:shape>
          <o:OLEObject Type="Embed" ProgID="Equation.DSMT4" ShapeID="_x0000_i1195" DrawAspect="Content" ObjectID="_1750160803" r:id="rId328"/>
        </w:object>
      </w:r>
      <w:r w:rsidRPr="002D5E75">
        <w:rPr>
          <w:sz w:val="24"/>
          <w:szCs w:val="24"/>
        </w:rPr>
        <w:t xml:space="preserve"> для всех точек </w:t>
      </w:r>
      <w:r w:rsidRPr="002D5E75">
        <w:rPr>
          <w:position w:val="-14"/>
          <w:sz w:val="24"/>
          <w:szCs w:val="24"/>
        </w:rPr>
        <w:object w:dxaOrig="600" w:dyaOrig="400">
          <v:shape id="_x0000_i1196" type="#_x0000_t75" style="width:30pt;height:20.25pt" o:ole="">
            <v:imagedata r:id="rId315" o:title=""/>
          </v:shape>
          <o:OLEObject Type="Embed" ProgID="Equation.DSMT4" ShapeID="_x0000_i1196" DrawAspect="Content" ObjectID="_1750160804" r:id="rId329"/>
        </w:object>
      </w:r>
      <w:r w:rsidRPr="002D5E75">
        <w:rPr>
          <w:sz w:val="24"/>
          <w:szCs w:val="24"/>
        </w:rPr>
        <w:t xml:space="preserve">из этой окрестности, отличных от точки </w:t>
      </w:r>
      <w:r w:rsidRPr="002D5E75">
        <w:rPr>
          <w:position w:val="-14"/>
          <w:sz w:val="24"/>
          <w:szCs w:val="24"/>
        </w:rPr>
        <w:object w:dxaOrig="780" w:dyaOrig="400">
          <v:shape id="_x0000_i1197" type="#_x0000_t75" style="width:39.75pt;height:20.25pt" o:ole="">
            <v:imagedata r:id="rId317" o:title=""/>
          </v:shape>
          <o:OLEObject Type="Embed" ProgID="Equation.DSMT4" ShapeID="_x0000_i1197" DrawAspect="Content" ObjectID="_1750160805" r:id="rId33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Дифференциальные уравнения с разделяющимися переменными имеют вид: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14"/>
          <w:sz w:val="24"/>
          <w:szCs w:val="24"/>
        </w:rPr>
        <w:object w:dxaOrig="2260" w:dyaOrig="400">
          <v:shape id="_x0000_i1198" type="#_x0000_t75" style="width:112.5pt;height:20.25pt" o:ole="">
            <v:imagedata r:id="rId331" o:title=""/>
          </v:shape>
          <o:OLEObject Type="Embed" ProgID="Equation.DSMT4" ShapeID="_x0000_i1198" DrawAspect="Content" ObjectID="_1750160806" r:id="rId332"/>
        </w:object>
      </w:r>
      <w:r w:rsidRPr="002D5E75">
        <w:rPr>
          <w:sz w:val="24"/>
          <w:szCs w:val="24"/>
          <w:lang w:val="en-US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14"/>
          <w:sz w:val="24"/>
          <w:szCs w:val="24"/>
        </w:rPr>
        <w:object w:dxaOrig="2720" w:dyaOrig="400">
          <v:shape id="_x0000_i1199" type="#_x0000_t75" style="width:135.75pt;height:20.25pt" o:ole="">
            <v:imagedata r:id="rId333" o:title=""/>
          </v:shape>
          <o:OLEObject Type="Embed" ProgID="Equation.DSMT4" ShapeID="_x0000_i1199" DrawAspect="Content" ObjectID="_1750160807" r:id="rId334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14"/>
          <w:sz w:val="24"/>
          <w:szCs w:val="24"/>
        </w:rPr>
        <w:object w:dxaOrig="2480" w:dyaOrig="400">
          <v:shape id="_x0000_i1200" type="#_x0000_t75" style="width:123.75pt;height:20.25pt" o:ole="">
            <v:imagedata r:id="rId335" o:title=""/>
          </v:shape>
          <o:OLEObject Type="Embed" ProgID="Equation.DSMT4" ShapeID="_x0000_i1200" DrawAspect="Content" ObjectID="_1750160808" r:id="rId33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Укажите частные решения линейного однородного дифференциального уравнения второго порядка </w:t>
      </w:r>
      <w:r w:rsidRPr="002D5E75">
        <w:rPr>
          <w:position w:val="-10"/>
          <w:sz w:val="24"/>
          <w:szCs w:val="24"/>
        </w:rPr>
        <w:object w:dxaOrig="1120" w:dyaOrig="320">
          <v:shape id="_x0000_i1201" type="#_x0000_t75" style="width:56.25pt;height:15.75pt" o:ole="">
            <v:imagedata r:id="rId337" o:title=""/>
          </v:shape>
          <o:OLEObject Type="Embed" ProgID="Equation.DSMT4" ShapeID="_x0000_i1201" DrawAspect="Content" ObjectID="_1750160809" r:id="rId338"/>
        </w:object>
      </w:r>
      <w:r w:rsidRPr="002D5E75">
        <w:rPr>
          <w:sz w:val="24"/>
          <w:szCs w:val="24"/>
        </w:rPr>
        <w:t>. (Ответов может быть несколько)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а) </w:t>
      </w:r>
      <w:r w:rsidRPr="002D5E75">
        <w:rPr>
          <w:position w:val="-6"/>
          <w:sz w:val="24"/>
          <w:szCs w:val="24"/>
        </w:rPr>
        <w:object w:dxaOrig="420" w:dyaOrig="320">
          <v:shape id="_x0000_i1202" type="#_x0000_t75" style="width:21pt;height:15.75pt" o:ole="">
            <v:imagedata r:id="rId339" o:title=""/>
          </v:shape>
          <o:OLEObject Type="Embed" ProgID="Equation.DSMT4" ShapeID="_x0000_i1202" DrawAspect="Content" ObjectID="_1750160810" r:id="rId340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б) </w:t>
      </w:r>
      <w:r w:rsidRPr="002D5E75">
        <w:rPr>
          <w:position w:val="-6"/>
          <w:sz w:val="24"/>
          <w:szCs w:val="24"/>
        </w:rPr>
        <w:object w:dxaOrig="660" w:dyaOrig="279">
          <v:shape id="_x0000_i1203" type="#_x0000_t75" style="width:32.25pt;height:14.25pt" o:ole="">
            <v:imagedata r:id="rId341" o:title=""/>
          </v:shape>
          <o:OLEObject Type="Embed" ProgID="Equation.DSMT4" ShapeID="_x0000_i1203" DrawAspect="Content" ObjectID="_1750160811" r:id="rId342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в) </w:t>
      </w:r>
      <w:r w:rsidRPr="002D5E75">
        <w:rPr>
          <w:position w:val="-6"/>
          <w:sz w:val="24"/>
          <w:szCs w:val="24"/>
        </w:rPr>
        <w:object w:dxaOrig="340" w:dyaOrig="320">
          <v:shape id="_x0000_i1204" type="#_x0000_t75" style="width:17.25pt;height:15.75pt" o:ole="">
            <v:imagedata r:id="rId75" o:title=""/>
          </v:shape>
          <o:OLEObject Type="Embed" ProgID="Equation.DSMT4" ShapeID="_x0000_i1204" DrawAspect="Content" ObjectID="_1750160812" r:id="rId343"/>
        </w:object>
      </w:r>
      <w:r w:rsidRPr="002D5E75">
        <w:rPr>
          <w:sz w:val="24"/>
          <w:szCs w:val="24"/>
        </w:rPr>
        <w:t>,</w:t>
      </w:r>
    </w:p>
    <w:p w:rsidR="00443EDD" w:rsidRPr="002D5E75" w:rsidRDefault="00443EDD" w:rsidP="00443EDD">
      <w:pPr>
        <w:pStyle w:val="a6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г) </w:t>
      </w:r>
      <w:r w:rsidRPr="002D5E75">
        <w:rPr>
          <w:position w:val="-6"/>
          <w:sz w:val="24"/>
          <w:szCs w:val="24"/>
        </w:rPr>
        <w:object w:dxaOrig="620" w:dyaOrig="279">
          <v:shape id="_x0000_i1205" type="#_x0000_t75" style="width:31.5pt;height:14.25pt" o:ole="">
            <v:imagedata r:id="rId77" o:title=""/>
          </v:shape>
          <o:OLEObject Type="Embed" ProgID="Equation.DSMT4" ShapeID="_x0000_i1205" DrawAspect="Content" ObjectID="_1750160813" r:id="rId344"/>
        </w:object>
      </w:r>
      <w:r w:rsidRPr="002D5E75"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843"/>
        <w:gridCol w:w="871"/>
        <w:gridCol w:w="872"/>
        <w:gridCol w:w="872"/>
        <w:gridCol w:w="871"/>
        <w:gridCol w:w="872"/>
        <w:gridCol w:w="872"/>
        <w:gridCol w:w="871"/>
        <w:gridCol w:w="872"/>
        <w:gridCol w:w="872"/>
        <w:gridCol w:w="883"/>
      </w:tblGrid>
      <w:tr w:rsidR="00443EDD" w:rsidRPr="002D5E75" w:rsidTr="009F4936">
        <w:tc>
          <w:tcPr>
            <w:tcW w:w="843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71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3EDD" w:rsidRPr="002D5E75" w:rsidTr="009F4936">
        <w:tc>
          <w:tcPr>
            <w:tcW w:w="843" w:type="dxa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71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71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1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pStyle w:val="a6"/>
              <w:spacing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83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б, </w:t>
            </w:r>
            <w:proofErr w:type="gramStart"/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</w:tr>
    </w:tbl>
    <w:p w:rsidR="00443EDD" w:rsidRPr="002D5E75" w:rsidRDefault="00443EDD" w:rsidP="00443EDD">
      <w:pPr>
        <w:shd w:val="clear" w:color="auto" w:fill="FFFFFF"/>
        <w:jc w:val="both"/>
        <w:rPr>
          <w:szCs w:val="24"/>
        </w:rPr>
      </w:pPr>
    </w:p>
    <w:p w:rsidR="00443EDD" w:rsidRPr="002D5E75" w:rsidRDefault="00443EDD" w:rsidP="00443EDD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 w:rsidRPr="002D5E75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hd w:val="clear" w:color="auto" w:fill="FFFFFF"/>
        <w:spacing w:line="240" w:lineRule="auto"/>
        <w:ind w:left="0" w:firstLine="0"/>
        <w:contextualSpacing w:val="0"/>
        <w:rPr>
          <w:color w:val="000000"/>
          <w:sz w:val="24"/>
          <w:szCs w:val="24"/>
        </w:rPr>
      </w:pPr>
      <w:r w:rsidRPr="002D5E75">
        <w:rPr>
          <w:color w:val="000000"/>
          <w:sz w:val="24"/>
          <w:szCs w:val="24"/>
        </w:rPr>
        <w:t xml:space="preserve">Результатом произведения чисел </w:t>
      </w:r>
      <w:r w:rsidRPr="002D5E75">
        <w:rPr>
          <w:position w:val="-14"/>
          <w:sz w:val="24"/>
          <w:szCs w:val="24"/>
        </w:rPr>
        <w:object w:dxaOrig="1800" w:dyaOrig="400">
          <v:shape id="_x0000_i1206" type="#_x0000_t75" style="width:90pt;height:20.25pt" o:ole="">
            <v:imagedata r:id="rId345" o:title=""/>
          </v:shape>
          <o:OLEObject Type="Embed" ProgID="Equation.DSMT4" ShapeID="_x0000_i1206" DrawAspect="Content" ObjectID="_1750160814" r:id="rId346"/>
        </w:object>
      </w:r>
      <w:r w:rsidRPr="002D5E75">
        <w:rPr>
          <w:color w:val="000000"/>
          <w:sz w:val="24"/>
          <w:szCs w:val="24"/>
        </w:rPr>
        <w:t>является число: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lastRenderedPageBreak/>
        <w:t xml:space="preserve">Указать точку разрыва функции </w:t>
      </w:r>
      <w:r w:rsidRPr="002D5E75">
        <w:rPr>
          <w:position w:val="-24"/>
          <w:sz w:val="24"/>
          <w:szCs w:val="24"/>
        </w:rPr>
        <w:object w:dxaOrig="1500" w:dyaOrig="660">
          <v:shape id="_x0000_i1207" type="#_x0000_t75" style="width:75pt;height:32.25pt" o:ole="">
            <v:imagedata r:id="rId347" o:title=""/>
          </v:shape>
          <o:OLEObject Type="Embed" ProgID="Equation.DSMT4" ShapeID="_x0000_i1207" DrawAspect="Content" ObjectID="_1750160815" r:id="rId348"/>
        </w:object>
      </w:r>
      <w:r w:rsidRPr="002D5E75">
        <w:rPr>
          <w:sz w:val="24"/>
          <w:szCs w:val="24"/>
        </w:rPr>
        <w:t>, в которой она имеет разрыв второго рода.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Значение производной функции </w:t>
      </w:r>
      <w:r w:rsidRPr="002D5E75">
        <w:rPr>
          <w:position w:val="-14"/>
          <w:sz w:val="24"/>
          <w:szCs w:val="24"/>
        </w:rPr>
        <w:object w:dxaOrig="2100" w:dyaOrig="400">
          <v:shape id="_x0000_i1208" type="#_x0000_t75" style="width:104.25pt;height:20.25pt" o:ole="">
            <v:imagedata r:id="rId349" o:title=""/>
          </v:shape>
          <o:OLEObject Type="Embed" ProgID="Equation.DSMT4" ShapeID="_x0000_i1208" DrawAspect="Content" ObjectID="_1750160816" r:id="rId350"/>
        </w:object>
      </w:r>
      <w:r w:rsidRPr="002D5E75">
        <w:rPr>
          <w:sz w:val="24"/>
          <w:szCs w:val="24"/>
        </w:rPr>
        <w:t xml:space="preserve">в точке </w:t>
      </w:r>
      <w:r w:rsidRPr="002D5E75">
        <w:rPr>
          <w:position w:val="-6"/>
          <w:sz w:val="24"/>
          <w:szCs w:val="24"/>
        </w:rPr>
        <w:object w:dxaOrig="560" w:dyaOrig="279">
          <v:shape id="_x0000_i1209" type="#_x0000_t75" style="width:27.75pt;height:14.25pt" o:ole="">
            <v:imagedata r:id="rId351" o:title=""/>
          </v:shape>
          <o:OLEObject Type="Embed" ProgID="Equation.DSMT4" ShapeID="_x0000_i1209" DrawAspect="Content" ObjectID="_1750160817" r:id="rId352"/>
        </w:object>
      </w:r>
      <w:r w:rsidRPr="002D5E75">
        <w:rPr>
          <w:sz w:val="24"/>
          <w:szCs w:val="24"/>
        </w:rPr>
        <w:t xml:space="preserve"> равно: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Написать уравнение касательной к графику функции </w:t>
      </w:r>
      <w:r w:rsidRPr="002D5E75">
        <w:rPr>
          <w:position w:val="-24"/>
          <w:sz w:val="24"/>
          <w:szCs w:val="24"/>
        </w:rPr>
        <w:object w:dxaOrig="1660" w:dyaOrig="660">
          <v:shape id="_x0000_i1210" type="#_x0000_t75" style="width:82.5pt;height:32.25pt" o:ole="">
            <v:imagedata r:id="rId353" o:title=""/>
          </v:shape>
          <o:OLEObject Type="Embed" ProgID="Equation.DSMT4" ShapeID="_x0000_i1210" DrawAspect="Content" ObjectID="_1750160818" r:id="rId354"/>
        </w:object>
      </w:r>
      <w:r w:rsidRPr="002D5E75">
        <w:rPr>
          <w:sz w:val="24"/>
          <w:szCs w:val="24"/>
        </w:rPr>
        <w:t xml:space="preserve">в точке </w:t>
      </w:r>
      <w:r w:rsidRPr="002D5E75">
        <w:rPr>
          <w:position w:val="-6"/>
          <w:sz w:val="24"/>
          <w:szCs w:val="24"/>
        </w:rPr>
        <w:object w:dxaOrig="560" w:dyaOrig="279">
          <v:shape id="_x0000_i1211" type="#_x0000_t75" style="width:27.75pt;height:14.25pt" o:ole="">
            <v:imagedata r:id="rId355" o:title=""/>
          </v:shape>
          <o:OLEObject Type="Embed" ProgID="Equation.DSMT4" ShapeID="_x0000_i1211" DrawAspect="Content" ObjectID="_1750160819" r:id="rId356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Значение интеграла </w:t>
      </w:r>
      <w:r w:rsidRPr="002D5E75">
        <w:rPr>
          <w:position w:val="-30"/>
          <w:sz w:val="24"/>
          <w:szCs w:val="24"/>
        </w:rPr>
        <w:object w:dxaOrig="660" w:dyaOrig="740">
          <v:shape id="_x0000_i1212" type="#_x0000_t75" style="width:32.25pt;height:36.75pt" o:ole="">
            <v:imagedata r:id="rId357" o:title=""/>
          </v:shape>
          <o:OLEObject Type="Embed" ProgID="Equation.DSMT4" ShapeID="_x0000_i1212" DrawAspect="Content" ObjectID="_1750160820" r:id="rId358"/>
        </w:object>
      </w:r>
      <w:r w:rsidRPr="002D5E75">
        <w:rPr>
          <w:sz w:val="24"/>
          <w:szCs w:val="24"/>
        </w:rPr>
        <w:t>равно: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>Определить сходимость ряда</w:t>
      </w:r>
      <w:r w:rsidRPr="002D5E75">
        <w:rPr>
          <w:sz w:val="24"/>
          <w:szCs w:val="24"/>
          <w:lang w:val="en-US"/>
        </w:rPr>
        <w:t>:</w:t>
      </w:r>
      <w:r w:rsidRPr="002D5E75">
        <w:rPr>
          <w:sz w:val="24"/>
          <w:szCs w:val="24"/>
        </w:rPr>
        <w:t xml:space="preserve"> </w:t>
      </w:r>
      <w:r w:rsidRPr="002D5E75">
        <w:rPr>
          <w:position w:val="-28"/>
          <w:sz w:val="24"/>
          <w:szCs w:val="24"/>
        </w:rPr>
        <w:object w:dxaOrig="859" w:dyaOrig="680">
          <v:shape id="_x0000_i1213" type="#_x0000_t75" style="width:42.75pt;height:34.5pt" o:ole="">
            <v:imagedata r:id="rId359" o:title=""/>
          </v:shape>
          <o:OLEObject Type="Embed" ProgID="Equation.DSMT4" ShapeID="_x0000_i1213" DrawAspect="Content" ObjectID="_1750160821" r:id="rId360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Для функции </w:t>
      </w:r>
      <w:r w:rsidRPr="002D5E75">
        <w:rPr>
          <w:position w:val="-10"/>
          <w:sz w:val="24"/>
          <w:szCs w:val="24"/>
        </w:rPr>
        <w:object w:dxaOrig="2240" w:dyaOrig="360">
          <v:shape id="_x0000_i1214" type="#_x0000_t75" style="width:111.75pt;height:18pt" o:ole="">
            <v:imagedata r:id="rId231" o:title=""/>
          </v:shape>
          <o:OLEObject Type="Embed" ProgID="Equation.DSMT4" ShapeID="_x0000_i1214" DrawAspect="Content" ObjectID="_1750160822" r:id="rId361"/>
        </w:object>
      </w:r>
      <w:r w:rsidRPr="002D5E75">
        <w:rPr>
          <w:sz w:val="24"/>
          <w:szCs w:val="24"/>
        </w:rPr>
        <w:t xml:space="preserve"> найти </w:t>
      </w:r>
      <w:r w:rsidRPr="002D5E75">
        <w:rPr>
          <w:position w:val="-16"/>
          <w:sz w:val="24"/>
          <w:szCs w:val="24"/>
        </w:rPr>
        <w:object w:dxaOrig="1420" w:dyaOrig="480">
          <v:shape id="_x0000_i1215" type="#_x0000_t75" style="width:71.25pt;height:24.75pt" o:ole="">
            <v:imagedata r:id="rId233" o:title=""/>
          </v:shape>
          <o:OLEObject Type="Embed" ProgID="Equation.DSMT4" ShapeID="_x0000_i1215" DrawAspect="Content" ObjectID="_1750160823" r:id="rId362"/>
        </w:object>
      </w:r>
      <w:r w:rsidRPr="002D5E75">
        <w:rPr>
          <w:sz w:val="24"/>
          <w:szCs w:val="24"/>
        </w:rPr>
        <w:t xml:space="preserve">, где </w:t>
      </w:r>
      <w:r w:rsidRPr="002D5E75">
        <w:rPr>
          <w:position w:val="-14"/>
          <w:sz w:val="24"/>
          <w:szCs w:val="24"/>
        </w:rPr>
        <w:object w:dxaOrig="900" w:dyaOrig="400">
          <v:shape id="_x0000_i1216" type="#_x0000_t75" style="width:45pt;height:20.25pt" o:ole="">
            <v:imagedata r:id="rId235" o:title=""/>
          </v:shape>
          <o:OLEObject Type="Embed" ProgID="Equation.DSMT4" ShapeID="_x0000_i1216" DrawAspect="Content" ObjectID="_1750160824" r:id="rId363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 w:rsidRPr="002D5E75">
        <w:rPr>
          <w:iCs/>
          <w:sz w:val="24"/>
          <w:szCs w:val="24"/>
        </w:rPr>
        <w:t xml:space="preserve">Найти площадь </w:t>
      </w:r>
      <w:r w:rsidRPr="002D5E75">
        <w:rPr>
          <w:i/>
          <w:iCs/>
          <w:sz w:val="24"/>
          <w:szCs w:val="24"/>
          <w:lang w:val="en-US"/>
        </w:rPr>
        <w:t>S</w:t>
      </w:r>
      <w:r w:rsidRPr="002D5E75">
        <w:rPr>
          <w:i/>
          <w:iCs/>
          <w:sz w:val="24"/>
          <w:szCs w:val="24"/>
        </w:rPr>
        <w:t xml:space="preserve"> </w:t>
      </w:r>
      <w:r w:rsidRPr="002D5E75">
        <w:rPr>
          <w:iCs/>
          <w:sz w:val="24"/>
          <w:szCs w:val="24"/>
        </w:rPr>
        <w:t xml:space="preserve"> фигуры, ограниченной линиями </w:t>
      </w:r>
      <w:r w:rsidRPr="002D5E75">
        <w:rPr>
          <w:position w:val="-10"/>
          <w:sz w:val="24"/>
          <w:szCs w:val="24"/>
        </w:rPr>
        <w:object w:dxaOrig="2640" w:dyaOrig="360">
          <v:shape id="_x0000_i1217" type="#_x0000_t75" style="width:132pt;height:18pt" o:ole="">
            <v:imagedata r:id="rId123" o:title=""/>
          </v:shape>
          <o:OLEObject Type="Embed" ProgID="Equation.DSMT4" ShapeID="_x0000_i1217" DrawAspect="Content" ObjectID="_1750160825" r:id="rId364"/>
        </w:object>
      </w:r>
      <w:r w:rsidRPr="002D5E75">
        <w:rPr>
          <w:sz w:val="24"/>
          <w:szCs w:val="24"/>
        </w:rPr>
        <w:t>. В о</w:t>
      </w:r>
      <w:r w:rsidRPr="002D5E75">
        <w:rPr>
          <w:sz w:val="24"/>
          <w:szCs w:val="24"/>
        </w:rPr>
        <w:t>т</w:t>
      </w:r>
      <w:r w:rsidRPr="002D5E75">
        <w:rPr>
          <w:sz w:val="24"/>
          <w:szCs w:val="24"/>
        </w:rPr>
        <w:t xml:space="preserve">вет указать </w:t>
      </w:r>
      <w:r w:rsidRPr="002D5E75">
        <w:rPr>
          <w:position w:val="-18"/>
          <w:sz w:val="24"/>
          <w:szCs w:val="24"/>
        </w:rPr>
        <w:object w:dxaOrig="400" w:dyaOrig="480">
          <v:shape id="_x0000_i1218" type="#_x0000_t75" style="width:20.25pt;height:24.75pt" o:ole="">
            <v:imagedata r:id="rId125" o:title=""/>
          </v:shape>
          <o:OLEObject Type="Embed" ProgID="Equation.DSMT4" ShapeID="_x0000_i1218" DrawAspect="Content" ObjectID="_1750160826" r:id="rId365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Пусть </w:t>
      </w:r>
      <w:r w:rsidRPr="002D5E75">
        <w:rPr>
          <w:position w:val="-48"/>
          <w:sz w:val="24"/>
          <w:szCs w:val="24"/>
        </w:rPr>
        <w:object w:dxaOrig="1740" w:dyaOrig="859">
          <v:shape id="_x0000_i1219" type="#_x0000_t75" style="width:87pt;height:43.5pt" o:ole="">
            <v:imagedata r:id="rId366" o:title=""/>
          </v:shape>
          <o:OLEObject Type="Embed" ProgID="Equation.DSMT4" ShapeID="_x0000_i1219" DrawAspect="Content" ObjectID="_1750160827" r:id="rId367"/>
        </w:object>
      </w:r>
      <w:r w:rsidRPr="002D5E75">
        <w:rPr>
          <w:sz w:val="24"/>
          <w:szCs w:val="24"/>
        </w:rPr>
        <w:t xml:space="preserve">.  Найти </w:t>
      </w:r>
      <w:r w:rsidRPr="002D5E75">
        <w:rPr>
          <w:position w:val="-6"/>
          <w:sz w:val="24"/>
          <w:szCs w:val="24"/>
        </w:rPr>
        <w:object w:dxaOrig="540" w:dyaOrig="279">
          <v:shape id="_x0000_i1220" type="#_x0000_t75" style="width:27pt;height:13.5pt" o:ole="">
            <v:imagedata r:id="rId368" o:title=""/>
          </v:shape>
          <o:OLEObject Type="Embed" ProgID="Equation.DSMT4" ShapeID="_x0000_i1220" DrawAspect="Content" ObjectID="_1750160828" r:id="rId369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2D5E75">
        <w:rPr>
          <w:sz w:val="24"/>
          <w:szCs w:val="24"/>
        </w:rPr>
        <w:t xml:space="preserve">Найдите общее решение дифференциального уравнения </w:t>
      </w:r>
      <w:r w:rsidRPr="002D5E75">
        <w:rPr>
          <w:position w:val="-24"/>
          <w:sz w:val="24"/>
          <w:szCs w:val="24"/>
        </w:rPr>
        <w:object w:dxaOrig="1320" w:dyaOrig="660">
          <v:shape id="_x0000_i1221" type="#_x0000_t75" style="width:66pt;height:32.25pt" o:ole="">
            <v:imagedata r:id="rId370" o:title=""/>
          </v:shape>
          <o:OLEObject Type="Embed" ProgID="Equation.DSMT4" ShapeID="_x0000_i1221" DrawAspect="Content" ObjectID="_1750160829" r:id="rId371"/>
        </w:object>
      </w:r>
      <w:r w:rsidRPr="002D5E75">
        <w:rPr>
          <w:sz w:val="24"/>
          <w:szCs w:val="24"/>
        </w:rPr>
        <w:t>.</w:t>
      </w:r>
    </w:p>
    <w:p w:rsidR="00443EDD" w:rsidRPr="002D5E75" w:rsidRDefault="00443EDD" w:rsidP="00443EDD">
      <w:pPr>
        <w:spacing w:after="0" w:line="240" w:lineRule="auto"/>
        <w:rPr>
          <w:rFonts w:eastAsia="Calibri"/>
          <w:color w:val="000000" w:themeColor="text1"/>
          <w:szCs w:val="24"/>
        </w:rPr>
      </w:pPr>
    </w:p>
    <w:tbl>
      <w:tblPr>
        <w:tblStyle w:val="a5"/>
        <w:tblW w:w="0" w:type="auto"/>
        <w:tblLook w:val="04A0"/>
      </w:tblPr>
      <w:tblGrid>
        <w:gridCol w:w="816"/>
        <w:gridCol w:w="735"/>
        <w:gridCol w:w="687"/>
        <w:gridCol w:w="687"/>
        <w:gridCol w:w="1221"/>
        <w:gridCol w:w="809"/>
        <w:gridCol w:w="1135"/>
        <w:gridCol w:w="735"/>
        <w:gridCol w:w="687"/>
        <w:gridCol w:w="687"/>
        <w:gridCol w:w="1372"/>
      </w:tblGrid>
      <w:tr w:rsidR="00443EDD" w:rsidRPr="002D5E75" w:rsidTr="009F4936">
        <w:tc>
          <w:tcPr>
            <w:tcW w:w="850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28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43EDD" w:rsidRPr="002D5E75" w:rsidTr="009F4936">
        <w:tc>
          <w:tcPr>
            <w:tcW w:w="850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928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20">
                <v:shape id="_x0000_i1222" type="#_x0000_t75" style="width:50.25pt;height:15.75pt" o:ole="">
                  <v:imagedata r:id="rId372" o:title=""/>
                </v:shape>
                <o:OLEObject Type="Embed" ProgID="Equation.DSMT4" ShapeID="_x0000_i1222" DrawAspect="Content" ObjectID="_1750160830" r:id="rId373"/>
              </w:objec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3,75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сходится</w:t>
            </w:r>
          </w:p>
        </w:tc>
        <w:tc>
          <w:tcPr>
            <w:tcW w:w="928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pStyle w:val="a6"/>
              <w:ind w:left="0" w:firstLine="0"/>
              <w:contextualSpacing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5E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9" w:type="dxa"/>
            <w:vAlign w:val="center"/>
          </w:tcPr>
          <w:p w:rsidR="00443EDD" w:rsidRPr="002D5E75" w:rsidRDefault="00443EDD" w:rsidP="009F4936">
            <w:pPr>
              <w:pStyle w:val="a6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75">
              <w:rPr>
                <w:rFonts w:ascii="Times New Roman" w:hAnsi="Times New Roman"/>
                <w:position w:val="-24"/>
                <w:sz w:val="24"/>
                <w:szCs w:val="24"/>
              </w:rPr>
              <w:object w:dxaOrig="1160" w:dyaOrig="660">
                <v:shape id="_x0000_i1223" type="#_x0000_t75" style="width:57.75pt;height:32.25pt" o:ole="">
                  <v:imagedata r:id="rId374" o:title=""/>
                </v:shape>
                <o:OLEObject Type="Embed" ProgID="Equation.DSMT4" ShapeID="_x0000_i1223" DrawAspect="Content" ObjectID="_1750160831" r:id="rId375"/>
              </w:object>
            </w:r>
          </w:p>
        </w:tc>
      </w:tr>
    </w:tbl>
    <w:p w:rsidR="00443EDD" w:rsidRDefault="00443EDD" w:rsidP="00443EDD">
      <w:pPr>
        <w:spacing w:after="0" w:line="216" w:lineRule="auto"/>
        <w:rPr>
          <w:b/>
          <w:bCs/>
          <w:szCs w:val="24"/>
        </w:rPr>
      </w:pPr>
    </w:p>
    <w:p w:rsidR="00443EDD" w:rsidRPr="002D5E75" w:rsidRDefault="00443EDD" w:rsidP="00443EDD">
      <w:pPr>
        <w:spacing w:after="0" w:line="216" w:lineRule="auto"/>
        <w:rPr>
          <w:b/>
          <w:bCs/>
          <w:szCs w:val="24"/>
        </w:rPr>
      </w:pPr>
    </w:p>
    <w:p w:rsidR="00443EDD" w:rsidRPr="002D5E75" w:rsidRDefault="00443EDD" w:rsidP="00443EDD">
      <w:pPr>
        <w:tabs>
          <w:tab w:val="left" w:pos="6379"/>
        </w:tabs>
        <w:spacing w:after="0" w:line="216" w:lineRule="auto"/>
        <w:rPr>
          <w:bCs/>
          <w:szCs w:val="24"/>
        </w:rPr>
      </w:pPr>
      <w:r w:rsidRPr="002D5E75">
        <w:rPr>
          <w:bCs/>
          <w:szCs w:val="24"/>
        </w:rPr>
        <w:t>Составил</w:t>
      </w:r>
    </w:p>
    <w:p w:rsidR="00443EDD" w:rsidRPr="002D5E75" w:rsidRDefault="00443EDD" w:rsidP="00443EDD">
      <w:pPr>
        <w:tabs>
          <w:tab w:val="left" w:pos="6379"/>
        </w:tabs>
        <w:spacing w:after="0" w:line="216" w:lineRule="auto"/>
        <w:rPr>
          <w:szCs w:val="24"/>
        </w:rPr>
      </w:pPr>
      <w:r w:rsidRPr="002D5E75">
        <w:rPr>
          <w:bCs/>
          <w:szCs w:val="24"/>
        </w:rPr>
        <w:t xml:space="preserve">доцент кафедры ВМ, </w:t>
      </w:r>
      <w:proofErr w:type="spellStart"/>
      <w:r w:rsidRPr="002D5E75">
        <w:rPr>
          <w:bCs/>
          <w:szCs w:val="24"/>
        </w:rPr>
        <w:t>к.ф.-м.н</w:t>
      </w:r>
      <w:proofErr w:type="spellEnd"/>
      <w:r w:rsidRPr="002D5E75">
        <w:rPr>
          <w:bCs/>
          <w:szCs w:val="24"/>
        </w:rPr>
        <w:t>.</w:t>
      </w:r>
      <w:r w:rsidRPr="002D5E75">
        <w:rPr>
          <w:bCs/>
          <w:szCs w:val="24"/>
        </w:rPr>
        <w:tab/>
        <w:t xml:space="preserve">А.С. </w:t>
      </w:r>
      <w:proofErr w:type="spellStart"/>
      <w:r w:rsidRPr="002D5E75">
        <w:rPr>
          <w:bCs/>
          <w:szCs w:val="24"/>
        </w:rPr>
        <w:t>Сафошкин</w:t>
      </w:r>
      <w:proofErr w:type="spellEnd"/>
    </w:p>
    <w:p w:rsidR="00443EDD" w:rsidRPr="002D5E75" w:rsidRDefault="00443EDD" w:rsidP="00443EDD">
      <w:pPr>
        <w:tabs>
          <w:tab w:val="left" w:pos="6379"/>
        </w:tabs>
        <w:spacing w:after="0" w:line="216" w:lineRule="auto"/>
        <w:rPr>
          <w:bCs/>
          <w:szCs w:val="24"/>
        </w:rPr>
      </w:pPr>
    </w:p>
    <w:p w:rsidR="00443EDD" w:rsidRPr="002D5E75" w:rsidRDefault="00443EDD" w:rsidP="00443EDD">
      <w:pPr>
        <w:tabs>
          <w:tab w:val="left" w:pos="6379"/>
        </w:tabs>
        <w:spacing w:after="0" w:line="216" w:lineRule="auto"/>
        <w:rPr>
          <w:bCs/>
          <w:szCs w:val="24"/>
        </w:rPr>
      </w:pPr>
      <w:r w:rsidRPr="002D5E75">
        <w:rPr>
          <w:bCs/>
          <w:szCs w:val="24"/>
        </w:rPr>
        <w:t>Заведующий кафедрой ВМ</w:t>
      </w:r>
    </w:p>
    <w:p w:rsidR="00443EDD" w:rsidRPr="002D5E75" w:rsidRDefault="00443EDD" w:rsidP="00443EDD">
      <w:pPr>
        <w:tabs>
          <w:tab w:val="left" w:pos="6379"/>
        </w:tabs>
        <w:spacing w:after="0" w:line="216" w:lineRule="auto"/>
        <w:rPr>
          <w:szCs w:val="24"/>
        </w:rPr>
      </w:pPr>
      <w:proofErr w:type="spellStart"/>
      <w:r w:rsidRPr="002D5E75">
        <w:rPr>
          <w:bCs/>
          <w:szCs w:val="24"/>
        </w:rPr>
        <w:t>к.ф.-м.н</w:t>
      </w:r>
      <w:proofErr w:type="spellEnd"/>
      <w:r w:rsidRPr="002D5E75">
        <w:rPr>
          <w:bCs/>
          <w:szCs w:val="24"/>
        </w:rPr>
        <w:t>., доцент</w:t>
      </w:r>
      <w:r w:rsidRPr="002D5E75">
        <w:rPr>
          <w:bCs/>
          <w:szCs w:val="24"/>
        </w:rPr>
        <w:tab/>
      </w:r>
      <w:proofErr w:type="spellStart"/>
      <w:r w:rsidRPr="002D5E75">
        <w:rPr>
          <w:bCs/>
          <w:szCs w:val="24"/>
        </w:rPr>
        <w:t>К.В.Бухенский</w:t>
      </w:r>
      <w:proofErr w:type="spellEnd"/>
    </w:p>
    <w:p w:rsidR="00340322" w:rsidRPr="00443EDD" w:rsidRDefault="00340322" w:rsidP="00443EDD">
      <w:pPr>
        <w:rPr>
          <w:szCs w:val="24"/>
        </w:rPr>
      </w:pPr>
    </w:p>
    <w:sectPr w:rsidR="00340322" w:rsidRPr="00443EDD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4C53334"/>
    <w:multiLevelType w:val="hybridMultilevel"/>
    <w:tmpl w:val="A540FB52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745FBF"/>
    <w:multiLevelType w:val="hybridMultilevel"/>
    <w:tmpl w:val="C65A12B0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6C38DF"/>
    <w:multiLevelType w:val="hybridMultilevel"/>
    <w:tmpl w:val="B574B07A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27686"/>
    <w:multiLevelType w:val="multilevel"/>
    <w:tmpl w:val="69FC5A3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17A12884"/>
    <w:multiLevelType w:val="hybridMultilevel"/>
    <w:tmpl w:val="EE105F5E"/>
    <w:lvl w:ilvl="0" w:tplc="664E2B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4214C"/>
    <w:multiLevelType w:val="multilevel"/>
    <w:tmpl w:val="46D60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556EDA"/>
    <w:multiLevelType w:val="hybridMultilevel"/>
    <w:tmpl w:val="180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F7CC2"/>
    <w:multiLevelType w:val="hybridMultilevel"/>
    <w:tmpl w:val="AAE46AE2"/>
    <w:lvl w:ilvl="0" w:tplc="DD3CCA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5601A"/>
    <w:multiLevelType w:val="hybridMultilevel"/>
    <w:tmpl w:val="180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F6497"/>
    <w:multiLevelType w:val="hybridMultilevel"/>
    <w:tmpl w:val="C65A12B0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B53E1F"/>
    <w:multiLevelType w:val="multilevel"/>
    <w:tmpl w:val="E12E58CE"/>
    <w:lvl w:ilvl="0">
      <w:start w:val="1"/>
      <w:numFmt w:val="upperRoman"/>
      <w:pStyle w:val="Heading6"/>
      <w:lvlText w:val="%1."/>
      <w:lvlJc w:val="left"/>
      <w:pPr>
        <w:tabs>
          <w:tab w:val="num" w:pos="2475"/>
        </w:tabs>
        <w:ind w:left="2475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6B40B4C"/>
    <w:multiLevelType w:val="hybridMultilevel"/>
    <w:tmpl w:val="1E46BD2E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05316A"/>
    <w:multiLevelType w:val="hybridMultilevel"/>
    <w:tmpl w:val="CCC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5440A"/>
    <w:multiLevelType w:val="hybridMultilevel"/>
    <w:tmpl w:val="E0047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1D51E0"/>
    <w:multiLevelType w:val="hybridMultilevel"/>
    <w:tmpl w:val="A6BCEF9A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104CC"/>
    <w:multiLevelType w:val="multilevel"/>
    <w:tmpl w:val="45B0F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15"/>
  </w:num>
  <w:num w:numId="16">
    <w:abstractNumId w:val="17"/>
  </w:num>
  <w:num w:numId="17">
    <w:abstractNumId w:val="27"/>
  </w:num>
  <w:num w:numId="18">
    <w:abstractNumId w:val="22"/>
  </w:num>
  <w:num w:numId="19">
    <w:abstractNumId w:val="13"/>
  </w:num>
  <w:num w:numId="20">
    <w:abstractNumId w:val="16"/>
  </w:num>
  <w:num w:numId="21">
    <w:abstractNumId w:val="12"/>
  </w:num>
  <w:num w:numId="22">
    <w:abstractNumId w:val="21"/>
  </w:num>
  <w:num w:numId="23">
    <w:abstractNumId w:val="14"/>
  </w:num>
  <w:num w:numId="24">
    <w:abstractNumId w:val="23"/>
  </w:num>
  <w:num w:numId="25">
    <w:abstractNumId w:val="19"/>
  </w:num>
  <w:num w:numId="26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74E0"/>
    <w:rsid w:val="00025957"/>
    <w:rsid w:val="000405B0"/>
    <w:rsid w:val="000504C3"/>
    <w:rsid w:val="000712BE"/>
    <w:rsid w:val="000B1F13"/>
    <w:rsid w:val="001001E3"/>
    <w:rsid w:val="00117AA6"/>
    <w:rsid w:val="00165ED0"/>
    <w:rsid w:val="001950B8"/>
    <w:rsid w:val="00196FB4"/>
    <w:rsid w:val="001B348A"/>
    <w:rsid w:val="001D0940"/>
    <w:rsid w:val="001F25A6"/>
    <w:rsid w:val="00236141"/>
    <w:rsid w:val="0024506D"/>
    <w:rsid w:val="00287B4B"/>
    <w:rsid w:val="002C4D20"/>
    <w:rsid w:val="002C5FB3"/>
    <w:rsid w:val="002D67B8"/>
    <w:rsid w:val="002E0550"/>
    <w:rsid w:val="003255F4"/>
    <w:rsid w:val="00340322"/>
    <w:rsid w:val="00347F88"/>
    <w:rsid w:val="00352326"/>
    <w:rsid w:val="00375584"/>
    <w:rsid w:val="00375AAF"/>
    <w:rsid w:val="00377B47"/>
    <w:rsid w:val="0039037D"/>
    <w:rsid w:val="00392FF5"/>
    <w:rsid w:val="004333D6"/>
    <w:rsid w:val="00443EDD"/>
    <w:rsid w:val="0045334C"/>
    <w:rsid w:val="004609F5"/>
    <w:rsid w:val="004738C4"/>
    <w:rsid w:val="004934D0"/>
    <w:rsid w:val="004C7BCE"/>
    <w:rsid w:val="004D08BF"/>
    <w:rsid w:val="004D2C44"/>
    <w:rsid w:val="004D592F"/>
    <w:rsid w:val="004D7913"/>
    <w:rsid w:val="004F6739"/>
    <w:rsid w:val="00502D4B"/>
    <w:rsid w:val="00521FDD"/>
    <w:rsid w:val="00527ECB"/>
    <w:rsid w:val="00550BFC"/>
    <w:rsid w:val="00550DEB"/>
    <w:rsid w:val="005808A7"/>
    <w:rsid w:val="00591E5D"/>
    <w:rsid w:val="005932BC"/>
    <w:rsid w:val="005A303D"/>
    <w:rsid w:val="005A64E5"/>
    <w:rsid w:val="005E27D9"/>
    <w:rsid w:val="00611425"/>
    <w:rsid w:val="00624001"/>
    <w:rsid w:val="00625A03"/>
    <w:rsid w:val="00630507"/>
    <w:rsid w:val="006374E0"/>
    <w:rsid w:val="00650591"/>
    <w:rsid w:val="00655D82"/>
    <w:rsid w:val="00671C7F"/>
    <w:rsid w:val="00681C43"/>
    <w:rsid w:val="00683FA0"/>
    <w:rsid w:val="00686FDE"/>
    <w:rsid w:val="006A2234"/>
    <w:rsid w:val="006C5FD1"/>
    <w:rsid w:val="006E38FC"/>
    <w:rsid w:val="006F2442"/>
    <w:rsid w:val="00711297"/>
    <w:rsid w:val="007325A8"/>
    <w:rsid w:val="00773B9A"/>
    <w:rsid w:val="007753AA"/>
    <w:rsid w:val="007B1756"/>
    <w:rsid w:val="007B7F52"/>
    <w:rsid w:val="007D5A5A"/>
    <w:rsid w:val="00803B37"/>
    <w:rsid w:val="00815C4A"/>
    <w:rsid w:val="00820D08"/>
    <w:rsid w:val="0082559D"/>
    <w:rsid w:val="00852120"/>
    <w:rsid w:val="00860DE8"/>
    <w:rsid w:val="00861F86"/>
    <w:rsid w:val="008B0A86"/>
    <w:rsid w:val="008B2C1D"/>
    <w:rsid w:val="008C7974"/>
    <w:rsid w:val="008D443F"/>
    <w:rsid w:val="008D4AB7"/>
    <w:rsid w:val="008E2773"/>
    <w:rsid w:val="008F750E"/>
    <w:rsid w:val="0090070A"/>
    <w:rsid w:val="009030E8"/>
    <w:rsid w:val="00910C50"/>
    <w:rsid w:val="00930FF5"/>
    <w:rsid w:val="009406DB"/>
    <w:rsid w:val="00942897"/>
    <w:rsid w:val="0094386A"/>
    <w:rsid w:val="00945BCD"/>
    <w:rsid w:val="0097308F"/>
    <w:rsid w:val="00977228"/>
    <w:rsid w:val="009B7B56"/>
    <w:rsid w:val="009C1ABA"/>
    <w:rsid w:val="009C1FFA"/>
    <w:rsid w:val="009D20D9"/>
    <w:rsid w:val="009E41CC"/>
    <w:rsid w:val="00A2066B"/>
    <w:rsid w:val="00A31344"/>
    <w:rsid w:val="00A33C12"/>
    <w:rsid w:val="00A72031"/>
    <w:rsid w:val="00A75957"/>
    <w:rsid w:val="00AC7501"/>
    <w:rsid w:val="00AD4F19"/>
    <w:rsid w:val="00B12580"/>
    <w:rsid w:val="00B32CE9"/>
    <w:rsid w:val="00B35138"/>
    <w:rsid w:val="00B40BD3"/>
    <w:rsid w:val="00B4335B"/>
    <w:rsid w:val="00B703BD"/>
    <w:rsid w:val="00B81B8F"/>
    <w:rsid w:val="00BC5360"/>
    <w:rsid w:val="00BD5A26"/>
    <w:rsid w:val="00BF211A"/>
    <w:rsid w:val="00C34190"/>
    <w:rsid w:val="00C351E0"/>
    <w:rsid w:val="00C41BE0"/>
    <w:rsid w:val="00C65849"/>
    <w:rsid w:val="00C817E5"/>
    <w:rsid w:val="00C83A25"/>
    <w:rsid w:val="00C858B1"/>
    <w:rsid w:val="00CB3C86"/>
    <w:rsid w:val="00CB5BAA"/>
    <w:rsid w:val="00CE14EC"/>
    <w:rsid w:val="00CE4913"/>
    <w:rsid w:val="00D15D85"/>
    <w:rsid w:val="00D16EBC"/>
    <w:rsid w:val="00D17011"/>
    <w:rsid w:val="00D21DD2"/>
    <w:rsid w:val="00D22AF5"/>
    <w:rsid w:val="00D26C29"/>
    <w:rsid w:val="00D26D44"/>
    <w:rsid w:val="00D35C5A"/>
    <w:rsid w:val="00D425E9"/>
    <w:rsid w:val="00D50501"/>
    <w:rsid w:val="00D50CC4"/>
    <w:rsid w:val="00D62867"/>
    <w:rsid w:val="00D67DDB"/>
    <w:rsid w:val="00D72CF4"/>
    <w:rsid w:val="00D7498D"/>
    <w:rsid w:val="00D75A03"/>
    <w:rsid w:val="00D8144D"/>
    <w:rsid w:val="00DA0FE6"/>
    <w:rsid w:val="00DB2D7B"/>
    <w:rsid w:val="00DB35A2"/>
    <w:rsid w:val="00DB52DD"/>
    <w:rsid w:val="00DC78C4"/>
    <w:rsid w:val="00DD41BE"/>
    <w:rsid w:val="00DE1800"/>
    <w:rsid w:val="00E35137"/>
    <w:rsid w:val="00E40E32"/>
    <w:rsid w:val="00E41D56"/>
    <w:rsid w:val="00E43ACB"/>
    <w:rsid w:val="00E46845"/>
    <w:rsid w:val="00E506A6"/>
    <w:rsid w:val="00E517B0"/>
    <w:rsid w:val="00E61D3F"/>
    <w:rsid w:val="00E64A16"/>
    <w:rsid w:val="00E814C2"/>
    <w:rsid w:val="00E81920"/>
    <w:rsid w:val="00E81C29"/>
    <w:rsid w:val="00E916E6"/>
    <w:rsid w:val="00EA7A50"/>
    <w:rsid w:val="00EC39C7"/>
    <w:rsid w:val="00EE5FA2"/>
    <w:rsid w:val="00F07992"/>
    <w:rsid w:val="00F14F0D"/>
    <w:rsid w:val="00F42935"/>
    <w:rsid w:val="00F47C61"/>
    <w:rsid w:val="00F61F36"/>
    <w:rsid w:val="00F9487E"/>
    <w:rsid w:val="00FB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 w:qFormat="1"/>
    <w:lsdException w:name="caption" w:uiPriority="0" w:qFormat="1"/>
    <w:lsdException w:name="table of figures" w:uiPriority="0"/>
    <w:lsdException w:name="page number" w:uiPriority="0" w:qFormat="1"/>
    <w:lsdException w:name="table of authorities" w:semiHidden="0" w:uiPriority="0" w:unhideWhenUsed="0"/>
    <w:lsdException w:name="toa heading" w:uiPriority="0"/>
    <w:lsdException w:name="List" w:semiHidden="0" w:uiPriority="0" w:unhideWhenUsed="0"/>
    <w:lsdException w:name="List Bullet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0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qFormat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qFormat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qFormat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qFormat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qFormat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qFormat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qFormat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qFormat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qFormat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semiHidden/>
    <w:qFormat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qFormat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qFormat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qFormat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qFormat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qFormat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qFormat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qFormat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qFormat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qFormat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qFormat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qFormat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qFormat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qFormat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qFormat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qFormat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qFormat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qFormat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qFormat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-">
    <w:name w:val="Интернет-ссылка"/>
    <w:uiPriority w:val="99"/>
    <w:rsid w:val="00443EDD"/>
    <w:rPr>
      <w:rFonts w:cs="Times New Roman"/>
      <w:color w:val="0000FF"/>
      <w:u w:val="single"/>
    </w:rPr>
  </w:style>
  <w:style w:type="paragraph" w:customStyle="1" w:styleId="Heading1">
    <w:name w:val="Heading 1"/>
    <w:basedOn w:val="a1"/>
    <w:qFormat/>
    <w:rsid w:val="00443EDD"/>
    <w:pPr>
      <w:keepNext/>
      <w:spacing w:after="0" w:line="240" w:lineRule="auto"/>
      <w:jc w:val="center"/>
      <w:outlineLvl w:val="0"/>
    </w:pPr>
    <w:rPr>
      <w:rFonts w:ascii="Courier New" w:hAnsi="Courier New"/>
      <w:b/>
      <w:sz w:val="20"/>
      <w:szCs w:val="20"/>
      <w:lang w:eastAsia="ru-RU"/>
    </w:rPr>
  </w:style>
  <w:style w:type="paragraph" w:customStyle="1" w:styleId="Heading2">
    <w:name w:val="Heading 2"/>
    <w:basedOn w:val="a1"/>
    <w:qFormat/>
    <w:rsid w:val="00443EDD"/>
    <w:pPr>
      <w:keepNext/>
      <w:spacing w:before="240" w:after="60" w:line="240" w:lineRule="auto"/>
      <w:outlineLvl w:val="1"/>
    </w:pPr>
    <w:rPr>
      <w:rFonts w:ascii="Arial" w:hAnsi="Arial"/>
      <w:b/>
      <w:i/>
      <w:szCs w:val="20"/>
      <w:lang w:eastAsia="ru-RU"/>
    </w:rPr>
  </w:style>
  <w:style w:type="paragraph" w:customStyle="1" w:styleId="Heading3">
    <w:name w:val="Heading 3"/>
    <w:basedOn w:val="a1"/>
    <w:qFormat/>
    <w:rsid w:val="00443EDD"/>
    <w:pPr>
      <w:keepNext/>
      <w:spacing w:after="0" w:line="240" w:lineRule="auto"/>
      <w:jc w:val="both"/>
      <w:outlineLvl w:val="2"/>
    </w:pPr>
    <w:rPr>
      <w:rFonts w:ascii="Courier New" w:hAnsi="Courier New"/>
      <w:szCs w:val="20"/>
      <w:lang w:eastAsia="ru-RU"/>
    </w:rPr>
  </w:style>
  <w:style w:type="paragraph" w:customStyle="1" w:styleId="Heading4">
    <w:name w:val="Heading 4"/>
    <w:basedOn w:val="a1"/>
    <w:qFormat/>
    <w:rsid w:val="00443EDD"/>
    <w:pPr>
      <w:keepNext/>
      <w:spacing w:after="0" w:line="240" w:lineRule="auto"/>
      <w:jc w:val="both"/>
      <w:outlineLvl w:val="3"/>
    </w:pPr>
    <w:rPr>
      <w:b/>
      <w:szCs w:val="20"/>
      <w:lang w:eastAsia="ru-RU"/>
    </w:rPr>
  </w:style>
  <w:style w:type="paragraph" w:customStyle="1" w:styleId="Heading5">
    <w:name w:val="Heading 5"/>
    <w:basedOn w:val="a1"/>
    <w:qFormat/>
    <w:rsid w:val="00443EDD"/>
    <w:pPr>
      <w:keepNext/>
      <w:spacing w:after="0" w:line="240" w:lineRule="auto"/>
      <w:jc w:val="center"/>
      <w:outlineLvl w:val="4"/>
    </w:pPr>
    <w:rPr>
      <w:b/>
      <w:szCs w:val="20"/>
      <w:lang w:eastAsia="ru-RU"/>
    </w:rPr>
  </w:style>
  <w:style w:type="paragraph" w:customStyle="1" w:styleId="Heading6">
    <w:name w:val="Heading 6"/>
    <w:basedOn w:val="a1"/>
    <w:qFormat/>
    <w:rsid w:val="00443EDD"/>
    <w:pPr>
      <w:keepNext/>
      <w:numPr>
        <w:numId w:val="18"/>
      </w:numPr>
      <w:tabs>
        <w:tab w:val="left" w:pos="0"/>
      </w:tabs>
      <w:spacing w:after="0" w:line="240" w:lineRule="auto"/>
      <w:jc w:val="both"/>
      <w:outlineLvl w:val="0"/>
    </w:pPr>
    <w:rPr>
      <w:b/>
      <w:sz w:val="28"/>
      <w:szCs w:val="20"/>
      <w:lang w:eastAsia="ru-RU"/>
    </w:rPr>
  </w:style>
  <w:style w:type="paragraph" w:customStyle="1" w:styleId="Heading7">
    <w:name w:val="Heading 7"/>
    <w:basedOn w:val="a1"/>
    <w:qFormat/>
    <w:rsid w:val="00443EDD"/>
    <w:pPr>
      <w:keepNext/>
      <w:spacing w:after="0" w:line="240" w:lineRule="auto"/>
      <w:ind w:firstLine="360"/>
      <w:jc w:val="center"/>
      <w:outlineLvl w:val="6"/>
    </w:pPr>
    <w:rPr>
      <w:b/>
      <w:szCs w:val="20"/>
      <w:lang w:eastAsia="ru-RU"/>
    </w:rPr>
  </w:style>
  <w:style w:type="paragraph" w:customStyle="1" w:styleId="Heading8">
    <w:name w:val="Heading 8"/>
    <w:basedOn w:val="a1"/>
    <w:qFormat/>
    <w:rsid w:val="00443EDD"/>
    <w:pPr>
      <w:keepNext/>
      <w:spacing w:after="0" w:line="240" w:lineRule="auto"/>
      <w:outlineLvl w:val="7"/>
    </w:pPr>
    <w:rPr>
      <w:bCs/>
      <w:szCs w:val="20"/>
      <w:lang w:eastAsia="ru-RU"/>
    </w:rPr>
  </w:style>
  <w:style w:type="paragraph" w:customStyle="1" w:styleId="Heading9">
    <w:name w:val="Heading 9"/>
    <w:basedOn w:val="a1"/>
    <w:qFormat/>
    <w:rsid w:val="00443EDD"/>
    <w:pPr>
      <w:keepNext/>
      <w:spacing w:after="0" w:line="240" w:lineRule="auto"/>
      <w:outlineLvl w:val="8"/>
    </w:pPr>
    <w:rPr>
      <w:sz w:val="28"/>
      <w:szCs w:val="20"/>
      <w:lang w:eastAsia="ru-RU"/>
    </w:rPr>
  </w:style>
  <w:style w:type="character" w:customStyle="1" w:styleId="affff9">
    <w:name w:val="Заголовок Знак"/>
    <w:basedOn w:val="a2"/>
    <w:qFormat/>
    <w:rsid w:val="00443E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1">
    <w:name w:val="Основной текст 2 Знак1"/>
    <w:qFormat/>
    <w:locked/>
    <w:rsid w:val="00443E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443EDD"/>
    <w:rPr>
      <w:rFonts w:cs="Times New Roman"/>
    </w:rPr>
  </w:style>
  <w:style w:type="character" w:customStyle="1" w:styleId="ListLabel2">
    <w:name w:val="ListLabel 2"/>
    <w:qFormat/>
    <w:rsid w:val="00443EDD"/>
    <w:rPr>
      <w:rFonts w:cs="Times New Roman"/>
      <w:b w:val="0"/>
      <w:sz w:val="24"/>
      <w:szCs w:val="24"/>
    </w:rPr>
  </w:style>
  <w:style w:type="character" w:customStyle="1" w:styleId="ListLabel3">
    <w:name w:val="ListLabel 3"/>
    <w:qFormat/>
    <w:rsid w:val="00443EDD"/>
    <w:rPr>
      <w:color w:val="00000A"/>
    </w:rPr>
  </w:style>
  <w:style w:type="character" w:customStyle="1" w:styleId="ListLabel4">
    <w:name w:val="ListLabel 4"/>
    <w:qFormat/>
    <w:rsid w:val="00443EDD"/>
    <w:rPr>
      <w:rFonts w:cs="Times New Roman"/>
    </w:rPr>
  </w:style>
  <w:style w:type="character" w:customStyle="1" w:styleId="ListLabel5">
    <w:name w:val="ListLabel 5"/>
    <w:qFormat/>
    <w:rsid w:val="00443EDD"/>
    <w:rPr>
      <w:rFonts w:cs="Times New Roman"/>
    </w:rPr>
  </w:style>
  <w:style w:type="character" w:customStyle="1" w:styleId="ListLabel6">
    <w:name w:val="ListLabel 6"/>
    <w:qFormat/>
    <w:rsid w:val="00443EDD"/>
    <w:rPr>
      <w:rFonts w:cs="Times New Roman"/>
    </w:rPr>
  </w:style>
  <w:style w:type="character" w:customStyle="1" w:styleId="ListLabel7">
    <w:name w:val="ListLabel 7"/>
    <w:qFormat/>
    <w:rsid w:val="00443EDD"/>
    <w:rPr>
      <w:rFonts w:cs="Times New Roman"/>
    </w:rPr>
  </w:style>
  <w:style w:type="character" w:customStyle="1" w:styleId="ListLabel8">
    <w:name w:val="ListLabel 8"/>
    <w:qFormat/>
    <w:rsid w:val="00443EDD"/>
    <w:rPr>
      <w:rFonts w:cs="Times New Roman"/>
    </w:rPr>
  </w:style>
  <w:style w:type="character" w:customStyle="1" w:styleId="ListLabel9">
    <w:name w:val="ListLabel 9"/>
    <w:qFormat/>
    <w:rsid w:val="00443EDD"/>
    <w:rPr>
      <w:rFonts w:cs="Times New Roman"/>
    </w:rPr>
  </w:style>
  <w:style w:type="character" w:customStyle="1" w:styleId="ListLabel10">
    <w:name w:val="ListLabel 10"/>
    <w:qFormat/>
    <w:rsid w:val="00443EDD"/>
    <w:rPr>
      <w:rFonts w:cs="Times New Roman"/>
    </w:rPr>
  </w:style>
  <w:style w:type="character" w:customStyle="1" w:styleId="ListLabel11">
    <w:name w:val="ListLabel 11"/>
    <w:qFormat/>
    <w:rsid w:val="00443EDD"/>
    <w:rPr>
      <w:rFonts w:cs="Times New Roman"/>
    </w:rPr>
  </w:style>
  <w:style w:type="character" w:customStyle="1" w:styleId="ListLabel12">
    <w:name w:val="ListLabel 12"/>
    <w:qFormat/>
    <w:rsid w:val="00443EDD"/>
    <w:rPr>
      <w:rFonts w:cs="Times New Roman"/>
    </w:rPr>
  </w:style>
  <w:style w:type="character" w:customStyle="1" w:styleId="ListLabel13">
    <w:name w:val="ListLabel 13"/>
    <w:qFormat/>
    <w:rsid w:val="00443EDD"/>
    <w:rPr>
      <w:rFonts w:cs="Times New Roman"/>
    </w:rPr>
  </w:style>
  <w:style w:type="character" w:customStyle="1" w:styleId="ListLabel14">
    <w:name w:val="ListLabel 14"/>
    <w:qFormat/>
    <w:rsid w:val="00443EDD"/>
    <w:rPr>
      <w:rFonts w:cs="Times New Roman"/>
    </w:rPr>
  </w:style>
  <w:style w:type="character" w:customStyle="1" w:styleId="ListLabel15">
    <w:name w:val="ListLabel 15"/>
    <w:qFormat/>
    <w:rsid w:val="00443EDD"/>
    <w:rPr>
      <w:rFonts w:cs="Times New Roman"/>
    </w:rPr>
  </w:style>
  <w:style w:type="character" w:customStyle="1" w:styleId="ListLabel16">
    <w:name w:val="ListLabel 16"/>
    <w:qFormat/>
    <w:rsid w:val="00443EDD"/>
    <w:rPr>
      <w:rFonts w:cs="Times New Roman"/>
    </w:rPr>
  </w:style>
  <w:style w:type="character" w:customStyle="1" w:styleId="ListLabel17">
    <w:name w:val="ListLabel 17"/>
    <w:qFormat/>
    <w:rsid w:val="00443EDD"/>
    <w:rPr>
      <w:rFonts w:cs="Times New Roman"/>
    </w:rPr>
  </w:style>
  <w:style w:type="character" w:customStyle="1" w:styleId="ListLabel18">
    <w:name w:val="ListLabel 18"/>
    <w:qFormat/>
    <w:rsid w:val="00443EDD"/>
    <w:rPr>
      <w:rFonts w:cs="Times New Roman"/>
    </w:rPr>
  </w:style>
  <w:style w:type="character" w:customStyle="1" w:styleId="ListLabel19">
    <w:name w:val="ListLabel 19"/>
    <w:qFormat/>
    <w:rsid w:val="00443EDD"/>
    <w:rPr>
      <w:rFonts w:cs="Times New Roman"/>
    </w:rPr>
  </w:style>
  <w:style w:type="character" w:customStyle="1" w:styleId="ListLabel20">
    <w:name w:val="ListLabel 20"/>
    <w:qFormat/>
    <w:rsid w:val="00443EDD"/>
    <w:rPr>
      <w:rFonts w:cs="Times New Roman"/>
    </w:rPr>
  </w:style>
  <w:style w:type="character" w:customStyle="1" w:styleId="ListLabel21">
    <w:name w:val="ListLabel 21"/>
    <w:qFormat/>
    <w:rsid w:val="00443EDD"/>
    <w:rPr>
      <w:rFonts w:cs="Times New Roman"/>
    </w:rPr>
  </w:style>
  <w:style w:type="character" w:customStyle="1" w:styleId="ListLabel22">
    <w:name w:val="ListLabel 22"/>
    <w:qFormat/>
    <w:rsid w:val="00443EDD"/>
    <w:rPr>
      <w:rFonts w:cs="Times New Roman"/>
    </w:rPr>
  </w:style>
  <w:style w:type="character" w:customStyle="1" w:styleId="ListLabel23">
    <w:name w:val="ListLabel 23"/>
    <w:qFormat/>
    <w:rsid w:val="00443EDD"/>
    <w:rPr>
      <w:rFonts w:cs="Times New Roman"/>
    </w:rPr>
  </w:style>
  <w:style w:type="character" w:customStyle="1" w:styleId="ListLabel24">
    <w:name w:val="ListLabel 24"/>
    <w:qFormat/>
    <w:rsid w:val="00443EDD"/>
    <w:rPr>
      <w:rFonts w:cs="Times New Roman"/>
    </w:rPr>
  </w:style>
  <w:style w:type="character" w:customStyle="1" w:styleId="ListLabel25">
    <w:name w:val="ListLabel 25"/>
    <w:qFormat/>
    <w:rsid w:val="00443EDD"/>
    <w:rPr>
      <w:rFonts w:cs="Times New Roman"/>
    </w:rPr>
  </w:style>
  <w:style w:type="character" w:customStyle="1" w:styleId="ListLabel26">
    <w:name w:val="ListLabel 26"/>
    <w:qFormat/>
    <w:rsid w:val="00443EDD"/>
    <w:rPr>
      <w:rFonts w:cs="Times New Roman"/>
      <w:b w:val="0"/>
    </w:rPr>
  </w:style>
  <w:style w:type="character" w:customStyle="1" w:styleId="ListLabel27">
    <w:name w:val="ListLabel 27"/>
    <w:qFormat/>
    <w:rsid w:val="00443EDD"/>
    <w:rPr>
      <w:rFonts w:cs="Times New Roman"/>
      <w:b w:val="0"/>
    </w:rPr>
  </w:style>
  <w:style w:type="character" w:customStyle="1" w:styleId="ListLabel28">
    <w:name w:val="ListLabel 28"/>
    <w:qFormat/>
    <w:rsid w:val="00443EDD"/>
    <w:rPr>
      <w:rFonts w:cs="Times New Roman"/>
      <w:b w:val="0"/>
    </w:rPr>
  </w:style>
  <w:style w:type="character" w:customStyle="1" w:styleId="ListLabel29">
    <w:name w:val="ListLabel 29"/>
    <w:qFormat/>
    <w:rsid w:val="00443EDD"/>
    <w:rPr>
      <w:rFonts w:cs="Times New Roman"/>
      <w:b w:val="0"/>
    </w:rPr>
  </w:style>
  <w:style w:type="character" w:customStyle="1" w:styleId="ListLabel30">
    <w:name w:val="ListLabel 30"/>
    <w:qFormat/>
    <w:rsid w:val="00443EDD"/>
    <w:rPr>
      <w:rFonts w:cs="Times New Roman"/>
      <w:b w:val="0"/>
    </w:rPr>
  </w:style>
  <w:style w:type="character" w:customStyle="1" w:styleId="ListLabel31">
    <w:name w:val="ListLabel 31"/>
    <w:qFormat/>
    <w:rsid w:val="00443EDD"/>
    <w:rPr>
      <w:rFonts w:cs="Times New Roman"/>
      <w:b w:val="0"/>
    </w:rPr>
  </w:style>
  <w:style w:type="character" w:customStyle="1" w:styleId="ListLabel32">
    <w:name w:val="ListLabel 32"/>
    <w:qFormat/>
    <w:rsid w:val="00443EDD"/>
    <w:rPr>
      <w:rFonts w:cs="Times New Roman"/>
      <w:b w:val="0"/>
    </w:rPr>
  </w:style>
  <w:style w:type="character" w:customStyle="1" w:styleId="ListLabel33">
    <w:name w:val="ListLabel 33"/>
    <w:qFormat/>
    <w:rsid w:val="00443EDD"/>
    <w:rPr>
      <w:rFonts w:cs="Times New Roman"/>
      <w:b w:val="0"/>
    </w:rPr>
  </w:style>
  <w:style w:type="character" w:customStyle="1" w:styleId="ListLabel34">
    <w:name w:val="ListLabel 34"/>
    <w:qFormat/>
    <w:rsid w:val="00443EDD"/>
    <w:rPr>
      <w:rFonts w:cs="Times New Roman"/>
      <w:b w:val="0"/>
    </w:rPr>
  </w:style>
  <w:style w:type="character" w:customStyle="1" w:styleId="ListLabel35">
    <w:name w:val="ListLabel 35"/>
    <w:qFormat/>
    <w:rsid w:val="00443EDD"/>
    <w:rPr>
      <w:rFonts w:cs="Times New Roman"/>
    </w:rPr>
  </w:style>
  <w:style w:type="character" w:customStyle="1" w:styleId="ListLabel36">
    <w:name w:val="ListLabel 36"/>
    <w:qFormat/>
    <w:rsid w:val="00443EDD"/>
    <w:rPr>
      <w:rFonts w:cs="Times New Roman"/>
    </w:rPr>
  </w:style>
  <w:style w:type="character" w:customStyle="1" w:styleId="ListLabel37">
    <w:name w:val="ListLabel 37"/>
    <w:qFormat/>
    <w:rsid w:val="00443EDD"/>
    <w:rPr>
      <w:rFonts w:cs="Times New Roman"/>
    </w:rPr>
  </w:style>
  <w:style w:type="character" w:customStyle="1" w:styleId="ListLabel38">
    <w:name w:val="ListLabel 38"/>
    <w:qFormat/>
    <w:rsid w:val="00443EDD"/>
    <w:rPr>
      <w:rFonts w:cs="Times New Roman"/>
    </w:rPr>
  </w:style>
  <w:style w:type="character" w:customStyle="1" w:styleId="ListLabel39">
    <w:name w:val="ListLabel 39"/>
    <w:qFormat/>
    <w:rsid w:val="00443EDD"/>
    <w:rPr>
      <w:rFonts w:cs="Times New Roman"/>
    </w:rPr>
  </w:style>
  <w:style w:type="character" w:customStyle="1" w:styleId="ListLabel40">
    <w:name w:val="ListLabel 40"/>
    <w:qFormat/>
    <w:rsid w:val="00443EDD"/>
    <w:rPr>
      <w:rFonts w:cs="Times New Roman"/>
    </w:rPr>
  </w:style>
  <w:style w:type="character" w:customStyle="1" w:styleId="ListLabel41">
    <w:name w:val="ListLabel 41"/>
    <w:qFormat/>
    <w:rsid w:val="00443EDD"/>
    <w:rPr>
      <w:rFonts w:cs="Times New Roman"/>
    </w:rPr>
  </w:style>
  <w:style w:type="character" w:customStyle="1" w:styleId="ListLabel42">
    <w:name w:val="ListLabel 42"/>
    <w:qFormat/>
    <w:rsid w:val="00443EDD"/>
    <w:rPr>
      <w:rFonts w:cs="Times New Roman"/>
    </w:rPr>
  </w:style>
  <w:style w:type="character" w:customStyle="1" w:styleId="ListLabel43">
    <w:name w:val="ListLabel 43"/>
    <w:qFormat/>
    <w:rsid w:val="00443EDD"/>
    <w:rPr>
      <w:rFonts w:cs="Times New Roman"/>
    </w:rPr>
  </w:style>
  <w:style w:type="character" w:customStyle="1" w:styleId="ListLabel44">
    <w:name w:val="ListLabel 44"/>
    <w:qFormat/>
    <w:rsid w:val="00443EDD"/>
    <w:rPr>
      <w:rFonts w:cs="Times New Roman"/>
    </w:rPr>
  </w:style>
  <w:style w:type="character" w:customStyle="1" w:styleId="ListLabel45">
    <w:name w:val="ListLabel 45"/>
    <w:qFormat/>
    <w:rsid w:val="00443EDD"/>
    <w:rPr>
      <w:rFonts w:cs="Times New Roman"/>
    </w:rPr>
  </w:style>
  <w:style w:type="character" w:customStyle="1" w:styleId="ListLabel46">
    <w:name w:val="ListLabel 46"/>
    <w:qFormat/>
    <w:rsid w:val="00443EDD"/>
    <w:rPr>
      <w:rFonts w:cs="Times New Roman"/>
    </w:rPr>
  </w:style>
  <w:style w:type="character" w:customStyle="1" w:styleId="ListLabel47">
    <w:name w:val="ListLabel 47"/>
    <w:qFormat/>
    <w:rsid w:val="00443EDD"/>
    <w:rPr>
      <w:rFonts w:cs="Times New Roman"/>
    </w:rPr>
  </w:style>
  <w:style w:type="character" w:customStyle="1" w:styleId="ListLabel48">
    <w:name w:val="ListLabel 48"/>
    <w:qFormat/>
    <w:rsid w:val="00443EDD"/>
    <w:rPr>
      <w:rFonts w:cs="Times New Roman"/>
    </w:rPr>
  </w:style>
  <w:style w:type="character" w:customStyle="1" w:styleId="ListLabel49">
    <w:name w:val="ListLabel 49"/>
    <w:qFormat/>
    <w:rsid w:val="00443EDD"/>
    <w:rPr>
      <w:rFonts w:cs="Times New Roman"/>
    </w:rPr>
  </w:style>
  <w:style w:type="character" w:customStyle="1" w:styleId="ListLabel50">
    <w:name w:val="ListLabel 50"/>
    <w:qFormat/>
    <w:rsid w:val="00443EDD"/>
    <w:rPr>
      <w:rFonts w:cs="Times New Roman"/>
    </w:rPr>
  </w:style>
  <w:style w:type="character" w:customStyle="1" w:styleId="ListLabel51">
    <w:name w:val="ListLabel 51"/>
    <w:qFormat/>
    <w:rsid w:val="00443EDD"/>
    <w:rPr>
      <w:rFonts w:cs="Times New Roman"/>
    </w:rPr>
  </w:style>
  <w:style w:type="character" w:customStyle="1" w:styleId="ListLabel52">
    <w:name w:val="ListLabel 52"/>
    <w:qFormat/>
    <w:rsid w:val="00443EDD"/>
    <w:rPr>
      <w:rFonts w:cs="Times New Roman"/>
    </w:rPr>
  </w:style>
  <w:style w:type="character" w:customStyle="1" w:styleId="ListLabel53">
    <w:name w:val="ListLabel 53"/>
    <w:qFormat/>
    <w:rsid w:val="00443EDD"/>
    <w:rPr>
      <w:rFonts w:cs="Times New Roman"/>
    </w:rPr>
  </w:style>
  <w:style w:type="character" w:customStyle="1" w:styleId="ListLabel54">
    <w:name w:val="ListLabel 54"/>
    <w:qFormat/>
    <w:rsid w:val="00443EDD"/>
    <w:rPr>
      <w:rFonts w:cs="Times New Roman"/>
    </w:rPr>
  </w:style>
  <w:style w:type="character" w:customStyle="1" w:styleId="ListLabel55">
    <w:name w:val="ListLabel 55"/>
    <w:qFormat/>
    <w:rsid w:val="00443EDD"/>
    <w:rPr>
      <w:rFonts w:cs="Times New Roman"/>
    </w:rPr>
  </w:style>
  <w:style w:type="character" w:customStyle="1" w:styleId="ListLabel56">
    <w:name w:val="ListLabel 56"/>
    <w:qFormat/>
    <w:rsid w:val="00443EDD"/>
    <w:rPr>
      <w:rFonts w:cs="Times New Roman"/>
    </w:rPr>
  </w:style>
  <w:style w:type="character" w:customStyle="1" w:styleId="ListLabel57">
    <w:name w:val="ListLabel 57"/>
    <w:qFormat/>
    <w:rsid w:val="00443EDD"/>
    <w:rPr>
      <w:rFonts w:cs="Times New Roman"/>
    </w:rPr>
  </w:style>
  <w:style w:type="character" w:customStyle="1" w:styleId="ListLabel58">
    <w:name w:val="ListLabel 58"/>
    <w:qFormat/>
    <w:rsid w:val="00443EDD"/>
    <w:rPr>
      <w:rFonts w:cs="Times New Roman"/>
    </w:rPr>
  </w:style>
  <w:style w:type="character" w:customStyle="1" w:styleId="ListLabel59">
    <w:name w:val="ListLabel 59"/>
    <w:qFormat/>
    <w:rsid w:val="00443EDD"/>
    <w:rPr>
      <w:rFonts w:cs="Times New Roman"/>
    </w:rPr>
  </w:style>
  <w:style w:type="character" w:customStyle="1" w:styleId="ListLabel60">
    <w:name w:val="ListLabel 60"/>
    <w:qFormat/>
    <w:rsid w:val="00443EDD"/>
    <w:rPr>
      <w:rFonts w:cs="Times New Roman"/>
    </w:rPr>
  </w:style>
  <w:style w:type="character" w:customStyle="1" w:styleId="ListLabel61">
    <w:name w:val="ListLabel 61"/>
    <w:qFormat/>
    <w:rsid w:val="00443EDD"/>
    <w:rPr>
      <w:rFonts w:cs="Times New Roman"/>
    </w:rPr>
  </w:style>
  <w:style w:type="character" w:customStyle="1" w:styleId="ListLabel62">
    <w:name w:val="ListLabel 62"/>
    <w:qFormat/>
    <w:rsid w:val="00443EDD"/>
    <w:rPr>
      <w:rFonts w:cs="Times New Roman"/>
    </w:rPr>
  </w:style>
  <w:style w:type="character" w:customStyle="1" w:styleId="ListLabel63">
    <w:name w:val="ListLabel 63"/>
    <w:qFormat/>
    <w:rsid w:val="00443EDD"/>
    <w:rPr>
      <w:rFonts w:cs="Times New Roman"/>
    </w:rPr>
  </w:style>
  <w:style w:type="character" w:customStyle="1" w:styleId="ListLabel64">
    <w:name w:val="ListLabel 64"/>
    <w:qFormat/>
    <w:rsid w:val="00443EDD"/>
    <w:rPr>
      <w:rFonts w:cs="Times New Roman"/>
    </w:rPr>
  </w:style>
  <w:style w:type="character" w:customStyle="1" w:styleId="ListLabel65">
    <w:name w:val="ListLabel 65"/>
    <w:qFormat/>
    <w:rsid w:val="00443EDD"/>
    <w:rPr>
      <w:rFonts w:cs="Times New Roman"/>
    </w:rPr>
  </w:style>
  <w:style w:type="character" w:customStyle="1" w:styleId="ListLabel66">
    <w:name w:val="ListLabel 66"/>
    <w:qFormat/>
    <w:rsid w:val="00443EDD"/>
    <w:rPr>
      <w:rFonts w:cs="Times New Roman"/>
    </w:rPr>
  </w:style>
  <w:style w:type="character" w:customStyle="1" w:styleId="ListLabel67">
    <w:name w:val="ListLabel 67"/>
    <w:qFormat/>
    <w:rsid w:val="00443EDD"/>
    <w:rPr>
      <w:rFonts w:cs="Times New Roman"/>
    </w:rPr>
  </w:style>
  <w:style w:type="character" w:customStyle="1" w:styleId="ListLabel68">
    <w:name w:val="ListLabel 68"/>
    <w:qFormat/>
    <w:rsid w:val="00443EDD"/>
    <w:rPr>
      <w:rFonts w:cs="Times New Roman"/>
    </w:rPr>
  </w:style>
  <w:style w:type="character" w:customStyle="1" w:styleId="ListLabel69">
    <w:name w:val="ListLabel 69"/>
    <w:qFormat/>
    <w:rsid w:val="00443EDD"/>
    <w:rPr>
      <w:rFonts w:cs="Times New Roman"/>
    </w:rPr>
  </w:style>
  <w:style w:type="character" w:customStyle="1" w:styleId="ListLabel70">
    <w:name w:val="ListLabel 70"/>
    <w:qFormat/>
    <w:rsid w:val="00443EDD"/>
    <w:rPr>
      <w:rFonts w:cs="Times New Roman"/>
    </w:rPr>
  </w:style>
  <w:style w:type="character" w:customStyle="1" w:styleId="ListLabel71">
    <w:name w:val="ListLabel 71"/>
    <w:qFormat/>
    <w:rsid w:val="00443EDD"/>
    <w:rPr>
      <w:rFonts w:cs="Times New Roman"/>
    </w:rPr>
  </w:style>
  <w:style w:type="character" w:customStyle="1" w:styleId="ListLabel72">
    <w:name w:val="ListLabel 72"/>
    <w:qFormat/>
    <w:rsid w:val="00443EDD"/>
    <w:rPr>
      <w:rFonts w:cs="Times New Roman"/>
    </w:rPr>
  </w:style>
  <w:style w:type="character" w:customStyle="1" w:styleId="ListLabel73">
    <w:name w:val="ListLabel 73"/>
    <w:qFormat/>
    <w:rsid w:val="00443EDD"/>
    <w:rPr>
      <w:rFonts w:cs="Times New Roman"/>
    </w:rPr>
  </w:style>
  <w:style w:type="character" w:customStyle="1" w:styleId="ListLabel74">
    <w:name w:val="ListLabel 74"/>
    <w:qFormat/>
    <w:rsid w:val="00443EDD"/>
    <w:rPr>
      <w:rFonts w:cs="Times New Roman"/>
    </w:rPr>
  </w:style>
  <w:style w:type="character" w:customStyle="1" w:styleId="ListLabel75">
    <w:name w:val="ListLabel 75"/>
    <w:qFormat/>
    <w:rsid w:val="00443EDD"/>
    <w:rPr>
      <w:rFonts w:cs="Times New Roman"/>
    </w:rPr>
  </w:style>
  <w:style w:type="character" w:customStyle="1" w:styleId="ListLabel76">
    <w:name w:val="ListLabel 76"/>
    <w:qFormat/>
    <w:rsid w:val="00443EDD"/>
    <w:rPr>
      <w:rFonts w:cs="Times New Roman"/>
    </w:rPr>
  </w:style>
  <w:style w:type="character" w:customStyle="1" w:styleId="ListLabel77">
    <w:name w:val="ListLabel 77"/>
    <w:qFormat/>
    <w:rsid w:val="00443EDD"/>
    <w:rPr>
      <w:rFonts w:cs="Times New Roman"/>
    </w:rPr>
  </w:style>
  <w:style w:type="character" w:customStyle="1" w:styleId="ListLabel78">
    <w:name w:val="ListLabel 78"/>
    <w:qFormat/>
    <w:rsid w:val="00443EDD"/>
    <w:rPr>
      <w:rFonts w:cs="Times New Roman"/>
    </w:rPr>
  </w:style>
  <w:style w:type="character" w:customStyle="1" w:styleId="ListLabel79">
    <w:name w:val="ListLabel 79"/>
    <w:qFormat/>
    <w:rsid w:val="00443EDD"/>
    <w:rPr>
      <w:rFonts w:cs="Times New Roman"/>
    </w:rPr>
  </w:style>
  <w:style w:type="character" w:customStyle="1" w:styleId="ListLabel80">
    <w:name w:val="ListLabel 80"/>
    <w:qFormat/>
    <w:rsid w:val="00443EDD"/>
    <w:rPr>
      <w:rFonts w:cs="Times New Roman"/>
    </w:rPr>
  </w:style>
  <w:style w:type="character" w:customStyle="1" w:styleId="ListLabel81">
    <w:name w:val="ListLabel 81"/>
    <w:qFormat/>
    <w:rsid w:val="00443EDD"/>
    <w:rPr>
      <w:rFonts w:cs="Times New Roman"/>
    </w:rPr>
  </w:style>
  <w:style w:type="character" w:customStyle="1" w:styleId="ListLabel82">
    <w:name w:val="ListLabel 82"/>
    <w:qFormat/>
    <w:rsid w:val="00443EDD"/>
    <w:rPr>
      <w:rFonts w:cs="Times New Roman"/>
    </w:rPr>
  </w:style>
  <w:style w:type="character" w:customStyle="1" w:styleId="ListLabel83">
    <w:name w:val="ListLabel 83"/>
    <w:qFormat/>
    <w:rsid w:val="00443EDD"/>
    <w:rPr>
      <w:rFonts w:cs="Times New Roman"/>
    </w:rPr>
  </w:style>
  <w:style w:type="character" w:customStyle="1" w:styleId="ListLabel84">
    <w:name w:val="ListLabel 84"/>
    <w:qFormat/>
    <w:rsid w:val="00443EDD"/>
    <w:rPr>
      <w:rFonts w:cs="Times New Roman"/>
    </w:rPr>
  </w:style>
  <w:style w:type="character" w:customStyle="1" w:styleId="ListLabel85">
    <w:name w:val="ListLabel 85"/>
    <w:qFormat/>
    <w:rsid w:val="00443EDD"/>
    <w:rPr>
      <w:rFonts w:cs="Times New Roman"/>
    </w:rPr>
  </w:style>
  <w:style w:type="character" w:customStyle="1" w:styleId="ListLabel86">
    <w:name w:val="ListLabel 86"/>
    <w:qFormat/>
    <w:rsid w:val="00443EDD"/>
    <w:rPr>
      <w:rFonts w:cs="Times New Roman"/>
    </w:rPr>
  </w:style>
  <w:style w:type="character" w:customStyle="1" w:styleId="ListLabel87">
    <w:name w:val="ListLabel 87"/>
    <w:qFormat/>
    <w:rsid w:val="00443EDD"/>
    <w:rPr>
      <w:rFonts w:cs="Times New Roman"/>
    </w:rPr>
  </w:style>
  <w:style w:type="character" w:customStyle="1" w:styleId="ListLabel88">
    <w:name w:val="ListLabel 88"/>
    <w:qFormat/>
    <w:rsid w:val="00443EDD"/>
    <w:rPr>
      <w:rFonts w:cs="Times New Roman"/>
    </w:rPr>
  </w:style>
  <w:style w:type="character" w:customStyle="1" w:styleId="ListLabel89">
    <w:name w:val="ListLabel 89"/>
    <w:qFormat/>
    <w:rsid w:val="00443EDD"/>
    <w:rPr>
      <w:rFonts w:ascii="Times New Roman" w:hAnsi="Times New Roman" w:cs="Times New Roman"/>
      <w:sz w:val="28"/>
    </w:rPr>
  </w:style>
  <w:style w:type="character" w:customStyle="1" w:styleId="ListLabel90">
    <w:name w:val="ListLabel 90"/>
    <w:qFormat/>
    <w:rsid w:val="00443EDD"/>
    <w:rPr>
      <w:rFonts w:cs="Times New Roman"/>
    </w:rPr>
  </w:style>
  <w:style w:type="character" w:customStyle="1" w:styleId="ListLabel91">
    <w:name w:val="ListLabel 91"/>
    <w:qFormat/>
    <w:rsid w:val="00443EDD"/>
    <w:rPr>
      <w:rFonts w:cs="Times New Roman"/>
    </w:rPr>
  </w:style>
  <w:style w:type="character" w:customStyle="1" w:styleId="ListLabel92">
    <w:name w:val="ListLabel 92"/>
    <w:qFormat/>
    <w:rsid w:val="00443EDD"/>
    <w:rPr>
      <w:rFonts w:cs="Times New Roman"/>
    </w:rPr>
  </w:style>
  <w:style w:type="character" w:customStyle="1" w:styleId="ListLabel93">
    <w:name w:val="ListLabel 93"/>
    <w:qFormat/>
    <w:rsid w:val="00443EDD"/>
    <w:rPr>
      <w:rFonts w:cs="Times New Roman"/>
    </w:rPr>
  </w:style>
  <w:style w:type="character" w:customStyle="1" w:styleId="ListLabel94">
    <w:name w:val="ListLabel 94"/>
    <w:qFormat/>
    <w:rsid w:val="00443EDD"/>
    <w:rPr>
      <w:rFonts w:cs="Times New Roman"/>
    </w:rPr>
  </w:style>
  <w:style w:type="character" w:customStyle="1" w:styleId="ListLabel95">
    <w:name w:val="ListLabel 95"/>
    <w:qFormat/>
    <w:rsid w:val="00443EDD"/>
    <w:rPr>
      <w:rFonts w:cs="Times New Roman"/>
    </w:rPr>
  </w:style>
  <w:style w:type="character" w:customStyle="1" w:styleId="ListLabel96">
    <w:name w:val="ListLabel 96"/>
    <w:qFormat/>
    <w:rsid w:val="00443EDD"/>
    <w:rPr>
      <w:rFonts w:cs="Times New Roman"/>
    </w:rPr>
  </w:style>
  <w:style w:type="character" w:customStyle="1" w:styleId="ListLabel97">
    <w:name w:val="ListLabel 97"/>
    <w:qFormat/>
    <w:rsid w:val="00443EDD"/>
    <w:rPr>
      <w:rFonts w:cs="Times New Roman"/>
    </w:rPr>
  </w:style>
  <w:style w:type="character" w:customStyle="1" w:styleId="ListLabel98">
    <w:name w:val="ListLabel 98"/>
    <w:qFormat/>
    <w:rsid w:val="00443EDD"/>
    <w:rPr>
      <w:rFonts w:ascii="Times New Roman" w:hAnsi="Times New Roman"/>
      <w:b/>
      <w:sz w:val="28"/>
    </w:rPr>
  </w:style>
  <w:style w:type="character" w:customStyle="1" w:styleId="ListLabel99">
    <w:name w:val="ListLabel 99"/>
    <w:qFormat/>
    <w:rsid w:val="00443EDD"/>
    <w:rPr>
      <w:color w:val="00000A"/>
    </w:rPr>
  </w:style>
  <w:style w:type="character" w:customStyle="1" w:styleId="ListLabel100">
    <w:name w:val="ListLabel 100"/>
    <w:qFormat/>
    <w:rsid w:val="00443EDD"/>
    <w:rPr>
      <w:color w:val="00000A"/>
    </w:rPr>
  </w:style>
  <w:style w:type="character" w:customStyle="1" w:styleId="ListLabel101">
    <w:name w:val="ListLabel 101"/>
    <w:qFormat/>
    <w:rsid w:val="00443EDD"/>
    <w:rPr>
      <w:color w:val="00000A"/>
    </w:rPr>
  </w:style>
  <w:style w:type="character" w:customStyle="1" w:styleId="ListLabel102">
    <w:name w:val="ListLabel 102"/>
    <w:qFormat/>
    <w:rsid w:val="00443EDD"/>
    <w:rPr>
      <w:color w:val="00000A"/>
    </w:rPr>
  </w:style>
  <w:style w:type="character" w:customStyle="1" w:styleId="ListLabel103">
    <w:name w:val="ListLabel 103"/>
    <w:qFormat/>
    <w:rsid w:val="00443EDD"/>
    <w:rPr>
      <w:color w:val="00000A"/>
    </w:rPr>
  </w:style>
  <w:style w:type="character" w:customStyle="1" w:styleId="ListLabel104">
    <w:name w:val="ListLabel 104"/>
    <w:qFormat/>
    <w:rsid w:val="00443EDD"/>
    <w:rPr>
      <w:color w:val="00000A"/>
    </w:rPr>
  </w:style>
  <w:style w:type="character" w:customStyle="1" w:styleId="ListLabel105">
    <w:name w:val="ListLabel 105"/>
    <w:qFormat/>
    <w:rsid w:val="00443EDD"/>
    <w:rPr>
      <w:color w:val="00000A"/>
    </w:rPr>
  </w:style>
  <w:style w:type="character" w:customStyle="1" w:styleId="ListLabel106">
    <w:name w:val="ListLabel 106"/>
    <w:qFormat/>
    <w:rsid w:val="00443EDD"/>
    <w:rPr>
      <w:color w:val="00000A"/>
    </w:rPr>
  </w:style>
  <w:style w:type="character" w:customStyle="1" w:styleId="ListLabel107">
    <w:name w:val="ListLabel 107"/>
    <w:qFormat/>
    <w:rsid w:val="00443EDD"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sid w:val="00443EDD"/>
    <w:rPr>
      <w:rFonts w:cs="Times New Roman"/>
    </w:rPr>
  </w:style>
  <w:style w:type="character" w:customStyle="1" w:styleId="ListLabel109">
    <w:name w:val="ListLabel 109"/>
    <w:qFormat/>
    <w:rsid w:val="00443EDD"/>
    <w:rPr>
      <w:rFonts w:cs="Times New Roman"/>
    </w:rPr>
  </w:style>
  <w:style w:type="character" w:customStyle="1" w:styleId="ListLabel110">
    <w:name w:val="ListLabel 110"/>
    <w:qFormat/>
    <w:rsid w:val="00443EDD"/>
    <w:rPr>
      <w:rFonts w:cs="Times New Roman"/>
    </w:rPr>
  </w:style>
  <w:style w:type="character" w:customStyle="1" w:styleId="ListLabel111">
    <w:name w:val="ListLabel 111"/>
    <w:qFormat/>
    <w:rsid w:val="00443EDD"/>
    <w:rPr>
      <w:rFonts w:cs="Times New Roman"/>
    </w:rPr>
  </w:style>
  <w:style w:type="character" w:customStyle="1" w:styleId="ListLabel112">
    <w:name w:val="ListLabel 112"/>
    <w:qFormat/>
    <w:rsid w:val="00443EDD"/>
    <w:rPr>
      <w:rFonts w:cs="Times New Roman"/>
    </w:rPr>
  </w:style>
  <w:style w:type="character" w:customStyle="1" w:styleId="ListLabel113">
    <w:name w:val="ListLabel 113"/>
    <w:qFormat/>
    <w:rsid w:val="00443EDD"/>
    <w:rPr>
      <w:rFonts w:cs="Times New Roman"/>
    </w:rPr>
  </w:style>
  <w:style w:type="character" w:customStyle="1" w:styleId="ListLabel114">
    <w:name w:val="ListLabel 114"/>
    <w:qFormat/>
    <w:rsid w:val="00443EDD"/>
    <w:rPr>
      <w:rFonts w:cs="Times New Roman"/>
    </w:rPr>
  </w:style>
  <w:style w:type="character" w:customStyle="1" w:styleId="ListLabel115">
    <w:name w:val="ListLabel 115"/>
    <w:qFormat/>
    <w:rsid w:val="00443EDD"/>
    <w:rPr>
      <w:rFonts w:cs="Times New Roman"/>
    </w:rPr>
  </w:style>
  <w:style w:type="character" w:customStyle="1" w:styleId="ListLabel116">
    <w:name w:val="ListLabel 116"/>
    <w:qFormat/>
    <w:rsid w:val="00443EDD"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sid w:val="00443EDD"/>
    <w:rPr>
      <w:rFonts w:cs="Times New Roman"/>
    </w:rPr>
  </w:style>
  <w:style w:type="character" w:customStyle="1" w:styleId="ListLabel118">
    <w:name w:val="ListLabel 118"/>
    <w:qFormat/>
    <w:rsid w:val="00443EDD"/>
    <w:rPr>
      <w:rFonts w:cs="Times New Roman"/>
    </w:rPr>
  </w:style>
  <w:style w:type="character" w:customStyle="1" w:styleId="ListLabel119">
    <w:name w:val="ListLabel 119"/>
    <w:qFormat/>
    <w:rsid w:val="00443EDD"/>
    <w:rPr>
      <w:rFonts w:cs="Times New Roman"/>
    </w:rPr>
  </w:style>
  <w:style w:type="character" w:customStyle="1" w:styleId="ListLabel120">
    <w:name w:val="ListLabel 120"/>
    <w:qFormat/>
    <w:rsid w:val="00443EDD"/>
    <w:rPr>
      <w:rFonts w:cs="Times New Roman"/>
    </w:rPr>
  </w:style>
  <w:style w:type="character" w:customStyle="1" w:styleId="ListLabel121">
    <w:name w:val="ListLabel 121"/>
    <w:qFormat/>
    <w:rsid w:val="00443EDD"/>
    <w:rPr>
      <w:rFonts w:cs="Times New Roman"/>
    </w:rPr>
  </w:style>
  <w:style w:type="character" w:customStyle="1" w:styleId="ListLabel122">
    <w:name w:val="ListLabel 122"/>
    <w:qFormat/>
    <w:rsid w:val="00443EDD"/>
    <w:rPr>
      <w:rFonts w:cs="Times New Roman"/>
    </w:rPr>
  </w:style>
  <w:style w:type="character" w:customStyle="1" w:styleId="ListLabel123">
    <w:name w:val="ListLabel 123"/>
    <w:qFormat/>
    <w:rsid w:val="00443EDD"/>
    <w:rPr>
      <w:rFonts w:cs="Times New Roman"/>
    </w:rPr>
  </w:style>
  <w:style w:type="character" w:customStyle="1" w:styleId="ListLabel124">
    <w:name w:val="ListLabel 124"/>
    <w:qFormat/>
    <w:rsid w:val="00443EDD"/>
    <w:rPr>
      <w:rFonts w:cs="Times New Roman"/>
    </w:rPr>
  </w:style>
  <w:style w:type="character" w:customStyle="1" w:styleId="ListLabel125">
    <w:name w:val="ListLabel 125"/>
    <w:qFormat/>
    <w:rsid w:val="00443EDD"/>
    <w:rPr>
      <w:rFonts w:ascii="Times New Roman" w:hAnsi="Times New Roman" w:cs="Times New Roman"/>
      <w:b w:val="0"/>
      <w:sz w:val="28"/>
    </w:rPr>
  </w:style>
  <w:style w:type="character" w:customStyle="1" w:styleId="ListLabel126">
    <w:name w:val="ListLabel 126"/>
    <w:qFormat/>
    <w:rsid w:val="00443EDD"/>
    <w:rPr>
      <w:rFonts w:cs="Times New Roman"/>
    </w:rPr>
  </w:style>
  <w:style w:type="character" w:customStyle="1" w:styleId="ListLabel127">
    <w:name w:val="ListLabel 127"/>
    <w:qFormat/>
    <w:rsid w:val="00443EDD"/>
    <w:rPr>
      <w:rFonts w:cs="Times New Roman"/>
    </w:rPr>
  </w:style>
  <w:style w:type="character" w:customStyle="1" w:styleId="ListLabel128">
    <w:name w:val="ListLabel 128"/>
    <w:qFormat/>
    <w:rsid w:val="00443EDD"/>
    <w:rPr>
      <w:rFonts w:cs="Times New Roman"/>
    </w:rPr>
  </w:style>
  <w:style w:type="character" w:customStyle="1" w:styleId="ListLabel129">
    <w:name w:val="ListLabel 129"/>
    <w:qFormat/>
    <w:rsid w:val="00443EDD"/>
    <w:rPr>
      <w:rFonts w:cs="Times New Roman"/>
    </w:rPr>
  </w:style>
  <w:style w:type="character" w:customStyle="1" w:styleId="ListLabel130">
    <w:name w:val="ListLabel 130"/>
    <w:qFormat/>
    <w:rsid w:val="00443EDD"/>
    <w:rPr>
      <w:rFonts w:cs="Times New Roman"/>
    </w:rPr>
  </w:style>
  <w:style w:type="character" w:customStyle="1" w:styleId="ListLabel131">
    <w:name w:val="ListLabel 131"/>
    <w:qFormat/>
    <w:rsid w:val="00443EDD"/>
    <w:rPr>
      <w:rFonts w:cs="Times New Roman"/>
    </w:rPr>
  </w:style>
  <w:style w:type="character" w:customStyle="1" w:styleId="ListLabel132">
    <w:name w:val="ListLabel 132"/>
    <w:qFormat/>
    <w:rsid w:val="00443EDD"/>
    <w:rPr>
      <w:rFonts w:cs="Times New Roman"/>
    </w:rPr>
  </w:style>
  <w:style w:type="character" w:customStyle="1" w:styleId="ListLabel133">
    <w:name w:val="ListLabel 133"/>
    <w:qFormat/>
    <w:rsid w:val="00443EDD"/>
    <w:rPr>
      <w:rFonts w:cs="Times New Roman"/>
    </w:rPr>
  </w:style>
  <w:style w:type="character" w:customStyle="1" w:styleId="ListLabel134">
    <w:name w:val="ListLabel 134"/>
    <w:qFormat/>
    <w:rsid w:val="00443EDD"/>
    <w:rPr>
      <w:rFonts w:cs="Times New Roman"/>
      <w:sz w:val="28"/>
    </w:rPr>
  </w:style>
  <w:style w:type="character" w:customStyle="1" w:styleId="ListLabel135">
    <w:name w:val="ListLabel 135"/>
    <w:qFormat/>
    <w:rsid w:val="00443EDD"/>
    <w:rPr>
      <w:rFonts w:cs="Times New Roman"/>
      <w:color w:val="00000A"/>
    </w:rPr>
  </w:style>
  <w:style w:type="character" w:customStyle="1" w:styleId="ListLabel136">
    <w:name w:val="ListLabel 136"/>
    <w:qFormat/>
    <w:rsid w:val="00443EDD"/>
    <w:rPr>
      <w:rFonts w:cs="Times New Roman"/>
      <w:color w:val="00000A"/>
    </w:rPr>
  </w:style>
  <w:style w:type="character" w:customStyle="1" w:styleId="ListLabel137">
    <w:name w:val="ListLabel 137"/>
    <w:qFormat/>
    <w:rsid w:val="00443EDD"/>
    <w:rPr>
      <w:rFonts w:cs="Times New Roman"/>
      <w:color w:val="00000A"/>
    </w:rPr>
  </w:style>
  <w:style w:type="character" w:customStyle="1" w:styleId="ListLabel138">
    <w:name w:val="ListLabel 138"/>
    <w:qFormat/>
    <w:rsid w:val="00443EDD"/>
    <w:rPr>
      <w:rFonts w:cs="Times New Roman"/>
      <w:color w:val="00000A"/>
    </w:rPr>
  </w:style>
  <w:style w:type="character" w:customStyle="1" w:styleId="ListLabel139">
    <w:name w:val="ListLabel 139"/>
    <w:qFormat/>
    <w:rsid w:val="00443EDD"/>
    <w:rPr>
      <w:rFonts w:cs="Times New Roman"/>
      <w:color w:val="00000A"/>
    </w:rPr>
  </w:style>
  <w:style w:type="character" w:customStyle="1" w:styleId="ListLabel140">
    <w:name w:val="ListLabel 140"/>
    <w:qFormat/>
    <w:rsid w:val="00443EDD"/>
    <w:rPr>
      <w:rFonts w:cs="Times New Roman"/>
      <w:color w:val="00000A"/>
    </w:rPr>
  </w:style>
  <w:style w:type="character" w:customStyle="1" w:styleId="ListLabel141">
    <w:name w:val="ListLabel 141"/>
    <w:qFormat/>
    <w:rsid w:val="00443EDD"/>
    <w:rPr>
      <w:rFonts w:cs="Times New Roman"/>
      <w:color w:val="00000A"/>
    </w:rPr>
  </w:style>
  <w:style w:type="character" w:customStyle="1" w:styleId="ListLabel142">
    <w:name w:val="ListLabel 142"/>
    <w:qFormat/>
    <w:rsid w:val="00443EDD"/>
    <w:rPr>
      <w:rFonts w:cs="Times New Roman"/>
      <w:color w:val="00000A"/>
    </w:rPr>
  </w:style>
  <w:style w:type="paragraph" w:customStyle="1" w:styleId="affffa">
    <w:name w:val="Заголовок"/>
    <w:basedOn w:val="a1"/>
    <w:next w:val="a8"/>
    <w:qFormat/>
    <w:rsid w:val="00443EDD"/>
    <w:pPr>
      <w:keepNext/>
      <w:spacing w:before="240" w:after="120" w:line="276" w:lineRule="auto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aption">
    <w:name w:val="Caption"/>
    <w:basedOn w:val="a1"/>
    <w:qFormat/>
    <w:rsid w:val="00443EDD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Cs w:val="24"/>
    </w:rPr>
  </w:style>
  <w:style w:type="paragraph" w:styleId="affffb">
    <w:name w:val="index heading"/>
    <w:basedOn w:val="a1"/>
    <w:qFormat/>
    <w:locked/>
    <w:rsid w:val="00443EDD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</w:rPr>
  </w:style>
  <w:style w:type="paragraph" w:customStyle="1" w:styleId="Header">
    <w:name w:val="Header"/>
    <w:basedOn w:val="a1"/>
    <w:rsid w:val="00443EDD"/>
    <w:pPr>
      <w:tabs>
        <w:tab w:val="center" w:pos="4153"/>
        <w:tab w:val="right" w:pos="8306"/>
      </w:tabs>
      <w:spacing w:after="0" w:line="240" w:lineRule="auto"/>
    </w:pPr>
    <w:rPr>
      <w:rFonts w:ascii="MS Sans Serif" w:hAnsi="MS Sans Serif"/>
      <w:sz w:val="20"/>
      <w:szCs w:val="20"/>
      <w:lang w:eastAsia="ru-RU"/>
    </w:rPr>
  </w:style>
  <w:style w:type="character" w:customStyle="1" w:styleId="FontStyle134">
    <w:name w:val="Font Style134"/>
    <w:uiPriority w:val="99"/>
    <w:rsid w:val="00443E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1"/>
    <w:uiPriority w:val="99"/>
    <w:rsid w:val="00443EDD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TableParagraph">
    <w:name w:val="Table Paragraph"/>
    <w:basedOn w:val="a1"/>
    <w:rsid w:val="00443EDD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3.bin"/><Relationship Id="rId345" Type="http://schemas.openxmlformats.org/officeDocument/2006/relationships/image" Target="media/image159.wmf"/><Relationship Id="rId366" Type="http://schemas.openxmlformats.org/officeDocument/2006/relationships/image" Target="media/image167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4.wmf"/><Relationship Id="rId11" Type="http://schemas.openxmlformats.org/officeDocument/2006/relationships/image" Target="media/image1.png"/><Relationship Id="rId32" Type="http://schemas.openxmlformats.org/officeDocument/2006/relationships/oleObject" Target="embeddings/oleObject9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7.bin"/><Relationship Id="rId335" Type="http://schemas.openxmlformats.org/officeDocument/2006/relationships/image" Target="media/image155.wmf"/><Relationship Id="rId356" Type="http://schemas.openxmlformats.org/officeDocument/2006/relationships/oleObject" Target="embeddings/oleObject181.bin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2.wmf"/><Relationship Id="rId258" Type="http://schemas.openxmlformats.org/officeDocument/2006/relationships/image" Target="media/image121.wmf"/><Relationship Id="rId279" Type="http://schemas.openxmlformats.org/officeDocument/2006/relationships/image" Target="media/image129.wmf"/><Relationship Id="rId22" Type="http://schemas.openxmlformats.org/officeDocument/2006/relationships/oleObject" Target="embeddings/oleObject4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1.wmf"/><Relationship Id="rId346" Type="http://schemas.openxmlformats.org/officeDocument/2006/relationships/oleObject" Target="embeddings/oleObject176.bin"/><Relationship Id="rId367" Type="http://schemas.openxmlformats.org/officeDocument/2006/relationships/oleObject" Target="embeddings/oleObject18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24.wmf"/><Relationship Id="rId12" Type="http://schemas.openxmlformats.org/officeDocument/2006/relationships/image" Target="media/image2.png"/><Relationship Id="rId33" Type="http://schemas.openxmlformats.org/officeDocument/2006/relationships/image" Target="media/image13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65.wmf"/><Relationship Id="rId54" Type="http://schemas.openxmlformats.org/officeDocument/2006/relationships/oleObject" Target="embeddings/oleObject20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4.bin"/><Relationship Id="rId217" Type="http://schemas.openxmlformats.org/officeDocument/2006/relationships/oleObject" Target="embeddings/oleObject103.bin"/><Relationship Id="rId6" Type="http://schemas.openxmlformats.org/officeDocument/2006/relationships/hyperlink" Target="http://rsreu.ru/component/docman/doc_download/1155-1-j-semestr-zadachi" TargetMode="Externa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0.wmf"/><Relationship Id="rId44" Type="http://schemas.openxmlformats.org/officeDocument/2006/relationships/oleObject" Target="embeddings/oleObject15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2.wmf"/><Relationship Id="rId368" Type="http://schemas.openxmlformats.org/officeDocument/2006/relationships/image" Target="media/image168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3.png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281" Type="http://schemas.openxmlformats.org/officeDocument/2006/relationships/image" Target="media/image130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56.wmf"/><Relationship Id="rId34" Type="http://schemas.openxmlformats.org/officeDocument/2006/relationships/oleObject" Target="embeddings/oleObject1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2.bin"/><Relationship Id="rId7" Type="http://schemas.openxmlformats.org/officeDocument/2006/relationships/hyperlink" Target="http://rsreu.ru/component/docman/doc_download/1156-2-j-semestr-zadachi" TargetMode="External"/><Relationship Id="rId162" Type="http://schemas.openxmlformats.org/officeDocument/2006/relationships/oleObject" Target="embeddings/oleObject74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2.wmf"/><Relationship Id="rId327" Type="http://schemas.openxmlformats.org/officeDocument/2006/relationships/image" Target="media/image152.wmf"/><Relationship Id="rId348" Type="http://schemas.openxmlformats.org/officeDocument/2006/relationships/oleObject" Target="embeddings/oleObject177.bin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8.bin"/><Relationship Id="rId14" Type="http://schemas.openxmlformats.org/officeDocument/2006/relationships/hyperlink" Target="http://cdo.rsreu.ru/" TargetMode="External"/><Relationship Id="rId35" Type="http://schemas.openxmlformats.org/officeDocument/2006/relationships/image" Target="media/image14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66.wmf"/><Relationship Id="rId8" Type="http://schemas.openxmlformats.org/officeDocument/2006/relationships/hyperlink" Target="http://rsreu.ru/component/docman/doc_download/1157-3-j-semestr-zadachi" TargetMode="External"/><Relationship Id="rId98" Type="http://schemas.openxmlformats.org/officeDocument/2006/relationships/oleObject" Target="embeddings/oleObject42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5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69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1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5.wmf"/><Relationship Id="rId262" Type="http://schemas.openxmlformats.org/officeDocument/2006/relationships/image" Target="media/image123.wmf"/><Relationship Id="rId283" Type="http://schemas.openxmlformats.org/officeDocument/2006/relationships/image" Target="media/image131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57.wmf"/><Relationship Id="rId78" Type="http://schemas.openxmlformats.org/officeDocument/2006/relationships/oleObject" Target="embeddings/oleObject3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8.bin"/><Relationship Id="rId371" Type="http://schemas.openxmlformats.org/officeDocument/2006/relationships/oleObject" Target="embeddings/oleObject191.bin"/><Relationship Id="rId4" Type="http://schemas.openxmlformats.org/officeDocument/2006/relationships/settings" Target="settings.xml"/><Relationship Id="rId9" Type="http://schemas.openxmlformats.org/officeDocument/2006/relationships/hyperlink" Target="http://rsreu.ru/component/docman/doc_download/1158-4-yj-semestr-zadachi" TargetMode="External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6.bin"/><Relationship Id="rId231" Type="http://schemas.openxmlformats.org/officeDocument/2006/relationships/image" Target="media/image109.wmf"/><Relationship Id="rId252" Type="http://schemas.openxmlformats.org/officeDocument/2006/relationships/image" Target="media/image118.wmf"/><Relationship Id="rId273" Type="http://schemas.openxmlformats.org/officeDocument/2006/relationships/image" Target="media/image126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2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1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62.wmf"/><Relationship Id="rId372" Type="http://schemas.openxmlformats.org/officeDocument/2006/relationships/image" Target="media/image17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5.wmf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0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79.bin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0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7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3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6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2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3.wmf"/><Relationship Id="rId374" Type="http://schemas.openxmlformats.org/officeDocument/2006/relationships/image" Target="media/image17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3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1.wmf"/><Relationship Id="rId256" Type="http://schemas.openxmlformats.org/officeDocument/2006/relationships/image" Target="media/image120.wmf"/><Relationship Id="rId277" Type="http://schemas.openxmlformats.org/officeDocument/2006/relationships/image" Target="media/image128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0.wmf"/><Relationship Id="rId313" Type="http://schemas.openxmlformats.org/officeDocument/2006/relationships/image" Target="media/image146.wmf"/><Relationship Id="rId10" Type="http://schemas.openxmlformats.org/officeDocument/2006/relationships/hyperlink" Target="http://rsreu.ru/faculties/faitu/kafedri/vm/menu-1193" TargetMode="External"/><Relationship Id="rId31" Type="http://schemas.openxmlformats.org/officeDocument/2006/relationships/image" Target="media/image12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4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50E4-14B8-4E85-BABC-D69BDB3E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Преподаватель</cp:lastModifiedBy>
  <cp:revision>8</cp:revision>
  <dcterms:created xsi:type="dcterms:W3CDTF">2021-08-25T06:51:00Z</dcterms:created>
  <dcterms:modified xsi:type="dcterms:W3CDTF">2023-07-06T10:52:00Z</dcterms:modified>
</cp:coreProperties>
</file>