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66" w:rsidRDefault="00605066" w:rsidP="00605066">
      <w:pPr>
        <w:widowControl w:val="0"/>
        <w:suppressAutoHyphens/>
        <w:autoSpaceDE w:val="0"/>
        <w:autoSpaceDN w:val="0"/>
        <w:spacing w:after="0" w:line="240" w:lineRule="auto"/>
        <w:jc w:val="right"/>
        <w:rPr>
          <w:rFonts w:ascii="Times New Roman" w:hAnsi="Times New Roman"/>
        </w:rPr>
      </w:pPr>
      <w:r>
        <w:rPr>
          <w:rFonts w:ascii="Times New Roman" w:hAnsi="Times New Roman"/>
        </w:rPr>
        <w:t>ПРИЛОЖЕНИЕ 2</w:t>
      </w:r>
    </w:p>
    <w:p w:rsidR="00605066" w:rsidRDefault="00605066" w:rsidP="00605066">
      <w:pPr>
        <w:widowControl w:val="0"/>
        <w:suppressAutoHyphens/>
        <w:autoSpaceDE w:val="0"/>
        <w:autoSpaceDN w:val="0"/>
        <w:spacing w:after="0" w:line="240" w:lineRule="auto"/>
        <w:jc w:val="right"/>
        <w:rPr>
          <w:rFonts w:ascii="Times New Roman" w:hAnsi="Times New Roman"/>
        </w:rPr>
      </w:pPr>
      <w:r>
        <w:rPr>
          <w:rFonts w:ascii="Times New Roman" w:hAnsi="Times New Roman"/>
        </w:rPr>
        <w:t>к рабочей программе дисциплины</w:t>
      </w:r>
    </w:p>
    <w:p w:rsidR="00605066" w:rsidRPr="009D03E0" w:rsidRDefault="00605066" w:rsidP="00605066">
      <w:pPr>
        <w:spacing w:after="0" w:line="264" w:lineRule="auto"/>
        <w:jc w:val="right"/>
        <w:rPr>
          <w:rFonts w:ascii="Times New Roman" w:hAnsi="Times New Roman"/>
        </w:rPr>
      </w:pPr>
    </w:p>
    <w:p w:rsidR="00605066" w:rsidRDefault="00605066" w:rsidP="00605066">
      <w:pPr>
        <w:spacing w:after="0" w:line="264" w:lineRule="auto"/>
        <w:jc w:val="center"/>
        <w:rPr>
          <w:rFonts w:ascii="Times New Roman" w:hAnsi="Times New Roman"/>
        </w:rPr>
      </w:pPr>
      <w:r w:rsidRPr="009D03E0">
        <w:rPr>
          <w:rFonts w:ascii="Times New Roman" w:hAnsi="Times New Roman"/>
        </w:rPr>
        <w:t xml:space="preserve">МИНИСТЕРСТВО  НАУКИ И </w:t>
      </w:r>
      <w:proofErr w:type="gramStart"/>
      <w:r w:rsidRPr="009D03E0">
        <w:rPr>
          <w:rFonts w:ascii="Times New Roman" w:hAnsi="Times New Roman"/>
        </w:rPr>
        <w:t>ВЫСШЕГО</w:t>
      </w:r>
      <w:proofErr w:type="gramEnd"/>
      <w:r w:rsidRPr="009D03E0">
        <w:rPr>
          <w:rFonts w:ascii="Times New Roman" w:hAnsi="Times New Roman"/>
        </w:rPr>
        <w:t xml:space="preserve"> ОБРАЗОВАНИЯРОССИЙСКОЙ ФЕДЕРАЦИИ</w:t>
      </w:r>
    </w:p>
    <w:p w:rsidR="00605066" w:rsidRPr="009D03E0" w:rsidRDefault="00605066" w:rsidP="00605066">
      <w:pPr>
        <w:spacing w:after="0" w:line="264" w:lineRule="auto"/>
        <w:jc w:val="center"/>
        <w:rPr>
          <w:rFonts w:ascii="Times New Roman" w:hAnsi="Times New Roman"/>
        </w:rPr>
      </w:pPr>
    </w:p>
    <w:p w:rsidR="00605066" w:rsidRPr="001C3F43" w:rsidRDefault="00605066" w:rsidP="00605066">
      <w:pPr>
        <w:spacing w:after="0" w:line="264" w:lineRule="auto"/>
        <w:jc w:val="center"/>
        <w:rPr>
          <w:rFonts w:ascii="Times New Roman" w:hAnsi="Times New Roman"/>
          <w:sz w:val="24"/>
          <w:szCs w:val="24"/>
        </w:rPr>
      </w:pPr>
      <w:r w:rsidRPr="001C3F43">
        <w:rPr>
          <w:rFonts w:ascii="Times New Roman" w:hAnsi="Times New Roman"/>
          <w:sz w:val="24"/>
          <w:szCs w:val="24"/>
        </w:rPr>
        <w:t xml:space="preserve">ФЕДЕРАЛЬНОЕ ГОСУДАРСТВЕННОЕ БЮДЖЕТНОЕ ОБРАЗОВАТЕЛЬНОЕ </w:t>
      </w:r>
    </w:p>
    <w:p w:rsidR="00605066" w:rsidRPr="001C3F43" w:rsidRDefault="00605066" w:rsidP="00605066">
      <w:pPr>
        <w:spacing w:after="0" w:line="264" w:lineRule="auto"/>
        <w:jc w:val="center"/>
        <w:rPr>
          <w:rFonts w:ascii="Times New Roman" w:hAnsi="Times New Roman"/>
          <w:sz w:val="24"/>
          <w:szCs w:val="24"/>
        </w:rPr>
      </w:pPr>
      <w:r w:rsidRPr="001C3F43">
        <w:rPr>
          <w:rFonts w:ascii="Times New Roman" w:hAnsi="Times New Roman"/>
          <w:sz w:val="24"/>
          <w:szCs w:val="24"/>
        </w:rPr>
        <w:t>УЧРЕЖДЕНИЕ ВЫСШЕГО ОБРАЗОВАНИЯ</w:t>
      </w:r>
    </w:p>
    <w:p w:rsidR="00605066" w:rsidRDefault="00605066" w:rsidP="00605066">
      <w:pPr>
        <w:spacing w:after="0" w:line="264" w:lineRule="auto"/>
        <w:jc w:val="center"/>
        <w:rPr>
          <w:rFonts w:ascii="Times New Roman" w:hAnsi="Times New Roman"/>
          <w:sz w:val="24"/>
          <w:szCs w:val="24"/>
        </w:rPr>
      </w:pPr>
      <w:r w:rsidRPr="00BF62F9">
        <w:rPr>
          <w:rFonts w:ascii="Times New Roman" w:hAnsi="Times New Roman"/>
          <w:sz w:val="24"/>
          <w:szCs w:val="24"/>
        </w:rPr>
        <w:t>«РЯЗАНСКИЙ ГОСУДАРСТВЕННЫЙ РАДИОТЕХНИЧЕСКИЙ УНИВЕРСИТЕТ ИМЕНИ В.Ф. УТКИНА»</w:t>
      </w:r>
    </w:p>
    <w:p w:rsidR="00605066" w:rsidRPr="00BF62F9" w:rsidRDefault="00605066" w:rsidP="00605066">
      <w:pPr>
        <w:spacing w:after="0" w:line="264" w:lineRule="auto"/>
        <w:jc w:val="center"/>
        <w:rPr>
          <w:rFonts w:ascii="Times New Roman" w:hAnsi="Times New Roman"/>
          <w:sz w:val="24"/>
          <w:szCs w:val="24"/>
        </w:rPr>
      </w:pPr>
    </w:p>
    <w:p w:rsidR="00605066" w:rsidRPr="00BE3571" w:rsidRDefault="00605066" w:rsidP="00605066">
      <w:pPr>
        <w:spacing w:after="0" w:line="264" w:lineRule="auto"/>
        <w:jc w:val="center"/>
        <w:rPr>
          <w:rFonts w:ascii="Times New Roman" w:hAnsi="Times New Roman" w:cs="Times New Roman"/>
          <w:color w:val="FF0000"/>
          <w:sz w:val="28"/>
          <w:szCs w:val="28"/>
        </w:rPr>
      </w:pPr>
      <w:r>
        <w:rPr>
          <w:rFonts w:ascii="Times New Roman" w:hAnsi="Times New Roman"/>
          <w:sz w:val="28"/>
          <w:szCs w:val="28"/>
        </w:rPr>
        <w:t>Кафедра  «</w:t>
      </w:r>
      <w:r w:rsidRPr="00027725">
        <w:rPr>
          <w:rFonts w:ascii="Times New Roman" w:hAnsi="Times New Roman" w:cs="Times New Roman"/>
          <w:sz w:val="28"/>
          <w:szCs w:val="28"/>
        </w:rPr>
        <w:t>Экономическая безопасность, анализ и учет</w:t>
      </w:r>
      <w:r w:rsidRPr="00BE3571">
        <w:rPr>
          <w:rFonts w:ascii="Times New Roman" w:hAnsi="Times New Roman" w:cs="Times New Roman"/>
          <w:sz w:val="28"/>
          <w:szCs w:val="28"/>
        </w:rPr>
        <w:t>»</w:t>
      </w:r>
    </w:p>
    <w:p w:rsidR="00605066" w:rsidRDefault="00605066" w:rsidP="00605066">
      <w:pPr>
        <w:spacing w:after="0" w:line="264" w:lineRule="auto"/>
        <w:jc w:val="right"/>
        <w:rPr>
          <w:rFonts w:ascii="Times New Roman" w:hAnsi="Times New Roman"/>
          <w:sz w:val="28"/>
          <w:szCs w:val="28"/>
        </w:rPr>
      </w:pPr>
    </w:p>
    <w:p w:rsidR="00605066" w:rsidRDefault="00605066" w:rsidP="00605066">
      <w:pPr>
        <w:spacing w:after="0" w:line="264" w:lineRule="auto"/>
        <w:rPr>
          <w:rFonts w:ascii="Times New Roman" w:hAnsi="Times New Roman"/>
          <w:sz w:val="28"/>
          <w:szCs w:val="28"/>
        </w:rPr>
      </w:pPr>
    </w:p>
    <w:p w:rsidR="00605066" w:rsidRDefault="00605066" w:rsidP="00605066">
      <w:pPr>
        <w:spacing w:after="0" w:line="264" w:lineRule="auto"/>
        <w:rPr>
          <w:rFonts w:ascii="Times New Roman" w:hAnsi="Times New Roman"/>
          <w:sz w:val="28"/>
          <w:szCs w:val="28"/>
        </w:rPr>
      </w:pPr>
    </w:p>
    <w:p w:rsidR="00605066" w:rsidRPr="00854F06" w:rsidRDefault="00605066" w:rsidP="00605066">
      <w:pPr>
        <w:widowControl w:val="0"/>
        <w:suppressAutoHyphens/>
        <w:spacing w:after="0" w:line="264" w:lineRule="auto"/>
        <w:jc w:val="center"/>
        <w:rPr>
          <w:rFonts w:ascii="Times New Roman" w:eastAsia="Times New Roman" w:hAnsi="Times New Roman"/>
          <w:b/>
          <w:sz w:val="24"/>
          <w:szCs w:val="24"/>
          <w:lang w:eastAsia="zh-CN"/>
        </w:rPr>
      </w:pPr>
      <w:r w:rsidRPr="00854F06">
        <w:rPr>
          <w:rFonts w:ascii="Times New Roman" w:eastAsia="Times New Roman" w:hAnsi="Times New Roman"/>
          <w:b/>
          <w:sz w:val="24"/>
          <w:szCs w:val="24"/>
          <w:lang w:eastAsia="zh-CN"/>
        </w:rPr>
        <w:t>МЕТОДИЧЕСКОЕ ОБЕСПЕЧЕНИЕ  ДИСЦИПЛИНЫ</w:t>
      </w:r>
    </w:p>
    <w:p w:rsidR="00605066" w:rsidRDefault="00605066" w:rsidP="00605066">
      <w:pPr>
        <w:spacing w:line="240" w:lineRule="auto"/>
        <w:jc w:val="center"/>
        <w:rPr>
          <w:rFonts w:ascii="Times New Roman" w:hAnsi="Times New Roman" w:cs="Times New Roman"/>
          <w:b/>
          <w:sz w:val="24"/>
          <w:szCs w:val="24"/>
        </w:rPr>
      </w:pPr>
    </w:p>
    <w:p w:rsidR="00605066" w:rsidRPr="00D56C6B" w:rsidRDefault="00605066" w:rsidP="00605066">
      <w:pPr>
        <w:spacing w:line="240" w:lineRule="auto"/>
        <w:jc w:val="center"/>
        <w:rPr>
          <w:rFonts w:ascii="Times New Roman" w:hAnsi="Times New Roman" w:cs="Times New Roman"/>
          <w:b/>
          <w:sz w:val="28"/>
          <w:szCs w:val="28"/>
          <w:lang w:eastAsia="zh-CN"/>
        </w:rPr>
      </w:pPr>
      <w:r w:rsidRPr="00D56C6B">
        <w:rPr>
          <w:rFonts w:ascii="Times New Roman" w:hAnsi="Times New Roman" w:cs="Times New Roman"/>
          <w:b/>
          <w:sz w:val="28"/>
          <w:szCs w:val="28"/>
        </w:rPr>
        <w:t>Б</w:t>
      </w:r>
      <w:proofErr w:type="gramStart"/>
      <w:r w:rsidRPr="00D56C6B">
        <w:rPr>
          <w:rFonts w:ascii="Times New Roman" w:hAnsi="Times New Roman" w:cs="Times New Roman"/>
          <w:b/>
          <w:sz w:val="28"/>
          <w:szCs w:val="28"/>
        </w:rPr>
        <w:t>1</w:t>
      </w:r>
      <w:proofErr w:type="gramEnd"/>
      <w:r w:rsidRPr="00D56C6B">
        <w:rPr>
          <w:rFonts w:ascii="Times New Roman" w:hAnsi="Times New Roman" w:cs="Times New Roman"/>
          <w:b/>
          <w:sz w:val="28"/>
          <w:szCs w:val="28"/>
        </w:rPr>
        <w:t>.0.35</w:t>
      </w:r>
      <w:r w:rsidRPr="00D56C6B">
        <w:rPr>
          <w:rFonts w:ascii="Times New Roman" w:hAnsi="Times New Roman" w:cs="Times New Roman"/>
          <w:b/>
          <w:sz w:val="28"/>
          <w:szCs w:val="28"/>
          <w:lang w:eastAsia="zh-CN"/>
        </w:rPr>
        <w:t xml:space="preserve"> «Управление организацией (предприятием)»</w:t>
      </w:r>
    </w:p>
    <w:p w:rsidR="00605066" w:rsidRDefault="00605066" w:rsidP="00605066">
      <w:pPr>
        <w:spacing w:after="0" w:line="240" w:lineRule="auto"/>
        <w:jc w:val="center"/>
        <w:rPr>
          <w:rFonts w:ascii="Times New Roman" w:hAnsi="Times New Roman"/>
          <w:sz w:val="24"/>
          <w:szCs w:val="24"/>
        </w:rPr>
      </w:pPr>
    </w:p>
    <w:p w:rsidR="00605066" w:rsidRDefault="00605066" w:rsidP="00605066">
      <w:pPr>
        <w:spacing w:after="0" w:line="240" w:lineRule="auto"/>
        <w:jc w:val="center"/>
        <w:rPr>
          <w:rFonts w:ascii="Times New Roman" w:hAnsi="Times New Roman"/>
          <w:color w:val="000000"/>
          <w:sz w:val="24"/>
          <w:szCs w:val="24"/>
          <w:u w:val="single"/>
        </w:rPr>
      </w:pPr>
      <w:r>
        <w:rPr>
          <w:rFonts w:ascii="Times New Roman" w:hAnsi="Times New Roman"/>
          <w:sz w:val="24"/>
          <w:szCs w:val="24"/>
        </w:rPr>
        <w:t>Специальность</w:t>
      </w:r>
    </w:p>
    <w:p w:rsidR="00605066" w:rsidRDefault="00605066" w:rsidP="00605066">
      <w:pPr>
        <w:spacing w:after="0" w:line="240" w:lineRule="auto"/>
        <w:jc w:val="center"/>
        <w:rPr>
          <w:rFonts w:ascii="Times New Roman" w:hAnsi="Times New Roman"/>
          <w:color w:val="000000"/>
          <w:sz w:val="24"/>
          <w:szCs w:val="24"/>
        </w:rPr>
      </w:pPr>
      <w:r>
        <w:rPr>
          <w:rFonts w:ascii="Times New Roman" w:hAnsi="Times New Roman"/>
          <w:color w:val="000000"/>
          <w:sz w:val="24"/>
          <w:szCs w:val="24"/>
          <w:u w:val="single"/>
        </w:rPr>
        <w:t>38.05.01 Экономическая безопасность</w:t>
      </w:r>
    </w:p>
    <w:p w:rsidR="00605066" w:rsidRDefault="00605066" w:rsidP="00605066">
      <w:pPr>
        <w:spacing w:after="0" w:line="240" w:lineRule="auto"/>
        <w:jc w:val="center"/>
        <w:rPr>
          <w:rFonts w:ascii="Times New Roman" w:hAnsi="Times New Roman"/>
          <w:color w:val="000000"/>
          <w:sz w:val="24"/>
          <w:szCs w:val="24"/>
        </w:rPr>
      </w:pPr>
    </w:p>
    <w:p w:rsidR="00605066" w:rsidRDefault="00605066" w:rsidP="00605066">
      <w:pPr>
        <w:spacing w:after="0" w:line="240" w:lineRule="auto"/>
        <w:jc w:val="center"/>
        <w:rPr>
          <w:rFonts w:ascii="Times New Roman" w:hAnsi="Times New Roman"/>
          <w:color w:val="000000"/>
          <w:sz w:val="24"/>
          <w:szCs w:val="24"/>
          <w:u w:val="single"/>
        </w:rPr>
      </w:pPr>
      <w:r>
        <w:rPr>
          <w:rFonts w:ascii="Times New Roman" w:hAnsi="Times New Roman"/>
          <w:color w:val="000000"/>
          <w:sz w:val="24"/>
          <w:szCs w:val="24"/>
        </w:rPr>
        <w:t>Специализация № 2</w:t>
      </w:r>
    </w:p>
    <w:p w:rsidR="00605066" w:rsidRPr="00042C69" w:rsidRDefault="00605066" w:rsidP="00605066">
      <w:pPr>
        <w:spacing w:line="240" w:lineRule="auto"/>
        <w:ind w:left="5"/>
        <w:jc w:val="center"/>
        <w:rPr>
          <w:rFonts w:ascii="Times New Roman" w:hAnsi="Times New Roman" w:cs="Times New Roman"/>
          <w:b/>
          <w:color w:val="000000"/>
          <w:sz w:val="24"/>
          <w:szCs w:val="24"/>
          <w:u w:val="single"/>
        </w:rPr>
      </w:pPr>
      <w:r w:rsidRPr="00042C69">
        <w:rPr>
          <w:rFonts w:ascii="Times New Roman" w:hAnsi="Times New Roman" w:cs="Times New Roman"/>
          <w:color w:val="000000"/>
          <w:sz w:val="24"/>
          <w:szCs w:val="24"/>
          <w:u w:val="single"/>
        </w:rPr>
        <w:t>Экономи</w:t>
      </w:r>
      <w:r>
        <w:rPr>
          <w:rFonts w:ascii="Times New Roman" w:hAnsi="Times New Roman" w:cs="Times New Roman"/>
          <w:color w:val="000000"/>
          <w:sz w:val="24"/>
          <w:szCs w:val="24"/>
          <w:u w:val="single"/>
        </w:rPr>
        <w:t>ческая безопасность хозяйствующих субъектов</w:t>
      </w:r>
    </w:p>
    <w:p w:rsidR="00605066" w:rsidRDefault="00605066" w:rsidP="00605066">
      <w:pPr>
        <w:spacing w:after="0" w:line="240" w:lineRule="auto"/>
        <w:jc w:val="center"/>
        <w:rPr>
          <w:rFonts w:ascii="Times New Roman" w:hAnsi="Times New Roman"/>
          <w:b/>
          <w:color w:val="000000"/>
          <w:sz w:val="24"/>
          <w:szCs w:val="24"/>
        </w:rPr>
      </w:pPr>
    </w:p>
    <w:p w:rsidR="00605066" w:rsidRDefault="00605066" w:rsidP="00605066">
      <w:pPr>
        <w:spacing w:after="0" w:line="240" w:lineRule="auto"/>
        <w:jc w:val="center"/>
        <w:rPr>
          <w:rFonts w:ascii="Times New Roman" w:hAnsi="Times New Roman"/>
          <w:color w:val="000000"/>
          <w:sz w:val="24"/>
          <w:szCs w:val="24"/>
          <w:u w:val="single"/>
        </w:rPr>
      </w:pPr>
      <w:r>
        <w:rPr>
          <w:rFonts w:ascii="Times New Roman" w:hAnsi="Times New Roman"/>
          <w:color w:val="000000"/>
          <w:sz w:val="24"/>
          <w:szCs w:val="24"/>
        </w:rPr>
        <w:t>Уровень подготовки</w:t>
      </w:r>
    </w:p>
    <w:p w:rsidR="00605066" w:rsidRDefault="00605066" w:rsidP="00605066">
      <w:pPr>
        <w:spacing w:after="0" w:line="240" w:lineRule="auto"/>
        <w:jc w:val="center"/>
        <w:rPr>
          <w:rFonts w:ascii="Times New Roman" w:hAnsi="Times New Roman"/>
          <w:color w:val="000000"/>
          <w:sz w:val="24"/>
          <w:szCs w:val="24"/>
          <w:u w:val="single"/>
        </w:rPr>
      </w:pPr>
      <w:proofErr w:type="spellStart"/>
      <w:r>
        <w:rPr>
          <w:rFonts w:ascii="Times New Roman" w:hAnsi="Times New Roman"/>
          <w:color w:val="000000"/>
          <w:sz w:val="24"/>
          <w:szCs w:val="24"/>
          <w:u w:val="single"/>
        </w:rPr>
        <w:t>специалитет</w:t>
      </w:r>
      <w:proofErr w:type="spellEnd"/>
    </w:p>
    <w:p w:rsidR="00605066" w:rsidRDefault="00605066" w:rsidP="00605066">
      <w:pPr>
        <w:spacing w:after="0" w:line="240" w:lineRule="auto"/>
        <w:jc w:val="center"/>
        <w:rPr>
          <w:rFonts w:ascii="Times New Roman" w:hAnsi="Times New Roman"/>
          <w:color w:val="000000"/>
          <w:sz w:val="24"/>
          <w:szCs w:val="24"/>
          <w:u w:val="single"/>
        </w:rPr>
      </w:pPr>
    </w:p>
    <w:p w:rsidR="00605066" w:rsidRDefault="00605066" w:rsidP="00605066">
      <w:pPr>
        <w:spacing w:after="0" w:line="240" w:lineRule="auto"/>
        <w:jc w:val="center"/>
        <w:rPr>
          <w:rFonts w:ascii="Times New Roman" w:hAnsi="Times New Roman"/>
          <w:b/>
          <w:color w:val="000000"/>
          <w:sz w:val="24"/>
          <w:szCs w:val="24"/>
        </w:rPr>
      </w:pPr>
    </w:p>
    <w:p w:rsidR="00605066" w:rsidRDefault="00605066" w:rsidP="00605066">
      <w:pPr>
        <w:spacing w:after="0" w:line="240" w:lineRule="auto"/>
        <w:jc w:val="center"/>
        <w:rPr>
          <w:rFonts w:ascii="Times New Roman" w:hAnsi="Times New Roman"/>
          <w:b/>
          <w:color w:val="000000"/>
          <w:sz w:val="24"/>
          <w:szCs w:val="24"/>
        </w:rPr>
      </w:pPr>
      <w:r>
        <w:rPr>
          <w:rFonts w:ascii="Times New Roman" w:hAnsi="Times New Roman"/>
          <w:color w:val="000000"/>
          <w:sz w:val="24"/>
          <w:szCs w:val="24"/>
        </w:rPr>
        <w:t xml:space="preserve">Квалификация выпускника – </w:t>
      </w:r>
      <w:r>
        <w:rPr>
          <w:rFonts w:ascii="Times New Roman" w:hAnsi="Times New Roman"/>
          <w:color w:val="000000"/>
          <w:sz w:val="24"/>
          <w:szCs w:val="24"/>
          <w:u w:val="single"/>
        </w:rPr>
        <w:t>экономист</w:t>
      </w:r>
    </w:p>
    <w:p w:rsidR="00605066" w:rsidRDefault="00605066" w:rsidP="00605066">
      <w:pPr>
        <w:spacing w:after="0" w:line="240" w:lineRule="auto"/>
        <w:jc w:val="center"/>
        <w:rPr>
          <w:rFonts w:ascii="Times New Roman" w:hAnsi="Times New Roman"/>
          <w:b/>
          <w:color w:val="000000"/>
          <w:sz w:val="24"/>
          <w:szCs w:val="24"/>
        </w:rPr>
      </w:pPr>
    </w:p>
    <w:p w:rsidR="00605066" w:rsidRDefault="00605066" w:rsidP="00605066">
      <w:pPr>
        <w:spacing w:after="0" w:line="240" w:lineRule="auto"/>
        <w:jc w:val="center"/>
        <w:rPr>
          <w:rFonts w:ascii="Times New Roman" w:hAnsi="Times New Roman"/>
          <w:color w:val="000000"/>
          <w:sz w:val="24"/>
          <w:szCs w:val="24"/>
        </w:rPr>
      </w:pPr>
    </w:p>
    <w:p w:rsidR="00605066" w:rsidRDefault="00605066" w:rsidP="00605066">
      <w:pPr>
        <w:spacing w:after="0" w:line="240" w:lineRule="auto"/>
        <w:jc w:val="center"/>
        <w:rPr>
          <w:rFonts w:ascii="Times New Roman" w:hAnsi="Times New Roman"/>
          <w:color w:val="000000"/>
          <w:sz w:val="24"/>
          <w:szCs w:val="24"/>
        </w:rPr>
      </w:pPr>
    </w:p>
    <w:p w:rsidR="00605066" w:rsidRDefault="00605066" w:rsidP="00605066">
      <w:pPr>
        <w:spacing w:after="0" w:line="240" w:lineRule="auto"/>
        <w:jc w:val="center"/>
        <w:rPr>
          <w:rFonts w:ascii="Times New Roman" w:hAnsi="Times New Roman"/>
          <w:color w:val="000000"/>
          <w:sz w:val="16"/>
          <w:szCs w:val="16"/>
        </w:rPr>
      </w:pPr>
      <w:r>
        <w:rPr>
          <w:rFonts w:ascii="Times New Roman" w:hAnsi="Times New Roman"/>
          <w:color w:val="000000"/>
          <w:sz w:val="24"/>
          <w:szCs w:val="24"/>
        </w:rPr>
        <w:t xml:space="preserve">Формы обучения – </w:t>
      </w:r>
      <w:proofErr w:type="gramStart"/>
      <w:r>
        <w:rPr>
          <w:rFonts w:ascii="Times New Roman" w:hAnsi="Times New Roman"/>
          <w:color w:val="000000"/>
          <w:sz w:val="24"/>
          <w:szCs w:val="24"/>
        </w:rPr>
        <w:t>очная</w:t>
      </w:r>
      <w:proofErr w:type="gramEnd"/>
    </w:p>
    <w:p w:rsidR="00605066" w:rsidRDefault="00605066" w:rsidP="00605066">
      <w:pPr>
        <w:spacing w:after="0" w:line="240" w:lineRule="auto"/>
        <w:jc w:val="center"/>
        <w:rPr>
          <w:rFonts w:ascii="Times New Roman" w:hAnsi="Times New Roman"/>
          <w:color w:val="000000"/>
          <w:sz w:val="16"/>
          <w:szCs w:val="16"/>
        </w:rPr>
      </w:pPr>
    </w:p>
    <w:p w:rsidR="00605066" w:rsidRDefault="00605066" w:rsidP="00605066">
      <w:pPr>
        <w:spacing w:after="0" w:line="240" w:lineRule="auto"/>
        <w:rPr>
          <w:rFonts w:ascii="Times New Roman" w:hAnsi="Times New Roman"/>
          <w:sz w:val="28"/>
          <w:szCs w:val="28"/>
        </w:rPr>
      </w:pPr>
    </w:p>
    <w:p w:rsidR="00605066" w:rsidRDefault="00605066" w:rsidP="00605066">
      <w:pPr>
        <w:spacing w:after="0" w:line="240" w:lineRule="auto"/>
        <w:rPr>
          <w:rFonts w:ascii="Times New Roman" w:hAnsi="Times New Roman"/>
          <w:color w:val="FF0000"/>
          <w:sz w:val="28"/>
          <w:szCs w:val="28"/>
        </w:rPr>
      </w:pPr>
    </w:p>
    <w:p w:rsidR="00605066" w:rsidRDefault="00605066" w:rsidP="00605066">
      <w:pPr>
        <w:spacing w:after="0" w:line="240" w:lineRule="auto"/>
        <w:rPr>
          <w:rFonts w:ascii="Times New Roman" w:hAnsi="Times New Roman"/>
          <w:color w:val="FF0000"/>
          <w:sz w:val="28"/>
          <w:szCs w:val="28"/>
        </w:rPr>
      </w:pPr>
    </w:p>
    <w:p w:rsidR="00605066" w:rsidRDefault="00605066" w:rsidP="00605066">
      <w:pPr>
        <w:spacing w:after="0" w:line="240" w:lineRule="auto"/>
        <w:rPr>
          <w:rFonts w:ascii="Times New Roman" w:hAnsi="Times New Roman"/>
          <w:color w:val="FF0000"/>
          <w:sz w:val="28"/>
          <w:szCs w:val="28"/>
        </w:rPr>
      </w:pPr>
    </w:p>
    <w:p w:rsidR="00605066" w:rsidRDefault="00605066" w:rsidP="00605066">
      <w:pPr>
        <w:spacing w:after="0" w:line="240" w:lineRule="auto"/>
        <w:rPr>
          <w:rFonts w:ascii="Times New Roman" w:hAnsi="Times New Roman"/>
          <w:color w:val="FF0000"/>
          <w:sz w:val="28"/>
          <w:szCs w:val="28"/>
        </w:rPr>
      </w:pPr>
    </w:p>
    <w:p w:rsidR="00605066" w:rsidRDefault="00605066" w:rsidP="00605066">
      <w:pPr>
        <w:spacing w:after="0" w:line="240" w:lineRule="auto"/>
        <w:rPr>
          <w:rFonts w:ascii="Times New Roman" w:hAnsi="Times New Roman"/>
          <w:color w:val="FF0000"/>
          <w:sz w:val="28"/>
          <w:szCs w:val="28"/>
        </w:rPr>
      </w:pPr>
    </w:p>
    <w:p w:rsidR="00605066" w:rsidRDefault="00605066" w:rsidP="00605066">
      <w:pPr>
        <w:spacing w:after="0" w:line="240" w:lineRule="auto"/>
        <w:rPr>
          <w:rFonts w:ascii="Times New Roman" w:hAnsi="Times New Roman"/>
          <w:color w:val="FF0000"/>
          <w:sz w:val="28"/>
          <w:szCs w:val="28"/>
        </w:rPr>
      </w:pPr>
    </w:p>
    <w:p w:rsidR="00605066" w:rsidRDefault="00605066" w:rsidP="00605066">
      <w:pPr>
        <w:spacing w:after="0" w:line="240" w:lineRule="auto"/>
        <w:rPr>
          <w:rFonts w:ascii="Times New Roman" w:hAnsi="Times New Roman"/>
          <w:color w:val="FF0000"/>
          <w:sz w:val="28"/>
          <w:szCs w:val="28"/>
        </w:rPr>
      </w:pPr>
    </w:p>
    <w:p w:rsidR="00605066" w:rsidRDefault="00605066" w:rsidP="00605066">
      <w:pPr>
        <w:spacing w:after="0" w:line="240" w:lineRule="auto"/>
        <w:jc w:val="center"/>
        <w:rPr>
          <w:rFonts w:ascii="Times New Roman" w:hAnsi="Times New Roman"/>
          <w:sz w:val="28"/>
          <w:szCs w:val="28"/>
        </w:rPr>
      </w:pPr>
      <w:r>
        <w:rPr>
          <w:rFonts w:ascii="Times New Roman" w:hAnsi="Times New Roman"/>
          <w:sz w:val="28"/>
          <w:szCs w:val="28"/>
        </w:rPr>
        <w:t>Рязань 2021 г.</w:t>
      </w:r>
    </w:p>
    <w:p w:rsidR="00605066" w:rsidRDefault="00605066" w:rsidP="00605066">
      <w:pPr>
        <w:spacing w:after="0" w:line="240" w:lineRule="auto"/>
        <w:rPr>
          <w:rFonts w:ascii="Times New Roman" w:hAnsi="Times New Roman"/>
          <w:sz w:val="28"/>
          <w:szCs w:val="28"/>
        </w:rPr>
      </w:pPr>
    </w:p>
    <w:p w:rsidR="00605066" w:rsidRDefault="00605066" w:rsidP="00605066">
      <w:pPr>
        <w:spacing w:after="0" w:line="240" w:lineRule="auto"/>
        <w:rPr>
          <w:rFonts w:ascii="Times New Roman" w:hAnsi="Times New Roman"/>
          <w:sz w:val="28"/>
          <w:szCs w:val="28"/>
        </w:rPr>
      </w:pPr>
    </w:p>
    <w:p w:rsidR="00605066" w:rsidRPr="001506E0" w:rsidRDefault="00605066" w:rsidP="00605066">
      <w:pPr>
        <w:pStyle w:val="Style23"/>
        <w:widowControl/>
        <w:jc w:val="both"/>
        <w:rPr>
          <w:rStyle w:val="FontStyle134"/>
        </w:rPr>
      </w:pPr>
    </w:p>
    <w:p w:rsidR="00605066" w:rsidRPr="009D03E0" w:rsidRDefault="00605066" w:rsidP="00605066">
      <w:pPr>
        <w:pStyle w:val="Style23"/>
        <w:widowControl/>
        <w:numPr>
          <w:ilvl w:val="0"/>
          <w:numId w:val="1"/>
        </w:numPr>
        <w:jc w:val="both"/>
        <w:rPr>
          <w:rStyle w:val="FontStyle134"/>
        </w:rPr>
      </w:pPr>
      <w:r w:rsidRPr="009D03E0">
        <w:rPr>
          <w:rStyle w:val="FontStyle134"/>
        </w:rPr>
        <w:lastRenderedPageBreak/>
        <w:t xml:space="preserve">МЕТОДИЧЕСКИЕ УКАЗАНИЯ ДЛЯ </w:t>
      </w:r>
      <w:proofErr w:type="gramStart"/>
      <w:r w:rsidRPr="009D03E0">
        <w:rPr>
          <w:rStyle w:val="FontStyle134"/>
        </w:rPr>
        <w:t>ОБУЧАЮЩИХСЯ</w:t>
      </w:r>
      <w:proofErr w:type="gramEnd"/>
      <w:r w:rsidRPr="009D03E0">
        <w:rPr>
          <w:rStyle w:val="FontStyle134"/>
        </w:rPr>
        <w:t xml:space="preserve"> ПО ОСВОЕНИЮ ДИСЦИПЛИНЫ </w:t>
      </w:r>
    </w:p>
    <w:p w:rsidR="00605066" w:rsidRPr="009D03E0" w:rsidRDefault="00605066" w:rsidP="00605066">
      <w:pPr>
        <w:pStyle w:val="Style95"/>
        <w:widowControl/>
        <w:spacing w:line="240" w:lineRule="auto"/>
        <w:ind w:firstLine="0"/>
        <w:jc w:val="both"/>
        <w:rPr>
          <w:rStyle w:val="FontStyle140"/>
        </w:rPr>
      </w:pPr>
    </w:p>
    <w:p w:rsidR="00605066" w:rsidRPr="009D03E0" w:rsidRDefault="00605066" w:rsidP="00605066">
      <w:pPr>
        <w:pStyle w:val="a3"/>
        <w:tabs>
          <w:tab w:val="left" w:pos="422"/>
        </w:tabs>
        <w:ind w:firstLine="709"/>
        <w:rPr>
          <w:i/>
          <w:sz w:val="24"/>
          <w:szCs w:val="24"/>
        </w:rPr>
      </w:pPr>
      <w:r w:rsidRPr="009D03E0">
        <w:rPr>
          <w:b/>
          <w:sz w:val="24"/>
          <w:szCs w:val="24"/>
        </w:rPr>
        <w:t>Рекомендации по планированию и организации времени, необходимого для изучения дисциплины</w:t>
      </w:r>
    </w:p>
    <w:p w:rsidR="00605066" w:rsidRPr="009D03E0" w:rsidRDefault="00605066" w:rsidP="00605066">
      <w:pPr>
        <w:spacing w:after="0" w:line="240" w:lineRule="auto"/>
        <w:ind w:firstLine="709"/>
        <w:jc w:val="both"/>
        <w:rPr>
          <w:rFonts w:ascii="Times New Roman" w:hAnsi="Times New Roman" w:cs="Times New Roman"/>
          <w:sz w:val="24"/>
          <w:szCs w:val="24"/>
        </w:rPr>
      </w:pPr>
      <w:r w:rsidRPr="009D03E0">
        <w:rPr>
          <w:rFonts w:ascii="Times New Roman" w:hAnsi="Times New Roman" w:cs="Times New Roman"/>
          <w:sz w:val="24"/>
          <w:szCs w:val="24"/>
        </w:rPr>
        <w:t>Рекомендуется следующим образом организовать время, необходимое для изучения дисциплины:</w:t>
      </w:r>
    </w:p>
    <w:p w:rsidR="00605066" w:rsidRPr="009D03E0" w:rsidRDefault="00605066" w:rsidP="00605066">
      <w:pPr>
        <w:spacing w:after="0" w:line="240" w:lineRule="auto"/>
        <w:ind w:firstLine="709"/>
        <w:jc w:val="both"/>
        <w:rPr>
          <w:rFonts w:ascii="Times New Roman" w:hAnsi="Times New Roman" w:cs="Times New Roman"/>
          <w:sz w:val="24"/>
          <w:szCs w:val="24"/>
        </w:rPr>
      </w:pPr>
      <w:r w:rsidRPr="009D03E0">
        <w:rPr>
          <w:rFonts w:ascii="Times New Roman" w:hAnsi="Times New Roman" w:cs="Times New Roman"/>
          <w:sz w:val="24"/>
          <w:szCs w:val="24"/>
        </w:rPr>
        <w:t>Изучение конспекта лекции в тот же день, после лекции – не менее 10-15 минут.</w:t>
      </w:r>
    </w:p>
    <w:p w:rsidR="00605066" w:rsidRPr="009D03E0" w:rsidRDefault="00605066" w:rsidP="00605066">
      <w:pPr>
        <w:spacing w:after="0" w:line="240" w:lineRule="auto"/>
        <w:ind w:firstLine="709"/>
        <w:jc w:val="both"/>
        <w:rPr>
          <w:rFonts w:ascii="Times New Roman" w:hAnsi="Times New Roman" w:cs="Times New Roman"/>
          <w:sz w:val="24"/>
          <w:szCs w:val="24"/>
        </w:rPr>
      </w:pPr>
      <w:r w:rsidRPr="009D03E0">
        <w:rPr>
          <w:rFonts w:ascii="Times New Roman" w:hAnsi="Times New Roman" w:cs="Times New Roman"/>
          <w:sz w:val="24"/>
          <w:szCs w:val="24"/>
        </w:rPr>
        <w:t>Изучение конспекта лекции за день перед следующей лекцией – не менее 10-15 минут.</w:t>
      </w:r>
    </w:p>
    <w:p w:rsidR="00605066" w:rsidRPr="009D03E0" w:rsidRDefault="00605066" w:rsidP="00605066">
      <w:pPr>
        <w:spacing w:after="0" w:line="240" w:lineRule="auto"/>
        <w:ind w:firstLine="709"/>
        <w:jc w:val="both"/>
        <w:rPr>
          <w:rFonts w:ascii="Times New Roman" w:hAnsi="Times New Roman" w:cs="Times New Roman"/>
          <w:sz w:val="24"/>
          <w:szCs w:val="24"/>
        </w:rPr>
      </w:pPr>
      <w:r w:rsidRPr="009D03E0">
        <w:rPr>
          <w:rFonts w:ascii="Times New Roman" w:hAnsi="Times New Roman" w:cs="Times New Roman"/>
          <w:sz w:val="24"/>
          <w:szCs w:val="24"/>
        </w:rPr>
        <w:t>Изучение теоретического материала по учебнику и конспекту – не менее 1 часа в неделю.</w:t>
      </w:r>
    </w:p>
    <w:p w:rsidR="00605066" w:rsidRPr="009D03E0" w:rsidRDefault="00605066" w:rsidP="00605066">
      <w:pPr>
        <w:spacing w:after="0" w:line="240" w:lineRule="auto"/>
        <w:ind w:firstLine="709"/>
        <w:jc w:val="both"/>
        <w:rPr>
          <w:rFonts w:ascii="Times New Roman" w:hAnsi="Times New Roman" w:cs="Times New Roman"/>
          <w:sz w:val="24"/>
          <w:szCs w:val="24"/>
        </w:rPr>
      </w:pPr>
      <w:r w:rsidRPr="009D03E0">
        <w:rPr>
          <w:rFonts w:ascii="Times New Roman" w:hAnsi="Times New Roman" w:cs="Times New Roman"/>
          <w:sz w:val="24"/>
          <w:szCs w:val="24"/>
        </w:rPr>
        <w:t>Работа в дистанционном учебном курсе – не менее 1 часа в неделю.</w:t>
      </w:r>
    </w:p>
    <w:p w:rsidR="00605066" w:rsidRPr="009D03E0" w:rsidRDefault="00605066" w:rsidP="00605066">
      <w:pPr>
        <w:tabs>
          <w:tab w:val="left" w:pos="422"/>
          <w:tab w:val="left" w:pos="851"/>
        </w:tabs>
        <w:spacing w:before="100" w:beforeAutospacing="1" w:after="100" w:afterAutospacing="1" w:line="240" w:lineRule="auto"/>
        <w:ind w:firstLine="709"/>
        <w:jc w:val="both"/>
        <w:rPr>
          <w:rFonts w:ascii="Times New Roman" w:hAnsi="Times New Roman" w:cs="Times New Roman"/>
          <w:b/>
          <w:sz w:val="24"/>
          <w:szCs w:val="24"/>
        </w:rPr>
      </w:pPr>
      <w:r w:rsidRPr="009D03E0">
        <w:rPr>
          <w:rFonts w:ascii="Times New Roman" w:hAnsi="Times New Roman" w:cs="Times New Roman"/>
          <w:b/>
          <w:sz w:val="24"/>
          <w:szCs w:val="24"/>
        </w:rPr>
        <w:t>Описание последовательности действий студента («сценарий изучения дисциплины»)</w:t>
      </w:r>
    </w:p>
    <w:p w:rsidR="00605066" w:rsidRPr="009D03E0" w:rsidRDefault="00605066" w:rsidP="00605066">
      <w:pPr>
        <w:tabs>
          <w:tab w:val="left" w:pos="422"/>
          <w:tab w:val="left" w:pos="851"/>
        </w:tabs>
        <w:spacing w:after="0" w:line="240" w:lineRule="auto"/>
        <w:ind w:firstLine="709"/>
        <w:jc w:val="both"/>
        <w:rPr>
          <w:rFonts w:ascii="Times New Roman" w:hAnsi="Times New Roman" w:cs="Times New Roman"/>
          <w:sz w:val="24"/>
          <w:szCs w:val="24"/>
        </w:rPr>
      </w:pPr>
      <w:r w:rsidRPr="009D03E0">
        <w:rPr>
          <w:rFonts w:ascii="Times New Roman" w:hAnsi="Times New Roman" w:cs="Times New Roman"/>
          <w:sz w:val="24"/>
          <w:szCs w:val="24"/>
        </w:rPr>
        <w:t>Рекомендуется следующим образом организовать работу, необходимую для изучения дисциплины:</w:t>
      </w:r>
    </w:p>
    <w:p w:rsidR="00605066" w:rsidRPr="009D03E0" w:rsidRDefault="00605066" w:rsidP="00605066">
      <w:pPr>
        <w:pStyle w:val="a3"/>
        <w:widowControl/>
        <w:numPr>
          <w:ilvl w:val="0"/>
          <w:numId w:val="2"/>
        </w:numPr>
        <w:tabs>
          <w:tab w:val="left" w:pos="422"/>
          <w:tab w:val="left" w:pos="1134"/>
        </w:tabs>
        <w:autoSpaceDE/>
        <w:autoSpaceDN/>
        <w:adjustRightInd/>
        <w:spacing w:after="0"/>
        <w:ind w:left="0" w:firstLine="709"/>
        <w:contextualSpacing/>
        <w:jc w:val="both"/>
        <w:rPr>
          <w:i/>
          <w:sz w:val="24"/>
          <w:szCs w:val="24"/>
        </w:rPr>
      </w:pPr>
      <w:r w:rsidRPr="009D03E0">
        <w:rPr>
          <w:sz w:val="24"/>
          <w:szCs w:val="24"/>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605066" w:rsidRPr="009D03E0" w:rsidRDefault="00605066" w:rsidP="00605066">
      <w:pPr>
        <w:pStyle w:val="a3"/>
        <w:widowControl/>
        <w:numPr>
          <w:ilvl w:val="0"/>
          <w:numId w:val="2"/>
        </w:numPr>
        <w:tabs>
          <w:tab w:val="left" w:pos="422"/>
          <w:tab w:val="left" w:pos="1134"/>
        </w:tabs>
        <w:autoSpaceDE/>
        <w:autoSpaceDN/>
        <w:adjustRightInd/>
        <w:spacing w:after="0"/>
        <w:ind w:left="0" w:firstLine="709"/>
        <w:contextualSpacing/>
        <w:jc w:val="both"/>
        <w:rPr>
          <w:i/>
          <w:sz w:val="24"/>
          <w:szCs w:val="24"/>
        </w:rPr>
      </w:pPr>
      <w:r w:rsidRPr="009D03E0">
        <w:rPr>
          <w:sz w:val="24"/>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605066" w:rsidRPr="009D03E0" w:rsidRDefault="00605066" w:rsidP="00605066">
      <w:pPr>
        <w:pStyle w:val="a3"/>
        <w:widowControl/>
        <w:numPr>
          <w:ilvl w:val="0"/>
          <w:numId w:val="2"/>
        </w:numPr>
        <w:tabs>
          <w:tab w:val="left" w:pos="422"/>
          <w:tab w:val="left" w:pos="1134"/>
        </w:tabs>
        <w:autoSpaceDE/>
        <w:autoSpaceDN/>
        <w:adjustRightInd/>
        <w:spacing w:after="0"/>
        <w:ind w:left="0" w:firstLine="709"/>
        <w:contextualSpacing/>
        <w:jc w:val="both"/>
        <w:rPr>
          <w:i/>
          <w:sz w:val="24"/>
          <w:szCs w:val="24"/>
        </w:rPr>
      </w:pPr>
      <w:r w:rsidRPr="009D03E0">
        <w:rPr>
          <w:sz w:val="24"/>
          <w:szCs w:val="24"/>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605066" w:rsidRPr="009D03E0" w:rsidRDefault="00605066" w:rsidP="00605066">
      <w:pPr>
        <w:shd w:val="clear" w:color="auto" w:fill="FFFFFF"/>
        <w:spacing w:after="0" w:line="240" w:lineRule="auto"/>
        <w:ind w:firstLine="709"/>
        <w:jc w:val="both"/>
        <w:rPr>
          <w:rFonts w:ascii="Times New Roman" w:hAnsi="Times New Roman" w:cs="Times New Roman"/>
          <w:bCs/>
          <w:color w:val="000000"/>
          <w:spacing w:val="-2"/>
          <w:sz w:val="24"/>
          <w:szCs w:val="24"/>
        </w:rPr>
      </w:pPr>
      <w:r w:rsidRPr="009D03E0">
        <w:rPr>
          <w:rFonts w:ascii="Times New Roman" w:hAnsi="Times New Roman" w:cs="Times New Roman"/>
          <w:bCs/>
          <w:color w:val="000000"/>
          <w:spacing w:val="-2"/>
          <w:sz w:val="24"/>
          <w:szCs w:val="24"/>
        </w:rPr>
        <w:t>Для понимания материала и качественного его усвоения рекомендуется такая последовательность действий:</w:t>
      </w:r>
    </w:p>
    <w:p w:rsidR="00605066" w:rsidRPr="009D03E0" w:rsidRDefault="00605066" w:rsidP="00605066">
      <w:pPr>
        <w:pStyle w:val="a3"/>
        <w:widowControl/>
        <w:numPr>
          <w:ilvl w:val="0"/>
          <w:numId w:val="3"/>
        </w:numPr>
        <w:tabs>
          <w:tab w:val="left" w:pos="422"/>
          <w:tab w:val="left" w:pos="851"/>
        </w:tabs>
        <w:autoSpaceDE/>
        <w:autoSpaceDN/>
        <w:adjustRightInd/>
        <w:spacing w:after="0"/>
        <w:ind w:left="0" w:firstLine="709"/>
        <w:contextualSpacing/>
        <w:jc w:val="both"/>
        <w:rPr>
          <w:i/>
          <w:sz w:val="24"/>
          <w:szCs w:val="24"/>
        </w:rPr>
      </w:pPr>
      <w:r w:rsidRPr="009D03E0">
        <w:rPr>
          <w:sz w:val="24"/>
          <w:szCs w:val="24"/>
        </w:rPr>
        <w:t>после лекции и окончания учебных занятий, при подготовке к занятиям следующего дня нужно сначала просмотреть и обдумать те</w:t>
      </w:r>
      <w:proofErr w:type="gramStart"/>
      <w:r w:rsidRPr="009D03E0">
        <w:rPr>
          <w:sz w:val="24"/>
          <w:szCs w:val="24"/>
        </w:rPr>
        <w:t>кст пр</w:t>
      </w:r>
      <w:proofErr w:type="gramEnd"/>
      <w:r w:rsidRPr="009D03E0">
        <w:rPr>
          <w:sz w:val="24"/>
          <w:szCs w:val="24"/>
        </w:rPr>
        <w:t xml:space="preserve">ослушанной лекции; </w:t>
      </w:r>
    </w:p>
    <w:p w:rsidR="00605066" w:rsidRPr="009D03E0" w:rsidRDefault="00605066" w:rsidP="00605066">
      <w:pPr>
        <w:pStyle w:val="a3"/>
        <w:widowControl/>
        <w:tabs>
          <w:tab w:val="left" w:pos="422"/>
          <w:tab w:val="left" w:pos="851"/>
        </w:tabs>
        <w:autoSpaceDE/>
        <w:autoSpaceDN/>
        <w:adjustRightInd/>
        <w:spacing w:after="0"/>
        <w:ind w:firstLine="709"/>
        <w:contextualSpacing/>
        <w:jc w:val="both"/>
        <w:rPr>
          <w:i/>
          <w:sz w:val="24"/>
          <w:szCs w:val="24"/>
        </w:rPr>
      </w:pPr>
      <w:r w:rsidRPr="009D03E0">
        <w:rPr>
          <w:sz w:val="24"/>
          <w:szCs w:val="24"/>
        </w:rPr>
        <w:t>- при подготовке к следующей лекции нужно просмотреть те</w:t>
      </w:r>
      <w:proofErr w:type="gramStart"/>
      <w:r w:rsidRPr="009D03E0">
        <w:rPr>
          <w:sz w:val="24"/>
          <w:szCs w:val="24"/>
        </w:rPr>
        <w:t>кст пр</w:t>
      </w:r>
      <w:proofErr w:type="gramEnd"/>
      <w:r w:rsidRPr="009D03E0">
        <w:rPr>
          <w:sz w:val="24"/>
          <w:szCs w:val="24"/>
        </w:rPr>
        <w:t xml:space="preserve">едыдущей лекции; </w:t>
      </w:r>
    </w:p>
    <w:p w:rsidR="00605066" w:rsidRPr="009D03E0" w:rsidRDefault="00605066" w:rsidP="00605066">
      <w:pPr>
        <w:pStyle w:val="a3"/>
        <w:widowControl/>
        <w:tabs>
          <w:tab w:val="left" w:pos="422"/>
          <w:tab w:val="left" w:pos="851"/>
        </w:tabs>
        <w:autoSpaceDE/>
        <w:autoSpaceDN/>
        <w:adjustRightInd/>
        <w:spacing w:after="0"/>
        <w:ind w:firstLine="709"/>
        <w:contextualSpacing/>
        <w:jc w:val="both"/>
        <w:rPr>
          <w:i/>
          <w:sz w:val="24"/>
          <w:szCs w:val="24"/>
        </w:rPr>
      </w:pPr>
      <w:r w:rsidRPr="009D03E0">
        <w:rPr>
          <w:sz w:val="24"/>
          <w:szCs w:val="24"/>
        </w:rPr>
        <w:t>- 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605066" w:rsidRDefault="00605066" w:rsidP="00605066">
      <w:pPr>
        <w:pStyle w:val="a5"/>
        <w:ind w:firstLine="709"/>
        <w:jc w:val="both"/>
        <w:rPr>
          <w:rFonts w:ascii="Times New Roman" w:hAnsi="Times New Roman" w:cs="Times New Roman"/>
          <w:b/>
          <w:sz w:val="24"/>
          <w:szCs w:val="24"/>
        </w:rPr>
      </w:pPr>
    </w:p>
    <w:p w:rsidR="00605066" w:rsidRPr="009D03E0" w:rsidRDefault="00605066" w:rsidP="00605066">
      <w:pPr>
        <w:pStyle w:val="a5"/>
        <w:ind w:firstLine="709"/>
        <w:jc w:val="both"/>
        <w:rPr>
          <w:rFonts w:ascii="Times New Roman" w:hAnsi="Times New Roman" w:cs="Times New Roman"/>
          <w:b/>
          <w:sz w:val="24"/>
          <w:szCs w:val="24"/>
        </w:rPr>
      </w:pPr>
      <w:r w:rsidRPr="009D03E0">
        <w:rPr>
          <w:rFonts w:ascii="Times New Roman" w:hAnsi="Times New Roman" w:cs="Times New Roman"/>
          <w:b/>
          <w:sz w:val="24"/>
          <w:szCs w:val="24"/>
        </w:rPr>
        <w:t xml:space="preserve">Рекомендации по работе с литературой </w:t>
      </w:r>
    </w:p>
    <w:p w:rsidR="00605066" w:rsidRPr="009D03E0" w:rsidRDefault="00605066" w:rsidP="00605066">
      <w:pPr>
        <w:pStyle w:val="a5"/>
        <w:ind w:firstLine="709"/>
        <w:jc w:val="both"/>
        <w:rPr>
          <w:rFonts w:ascii="Times New Roman" w:hAnsi="Times New Roman" w:cs="Times New Roman"/>
          <w:sz w:val="24"/>
          <w:szCs w:val="24"/>
        </w:rPr>
      </w:pPr>
      <w:r w:rsidRPr="009D03E0">
        <w:rPr>
          <w:rFonts w:ascii="Times New Roman" w:hAnsi="Times New Roman" w:cs="Times New Roman"/>
          <w:sz w:val="24"/>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w:t>
      </w:r>
      <w:proofErr w:type="spellStart"/>
      <w:r w:rsidRPr="009D03E0">
        <w:rPr>
          <w:rFonts w:ascii="Times New Roman" w:hAnsi="Times New Roman" w:cs="Times New Roman"/>
          <w:sz w:val="24"/>
          <w:szCs w:val="24"/>
        </w:rPr>
        <w:t>Интернет</w:t>
      </w:r>
      <w:proofErr w:type="gramStart"/>
      <w:r w:rsidRPr="009D03E0">
        <w:rPr>
          <w:rFonts w:ascii="Times New Roman" w:hAnsi="Times New Roman" w:cs="Times New Roman"/>
          <w:sz w:val="24"/>
          <w:szCs w:val="24"/>
        </w:rPr>
        <w:t>.П</w:t>
      </w:r>
      <w:proofErr w:type="gramEnd"/>
      <w:r w:rsidRPr="009D03E0">
        <w:rPr>
          <w:rFonts w:ascii="Times New Roman" w:hAnsi="Times New Roman" w:cs="Times New Roman"/>
          <w:sz w:val="24"/>
          <w:szCs w:val="24"/>
        </w:rPr>
        <w:t>еречень</w:t>
      </w:r>
      <w:proofErr w:type="spellEnd"/>
      <w:r w:rsidRPr="009D03E0">
        <w:rPr>
          <w:rFonts w:ascii="Times New Roman" w:hAnsi="Times New Roman" w:cs="Times New Roman"/>
          <w:sz w:val="24"/>
          <w:szCs w:val="24"/>
        </w:rPr>
        <w:t xml:space="preserve"> основной и дополнительной литературы представлен в  рабочей программе дисциплины </w:t>
      </w:r>
    </w:p>
    <w:p w:rsidR="00605066" w:rsidRPr="009D03E0" w:rsidRDefault="00605066" w:rsidP="00605066">
      <w:pPr>
        <w:tabs>
          <w:tab w:val="left" w:pos="422"/>
          <w:tab w:val="left" w:pos="851"/>
        </w:tabs>
        <w:spacing w:before="100" w:beforeAutospacing="1" w:after="100" w:afterAutospacing="1" w:line="240" w:lineRule="auto"/>
        <w:ind w:firstLine="709"/>
        <w:jc w:val="both"/>
        <w:rPr>
          <w:rFonts w:ascii="Times New Roman" w:hAnsi="Times New Roman" w:cs="Times New Roman"/>
          <w:b/>
          <w:sz w:val="24"/>
          <w:szCs w:val="24"/>
        </w:rPr>
      </w:pPr>
      <w:r w:rsidRPr="009D03E0">
        <w:rPr>
          <w:rFonts w:ascii="Times New Roman" w:hAnsi="Times New Roman" w:cs="Times New Roman"/>
          <w:b/>
          <w:sz w:val="24"/>
          <w:szCs w:val="24"/>
        </w:rPr>
        <w:lastRenderedPageBreak/>
        <w:t>Работа студента на лекции</w:t>
      </w:r>
    </w:p>
    <w:p w:rsidR="00605066" w:rsidRPr="009D03E0" w:rsidRDefault="00605066" w:rsidP="00605066">
      <w:pPr>
        <w:spacing w:after="0" w:line="240" w:lineRule="auto"/>
        <w:ind w:firstLine="709"/>
        <w:jc w:val="both"/>
        <w:rPr>
          <w:rFonts w:ascii="Times New Roman" w:hAnsi="Times New Roman" w:cs="Times New Roman"/>
          <w:sz w:val="24"/>
          <w:szCs w:val="24"/>
        </w:rPr>
      </w:pPr>
      <w:r w:rsidRPr="009D03E0">
        <w:rPr>
          <w:rFonts w:ascii="Times New Roman" w:hAnsi="Times New Roman" w:cs="Times New Roman"/>
          <w:sz w:val="24"/>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605066" w:rsidRPr="009D03E0" w:rsidRDefault="00605066" w:rsidP="00605066">
      <w:pPr>
        <w:spacing w:after="0" w:line="240" w:lineRule="auto"/>
        <w:ind w:firstLine="709"/>
        <w:jc w:val="both"/>
        <w:rPr>
          <w:rFonts w:ascii="Times New Roman" w:hAnsi="Times New Roman" w:cs="Times New Roman"/>
          <w:sz w:val="24"/>
          <w:szCs w:val="24"/>
        </w:rPr>
      </w:pPr>
      <w:r w:rsidRPr="009D03E0">
        <w:rPr>
          <w:rFonts w:ascii="Times New Roman" w:hAnsi="Times New Roman" w:cs="Times New Roman"/>
          <w:sz w:val="24"/>
          <w:szCs w:val="24"/>
        </w:rPr>
        <w:t>При написании конспекта лекций следует придерживаться следующих правил и рекомендаций:</w:t>
      </w:r>
    </w:p>
    <w:p w:rsidR="00605066" w:rsidRPr="009D03E0" w:rsidRDefault="00605066" w:rsidP="00605066">
      <w:pPr>
        <w:pStyle w:val="a3"/>
        <w:widowControl/>
        <w:numPr>
          <w:ilvl w:val="0"/>
          <w:numId w:val="3"/>
        </w:numPr>
        <w:tabs>
          <w:tab w:val="left" w:pos="422"/>
          <w:tab w:val="left" w:pos="851"/>
        </w:tabs>
        <w:autoSpaceDE/>
        <w:autoSpaceDN/>
        <w:adjustRightInd/>
        <w:spacing w:after="0"/>
        <w:ind w:left="0" w:firstLine="709"/>
        <w:contextualSpacing/>
        <w:jc w:val="both"/>
        <w:rPr>
          <w:i/>
          <w:sz w:val="24"/>
          <w:szCs w:val="24"/>
        </w:rPr>
      </w:pPr>
      <w:r w:rsidRPr="009D03E0">
        <w:rPr>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rsidR="00605066" w:rsidRPr="009D03E0" w:rsidRDefault="00605066" w:rsidP="00605066">
      <w:pPr>
        <w:pStyle w:val="a3"/>
        <w:widowControl/>
        <w:tabs>
          <w:tab w:val="left" w:pos="422"/>
          <w:tab w:val="left" w:pos="851"/>
        </w:tabs>
        <w:autoSpaceDE/>
        <w:autoSpaceDN/>
        <w:adjustRightInd/>
        <w:spacing w:after="0"/>
        <w:ind w:firstLine="709"/>
        <w:contextualSpacing/>
        <w:jc w:val="both"/>
        <w:rPr>
          <w:i/>
          <w:sz w:val="24"/>
          <w:szCs w:val="24"/>
        </w:rPr>
      </w:pPr>
      <w:r w:rsidRPr="009D03E0">
        <w:rPr>
          <w:sz w:val="24"/>
          <w:szCs w:val="24"/>
        </w:rPr>
        <w:t>- при конспектировании лекции следует отмечать непонятные вопросы, записывать те пояснения лектора, которые показались особенно важными;</w:t>
      </w:r>
    </w:p>
    <w:p w:rsidR="00605066" w:rsidRPr="009D03E0" w:rsidRDefault="00605066" w:rsidP="00605066">
      <w:pPr>
        <w:pStyle w:val="a3"/>
        <w:widowControl/>
        <w:numPr>
          <w:ilvl w:val="0"/>
          <w:numId w:val="3"/>
        </w:numPr>
        <w:tabs>
          <w:tab w:val="left" w:pos="422"/>
          <w:tab w:val="left" w:pos="851"/>
        </w:tabs>
        <w:autoSpaceDE/>
        <w:autoSpaceDN/>
        <w:adjustRightInd/>
        <w:spacing w:after="0"/>
        <w:ind w:left="0" w:firstLine="709"/>
        <w:contextualSpacing/>
        <w:jc w:val="both"/>
        <w:rPr>
          <w:i/>
          <w:sz w:val="24"/>
          <w:szCs w:val="24"/>
        </w:rPr>
      </w:pPr>
      <w:r w:rsidRPr="009D03E0">
        <w:rPr>
          <w:sz w:val="24"/>
          <w:szCs w:val="24"/>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rsidR="00605066" w:rsidRPr="009D03E0" w:rsidRDefault="00605066" w:rsidP="00605066">
      <w:pPr>
        <w:pStyle w:val="a3"/>
        <w:widowControl/>
        <w:numPr>
          <w:ilvl w:val="0"/>
          <w:numId w:val="3"/>
        </w:numPr>
        <w:tabs>
          <w:tab w:val="left" w:pos="422"/>
          <w:tab w:val="left" w:pos="851"/>
        </w:tabs>
        <w:autoSpaceDE/>
        <w:autoSpaceDN/>
        <w:adjustRightInd/>
        <w:spacing w:after="0"/>
        <w:ind w:left="0" w:firstLine="709"/>
        <w:contextualSpacing/>
        <w:jc w:val="both"/>
        <w:rPr>
          <w:i/>
          <w:sz w:val="24"/>
          <w:szCs w:val="24"/>
        </w:rPr>
      </w:pPr>
      <w:r w:rsidRPr="009D03E0">
        <w:rPr>
          <w:sz w:val="24"/>
          <w:szCs w:val="24"/>
        </w:rPr>
        <w:t>рекомендуется в каждом пункте выразить свое мнение, комментарий, вывод.</w:t>
      </w:r>
    </w:p>
    <w:p w:rsidR="00605066" w:rsidRPr="009D03E0" w:rsidRDefault="00605066" w:rsidP="00605066">
      <w:pPr>
        <w:spacing w:after="0" w:line="240" w:lineRule="auto"/>
        <w:ind w:firstLine="709"/>
        <w:jc w:val="both"/>
        <w:rPr>
          <w:rFonts w:ascii="Times New Roman" w:hAnsi="Times New Roman" w:cs="Times New Roman"/>
          <w:sz w:val="24"/>
          <w:szCs w:val="24"/>
        </w:rPr>
      </w:pPr>
      <w:r w:rsidRPr="009D03E0">
        <w:rPr>
          <w:rFonts w:ascii="Times New Roman" w:hAnsi="Times New Roman" w:cs="Times New Roman"/>
          <w:sz w:val="24"/>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605066" w:rsidRPr="009D03E0" w:rsidRDefault="00605066" w:rsidP="00605066">
      <w:pPr>
        <w:spacing w:after="0" w:line="240" w:lineRule="auto"/>
        <w:ind w:firstLine="709"/>
        <w:jc w:val="both"/>
        <w:rPr>
          <w:rFonts w:ascii="Times New Roman" w:hAnsi="Times New Roman" w:cs="Times New Roman"/>
          <w:sz w:val="24"/>
          <w:szCs w:val="24"/>
        </w:rPr>
      </w:pPr>
      <w:r w:rsidRPr="009D03E0">
        <w:rPr>
          <w:rFonts w:ascii="Times New Roman" w:hAnsi="Times New Roman" w:cs="Times New Roman"/>
          <w:sz w:val="24"/>
          <w:szCs w:val="24"/>
        </w:rPr>
        <w:t>Конспект лекций каждый студент записывает лично для себя. Поэтому конспект надо писать так, чтобы им было удобно пользоваться.</w:t>
      </w:r>
    </w:p>
    <w:p w:rsidR="00605066" w:rsidRDefault="00605066" w:rsidP="00605066">
      <w:pPr>
        <w:pStyle w:val="a3"/>
        <w:tabs>
          <w:tab w:val="left" w:pos="422"/>
        </w:tabs>
        <w:ind w:firstLine="709"/>
        <w:rPr>
          <w:b/>
          <w:sz w:val="24"/>
          <w:szCs w:val="24"/>
        </w:rPr>
      </w:pPr>
    </w:p>
    <w:p w:rsidR="00605066" w:rsidRPr="009D03E0" w:rsidRDefault="00605066" w:rsidP="00605066">
      <w:pPr>
        <w:pStyle w:val="a3"/>
        <w:tabs>
          <w:tab w:val="left" w:pos="422"/>
        </w:tabs>
        <w:ind w:firstLine="709"/>
        <w:rPr>
          <w:b/>
          <w:sz w:val="24"/>
          <w:szCs w:val="24"/>
        </w:rPr>
      </w:pPr>
      <w:r w:rsidRPr="009D03E0">
        <w:rPr>
          <w:b/>
          <w:sz w:val="24"/>
          <w:szCs w:val="24"/>
        </w:rPr>
        <w:t>Подготовка к практическим занятиям</w:t>
      </w:r>
    </w:p>
    <w:p w:rsidR="00605066" w:rsidRPr="009D03E0" w:rsidRDefault="00605066" w:rsidP="00605066">
      <w:pPr>
        <w:spacing w:before="100" w:beforeAutospacing="1" w:after="100" w:afterAutospacing="1" w:line="240" w:lineRule="auto"/>
        <w:ind w:firstLine="709"/>
        <w:jc w:val="both"/>
        <w:rPr>
          <w:rFonts w:ascii="Times New Roman" w:hAnsi="Times New Roman" w:cs="Times New Roman"/>
          <w:sz w:val="24"/>
          <w:szCs w:val="24"/>
        </w:rPr>
      </w:pPr>
      <w:r w:rsidRPr="009D03E0">
        <w:rPr>
          <w:rFonts w:ascii="Times New Roman" w:hAnsi="Times New Roman" w:cs="Times New Roman"/>
          <w:sz w:val="24"/>
          <w:szCs w:val="24"/>
        </w:rPr>
        <w:t xml:space="preserve">Практические занятия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rsidR="00605066" w:rsidRDefault="00605066" w:rsidP="00605066">
      <w:pPr>
        <w:pStyle w:val="a5"/>
        <w:jc w:val="both"/>
        <w:rPr>
          <w:rFonts w:ascii="Times New Roman" w:eastAsia="Meiryo" w:hAnsi="Times New Roman" w:cs="Times New Roman"/>
          <w:b/>
          <w:sz w:val="24"/>
          <w:szCs w:val="24"/>
        </w:rPr>
      </w:pPr>
      <w:r w:rsidRPr="009D03E0">
        <w:rPr>
          <w:rFonts w:ascii="Times New Roman" w:eastAsia="Meiryo" w:hAnsi="Times New Roman" w:cs="Times New Roman"/>
          <w:b/>
          <w:sz w:val="24"/>
          <w:szCs w:val="24"/>
        </w:rPr>
        <w:t>Подготовка к сдаче зачета</w:t>
      </w:r>
    </w:p>
    <w:p w:rsidR="00605066" w:rsidRPr="00D935A7" w:rsidRDefault="00605066" w:rsidP="00605066">
      <w:pPr>
        <w:pStyle w:val="a5"/>
        <w:jc w:val="both"/>
        <w:rPr>
          <w:rFonts w:ascii="Times New Roman" w:eastAsia="Meiryo" w:hAnsi="Times New Roman" w:cs="Times New Roman"/>
          <w:sz w:val="24"/>
          <w:szCs w:val="24"/>
        </w:rPr>
      </w:pPr>
      <w:r>
        <w:rPr>
          <w:rFonts w:ascii="Times New Roman" w:eastAsia="Meiryo" w:hAnsi="Times New Roman" w:cs="Times New Roman"/>
          <w:sz w:val="24"/>
          <w:szCs w:val="24"/>
        </w:rPr>
        <w:t xml:space="preserve">            </w:t>
      </w:r>
      <w:r w:rsidRPr="00D935A7">
        <w:rPr>
          <w:rFonts w:ascii="Times New Roman" w:eastAsia="Meiryo" w:hAnsi="Times New Roman" w:cs="Times New Roman"/>
          <w:sz w:val="24"/>
          <w:szCs w:val="24"/>
        </w:rPr>
        <w:t>Рабочим учебным планом предусмотрено время подготовки студента к зачету.</w:t>
      </w:r>
    </w:p>
    <w:p w:rsidR="00605066" w:rsidRPr="009D03E0" w:rsidRDefault="00605066" w:rsidP="00605066">
      <w:pPr>
        <w:pStyle w:val="a5"/>
        <w:ind w:firstLine="709"/>
        <w:jc w:val="both"/>
        <w:rPr>
          <w:rFonts w:ascii="Times New Roman" w:eastAsia="Times New Roman" w:hAnsi="Times New Roman" w:cs="Times New Roman"/>
          <w:sz w:val="24"/>
          <w:szCs w:val="24"/>
        </w:rPr>
      </w:pPr>
      <w:r w:rsidRPr="009D03E0">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605066" w:rsidRPr="009D03E0" w:rsidRDefault="00605066" w:rsidP="00605066">
      <w:pPr>
        <w:pStyle w:val="a5"/>
        <w:ind w:firstLine="709"/>
        <w:jc w:val="both"/>
        <w:rPr>
          <w:rFonts w:ascii="Times New Roman" w:hAnsi="Times New Roman" w:cs="Times New Roman"/>
          <w:sz w:val="24"/>
          <w:szCs w:val="24"/>
        </w:rPr>
      </w:pPr>
      <w:r w:rsidRPr="009D03E0">
        <w:rPr>
          <w:rFonts w:ascii="Times New Roman" w:hAnsi="Times New Roman" w:cs="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605066" w:rsidRPr="009D03E0" w:rsidRDefault="00605066" w:rsidP="00605066">
      <w:pPr>
        <w:pStyle w:val="a5"/>
        <w:ind w:firstLine="709"/>
        <w:jc w:val="both"/>
        <w:rPr>
          <w:rFonts w:ascii="Times New Roman" w:hAnsi="Times New Roman" w:cs="Times New Roman"/>
          <w:sz w:val="24"/>
          <w:szCs w:val="24"/>
        </w:rPr>
      </w:pPr>
      <w:r w:rsidRPr="009D03E0">
        <w:rPr>
          <w:rFonts w:ascii="Times New Roman" w:hAnsi="Times New Roman" w:cs="Times New Roman"/>
          <w:sz w:val="24"/>
          <w:szCs w:val="24"/>
        </w:rPr>
        <w:t>На зачете оцениваются:</w:t>
      </w:r>
    </w:p>
    <w:p w:rsidR="00605066" w:rsidRPr="009D03E0" w:rsidRDefault="00605066" w:rsidP="00605066">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D03E0">
        <w:rPr>
          <w:rFonts w:ascii="Times New Roman" w:hAnsi="Times New Roman" w:cs="Times New Roman"/>
          <w:sz w:val="24"/>
          <w:szCs w:val="24"/>
        </w:rPr>
        <w:t>понимание и степень усвоения теории;</w:t>
      </w:r>
    </w:p>
    <w:p w:rsidR="00605066" w:rsidRPr="009D03E0" w:rsidRDefault="00605066" w:rsidP="00605066">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D03E0">
        <w:rPr>
          <w:rFonts w:ascii="Times New Roman" w:hAnsi="Times New Roman" w:cs="Times New Roman"/>
          <w:sz w:val="24"/>
          <w:szCs w:val="24"/>
        </w:rPr>
        <w:t>методическая подготовка;</w:t>
      </w:r>
    </w:p>
    <w:p w:rsidR="00605066" w:rsidRPr="009D03E0" w:rsidRDefault="00605066" w:rsidP="00605066">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D03E0">
        <w:rPr>
          <w:rFonts w:ascii="Times New Roman" w:hAnsi="Times New Roman" w:cs="Times New Roman"/>
          <w:sz w:val="24"/>
          <w:szCs w:val="24"/>
        </w:rPr>
        <w:t>знание фактического материала;</w:t>
      </w:r>
    </w:p>
    <w:p w:rsidR="00605066" w:rsidRPr="009D03E0" w:rsidRDefault="00605066" w:rsidP="00605066">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D03E0">
        <w:rPr>
          <w:rFonts w:ascii="Times New Roman" w:hAnsi="Times New Roman" w:cs="Times New Roman"/>
          <w:sz w:val="24"/>
          <w:szCs w:val="24"/>
        </w:rPr>
        <w:t>знакомство с основной и дополнительно литературой, а также с современными публикациями по данному курсу;</w:t>
      </w:r>
    </w:p>
    <w:p w:rsidR="00605066" w:rsidRPr="009D03E0" w:rsidRDefault="00605066" w:rsidP="00605066">
      <w:pPr>
        <w:pStyle w:val="a5"/>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03E0">
        <w:rPr>
          <w:rFonts w:ascii="Times New Roman" w:hAnsi="Times New Roman" w:cs="Times New Roman"/>
          <w:sz w:val="24"/>
          <w:szCs w:val="24"/>
        </w:rPr>
        <w:t>умение приложить теорию к практике, решать задачи, тесты, правильно проводить расчеты и т. д.;</w:t>
      </w:r>
    </w:p>
    <w:p w:rsidR="00605066" w:rsidRPr="009D03E0" w:rsidRDefault="00605066" w:rsidP="00605066">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D03E0">
        <w:rPr>
          <w:rFonts w:ascii="Times New Roman" w:hAnsi="Times New Roman" w:cs="Times New Roman"/>
          <w:sz w:val="24"/>
          <w:szCs w:val="24"/>
        </w:rPr>
        <w:t>логика, структура и стиль ответа, умение защищать выдвигаемые положения.</w:t>
      </w:r>
    </w:p>
    <w:p w:rsidR="00605066" w:rsidRPr="009D03E0" w:rsidRDefault="00605066" w:rsidP="00605066">
      <w:pPr>
        <w:pStyle w:val="a5"/>
        <w:ind w:firstLine="709"/>
        <w:jc w:val="both"/>
        <w:rPr>
          <w:rFonts w:ascii="Times New Roman" w:hAnsi="Times New Roman" w:cs="Times New Roman"/>
          <w:sz w:val="24"/>
          <w:szCs w:val="24"/>
        </w:rPr>
      </w:pPr>
      <w:r w:rsidRPr="009D03E0">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605066" w:rsidRPr="009D03E0" w:rsidRDefault="00605066" w:rsidP="00605066">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D03E0">
        <w:rPr>
          <w:rFonts w:ascii="Times New Roman" w:hAnsi="Times New Roman" w:cs="Times New Roman"/>
          <w:sz w:val="24"/>
          <w:szCs w:val="24"/>
        </w:rPr>
        <w:t>вопросы, необходимые для осмысления материала в целом;</w:t>
      </w:r>
    </w:p>
    <w:p w:rsidR="00605066" w:rsidRPr="009D03E0" w:rsidRDefault="00605066" w:rsidP="00605066">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D03E0">
        <w:rPr>
          <w:rFonts w:ascii="Times New Roman" w:hAnsi="Times New Roman" w:cs="Times New Roman"/>
          <w:sz w:val="24"/>
          <w:szCs w:val="24"/>
        </w:rPr>
        <w:t>текущие вопросы, которые возникают при детальном разборе материала.</w:t>
      </w:r>
    </w:p>
    <w:p w:rsidR="00605066" w:rsidRPr="009D03E0" w:rsidRDefault="00605066" w:rsidP="00605066">
      <w:pPr>
        <w:pStyle w:val="a5"/>
        <w:ind w:firstLine="709"/>
        <w:jc w:val="both"/>
        <w:rPr>
          <w:rFonts w:ascii="Times New Roman" w:hAnsi="Times New Roman" w:cs="Times New Roman"/>
          <w:sz w:val="24"/>
          <w:szCs w:val="24"/>
        </w:rPr>
      </w:pPr>
      <w:r w:rsidRPr="009D03E0">
        <w:rPr>
          <w:rFonts w:ascii="Times New Roman" w:hAnsi="Times New Roman" w:cs="Times New Roman"/>
          <w:sz w:val="24"/>
          <w:szCs w:val="24"/>
        </w:rPr>
        <w:t>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rsidR="00605066" w:rsidRPr="009D03E0" w:rsidRDefault="00605066" w:rsidP="00605066">
      <w:pPr>
        <w:pStyle w:val="a5"/>
        <w:ind w:firstLine="709"/>
        <w:jc w:val="both"/>
        <w:rPr>
          <w:rFonts w:ascii="Times New Roman" w:hAnsi="Times New Roman" w:cs="Times New Roman"/>
          <w:sz w:val="24"/>
          <w:szCs w:val="24"/>
        </w:rPr>
      </w:pPr>
      <w:r w:rsidRPr="009D03E0">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605066" w:rsidRPr="009D03E0" w:rsidRDefault="00605066" w:rsidP="00605066">
      <w:pPr>
        <w:pStyle w:val="a5"/>
        <w:ind w:firstLine="709"/>
        <w:jc w:val="both"/>
        <w:rPr>
          <w:rFonts w:ascii="Times New Roman" w:hAnsi="Times New Roman" w:cs="Times New Roman"/>
          <w:sz w:val="24"/>
          <w:szCs w:val="24"/>
        </w:rPr>
      </w:pPr>
      <w:r w:rsidRPr="009D03E0">
        <w:rPr>
          <w:rFonts w:ascii="Times New Roman" w:hAnsi="Times New Roman" w:cs="Times New Roman"/>
          <w:sz w:val="24"/>
          <w:szCs w:val="24"/>
        </w:rPr>
        <w:t>Планируйте подготовку с точностью до часа, учитывая сразу несколько факторов:</w:t>
      </w:r>
    </w:p>
    <w:p w:rsidR="00605066" w:rsidRPr="009D03E0" w:rsidRDefault="00605066" w:rsidP="00605066">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D03E0">
        <w:rPr>
          <w:rFonts w:ascii="Times New Roman" w:hAnsi="Times New Roman" w:cs="Times New Roman"/>
          <w:sz w:val="24"/>
          <w:szCs w:val="24"/>
        </w:rPr>
        <w:t>неоднородность материала и этапов его проработки (например, на первоначальное изучение уходит больше времени, чем на повторение),</w:t>
      </w:r>
    </w:p>
    <w:p w:rsidR="00605066" w:rsidRPr="009D03E0" w:rsidRDefault="00605066" w:rsidP="00605066">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D03E0">
        <w:rPr>
          <w:rFonts w:ascii="Times New Roman" w:hAnsi="Times New Roman" w:cs="Times New Roman"/>
          <w:sz w:val="24"/>
          <w:szCs w:val="24"/>
        </w:rPr>
        <w:t>свои индивидуальные способности,</w:t>
      </w:r>
    </w:p>
    <w:p w:rsidR="00605066" w:rsidRPr="009D03E0" w:rsidRDefault="00605066" w:rsidP="00605066">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D03E0">
        <w:rPr>
          <w:rFonts w:ascii="Times New Roman" w:hAnsi="Times New Roman" w:cs="Times New Roman"/>
          <w:sz w:val="24"/>
          <w:szCs w:val="24"/>
        </w:rPr>
        <w:t>ритмы деятельности;</w:t>
      </w:r>
    </w:p>
    <w:p w:rsidR="00605066" w:rsidRPr="009D03E0" w:rsidRDefault="00605066" w:rsidP="00605066">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D03E0">
        <w:rPr>
          <w:rFonts w:ascii="Times New Roman" w:hAnsi="Times New Roman" w:cs="Times New Roman"/>
          <w:sz w:val="24"/>
          <w:szCs w:val="24"/>
        </w:rPr>
        <w:t>привычки организма.</w:t>
      </w:r>
    </w:p>
    <w:p w:rsidR="00605066" w:rsidRPr="009D03E0" w:rsidRDefault="00605066" w:rsidP="00605066">
      <w:pPr>
        <w:pStyle w:val="a5"/>
        <w:ind w:firstLine="709"/>
        <w:jc w:val="both"/>
        <w:rPr>
          <w:rFonts w:ascii="Times New Roman" w:hAnsi="Times New Roman" w:cs="Times New Roman"/>
          <w:sz w:val="24"/>
          <w:szCs w:val="24"/>
        </w:rPr>
      </w:pPr>
      <w:r w:rsidRPr="009D03E0">
        <w:rPr>
          <w:rFonts w:ascii="Times New Roman" w:hAnsi="Times New Roman" w:cs="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605066" w:rsidRDefault="00605066" w:rsidP="00605066">
      <w:pPr>
        <w:pStyle w:val="a5"/>
        <w:ind w:firstLine="709"/>
        <w:jc w:val="both"/>
        <w:rPr>
          <w:rFonts w:ascii="Times New Roman" w:hAnsi="Times New Roman" w:cs="Times New Roman"/>
          <w:sz w:val="24"/>
          <w:szCs w:val="24"/>
        </w:rPr>
      </w:pPr>
      <w:r w:rsidRPr="009D03E0">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605066" w:rsidRDefault="00605066" w:rsidP="00605066">
      <w:pPr>
        <w:pStyle w:val="a5"/>
        <w:ind w:firstLine="709"/>
        <w:jc w:val="both"/>
        <w:rPr>
          <w:rFonts w:ascii="Times New Roman" w:hAnsi="Times New Roman" w:cs="Times New Roman"/>
          <w:sz w:val="24"/>
          <w:szCs w:val="24"/>
        </w:rPr>
      </w:pPr>
      <w:r>
        <w:rPr>
          <w:rFonts w:ascii="Times New Roman" w:hAnsi="Times New Roman" w:cs="Times New Roman"/>
          <w:sz w:val="24"/>
          <w:szCs w:val="24"/>
        </w:rPr>
        <w:t>Преподаватель осуществляет взаимодействие со студентом во время сдачи зачета.</w:t>
      </w:r>
    </w:p>
    <w:p w:rsidR="00605066" w:rsidRPr="009D03E0" w:rsidRDefault="00605066" w:rsidP="00605066">
      <w:pPr>
        <w:pStyle w:val="a5"/>
        <w:ind w:firstLine="709"/>
        <w:jc w:val="both"/>
        <w:rPr>
          <w:rFonts w:ascii="Times New Roman" w:hAnsi="Times New Roman" w:cs="Times New Roman"/>
          <w:sz w:val="24"/>
          <w:szCs w:val="24"/>
        </w:rPr>
      </w:pPr>
    </w:p>
    <w:p w:rsidR="00605066" w:rsidRDefault="00605066" w:rsidP="00605066">
      <w:pPr>
        <w:pStyle w:val="Style23"/>
        <w:widowControl/>
        <w:numPr>
          <w:ilvl w:val="0"/>
          <w:numId w:val="1"/>
        </w:numPr>
        <w:jc w:val="both"/>
        <w:rPr>
          <w:rStyle w:val="FontStyle134"/>
        </w:rPr>
      </w:pPr>
      <w:r w:rsidRPr="009D03E0">
        <w:rPr>
          <w:rStyle w:val="FontStyle134"/>
        </w:rPr>
        <w:t>ПРИМЕРНЫЙ ПЕРЕЧЕНЬ ВОПРОСОВ К ЗАЧЕТУ</w:t>
      </w:r>
    </w:p>
    <w:p w:rsidR="00605066" w:rsidRPr="009D03E0" w:rsidRDefault="00605066" w:rsidP="00605066">
      <w:pPr>
        <w:pStyle w:val="Style23"/>
        <w:widowControl/>
        <w:ind w:left="1069"/>
        <w:jc w:val="both"/>
        <w:rPr>
          <w:rStyle w:val="FontStyle134"/>
        </w:rPr>
      </w:pPr>
    </w:p>
    <w:p w:rsidR="00605066" w:rsidRDefault="00605066" w:rsidP="00605066">
      <w:pPr>
        <w:pStyle w:val="Style23"/>
        <w:ind w:firstLine="709"/>
        <w:jc w:val="both"/>
      </w:pPr>
      <w:r>
        <w:t xml:space="preserve">1. Формирование и функционирование формальных и неформальных групп в организации как динамичный процесс и межгрупповое взаимодействие. </w:t>
      </w:r>
    </w:p>
    <w:p w:rsidR="00605066" w:rsidRDefault="00605066" w:rsidP="00605066">
      <w:pPr>
        <w:pStyle w:val="Style23"/>
        <w:ind w:firstLine="709"/>
        <w:jc w:val="both"/>
      </w:pPr>
      <w:r>
        <w:t xml:space="preserve">2. Адаптация стилей руководства к деловым ситуациям. Принципы, система управления персоналом организации. </w:t>
      </w:r>
    </w:p>
    <w:p w:rsidR="00605066" w:rsidRDefault="00605066" w:rsidP="00605066">
      <w:pPr>
        <w:pStyle w:val="Style23"/>
        <w:ind w:firstLine="709"/>
        <w:jc w:val="both"/>
      </w:pPr>
      <w:r>
        <w:t xml:space="preserve">3. Оценка управленческих решений при формировании стратегии развития фирмы. 4. Проектирование систем управления (на примере предприятия или организации). </w:t>
      </w:r>
    </w:p>
    <w:p w:rsidR="00605066" w:rsidRDefault="00605066" w:rsidP="00605066">
      <w:pPr>
        <w:pStyle w:val="Style23"/>
        <w:ind w:firstLine="709"/>
        <w:jc w:val="both"/>
      </w:pPr>
      <w:r>
        <w:t xml:space="preserve">5. Модели управления и их социально-экономическая эффективность (на примере предприятии, организации). </w:t>
      </w:r>
    </w:p>
    <w:p w:rsidR="00605066" w:rsidRDefault="00605066" w:rsidP="00605066">
      <w:pPr>
        <w:pStyle w:val="Style23"/>
        <w:ind w:firstLine="709"/>
        <w:jc w:val="both"/>
      </w:pPr>
      <w:r>
        <w:t xml:space="preserve">6. Социальная этика при принятии управленческих решений. Социальная </w:t>
      </w:r>
      <w:r>
        <w:lastRenderedPageBreak/>
        <w:t>ответственность в организации. Этика и современное управление организацией.</w:t>
      </w:r>
    </w:p>
    <w:p w:rsidR="00605066" w:rsidRDefault="00605066" w:rsidP="00605066">
      <w:pPr>
        <w:pStyle w:val="Style23"/>
        <w:ind w:firstLine="709"/>
        <w:jc w:val="both"/>
      </w:pPr>
      <w:r>
        <w:t xml:space="preserve"> 7. Принятие решений как важнейшая часть управленческой деятельности.</w:t>
      </w:r>
    </w:p>
    <w:p w:rsidR="00605066" w:rsidRDefault="00605066" w:rsidP="00605066">
      <w:pPr>
        <w:pStyle w:val="Style23"/>
        <w:ind w:firstLine="709"/>
        <w:jc w:val="both"/>
      </w:pPr>
      <w:r>
        <w:t xml:space="preserve"> 8. Значение социально-психологического климата в организации при реализации управленческих решений.</w:t>
      </w:r>
    </w:p>
    <w:p w:rsidR="00605066" w:rsidRDefault="00605066" w:rsidP="00605066">
      <w:pPr>
        <w:pStyle w:val="Style23"/>
        <w:ind w:firstLine="709"/>
        <w:jc w:val="both"/>
      </w:pPr>
      <w:r>
        <w:t xml:space="preserve"> 9. Влияние организационной культуры на процесс разработки управленческих решений. </w:t>
      </w:r>
    </w:p>
    <w:p w:rsidR="00605066" w:rsidRDefault="00605066" w:rsidP="00605066">
      <w:pPr>
        <w:pStyle w:val="Style23"/>
        <w:ind w:firstLine="709"/>
        <w:jc w:val="both"/>
      </w:pPr>
      <w:r>
        <w:t xml:space="preserve">10. Функции менеджмента в организации. </w:t>
      </w:r>
    </w:p>
    <w:p w:rsidR="00605066" w:rsidRDefault="00605066" w:rsidP="00605066">
      <w:pPr>
        <w:pStyle w:val="Style23"/>
        <w:ind w:firstLine="709"/>
        <w:jc w:val="both"/>
      </w:pPr>
      <w:r>
        <w:t xml:space="preserve">11. Коммуникации в организации. Анализ коммуникаций с внешней средой. Внутренние коммуникации. </w:t>
      </w:r>
    </w:p>
    <w:p w:rsidR="00605066" w:rsidRDefault="00605066" w:rsidP="00605066">
      <w:pPr>
        <w:pStyle w:val="Style23"/>
        <w:ind w:firstLine="709"/>
        <w:jc w:val="both"/>
      </w:pPr>
      <w:r>
        <w:t xml:space="preserve">12. Управленческие решения в организации. </w:t>
      </w:r>
    </w:p>
    <w:p w:rsidR="00605066" w:rsidRDefault="00605066" w:rsidP="00605066">
      <w:pPr>
        <w:pStyle w:val="Style23"/>
        <w:ind w:firstLine="709"/>
        <w:jc w:val="both"/>
      </w:pPr>
      <w:r>
        <w:t xml:space="preserve">13. Методы принятия решений. Моделирование управленческих решений. </w:t>
      </w:r>
    </w:p>
    <w:p w:rsidR="00605066" w:rsidRDefault="00605066" w:rsidP="00605066">
      <w:pPr>
        <w:pStyle w:val="Style23"/>
        <w:ind w:firstLine="709"/>
        <w:jc w:val="both"/>
      </w:pPr>
      <w:r>
        <w:t xml:space="preserve">14. Стратегическое планирование в организации. </w:t>
      </w:r>
    </w:p>
    <w:p w:rsidR="00605066" w:rsidRDefault="00605066" w:rsidP="00605066">
      <w:pPr>
        <w:pStyle w:val="Style23"/>
        <w:ind w:firstLine="709"/>
        <w:jc w:val="both"/>
      </w:pPr>
      <w:r>
        <w:t xml:space="preserve">15. Разработка структуры организации. Совершенствование организационной структуры. </w:t>
      </w:r>
    </w:p>
    <w:p w:rsidR="00605066" w:rsidRDefault="00605066" w:rsidP="00605066">
      <w:pPr>
        <w:pStyle w:val="Style23"/>
        <w:ind w:firstLine="709"/>
        <w:jc w:val="both"/>
      </w:pPr>
      <w:r>
        <w:t>16. Мотивация; влияние мотивации на результаты деятельности организации.</w:t>
      </w:r>
    </w:p>
    <w:p w:rsidR="00605066" w:rsidRDefault="00605066" w:rsidP="00605066">
      <w:pPr>
        <w:pStyle w:val="Style23"/>
        <w:ind w:firstLine="709"/>
        <w:jc w:val="both"/>
      </w:pPr>
      <w:r>
        <w:t xml:space="preserve"> 17. Делегирование полномочий и ответственности. </w:t>
      </w:r>
    </w:p>
    <w:p w:rsidR="00605066" w:rsidRDefault="00605066" w:rsidP="00605066">
      <w:pPr>
        <w:pStyle w:val="Style23"/>
        <w:ind w:firstLine="709"/>
        <w:jc w:val="both"/>
      </w:pPr>
      <w:r>
        <w:t xml:space="preserve">18. Моральное стимулирование в организации. Материальное стимулирование в организации. </w:t>
      </w:r>
    </w:p>
    <w:p w:rsidR="00605066" w:rsidRDefault="00605066" w:rsidP="00605066">
      <w:pPr>
        <w:pStyle w:val="Style23"/>
        <w:ind w:firstLine="709"/>
        <w:jc w:val="both"/>
      </w:pPr>
      <w:r>
        <w:t xml:space="preserve">19. Контроль в организации. Этапы процесса контроля в организации. Совершенствование функции контроля. </w:t>
      </w:r>
    </w:p>
    <w:p w:rsidR="00605066" w:rsidRDefault="00605066" w:rsidP="00605066">
      <w:pPr>
        <w:pStyle w:val="Style23"/>
        <w:ind w:firstLine="709"/>
        <w:jc w:val="both"/>
      </w:pPr>
      <w:r>
        <w:t xml:space="preserve">20. Стили руководства в организации. Лидерство в организации. Управление конфликтами в организации. </w:t>
      </w:r>
    </w:p>
    <w:p w:rsidR="00605066" w:rsidRDefault="00605066" w:rsidP="00605066">
      <w:pPr>
        <w:pStyle w:val="Style23"/>
        <w:ind w:firstLine="709"/>
        <w:jc w:val="both"/>
      </w:pPr>
      <w:r>
        <w:t xml:space="preserve">21. Анализ внешней среды организации. Анализ внутренней среды организации.    22. Делегирование, ответственность и полномочия. </w:t>
      </w:r>
    </w:p>
    <w:p w:rsidR="00605066" w:rsidRDefault="00605066" w:rsidP="00605066">
      <w:pPr>
        <w:pStyle w:val="Style23"/>
        <w:ind w:firstLine="709"/>
        <w:jc w:val="both"/>
      </w:pPr>
      <w:r>
        <w:t>23. Понятие затрат, расходов, издержек. Особенности затрат как предмета управления</w:t>
      </w:r>
    </w:p>
    <w:p w:rsidR="00605066" w:rsidRDefault="00605066" w:rsidP="00605066">
      <w:pPr>
        <w:pStyle w:val="Style23"/>
        <w:ind w:firstLine="709"/>
        <w:jc w:val="both"/>
      </w:pPr>
      <w:r>
        <w:t xml:space="preserve"> 24. Объекты и субъекты управления затратами на предприятии. Функции управления затратами. Принципы управления затратами на предприятии. </w:t>
      </w:r>
    </w:p>
    <w:p w:rsidR="00605066" w:rsidRDefault="00605066" w:rsidP="00605066">
      <w:pPr>
        <w:pStyle w:val="Style23"/>
        <w:ind w:firstLine="709"/>
        <w:jc w:val="both"/>
      </w:pPr>
      <w:r>
        <w:t xml:space="preserve"> 25. Задачи и основные признаки классификации затрат. Виды классификаций затрат на производство. </w:t>
      </w:r>
    </w:p>
    <w:p w:rsidR="00605066" w:rsidRDefault="00605066" w:rsidP="00605066">
      <w:pPr>
        <w:pStyle w:val="Style23"/>
        <w:ind w:firstLine="709"/>
        <w:jc w:val="both"/>
      </w:pPr>
      <w:r>
        <w:t>26. Классификация затрат по экономическим элементам. Классификация затрат по калькуляционным статьям себестоимости.</w:t>
      </w:r>
    </w:p>
    <w:p w:rsidR="00605066" w:rsidRDefault="00605066" w:rsidP="00605066">
      <w:pPr>
        <w:pStyle w:val="Style23"/>
        <w:ind w:firstLine="709"/>
        <w:jc w:val="both"/>
      </w:pPr>
      <w:r>
        <w:t xml:space="preserve"> 27. Определение допустимой величины затрат на продукцию.</w:t>
      </w:r>
    </w:p>
    <w:p w:rsidR="00605066" w:rsidRDefault="00605066" w:rsidP="00605066">
      <w:pPr>
        <w:pStyle w:val="Style23"/>
        <w:ind w:firstLine="709"/>
        <w:jc w:val="both"/>
      </w:pPr>
      <w:r>
        <w:t xml:space="preserve"> 28. Сущность сметы затрат, виды смет. </w:t>
      </w:r>
    </w:p>
    <w:p w:rsidR="00605066" w:rsidRDefault="00605066" w:rsidP="00605066">
      <w:pPr>
        <w:pStyle w:val="Style23"/>
        <w:ind w:firstLine="709"/>
        <w:jc w:val="both"/>
      </w:pPr>
      <w:r>
        <w:t>29. Роль нормирования в стабилизации и снижении затрат.</w:t>
      </w:r>
    </w:p>
    <w:p w:rsidR="00605066" w:rsidRDefault="00605066" w:rsidP="00605066">
      <w:pPr>
        <w:pStyle w:val="Style23"/>
        <w:ind w:firstLine="709"/>
        <w:jc w:val="both"/>
      </w:pPr>
      <w:r>
        <w:t xml:space="preserve"> 30. Методы расчета элементов затрат. Расчет затрат на производство и реализацию продукции. </w:t>
      </w:r>
    </w:p>
    <w:p w:rsidR="00605066" w:rsidRDefault="00605066" w:rsidP="00605066">
      <w:pPr>
        <w:pStyle w:val="Style23"/>
        <w:ind w:firstLine="709"/>
        <w:jc w:val="both"/>
      </w:pPr>
      <w:r>
        <w:t xml:space="preserve">31. Объекты формирования затрат на предприятии. </w:t>
      </w:r>
    </w:p>
    <w:p w:rsidR="00605066" w:rsidRDefault="00605066" w:rsidP="00605066">
      <w:pPr>
        <w:pStyle w:val="Style23"/>
        <w:ind w:firstLine="709"/>
        <w:jc w:val="both"/>
      </w:pPr>
      <w:r>
        <w:t xml:space="preserve">32. Определения мест возникновения затрат, центров затрат и центров ответственности за уровень затрат. </w:t>
      </w:r>
    </w:p>
    <w:p w:rsidR="00605066" w:rsidRDefault="00605066" w:rsidP="00605066">
      <w:pPr>
        <w:pStyle w:val="Style23"/>
        <w:ind w:firstLine="709"/>
        <w:jc w:val="both"/>
      </w:pPr>
      <w:r>
        <w:t>33. Бюджетирование затрат принципы, цель, задачи, инструменты.</w:t>
      </w:r>
    </w:p>
    <w:p w:rsidR="00605066" w:rsidRDefault="00605066" w:rsidP="00605066">
      <w:pPr>
        <w:pStyle w:val="Style23"/>
        <w:ind w:firstLine="709"/>
        <w:jc w:val="both"/>
      </w:pPr>
      <w:r>
        <w:t xml:space="preserve"> 34. Факторы снижения затрат на предприятии. </w:t>
      </w:r>
    </w:p>
    <w:p w:rsidR="00605066" w:rsidRDefault="00605066" w:rsidP="00605066">
      <w:pPr>
        <w:pStyle w:val="Style23"/>
        <w:ind w:firstLine="709"/>
        <w:jc w:val="both"/>
      </w:pPr>
      <w:r>
        <w:t xml:space="preserve">35. Принципы стимулирования снижения затрат. </w:t>
      </w:r>
    </w:p>
    <w:p w:rsidR="00605066" w:rsidRDefault="00605066" w:rsidP="00605066">
      <w:pPr>
        <w:pStyle w:val="Style23"/>
        <w:ind w:firstLine="709"/>
        <w:jc w:val="both"/>
      </w:pPr>
      <w:r>
        <w:t xml:space="preserve">36. Основные системы учета затрат. Бухгалтерский и управленческий учет. </w:t>
      </w:r>
    </w:p>
    <w:p w:rsidR="00605066" w:rsidRDefault="00605066" w:rsidP="00605066">
      <w:pPr>
        <w:pStyle w:val="Style23"/>
        <w:ind w:firstLine="709"/>
        <w:jc w:val="both"/>
      </w:pPr>
      <w:r>
        <w:t xml:space="preserve">37. Содержание анализа затрат на предприятии. </w:t>
      </w:r>
    </w:p>
    <w:p w:rsidR="00605066" w:rsidRDefault="00605066" w:rsidP="00605066">
      <w:pPr>
        <w:pStyle w:val="Style23"/>
        <w:ind w:firstLine="709"/>
        <w:jc w:val="both"/>
      </w:pPr>
      <w:r>
        <w:t xml:space="preserve">38. Связь затрат с объемом производства. Определение безубыточности производства, метод маржинальной прибыли графическим методом. </w:t>
      </w:r>
    </w:p>
    <w:p w:rsidR="00605066" w:rsidRDefault="00605066" w:rsidP="00605066">
      <w:pPr>
        <w:pStyle w:val="Style23"/>
        <w:ind w:firstLine="709"/>
        <w:jc w:val="both"/>
      </w:pPr>
      <w:r>
        <w:t>39. Виды прогрессивных систем управления затратами: «Стандарт-</w:t>
      </w:r>
      <w:proofErr w:type="spellStart"/>
      <w:r>
        <w:t>костинг</w:t>
      </w:r>
      <w:proofErr w:type="spellEnd"/>
      <w:r>
        <w:t>» «</w:t>
      </w:r>
      <w:proofErr w:type="spellStart"/>
      <w:r>
        <w:t>Директкостинг</w:t>
      </w:r>
      <w:proofErr w:type="spellEnd"/>
      <w:r>
        <w:t>».</w:t>
      </w:r>
    </w:p>
    <w:p w:rsidR="00605066" w:rsidRDefault="00605066" w:rsidP="00605066">
      <w:pPr>
        <w:pStyle w:val="Style23"/>
        <w:ind w:firstLine="709"/>
        <w:jc w:val="both"/>
      </w:pPr>
      <w:r>
        <w:t xml:space="preserve"> 40. Инвестиционный анализ. Виды эффективности инвестиций. Сущность, содержание и характеристика показателей эффективности инвестиционных проектов.</w:t>
      </w:r>
    </w:p>
    <w:p w:rsidR="00605066" w:rsidRDefault="00605066" w:rsidP="00605066">
      <w:pPr>
        <w:pStyle w:val="Style23"/>
        <w:ind w:firstLine="709"/>
        <w:jc w:val="both"/>
      </w:pPr>
      <w:r>
        <w:t xml:space="preserve">41. Операционные бюджеты: классификация, сущность. </w:t>
      </w:r>
    </w:p>
    <w:p w:rsidR="00605066" w:rsidRDefault="00605066" w:rsidP="00605066">
      <w:pPr>
        <w:pStyle w:val="Style23"/>
        <w:ind w:firstLine="709"/>
        <w:jc w:val="both"/>
      </w:pPr>
      <w:r>
        <w:lastRenderedPageBreak/>
        <w:t xml:space="preserve">42. Виды внутрифирменного финансового планирования. Бизнес-план и его финансовые аспекты. Годовой финансовый план (бюджет) компании. </w:t>
      </w:r>
    </w:p>
    <w:p w:rsidR="00605066" w:rsidRDefault="00605066" w:rsidP="00605066">
      <w:pPr>
        <w:pStyle w:val="Style23"/>
        <w:ind w:firstLine="709"/>
        <w:jc w:val="both"/>
      </w:pPr>
      <w:r>
        <w:t xml:space="preserve">43. Операционный бюджет. Финансовый бюджет. Оперативное финансовое планирование. </w:t>
      </w:r>
    </w:p>
    <w:p w:rsidR="00605066" w:rsidRPr="009D03E0" w:rsidRDefault="00605066" w:rsidP="00605066">
      <w:pPr>
        <w:pStyle w:val="Style23"/>
        <w:ind w:firstLine="709"/>
        <w:jc w:val="both"/>
        <w:rPr>
          <w:rStyle w:val="FontStyle138"/>
          <w:i w:val="0"/>
        </w:rPr>
      </w:pPr>
      <w:r>
        <w:t xml:space="preserve">44. Финансовый риск как объект управления. Понятие риска. Виды </w:t>
      </w:r>
    </w:p>
    <w:p w:rsidR="008C12AE" w:rsidRDefault="008C12AE">
      <w:bookmarkStart w:id="0" w:name="_GoBack"/>
      <w:bookmarkEnd w:id="0"/>
    </w:p>
    <w:sectPr w:rsidR="008C12AE" w:rsidSect="00880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0040141"/>
    <w:multiLevelType w:val="hybridMultilevel"/>
    <w:tmpl w:val="F0E4F2F4"/>
    <w:lvl w:ilvl="0" w:tplc="C850397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66"/>
    <w:rsid w:val="00605066"/>
    <w:rsid w:val="008C1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506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605066"/>
    <w:rPr>
      <w:rFonts w:ascii="Times New Roman" w:eastAsia="Times New Roman" w:hAnsi="Times New Roman" w:cs="Times New Roman"/>
      <w:sz w:val="20"/>
      <w:szCs w:val="20"/>
      <w:lang w:eastAsia="ru-RU"/>
    </w:rPr>
  </w:style>
  <w:style w:type="paragraph" w:styleId="a5">
    <w:name w:val="No Spacing"/>
    <w:link w:val="a6"/>
    <w:qFormat/>
    <w:rsid w:val="00605066"/>
    <w:pPr>
      <w:spacing w:after="0" w:line="240" w:lineRule="auto"/>
    </w:pPr>
    <w:rPr>
      <w:rFonts w:eastAsiaTheme="minorEastAsia"/>
      <w:lang w:eastAsia="ru-RU"/>
    </w:rPr>
  </w:style>
  <w:style w:type="character" w:customStyle="1" w:styleId="a6">
    <w:name w:val="Без интервала Знак"/>
    <w:link w:val="a5"/>
    <w:locked/>
    <w:rsid w:val="00605066"/>
    <w:rPr>
      <w:rFonts w:eastAsiaTheme="minorEastAsia"/>
      <w:lang w:eastAsia="ru-RU"/>
    </w:rPr>
  </w:style>
  <w:style w:type="character" w:customStyle="1" w:styleId="FontStyle138">
    <w:name w:val="Font Style138"/>
    <w:uiPriority w:val="99"/>
    <w:rsid w:val="00605066"/>
    <w:rPr>
      <w:rFonts w:ascii="Times New Roman" w:hAnsi="Times New Roman" w:cs="Times New Roman"/>
      <w:i/>
      <w:iCs/>
      <w:sz w:val="22"/>
      <w:szCs w:val="22"/>
    </w:rPr>
  </w:style>
  <w:style w:type="paragraph" w:customStyle="1" w:styleId="Style95">
    <w:name w:val="Style95"/>
    <w:basedOn w:val="a"/>
    <w:uiPriority w:val="99"/>
    <w:rsid w:val="00605066"/>
    <w:pPr>
      <w:widowControl w:val="0"/>
      <w:autoSpaceDE w:val="0"/>
      <w:autoSpaceDN w:val="0"/>
      <w:adjustRightInd w:val="0"/>
      <w:spacing w:after="0" w:line="355" w:lineRule="exact"/>
      <w:ind w:hanging="374"/>
    </w:pPr>
    <w:rPr>
      <w:rFonts w:ascii="Times New Roman" w:eastAsia="Times New Roman" w:hAnsi="Times New Roman" w:cs="Times New Roman"/>
      <w:sz w:val="24"/>
      <w:szCs w:val="24"/>
      <w:lang w:eastAsia="ru-RU"/>
    </w:rPr>
  </w:style>
  <w:style w:type="paragraph" w:customStyle="1" w:styleId="Style23">
    <w:name w:val="Style23"/>
    <w:basedOn w:val="a"/>
    <w:uiPriority w:val="99"/>
    <w:rsid w:val="006050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4">
    <w:name w:val="Font Style134"/>
    <w:uiPriority w:val="99"/>
    <w:rsid w:val="00605066"/>
    <w:rPr>
      <w:rFonts w:ascii="Times New Roman" w:hAnsi="Times New Roman" w:cs="Times New Roman" w:hint="default"/>
      <w:b/>
      <w:bCs/>
      <w:sz w:val="22"/>
      <w:szCs w:val="22"/>
    </w:rPr>
  </w:style>
  <w:style w:type="character" w:customStyle="1" w:styleId="FontStyle140">
    <w:name w:val="Font Style140"/>
    <w:uiPriority w:val="99"/>
    <w:rsid w:val="00605066"/>
    <w:rPr>
      <w:rFonts w:ascii="Times New Roman" w:hAnsi="Times New Roman" w:cs="Times New Roman" w:hint="default"/>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506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605066"/>
    <w:rPr>
      <w:rFonts w:ascii="Times New Roman" w:eastAsia="Times New Roman" w:hAnsi="Times New Roman" w:cs="Times New Roman"/>
      <w:sz w:val="20"/>
      <w:szCs w:val="20"/>
      <w:lang w:eastAsia="ru-RU"/>
    </w:rPr>
  </w:style>
  <w:style w:type="paragraph" w:styleId="a5">
    <w:name w:val="No Spacing"/>
    <w:link w:val="a6"/>
    <w:qFormat/>
    <w:rsid w:val="00605066"/>
    <w:pPr>
      <w:spacing w:after="0" w:line="240" w:lineRule="auto"/>
    </w:pPr>
    <w:rPr>
      <w:rFonts w:eastAsiaTheme="minorEastAsia"/>
      <w:lang w:eastAsia="ru-RU"/>
    </w:rPr>
  </w:style>
  <w:style w:type="character" w:customStyle="1" w:styleId="a6">
    <w:name w:val="Без интервала Знак"/>
    <w:link w:val="a5"/>
    <w:locked/>
    <w:rsid w:val="00605066"/>
    <w:rPr>
      <w:rFonts w:eastAsiaTheme="minorEastAsia"/>
      <w:lang w:eastAsia="ru-RU"/>
    </w:rPr>
  </w:style>
  <w:style w:type="character" w:customStyle="1" w:styleId="FontStyle138">
    <w:name w:val="Font Style138"/>
    <w:uiPriority w:val="99"/>
    <w:rsid w:val="00605066"/>
    <w:rPr>
      <w:rFonts w:ascii="Times New Roman" w:hAnsi="Times New Roman" w:cs="Times New Roman"/>
      <w:i/>
      <w:iCs/>
      <w:sz w:val="22"/>
      <w:szCs w:val="22"/>
    </w:rPr>
  </w:style>
  <w:style w:type="paragraph" w:customStyle="1" w:styleId="Style95">
    <w:name w:val="Style95"/>
    <w:basedOn w:val="a"/>
    <w:uiPriority w:val="99"/>
    <w:rsid w:val="00605066"/>
    <w:pPr>
      <w:widowControl w:val="0"/>
      <w:autoSpaceDE w:val="0"/>
      <w:autoSpaceDN w:val="0"/>
      <w:adjustRightInd w:val="0"/>
      <w:spacing w:after="0" w:line="355" w:lineRule="exact"/>
      <w:ind w:hanging="374"/>
    </w:pPr>
    <w:rPr>
      <w:rFonts w:ascii="Times New Roman" w:eastAsia="Times New Roman" w:hAnsi="Times New Roman" w:cs="Times New Roman"/>
      <w:sz w:val="24"/>
      <w:szCs w:val="24"/>
      <w:lang w:eastAsia="ru-RU"/>
    </w:rPr>
  </w:style>
  <w:style w:type="paragraph" w:customStyle="1" w:styleId="Style23">
    <w:name w:val="Style23"/>
    <w:basedOn w:val="a"/>
    <w:uiPriority w:val="99"/>
    <w:rsid w:val="006050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4">
    <w:name w:val="Font Style134"/>
    <w:uiPriority w:val="99"/>
    <w:rsid w:val="00605066"/>
    <w:rPr>
      <w:rFonts w:ascii="Times New Roman" w:hAnsi="Times New Roman" w:cs="Times New Roman" w:hint="default"/>
      <w:b/>
      <w:bCs/>
      <w:sz w:val="22"/>
      <w:szCs w:val="22"/>
    </w:rPr>
  </w:style>
  <w:style w:type="character" w:customStyle="1" w:styleId="FontStyle140">
    <w:name w:val="Font Style140"/>
    <w:uiPriority w:val="99"/>
    <w:rsid w:val="00605066"/>
    <w:rPr>
      <w:rFonts w:ascii="Times New Roman" w:hAnsi="Times New Roman" w:cs="Times New Roman"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1919</Words>
  <Characters>10944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Горшкова</dc:creator>
  <cp:lastModifiedBy>Горшкова</cp:lastModifiedBy>
  <cp:revision>1</cp:revision>
  <dcterms:created xsi:type="dcterms:W3CDTF">2021-10-05T09:54:00Z</dcterms:created>
  <dcterms:modified xsi:type="dcterms:W3CDTF">2021-10-05T09:55:00Z</dcterms:modified>
</cp:coreProperties>
</file>