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67" w:line="240" w:lineRule="auto"/>
        <w:ind w:left="1" w:right="226" w:hanging="3"/>
        <w:jc w:val="right"/>
        <w:rPr>
          <w:color w:val="000000"/>
          <w:sz w:val="28"/>
          <w:szCs w:val="28"/>
        </w:rPr>
      </w:pPr>
      <w:r w:rsidRPr="00665B6E">
        <w:rPr>
          <w:color w:val="000000"/>
          <w:sz w:val="28"/>
          <w:szCs w:val="28"/>
        </w:rPr>
        <w:t>ПРИЛОЖЕНИЕ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1" w:hanging="3"/>
        <w:rPr>
          <w:color w:val="000000"/>
          <w:sz w:val="26"/>
          <w:szCs w:val="26"/>
        </w:rPr>
      </w:pP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 w:rsidRPr="00665B6E">
        <w:rPr>
          <w:b/>
          <w:color w:val="000000"/>
          <w:szCs w:val="24"/>
        </w:rPr>
        <w:t>МИНИСТЕРСТВО НАУКИ И ВЫСШЕГО ОБРАЗОВАНИЯ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 w:rsidRPr="00665B6E">
        <w:rPr>
          <w:b/>
          <w:color w:val="000000"/>
          <w:szCs w:val="24"/>
        </w:rPr>
        <w:t>РОССИЙСКОЙ ФЕДЕРАЦИИ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 w:rsidRPr="00665B6E">
        <w:rPr>
          <w:color w:val="000000"/>
          <w:szCs w:val="24"/>
        </w:rPr>
        <w:t>ФЕДЕРАЛЬНОЕ ГОСУДАРСТВЕННОЕ БЮДЖЕТНОЕ ОБРАЗОВАТЕЛЬНОЕ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 w:rsidRPr="00665B6E">
        <w:rPr>
          <w:color w:val="000000"/>
          <w:szCs w:val="24"/>
        </w:rPr>
        <w:t>УЧРЕЖДЕНИЕ ВЫСШЕГО ОБРАЗОВАНИЯ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  <w:r w:rsidRPr="00665B6E">
        <w:rPr>
          <w:b/>
          <w:color w:val="000000"/>
          <w:szCs w:val="24"/>
        </w:rPr>
        <w:t>«Рязанский государственный радиотехнический университет имени В.Ф. Уткина»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Cs w:val="24"/>
        </w:rPr>
      </w:pP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59" w:hanging="2"/>
        <w:jc w:val="center"/>
        <w:rPr>
          <w:color w:val="000000"/>
          <w:sz w:val="28"/>
          <w:szCs w:val="28"/>
        </w:rPr>
      </w:pPr>
      <w:r w:rsidRPr="00665B6E">
        <w:rPr>
          <w:color w:val="000000"/>
          <w:szCs w:val="24"/>
        </w:rPr>
        <w:t>КАФЕДРА «ЭЛЕКТРОННЫЕ ВЫЧИСЛИТЕЛЬНЫЕ МАШИНЫ»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2" w:hanging="4"/>
        <w:rPr>
          <w:color w:val="000000"/>
          <w:sz w:val="44"/>
          <w:szCs w:val="44"/>
        </w:rPr>
      </w:pP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9" w:hanging="3"/>
        <w:jc w:val="center"/>
        <w:rPr>
          <w:color w:val="000000"/>
          <w:sz w:val="28"/>
          <w:szCs w:val="28"/>
        </w:rPr>
      </w:pPr>
      <w:r w:rsidRPr="00665B6E">
        <w:rPr>
          <w:b/>
          <w:color w:val="000000"/>
          <w:sz w:val="28"/>
          <w:szCs w:val="28"/>
        </w:rPr>
        <w:t>ОЦЕНОЧНЫЕ МАТЕРИАЛЫ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" w:hanging="3"/>
        <w:jc w:val="center"/>
        <w:rPr>
          <w:color w:val="000000"/>
          <w:sz w:val="26"/>
          <w:szCs w:val="26"/>
        </w:rPr>
      </w:pPr>
      <w:r w:rsidRPr="00665B6E">
        <w:rPr>
          <w:b/>
          <w:color w:val="000000"/>
          <w:sz w:val="26"/>
          <w:szCs w:val="26"/>
        </w:rPr>
        <w:t>«</w:t>
      </w:r>
      <w:r w:rsidR="00821E72" w:rsidRPr="00665B6E">
        <w:rPr>
          <w:b/>
          <w:color w:val="000000"/>
          <w:sz w:val="26"/>
          <w:szCs w:val="26"/>
        </w:rPr>
        <w:t>Языки бизнес-приложений</w:t>
      </w:r>
      <w:r w:rsidRPr="00665B6E">
        <w:rPr>
          <w:b/>
          <w:color w:val="000000"/>
          <w:sz w:val="26"/>
          <w:szCs w:val="26"/>
        </w:rPr>
        <w:t>»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665B6E">
        <w:rPr>
          <w:color w:val="000000"/>
          <w:sz w:val="28"/>
          <w:szCs w:val="28"/>
        </w:rPr>
        <w:t>Направление подготовки – 38.03.05 «Бизнес-информатика»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665B6E">
        <w:rPr>
          <w:color w:val="000000"/>
          <w:sz w:val="28"/>
          <w:szCs w:val="28"/>
        </w:rPr>
        <w:t>ОПОП академического бакалавриата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665B6E">
        <w:rPr>
          <w:color w:val="000000"/>
          <w:sz w:val="28"/>
          <w:szCs w:val="28"/>
        </w:rPr>
        <w:t>«Бизнес-информатика»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  <w:r w:rsidRPr="00665B6E">
        <w:rPr>
          <w:color w:val="000000"/>
          <w:sz w:val="28"/>
          <w:szCs w:val="28"/>
        </w:rPr>
        <w:t>Квалификация (степень) выпускника – бакалавр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8"/>
          <w:szCs w:val="28"/>
        </w:rPr>
      </w:pP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color w:val="000000"/>
          <w:sz w:val="26"/>
          <w:szCs w:val="26"/>
        </w:rPr>
      </w:pPr>
      <w:r w:rsidRPr="00665B6E">
        <w:rPr>
          <w:color w:val="000000"/>
          <w:sz w:val="28"/>
          <w:szCs w:val="28"/>
        </w:rPr>
        <w:t>Форма обучения – очная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0"/>
          <w:szCs w:val="3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32"/>
          <w:szCs w:val="32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56" w:hanging="3"/>
        <w:jc w:val="center"/>
        <w:rPr>
          <w:color w:val="000000"/>
          <w:sz w:val="28"/>
          <w:szCs w:val="28"/>
        </w:rPr>
        <w:sectPr w:rsidR="00814D7F" w:rsidRPr="00665B6E">
          <w:pgSz w:w="11910" w:h="16840"/>
          <w:pgMar w:top="1134" w:right="567" w:bottom="1134" w:left="1134" w:header="0" w:footer="0" w:gutter="0"/>
          <w:pgNumType w:start="1"/>
          <w:cols w:space="720"/>
        </w:sectPr>
      </w:pPr>
    </w:p>
    <w:p w:rsidR="00814D7F" w:rsidRPr="00665B6E" w:rsidRDefault="008645C2" w:rsidP="00257111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665B6E">
        <w:rPr>
          <w:rFonts w:ascii="Times New Roman" w:hAnsi="Times New Roman" w:cs="Times New Roman"/>
        </w:rPr>
        <w:lastRenderedPageBreak/>
        <w:t>1 ОБЩИЕ ПОЛОЖЕНИЯ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 w:rsidRPr="00665B6E">
        <w:rPr>
          <w:color w:val="000000"/>
          <w:sz w:val="28"/>
          <w:szCs w:val="28"/>
        </w:rPr>
        <w:t>Оценочные материалы – это совокупность учебно-методических материалов (практических заданий, описаний форм и процедур проверки), предназначенных для оценки качества освоения обучающимися данной дисциплины как части ОПОП.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 w:rsidRPr="00665B6E">
        <w:rPr>
          <w:color w:val="000000"/>
          <w:sz w:val="28"/>
          <w:szCs w:val="28"/>
        </w:rPr>
        <w:t>Цель – оценить соответствие знаний, умений и владений, приобретенных обучающимся в процессе изучения дисциплины, целям и требованиям ОПОП в ходе проведения промежуточной аттестации.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5" w:hanging="3"/>
        <w:jc w:val="both"/>
        <w:rPr>
          <w:color w:val="000000"/>
          <w:sz w:val="28"/>
          <w:szCs w:val="28"/>
        </w:rPr>
      </w:pPr>
      <w:r w:rsidRPr="00665B6E">
        <w:rPr>
          <w:color w:val="000000"/>
          <w:sz w:val="28"/>
          <w:szCs w:val="28"/>
        </w:rPr>
        <w:t>Основная задача – обеспечить оценку уровня сформированности компетенций, закрепленных за дисциплиной.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841" w:hanging="3"/>
        <w:jc w:val="both"/>
        <w:rPr>
          <w:color w:val="000000"/>
          <w:szCs w:val="24"/>
        </w:rPr>
      </w:pPr>
      <w:r w:rsidRPr="00665B6E">
        <w:rPr>
          <w:color w:val="000000"/>
          <w:sz w:val="28"/>
          <w:szCs w:val="28"/>
        </w:rPr>
        <w:t>Контроль знаний обучающихся проводится в форме промежуточной аттестации. Промежуточная аттестация проводится в форме зачета.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both"/>
        <w:rPr>
          <w:color w:val="000000"/>
          <w:sz w:val="28"/>
          <w:szCs w:val="28"/>
        </w:rPr>
      </w:pPr>
      <w:r w:rsidRPr="00665B6E">
        <w:rPr>
          <w:color w:val="000000"/>
          <w:sz w:val="28"/>
          <w:szCs w:val="28"/>
        </w:rPr>
        <w:t>Форма проведения зачета – тестирование, письменный опрос по теоретическим вопросам.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:rsidR="00814D7F" w:rsidRPr="00665B6E" w:rsidRDefault="008645C2" w:rsidP="00257111">
      <w:pPr>
        <w:pStyle w:val="1"/>
        <w:ind w:left="0" w:hanging="2"/>
        <w:rPr>
          <w:rFonts w:ascii="Times New Roman" w:hAnsi="Times New Roman" w:cs="Times New Roman"/>
        </w:rPr>
      </w:pPr>
      <w:r w:rsidRPr="00665B6E">
        <w:rPr>
          <w:rFonts w:ascii="Times New Roman" w:hAnsi="Times New Roman" w:cs="Times New Roman"/>
        </w:rPr>
        <w:t>2 ОПИСАНИЕ ПОКАЗАТЕЛЕЙ И КРИТЕРИЕВ ОЦЕНИВАНИЯ КОМПЕТЕНЦИЙ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  <w:r w:rsidRPr="00665B6E">
        <w:rPr>
          <w:color w:val="000000"/>
          <w:sz w:val="28"/>
          <w:szCs w:val="28"/>
        </w:rPr>
        <w:t>Сформированность каждой компетенции (или ее части) в рамках освоения данной дисциплины оценивается по трехуровневой шкале:</w:t>
      </w:r>
    </w:p>
    <w:p w:rsidR="00814D7F" w:rsidRPr="00665B6E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3" w:hanging="2"/>
        <w:rPr>
          <w:color w:val="000000"/>
          <w:szCs w:val="24"/>
        </w:rPr>
      </w:pPr>
      <w:r w:rsidRPr="00665B6E">
        <w:rPr>
          <w:color w:val="000000"/>
          <w:szCs w:val="24"/>
        </w:rPr>
        <w:t>пороговый уровень является обязательным для всех обучающихся по завершении освоения дисциплины;</w:t>
      </w:r>
    </w:p>
    <w:p w:rsidR="00814D7F" w:rsidRPr="00665B6E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  <w:tab w:val="left" w:pos="3173"/>
          <w:tab w:val="left" w:pos="4430"/>
          <w:tab w:val="left" w:pos="6545"/>
          <w:tab w:val="left" w:pos="8424"/>
        </w:tabs>
        <w:spacing w:line="240" w:lineRule="auto"/>
        <w:ind w:left="0" w:right="227" w:hanging="2"/>
        <w:rPr>
          <w:color w:val="000000"/>
          <w:szCs w:val="24"/>
        </w:rPr>
      </w:pPr>
      <w:r w:rsidRPr="00665B6E">
        <w:rPr>
          <w:color w:val="000000"/>
          <w:szCs w:val="24"/>
        </w:rPr>
        <w:t>продвинутый уровень характеризуется превышением минимальных характеристик сформированности компетенций по завершении освоения дисциплины;</w:t>
      </w:r>
    </w:p>
    <w:p w:rsidR="00814D7F" w:rsidRPr="00665B6E" w:rsidRDefault="008645C2" w:rsidP="0025711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5"/>
        </w:tabs>
        <w:spacing w:line="240" w:lineRule="auto"/>
        <w:ind w:left="0" w:right="222" w:hanging="2"/>
        <w:jc w:val="both"/>
        <w:rPr>
          <w:color w:val="000000"/>
          <w:szCs w:val="24"/>
        </w:rPr>
      </w:pPr>
      <w:r w:rsidRPr="00665B6E">
        <w:rPr>
          <w:color w:val="000000"/>
          <w:szCs w:val="24"/>
        </w:rPr>
        <w:t>эталонный уровень характеризуется максимально возможной выраженностью компетенций и является важным качественным ориентиром для самосовершенствования.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2"/>
          <w:szCs w:val="22"/>
        </w:rPr>
      </w:pPr>
    </w:p>
    <w:p w:rsidR="00814D7F" w:rsidRPr="00665B6E" w:rsidRDefault="008645C2" w:rsidP="00257111">
      <w:pPr>
        <w:pStyle w:val="1"/>
        <w:spacing w:line="458" w:lineRule="auto"/>
        <w:ind w:left="0" w:right="1298" w:hanging="2"/>
        <w:rPr>
          <w:rFonts w:ascii="Times New Roman" w:hAnsi="Times New Roman" w:cs="Times New Roman"/>
        </w:rPr>
      </w:pPr>
      <w:r w:rsidRPr="00665B6E">
        <w:rPr>
          <w:rFonts w:ascii="Times New Roman" w:hAnsi="Times New Roman" w:cs="Times New Roman"/>
        </w:rPr>
        <w:t>Уровень освоения компетенций, формируемых дисциплиной: Описание критериев и шкалы оценивания тестирования:</w:t>
      </w:r>
    </w:p>
    <w:tbl>
      <w:tblPr>
        <w:tblStyle w:val="afd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 w:rsidRPr="00665B6E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 w:rsidRPr="00665B6E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3 балла</w:t>
            </w:r>
          </w:p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уровень</w:t>
            </w:r>
            <w:r w:rsidRPr="00665B6E">
              <w:rPr>
                <w:color w:val="000000"/>
                <w:sz w:val="22"/>
                <w:szCs w:val="22"/>
              </w:rPr>
              <w:tab/>
              <w:t>усвоения</w:t>
            </w:r>
            <w:r w:rsidRPr="00665B6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665B6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665B6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процент верных ответов на тестовые вопросы от 85 до 100%</w:t>
            </w:r>
          </w:p>
        </w:tc>
      </w:tr>
      <w:tr w:rsidR="00814D7F" w:rsidRPr="00665B6E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2 балла</w:t>
            </w:r>
          </w:p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уровень</w:t>
            </w:r>
            <w:r w:rsidRPr="00665B6E">
              <w:rPr>
                <w:color w:val="000000"/>
                <w:sz w:val="22"/>
                <w:szCs w:val="22"/>
              </w:rPr>
              <w:tab/>
              <w:t>усвоения</w:t>
            </w:r>
            <w:r w:rsidRPr="00665B6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665B6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665B6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процент верных ответов на тестовые вопросы от 70 до 84%</w:t>
            </w:r>
          </w:p>
        </w:tc>
      </w:tr>
      <w:tr w:rsidR="00814D7F" w:rsidRPr="00665B6E">
        <w:trPr>
          <w:trHeight w:val="505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1 балл</w:t>
            </w:r>
          </w:p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уровень</w:t>
            </w:r>
            <w:r w:rsidRPr="00665B6E">
              <w:rPr>
                <w:color w:val="000000"/>
                <w:sz w:val="22"/>
                <w:szCs w:val="22"/>
              </w:rPr>
              <w:tab/>
              <w:t>усвоения</w:t>
            </w:r>
            <w:r w:rsidRPr="00665B6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665B6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665B6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процент верных ответов на тестовые вопросы от 50 до 69%</w:t>
            </w:r>
          </w:p>
        </w:tc>
      </w:tr>
      <w:tr w:rsidR="00814D7F" w:rsidRPr="00665B6E">
        <w:trPr>
          <w:trHeight w:val="506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0"/>
                <w:tab w:val="left" w:pos="2149"/>
                <w:tab w:val="left" w:pos="3414"/>
                <w:tab w:val="left" w:pos="5403"/>
              </w:tabs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уровень</w:t>
            </w:r>
            <w:r w:rsidRPr="00665B6E">
              <w:rPr>
                <w:color w:val="000000"/>
                <w:sz w:val="22"/>
                <w:szCs w:val="22"/>
              </w:rPr>
              <w:tab/>
              <w:t>усвоения</w:t>
            </w:r>
            <w:r w:rsidRPr="00665B6E">
              <w:rPr>
                <w:color w:val="000000"/>
                <w:sz w:val="22"/>
                <w:szCs w:val="22"/>
              </w:rPr>
              <w:tab/>
              <w:t>материала,</w:t>
            </w:r>
            <w:r w:rsidRPr="00665B6E">
              <w:rPr>
                <w:color w:val="000000"/>
                <w:sz w:val="22"/>
                <w:szCs w:val="22"/>
              </w:rPr>
              <w:tab/>
              <w:t>предусмотренного</w:t>
            </w:r>
            <w:r w:rsidRPr="00665B6E">
              <w:rPr>
                <w:color w:val="000000"/>
                <w:sz w:val="22"/>
                <w:szCs w:val="22"/>
              </w:rPr>
              <w:tab/>
              <w:t>программой:</w:t>
            </w:r>
          </w:p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процент верных ответов на тестовые вопросы от 0 до 49%</w:t>
            </w:r>
          </w:p>
        </w:tc>
      </w:tr>
    </w:tbl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  <w:sz w:val="21"/>
          <w:szCs w:val="21"/>
        </w:rPr>
      </w:pP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Cs w:val="24"/>
        </w:rPr>
      </w:pPr>
      <w:r w:rsidRPr="00665B6E">
        <w:rPr>
          <w:b/>
          <w:color w:val="000000"/>
          <w:szCs w:val="24"/>
        </w:rPr>
        <w:t>Описание критериев и шкалы оценивания теоретического вопроса: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tbl>
      <w:tblPr>
        <w:tblStyle w:val="afe"/>
        <w:tblW w:w="9697" w:type="dxa"/>
        <w:tblInd w:w="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4"/>
        <w:gridCol w:w="6663"/>
      </w:tblGrid>
      <w:tr w:rsidR="00814D7F" w:rsidRPr="00665B6E">
        <w:trPr>
          <w:trHeight w:val="40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b/>
                <w:color w:val="000000"/>
                <w:sz w:val="22"/>
                <w:szCs w:val="22"/>
              </w:rPr>
              <w:t>Шкала оценивания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7" w:line="240" w:lineRule="auto"/>
              <w:ind w:left="0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b/>
                <w:color w:val="000000"/>
                <w:sz w:val="22"/>
                <w:szCs w:val="22"/>
              </w:rPr>
              <w:t>Критерий</w:t>
            </w:r>
          </w:p>
        </w:tc>
      </w:tr>
      <w:tr w:rsidR="00814D7F" w:rsidRPr="00665B6E">
        <w:trPr>
          <w:trHeight w:val="757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3 балла</w:t>
            </w:r>
          </w:p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(эталонный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</w:t>
            </w:r>
          </w:p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показал глубокие систематизированные знания, смог привести примеры, ответил на дополнительные вопросы преподавателя</w:t>
            </w:r>
          </w:p>
        </w:tc>
      </w:tr>
      <w:tr w:rsidR="00814D7F" w:rsidRPr="00665B6E">
        <w:trPr>
          <w:trHeight w:val="760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2 балла (продвинутый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43" w:hanging="2"/>
              <w:jc w:val="both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выставляется студенту, который дал полный ответ на вопрос, но на некоторые дополнительные вопросы преподавателя ответил только с помощью наводящих вопросов</w:t>
            </w:r>
          </w:p>
        </w:tc>
      </w:tr>
      <w:tr w:rsidR="00814D7F" w:rsidRPr="00665B6E">
        <w:trPr>
          <w:trHeight w:val="758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79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lastRenderedPageBreak/>
              <w:t>1 балл (пороговый уровень)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 xml:space="preserve">выставляется студенту, который дал неполный ответ на вопрос в билете и смог ответить на дополнительные вопросы только с помощью преподавателя </w:t>
            </w:r>
          </w:p>
        </w:tc>
      </w:tr>
      <w:tr w:rsidR="00814D7F" w:rsidRPr="00665B6E">
        <w:trPr>
          <w:trHeight w:val="253"/>
        </w:trPr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61" w:hanging="2"/>
              <w:jc w:val="center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0 баллов</w:t>
            </w:r>
          </w:p>
        </w:tc>
        <w:tc>
          <w:tcPr>
            <w:tcW w:w="6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2"/>
                <w:szCs w:val="22"/>
              </w:rPr>
            </w:pPr>
            <w:r w:rsidRPr="00665B6E">
              <w:rPr>
                <w:color w:val="000000"/>
                <w:sz w:val="22"/>
                <w:szCs w:val="22"/>
              </w:rPr>
              <w:t>выставляется студенту, который не смог ответить на вопрос</w:t>
            </w:r>
          </w:p>
        </w:tc>
      </w:tr>
    </w:tbl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4" w:line="240" w:lineRule="auto"/>
        <w:ind w:left="0" w:hanging="2"/>
        <w:rPr>
          <w:color w:val="000000"/>
          <w:sz w:val="19"/>
          <w:szCs w:val="19"/>
        </w:rPr>
      </w:pP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90" w:line="240" w:lineRule="auto"/>
        <w:ind w:left="1" w:right="224" w:hanging="3"/>
        <w:jc w:val="both"/>
        <w:rPr>
          <w:color w:val="000000"/>
          <w:sz w:val="28"/>
          <w:szCs w:val="28"/>
        </w:rPr>
      </w:pPr>
      <w:r w:rsidRPr="00665B6E">
        <w:rPr>
          <w:color w:val="000000"/>
          <w:sz w:val="28"/>
          <w:szCs w:val="28"/>
        </w:rPr>
        <w:t>На промежуточную аттестацию (зачет) выносится два теоретических вопроса. Максимально студент может набрать 6 баллов. Итоговый суммарный балл студента, полученный при прохождении промежуточной аттестации, переводится в традиционную форму по системе «зачтено», «не зачтено».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color w:val="000000"/>
          <w:sz w:val="23"/>
          <w:szCs w:val="23"/>
        </w:rPr>
      </w:pP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 w:rsidRPr="00665B6E">
        <w:rPr>
          <w:b/>
          <w:color w:val="000000"/>
          <w:sz w:val="28"/>
          <w:szCs w:val="28"/>
        </w:rPr>
        <w:t xml:space="preserve">Оценка «зачтено» </w:t>
      </w:r>
      <w:r w:rsidRPr="00665B6E">
        <w:rPr>
          <w:color w:val="000000"/>
          <w:sz w:val="28"/>
          <w:szCs w:val="28"/>
        </w:rPr>
        <w:t>выставляется студенту, который набрал в сумме не менее 4 баллов (выполнил одно задание на эталонном уровне, другое – не ниже порогового, либо оба задания выполнит на продвинутом уровне). Обязательным условием является выполнение всех предусмотренных в течение семестра практических заданий.</w:t>
      </w: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223" w:hanging="3"/>
        <w:jc w:val="both"/>
        <w:rPr>
          <w:color w:val="000000"/>
          <w:sz w:val="28"/>
          <w:szCs w:val="28"/>
        </w:rPr>
      </w:pPr>
      <w:r w:rsidRPr="00665B6E">
        <w:rPr>
          <w:b/>
          <w:color w:val="000000"/>
          <w:sz w:val="28"/>
          <w:szCs w:val="28"/>
        </w:rPr>
        <w:t xml:space="preserve">Оценка «не зачтено» </w:t>
      </w:r>
      <w:r w:rsidRPr="00665B6E">
        <w:rPr>
          <w:color w:val="000000"/>
          <w:sz w:val="28"/>
          <w:szCs w:val="28"/>
        </w:rPr>
        <w:t>выставляется студенту, который набрал в сумме менее 4 баллов, либо имеет к моменту проведения промежуточной аттестации несданные практические, либо лабораторные работы.</w:t>
      </w:r>
    </w:p>
    <w:p w:rsidR="00814D7F" w:rsidRPr="00665B6E" w:rsidRDefault="00814D7F" w:rsidP="0025711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color w:val="000000"/>
          <w:sz w:val="28"/>
          <w:szCs w:val="28"/>
        </w:rPr>
      </w:pPr>
    </w:p>
    <w:p w:rsidR="00814D7F" w:rsidRPr="00665B6E" w:rsidRDefault="008645C2" w:rsidP="00257111">
      <w:pPr>
        <w:pStyle w:val="1"/>
        <w:ind w:left="0" w:right="255" w:hanging="2"/>
        <w:jc w:val="center"/>
        <w:rPr>
          <w:rFonts w:ascii="Times New Roman" w:hAnsi="Times New Roman" w:cs="Times New Roman"/>
        </w:rPr>
      </w:pPr>
      <w:r w:rsidRPr="00665B6E">
        <w:rPr>
          <w:rFonts w:ascii="Times New Roman" w:hAnsi="Times New Roman" w:cs="Times New Roman"/>
        </w:rPr>
        <w:t>3 ПАСПОРТ ОЦЕНОЧНЫХ МАТЕРИАЛОВ ПО ДИСЦИПЛИНЕ</w:t>
      </w:r>
    </w:p>
    <w:p w:rsidR="00814D7F" w:rsidRPr="00665B6E" w:rsidRDefault="00814D7F" w:rsidP="00257111">
      <w:pPr>
        <w:pStyle w:val="1"/>
        <w:ind w:left="0" w:right="255" w:hanging="2"/>
        <w:jc w:val="center"/>
        <w:rPr>
          <w:rFonts w:ascii="Times New Roman" w:hAnsi="Times New Roman" w:cs="Times New Roman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after="1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"/>
        <w:tblW w:w="9849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356"/>
        <w:gridCol w:w="2551"/>
        <w:gridCol w:w="2942"/>
      </w:tblGrid>
      <w:tr w:rsidR="00814D7F" w:rsidRPr="00665B6E">
        <w:trPr>
          <w:trHeight w:val="827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328" w:hanging="2"/>
              <w:rPr>
                <w:color w:val="000000"/>
                <w:szCs w:val="24"/>
              </w:rPr>
            </w:pPr>
            <w:r w:rsidRPr="00665B6E">
              <w:rPr>
                <w:b/>
                <w:color w:val="000000"/>
                <w:szCs w:val="24"/>
              </w:rPr>
              <w:t>Контролируемые разделы (темы) дисциплины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20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b/>
                <w:color w:val="000000"/>
                <w:szCs w:val="24"/>
              </w:rPr>
              <w:t>Код контролируемой компетенции (или её части)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b/>
                <w:color w:val="000000"/>
                <w:szCs w:val="24"/>
              </w:rPr>
              <w:t>Вид, метод, форма оценочного мероприятия</w:t>
            </w:r>
          </w:p>
        </w:tc>
      </w:tr>
      <w:tr w:rsidR="00814D7F" w:rsidRPr="00665B6E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665B6E">
              <w:rPr>
                <w:color w:val="000000"/>
                <w:szCs w:val="24"/>
              </w:rPr>
              <w:t>Знакомство с языками современных бизнес-приложений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3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b/>
                <w:color w:val="000000"/>
                <w:szCs w:val="24"/>
              </w:rPr>
              <w:t xml:space="preserve">Зачет </w:t>
            </w:r>
          </w:p>
        </w:tc>
      </w:tr>
      <w:tr w:rsidR="00814D7F" w:rsidRPr="00665B6E">
        <w:trPr>
          <w:trHeight w:val="31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665B6E">
              <w:rPr>
                <w:color w:val="000000"/>
                <w:szCs w:val="24"/>
              </w:rPr>
              <w:t>Предметно-ориентированные языки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 w:rsidRPr="00665B6E">
        <w:trPr>
          <w:trHeight w:val="439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2D49AC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665B6E">
              <w:rPr>
                <w:color w:val="000000"/>
                <w:szCs w:val="24"/>
              </w:rPr>
              <w:t>Языковые инструментарии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b/>
                <w:color w:val="000000"/>
                <w:szCs w:val="24"/>
              </w:rPr>
              <w:t>Зачет</w:t>
            </w:r>
          </w:p>
        </w:tc>
      </w:tr>
      <w:tr w:rsidR="00814D7F" w:rsidRPr="00665B6E">
        <w:trPr>
          <w:trHeight w:val="262"/>
        </w:trPr>
        <w:tc>
          <w:tcPr>
            <w:tcW w:w="4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2D49AC" w:rsidP="002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665B6E">
              <w:rPr>
                <w:color w:val="000000"/>
                <w:szCs w:val="24"/>
              </w:rPr>
              <w:t>Информационные технологии организаций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color w:val="000000"/>
                <w:szCs w:val="24"/>
              </w:rPr>
              <w:t>ПК-4.1.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14D7F" w:rsidRPr="00665B6E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b/>
                <w:color w:val="000000"/>
                <w:szCs w:val="24"/>
              </w:rPr>
              <w:t>Зачет</w:t>
            </w:r>
          </w:p>
        </w:tc>
      </w:tr>
    </w:tbl>
    <w:p w:rsidR="00814D7F" w:rsidRPr="00665B6E" w:rsidRDefault="00814D7F" w:rsidP="00257111">
      <w:pPr>
        <w:pStyle w:val="1"/>
        <w:ind w:left="0" w:right="255" w:hanging="2"/>
        <w:jc w:val="center"/>
        <w:rPr>
          <w:rFonts w:ascii="Times New Roman" w:hAnsi="Times New Roman" w:cs="Times New Roman"/>
        </w:rPr>
      </w:pPr>
    </w:p>
    <w:p w:rsidR="00814D7F" w:rsidRPr="00665B6E" w:rsidRDefault="008645C2" w:rsidP="00257111">
      <w:pPr>
        <w:pStyle w:val="1"/>
        <w:numPr>
          <w:ilvl w:val="0"/>
          <w:numId w:val="2"/>
        </w:numPr>
        <w:spacing w:before="90"/>
        <w:ind w:left="0" w:hanging="2"/>
        <w:rPr>
          <w:rFonts w:ascii="Times New Roman" w:hAnsi="Times New Roman" w:cs="Times New Roman"/>
        </w:rPr>
      </w:pPr>
      <w:r w:rsidRPr="00665B6E">
        <w:rPr>
          <w:rFonts w:ascii="Times New Roman" w:hAnsi="Times New Roman" w:cs="Times New Roman"/>
        </w:rPr>
        <w:t>ТИПОВЫЕ КОНТРОЛЬНЫЕ ЗАДАНИЯ ИЛИ ИНЫЕ МАТЕРИАЛЫ</w:t>
      </w:r>
    </w:p>
    <w:p w:rsidR="00814D7F" w:rsidRPr="00665B6E" w:rsidRDefault="00814D7F" w:rsidP="00257111">
      <w:pPr>
        <w:pStyle w:val="1"/>
        <w:spacing w:before="90"/>
        <w:ind w:left="0" w:hanging="2"/>
        <w:rPr>
          <w:rFonts w:ascii="Times New Roman" w:hAnsi="Times New Roman" w:cs="Times New Roman"/>
        </w:rPr>
      </w:pPr>
    </w:p>
    <w:p w:rsidR="00814D7F" w:rsidRPr="00665B6E" w:rsidRDefault="008645C2" w:rsidP="00257111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 w:rsidRPr="00665B6E">
        <w:rPr>
          <w:b/>
          <w:color w:val="000000"/>
          <w:szCs w:val="24"/>
        </w:rPr>
        <w:t>Промежуточная аттестация в форме зачета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tbl>
      <w:tblPr>
        <w:tblStyle w:val="aff0"/>
        <w:tblW w:w="9855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89"/>
        <w:gridCol w:w="7366"/>
      </w:tblGrid>
      <w:tr w:rsidR="00814D7F" w:rsidRPr="00665B6E">
        <w:trPr>
          <w:trHeight w:val="55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193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b/>
                <w:color w:val="000000"/>
                <w:szCs w:val="24"/>
              </w:rPr>
              <w:t>Код компетенции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090" w:hanging="2"/>
              <w:rPr>
                <w:color w:val="000000"/>
                <w:szCs w:val="24"/>
              </w:rPr>
            </w:pPr>
            <w:r w:rsidRPr="00665B6E">
              <w:rPr>
                <w:b/>
                <w:color w:val="000000"/>
                <w:szCs w:val="24"/>
              </w:rPr>
              <w:t>Результаты освоения ОПОП Содержание компетенций</w:t>
            </w:r>
          </w:p>
        </w:tc>
      </w:tr>
      <w:tr w:rsidR="00814D7F" w:rsidRPr="00665B6E" w:rsidTr="00692564">
        <w:trPr>
          <w:trHeight w:val="401"/>
        </w:trPr>
        <w:tc>
          <w:tcPr>
            <w:tcW w:w="2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8645C2" w:rsidP="0025711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szCs w:val="24"/>
              </w:rPr>
            </w:pPr>
            <w:r w:rsidRPr="00665B6E">
              <w:rPr>
                <w:b/>
                <w:color w:val="000000"/>
                <w:szCs w:val="24"/>
              </w:rPr>
              <w:t>ПК-4.1.</w:t>
            </w:r>
          </w:p>
        </w:tc>
        <w:tc>
          <w:tcPr>
            <w:tcW w:w="7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D7F" w:rsidRPr="00665B6E" w:rsidRDefault="002D49AC" w:rsidP="002D49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color w:val="000000"/>
                <w:szCs w:val="24"/>
              </w:rPr>
            </w:pPr>
            <w:r w:rsidRPr="00665B6E">
              <w:rPr>
                <w:color w:val="000000"/>
                <w:szCs w:val="24"/>
              </w:rPr>
              <w:t>Проектирует и формирует дизайн ИС</w:t>
            </w:r>
          </w:p>
        </w:tc>
      </w:tr>
    </w:tbl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:rsidR="00692564" w:rsidRPr="00665B6E" w:rsidRDefault="00692564" w:rsidP="00692564">
      <w:pPr>
        <w:pStyle w:val="1"/>
        <w:spacing w:before="71"/>
        <w:ind w:left="0" w:hanging="2"/>
        <w:rPr>
          <w:rFonts w:ascii="Times New Roman" w:hAnsi="Times New Roman" w:cs="Times New Roman"/>
        </w:rPr>
      </w:pPr>
      <w:r w:rsidRPr="00665B6E">
        <w:rPr>
          <w:rFonts w:ascii="Times New Roman" w:hAnsi="Times New Roman" w:cs="Times New Roman"/>
        </w:rPr>
        <w:t>ТИПОВЫЕ КОНТРОЛЬНЫЕ ЗАДАНИЯ ИЛИ ИНЫЕ МАТЕРИАЛЫ</w:t>
      </w:r>
    </w:p>
    <w:p w:rsidR="00692564" w:rsidRPr="00665B6E" w:rsidRDefault="00692564" w:rsidP="00692564">
      <w:pPr>
        <w:pStyle w:val="1"/>
        <w:spacing w:before="90"/>
        <w:ind w:left="0" w:hanging="2"/>
        <w:rPr>
          <w:rFonts w:ascii="Times New Roman" w:hAnsi="Times New Roman" w:cs="Times New Roman"/>
        </w:rPr>
      </w:pPr>
    </w:p>
    <w:p w:rsidR="00692564" w:rsidRPr="00665B6E" w:rsidRDefault="00692564" w:rsidP="00692564">
      <w:pPr>
        <w:widowControl w:val="0"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410"/>
        </w:tabs>
        <w:spacing w:before="171" w:line="240" w:lineRule="auto"/>
        <w:ind w:left="0" w:hanging="2"/>
        <w:rPr>
          <w:color w:val="000000"/>
          <w:szCs w:val="24"/>
        </w:rPr>
      </w:pPr>
      <w:r w:rsidRPr="00665B6E">
        <w:rPr>
          <w:b/>
          <w:color w:val="000000"/>
          <w:szCs w:val="24"/>
        </w:rPr>
        <w:t>Промежуточная аттестация в форме зачета</w:t>
      </w:r>
    </w:p>
    <w:p w:rsidR="00692564" w:rsidRPr="00665B6E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1" w:hanging="3"/>
        <w:rPr>
          <w:color w:val="000000"/>
          <w:sz w:val="28"/>
          <w:szCs w:val="28"/>
        </w:rPr>
      </w:pPr>
    </w:p>
    <w:p w:rsidR="00692564" w:rsidRPr="00665B6E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rPr>
          <w:color w:val="000000"/>
          <w:sz w:val="23"/>
          <w:szCs w:val="23"/>
        </w:rPr>
      </w:pPr>
    </w:p>
    <w:p w:rsidR="00692564" w:rsidRPr="00665B6E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665B6E">
        <w:rPr>
          <w:b/>
          <w:color w:val="000000"/>
          <w:sz w:val="28"/>
          <w:szCs w:val="28"/>
        </w:rPr>
        <w:lastRenderedPageBreak/>
        <w:t>Типовые тестовые вопросы закрытого типа</w:t>
      </w:r>
    </w:p>
    <w:p w:rsidR="00692564" w:rsidRPr="00665B6E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692564" w:rsidRPr="00665B6E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Легкость применения программного обеспечения - это </w:t>
      </w:r>
    </w:p>
    <w:p w:rsidR="00692564" w:rsidRPr="00665B6E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65B6E">
        <w:rPr>
          <w:b/>
          <w:sz w:val="24"/>
          <w:szCs w:val="24"/>
        </w:rPr>
        <w:t xml:space="preserve">характеристики ПО, позволяющие минимизировать усилия пользователя по подготовке исходных данных, применению ПО </w:t>
      </w:r>
    </w:p>
    <w:p w:rsidR="00692564" w:rsidRPr="00665B6E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>отношение уровня услуг, предоставляемых ПО пользователю при заданных условиях, к объему используемых ресурсов</w:t>
      </w:r>
    </w:p>
    <w:p w:rsidR="00692564" w:rsidRPr="00665B6E" w:rsidRDefault="008B4845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 </w:t>
      </w:r>
      <w:r w:rsidR="00692564" w:rsidRPr="00665B6E">
        <w:rPr>
          <w:sz w:val="24"/>
          <w:szCs w:val="24"/>
        </w:rPr>
        <w:t>характеристики ПО, позволяющие минимизировать усилия по внесению изменений для устранения в нем ошибок и по его модификации</w:t>
      </w:r>
    </w:p>
    <w:p w:rsidR="00692564" w:rsidRPr="00665B6E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 Мобильность программного обеспечения – это </w:t>
      </w:r>
    </w:p>
    <w:p w:rsidR="008B4845" w:rsidRPr="00665B6E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65B6E">
        <w:rPr>
          <w:b/>
          <w:sz w:val="24"/>
          <w:szCs w:val="24"/>
        </w:rPr>
        <w:t xml:space="preserve">способность ПО быть перенесенным из одной среды (аппаратного / программного) в другое </w:t>
      </w:r>
    </w:p>
    <w:p w:rsidR="008B4845" w:rsidRPr="00665B6E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>способность ПО выполнять набор функций, которые удовлетворяют потребности пользователей</w:t>
      </w:r>
    </w:p>
    <w:p w:rsidR="008B4845" w:rsidRPr="00665B6E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способность ПС безотказно выполнять определенные функции при заданных условиях в течение заданного периода времени </w:t>
      </w:r>
    </w:p>
    <w:p w:rsidR="008B4845" w:rsidRPr="00665B6E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>Укажите правильную последовательность этапов при каскадной модели жизненного цикла</w:t>
      </w:r>
    </w:p>
    <w:p w:rsidR="008B4845" w:rsidRPr="00665B6E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65B6E">
        <w:rPr>
          <w:b/>
          <w:sz w:val="24"/>
          <w:szCs w:val="24"/>
        </w:rPr>
        <w:t>Проектирование -&gt; Реализация -&gt; Тестирование</w:t>
      </w:r>
    </w:p>
    <w:p w:rsidR="008B4845" w:rsidRPr="00665B6E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 -: Определение требований -&gt; Тестирование -&gt; Реализация </w:t>
      </w:r>
    </w:p>
    <w:p w:rsidR="008B4845" w:rsidRPr="00665B6E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-: Проектирование -&gt; Определение требований -&gt; Реализация </w:t>
      </w:r>
    </w:p>
    <w:p w:rsidR="008B4845" w:rsidRPr="00665B6E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. Устойчивость программного обеспечения — это </w:t>
      </w:r>
    </w:p>
    <w:p w:rsidR="008B4845" w:rsidRPr="00665B6E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65B6E">
        <w:rPr>
          <w:b/>
          <w:sz w:val="24"/>
          <w:szCs w:val="24"/>
        </w:rPr>
        <w:t xml:space="preserve">: свойство, способна противостоять преднамеренным или непреднамеренным деструктивным действиям пользователя </w:t>
      </w:r>
    </w:p>
    <w:p w:rsidR="008B4845" w:rsidRPr="00665B6E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-: свойство, характеризующее способность ПС завершать автоматически корректное функционирование ПК, несмотря на неправильные (ошибочные) входные данные </w:t>
      </w:r>
    </w:p>
    <w:p w:rsidR="00692564" w:rsidRPr="00665B6E" w:rsidRDefault="00692564" w:rsidP="006B0416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>-: свойство, характеризующее способность ПС продолжать корректное функционирование, несмотря на неправильные (ошибочные) входные данные</w:t>
      </w:r>
    </w:p>
    <w:p w:rsidR="00692564" w:rsidRPr="00665B6E" w:rsidRDefault="00692564" w:rsidP="008B4845">
      <w:pPr>
        <w:pStyle w:val="aa"/>
        <w:numPr>
          <w:ilvl w:val="0"/>
          <w:numId w:val="11"/>
        </w:numPr>
        <w:suppressAutoHyphens w:val="0"/>
        <w:spacing w:line="240" w:lineRule="auto"/>
        <w:ind w:leftChars="0" w:firstLineChars="0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 Какой из перечисленных принципов относится к системному подходу при проектировании ЭИС?</w:t>
      </w:r>
    </w:p>
    <w:p w:rsidR="00692564" w:rsidRPr="00665B6E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быстродействие, </w:t>
      </w:r>
    </w:p>
    <w:p w:rsidR="00692564" w:rsidRPr="00665B6E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65B6E">
        <w:rPr>
          <w:b/>
          <w:sz w:val="24"/>
          <w:szCs w:val="24"/>
        </w:rPr>
        <w:t xml:space="preserve">адаптивность к изменениям, </w:t>
      </w:r>
    </w:p>
    <w:p w:rsidR="00692564" w:rsidRPr="00665B6E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производительность, </w:t>
      </w:r>
    </w:p>
    <w:p w:rsidR="00692564" w:rsidRPr="00665B6E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b/>
          <w:sz w:val="24"/>
          <w:szCs w:val="24"/>
        </w:rPr>
      </w:pPr>
      <w:r w:rsidRPr="00665B6E">
        <w:rPr>
          <w:b/>
          <w:sz w:val="24"/>
          <w:szCs w:val="24"/>
        </w:rPr>
        <w:t xml:space="preserve">обучаемость, </w:t>
      </w:r>
    </w:p>
    <w:p w:rsidR="00692564" w:rsidRPr="00665B6E" w:rsidRDefault="00692564" w:rsidP="008B4845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jc w:val="both"/>
        <w:textAlignment w:val="auto"/>
        <w:outlineLvl w:val="9"/>
        <w:rPr>
          <w:sz w:val="24"/>
          <w:szCs w:val="24"/>
        </w:rPr>
      </w:pPr>
      <w:r w:rsidRPr="00665B6E">
        <w:rPr>
          <w:sz w:val="24"/>
          <w:szCs w:val="24"/>
        </w:rPr>
        <w:t xml:space="preserve">надежность. </w:t>
      </w:r>
    </w:p>
    <w:p w:rsidR="00692564" w:rsidRPr="00665B6E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 w:rsidRPr="00665B6E">
        <w:t>3. Укажите типы информационных систем: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665B6E">
        <w:rPr>
          <w:sz w:val="22"/>
          <w:szCs w:val="22"/>
        </w:rPr>
        <w:t xml:space="preserve"> учета и контроля,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665B6E">
        <w:rPr>
          <w:sz w:val="22"/>
          <w:szCs w:val="22"/>
        </w:rPr>
        <w:t xml:space="preserve"> планирования и анализа,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665B6E">
        <w:rPr>
          <w:b/>
          <w:sz w:val="22"/>
          <w:szCs w:val="22"/>
        </w:rPr>
        <w:t xml:space="preserve"> обработки данных, 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665B6E">
        <w:rPr>
          <w:sz w:val="22"/>
          <w:szCs w:val="22"/>
        </w:rPr>
        <w:t xml:space="preserve">оперативного управления, 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665B6E">
        <w:rPr>
          <w:b/>
          <w:sz w:val="22"/>
          <w:szCs w:val="22"/>
        </w:rPr>
        <w:t>поддержки принятия решения.</w:t>
      </w:r>
    </w:p>
    <w:p w:rsidR="00692564" w:rsidRPr="00665B6E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 w:rsidRPr="00665B6E">
        <w:t xml:space="preserve">4. Что включает в себя жизненный цикл ЭИС? 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665B6E">
        <w:rPr>
          <w:b/>
          <w:sz w:val="22"/>
          <w:szCs w:val="22"/>
        </w:rPr>
        <w:t xml:space="preserve">проектирование, 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665B6E">
        <w:rPr>
          <w:sz w:val="22"/>
          <w:szCs w:val="22"/>
        </w:rPr>
        <w:t xml:space="preserve">детальное программирование, 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665B6E">
        <w:rPr>
          <w:sz w:val="22"/>
          <w:szCs w:val="22"/>
        </w:rPr>
        <w:t xml:space="preserve">кодирование, 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665B6E">
        <w:rPr>
          <w:sz w:val="22"/>
          <w:szCs w:val="22"/>
        </w:rPr>
        <w:t xml:space="preserve">сертификация, 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665B6E">
        <w:rPr>
          <w:b/>
          <w:sz w:val="22"/>
          <w:szCs w:val="22"/>
        </w:rPr>
        <w:t xml:space="preserve">сопровождение. </w:t>
      </w:r>
    </w:p>
    <w:p w:rsidR="00692564" w:rsidRPr="00665B6E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</w:pPr>
      <w:r w:rsidRPr="00665B6E">
        <w:t>5. Какие существуют модели жизненного цикла ЭИС?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665B6E">
        <w:rPr>
          <w:sz w:val="22"/>
          <w:szCs w:val="22"/>
        </w:rPr>
        <w:t xml:space="preserve"> функциональная, 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665B6E">
        <w:rPr>
          <w:sz w:val="22"/>
          <w:szCs w:val="22"/>
        </w:rPr>
        <w:t xml:space="preserve">каскадная, 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665B6E">
        <w:rPr>
          <w:b/>
          <w:sz w:val="22"/>
          <w:szCs w:val="22"/>
        </w:rPr>
        <w:t xml:space="preserve">иерархическая, 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b/>
          <w:sz w:val="22"/>
          <w:szCs w:val="22"/>
        </w:rPr>
      </w:pPr>
      <w:r w:rsidRPr="00665B6E">
        <w:rPr>
          <w:b/>
          <w:sz w:val="22"/>
          <w:szCs w:val="22"/>
        </w:rPr>
        <w:t xml:space="preserve">спиральная, </w:t>
      </w:r>
    </w:p>
    <w:p w:rsidR="00692564" w:rsidRPr="00665B6E" w:rsidRDefault="00692564" w:rsidP="00692564">
      <w:pPr>
        <w:pStyle w:val="aa"/>
        <w:numPr>
          <w:ilvl w:val="0"/>
          <w:numId w:val="5"/>
        </w:numPr>
        <w:suppressAutoHyphens w:val="0"/>
        <w:spacing w:line="240" w:lineRule="auto"/>
        <w:ind w:leftChars="0" w:left="0" w:firstLineChars="0" w:hanging="2"/>
        <w:textAlignment w:val="auto"/>
        <w:outlineLvl w:val="9"/>
        <w:rPr>
          <w:sz w:val="22"/>
          <w:szCs w:val="22"/>
        </w:rPr>
      </w:pPr>
      <w:r w:rsidRPr="00665B6E">
        <w:rPr>
          <w:sz w:val="22"/>
          <w:szCs w:val="22"/>
        </w:rPr>
        <w:t>стоимостная.</w:t>
      </w:r>
    </w:p>
    <w:p w:rsidR="00692564" w:rsidRPr="00665B6E" w:rsidRDefault="00692564" w:rsidP="008B4845">
      <w:pPr>
        <w:pStyle w:val="aa"/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692564" w:rsidRPr="00665B6E" w:rsidRDefault="00692564" w:rsidP="008B4845">
      <w:pPr>
        <w:pStyle w:val="af6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Chars="0" w:firstLineChars="0"/>
        <w:textDirection w:val="lrTb"/>
      </w:pPr>
      <w:r w:rsidRPr="00665B6E">
        <w:t>Главная функция облачных технологий:</w:t>
      </w:r>
    </w:p>
    <w:p w:rsidR="00692564" w:rsidRPr="00665B6E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65B6E">
        <w:t>Хранилище данных</w:t>
      </w:r>
    </w:p>
    <w:p w:rsidR="00692564" w:rsidRPr="00665B6E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665B6E">
        <w:rPr>
          <w:b/>
        </w:rPr>
        <w:t>Удовлетворение информационных потребностей пользователей в удаленной обработке</w:t>
      </w:r>
    </w:p>
    <w:p w:rsidR="00692564" w:rsidRPr="00665B6E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65B6E">
        <w:t>Пересылка сообщений</w:t>
      </w:r>
    </w:p>
    <w:p w:rsidR="00692564" w:rsidRPr="00665B6E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65B6E">
        <w:t>Обеспечение доступа к компьютерным сетям</w:t>
      </w:r>
    </w:p>
    <w:p w:rsidR="00692564" w:rsidRPr="00665B6E" w:rsidRDefault="00692564" w:rsidP="00692564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692564" w:rsidRPr="00665B6E" w:rsidRDefault="00692564" w:rsidP="00692564">
      <w:pPr>
        <w:pStyle w:val="aa"/>
        <w:numPr>
          <w:ilvl w:val="0"/>
          <w:numId w:val="7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665B6E">
        <w:rPr>
          <w:sz w:val="22"/>
          <w:szCs w:val="22"/>
        </w:rPr>
        <w:t>В информационных технологиях главными являются процедуры:</w:t>
      </w:r>
    </w:p>
    <w:p w:rsidR="00692564" w:rsidRPr="00665B6E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65B6E">
        <w:t>Сбора информации</w:t>
      </w:r>
    </w:p>
    <w:p w:rsidR="00692564" w:rsidRPr="00665B6E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65B6E">
        <w:t>Передачи информации</w:t>
      </w:r>
    </w:p>
    <w:p w:rsidR="00692564" w:rsidRPr="00665B6E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665B6E">
        <w:rPr>
          <w:b/>
        </w:rPr>
        <w:t>Обработки информации</w:t>
      </w:r>
    </w:p>
    <w:p w:rsidR="00692564" w:rsidRPr="00665B6E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65B6E">
        <w:t>Хранения информации</w:t>
      </w:r>
    </w:p>
    <w:p w:rsidR="00692564" w:rsidRPr="00665B6E" w:rsidRDefault="00692564" w:rsidP="00692564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692564" w:rsidRPr="00665B6E" w:rsidRDefault="00692564" w:rsidP="00692564">
      <w:pPr>
        <w:pStyle w:val="aa"/>
        <w:numPr>
          <w:ilvl w:val="0"/>
          <w:numId w:val="7"/>
        </w:numPr>
        <w:suppressAutoHyphens w:val="0"/>
        <w:spacing w:line="240" w:lineRule="auto"/>
        <w:ind w:leftChars="0" w:firstLineChars="0"/>
        <w:textDirection w:val="lrTb"/>
        <w:textAlignment w:val="auto"/>
        <w:outlineLvl w:val="9"/>
        <w:rPr>
          <w:sz w:val="22"/>
          <w:szCs w:val="22"/>
        </w:rPr>
      </w:pPr>
      <w:r w:rsidRPr="00665B6E">
        <w:rPr>
          <w:sz w:val="22"/>
          <w:szCs w:val="22"/>
        </w:rPr>
        <w:t xml:space="preserve">Основным результатом процедур обработки информации является: </w:t>
      </w:r>
    </w:p>
    <w:p w:rsidR="00692564" w:rsidRPr="00665B6E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b/>
        </w:rPr>
      </w:pPr>
      <w:r w:rsidRPr="00665B6E">
        <w:rPr>
          <w:b/>
        </w:rPr>
        <w:t>Информационное обслуживание пользователей</w:t>
      </w:r>
    </w:p>
    <w:p w:rsidR="00692564" w:rsidRPr="00665B6E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65B6E">
        <w:t>Накопление и хранение результатов</w:t>
      </w:r>
    </w:p>
    <w:p w:rsidR="00692564" w:rsidRPr="00665B6E" w:rsidRDefault="00692564" w:rsidP="00692564">
      <w:pPr>
        <w:pStyle w:val="af6"/>
        <w:numPr>
          <w:ilvl w:val="0"/>
          <w:numId w:val="5"/>
        </w:numPr>
        <w:tabs>
          <w:tab w:val="left" w:pos="567"/>
        </w:tabs>
        <w:suppressAutoHyphens w:val="0"/>
        <w:spacing w:line="240" w:lineRule="auto"/>
        <w:ind w:leftChars="0" w:left="0" w:firstLineChars="0" w:hanging="2"/>
        <w:jc w:val="both"/>
        <w:textDirection w:val="lrTb"/>
        <w:textAlignment w:val="auto"/>
        <w:outlineLvl w:val="9"/>
      </w:pPr>
      <w:r w:rsidRPr="00665B6E">
        <w:t>Обеспечение стандартизации получаемых результатов</w:t>
      </w:r>
    </w:p>
    <w:p w:rsidR="00692564" w:rsidRPr="00665B6E" w:rsidRDefault="00692564" w:rsidP="008B4845">
      <w:pPr>
        <w:pStyle w:val="af6"/>
        <w:tabs>
          <w:tab w:val="left" w:pos="567"/>
        </w:tabs>
        <w:suppressAutoHyphens w:val="0"/>
        <w:spacing w:line="240" w:lineRule="auto"/>
        <w:ind w:leftChars="0" w:left="0" w:firstLineChars="0" w:firstLine="0"/>
        <w:jc w:val="both"/>
        <w:textDirection w:val="lrTb"/>
        <w:textAlignment w:val="auto"/>
        <w:outlineLvl w:val="9"/>
      </w:pPr>
    </w:p>
    <w:p w:rsidR="00692564" w:rsidRPr="00665B6E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0" w:hanging="2"/>
        <w:jc w:val="center"/>
        <w:rPr>
          <w:color w:val="000000"/>
          <w:szCs w:val="24"/>
        </w:rPr>
      </w:pPr>
    </w:p>
    <w:p w:rsidR="00692564" w:rsidRPr="00665B6E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  <w:r w:rsidRPr="00665B6E">
        <w:rPr>
          <w:b/>
          <w:color w:val="000000"/>
          <w:sz w:val="28"/>
          <w:szCs w:val="28"/>
        </w:rPr>
        <w:t>Типовые тестовые вопросы открытого типа</w:t>
      </w:r>
    </w:p>
    <w:p w:rsidR="00692564" w:rsidRPr="00665B6E" w:rsidRDefault="00692564" w:rsidP="00692564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b/>
          <w:color w:val="000000"/>
          <w:sz w:val="28"/>
          <w:szCs w:val="28"/>
        </w:rPr>
      </w:pPr>
    </w:p>
    <w:p w:rsidR="00692564" w:rsidRPr="00665B6E" w:rsidRDefault="00692564" w:rsidP="00692564">
      <w:pPr>
        <w:spacing w:line="276" w:lineRule="auto"/>
        <w:ind w:left="0" w:hanging="2"/>
        <w:jc w:val="both"/>
      </w:pPr>
      <w:r w:rsidRPr="00665B6E">
        <w:t>1. Перечислите современные языки бизнес-приложений (</w:t>
      </w:r>
    </w:p>
    <w:p w:rsidR="00692564" w:rsidRPr="00665B6E" w:rsidRDefault="00692564" w:rsidP="00692564">
      <w:pPr>
        <w:spacing w:line="276" w:lineRule="auto"/>
        <w:ind w:left="0" w:hanging="2"/>
        <w:jc w:val="both"/>
      </w:pPr>
      <w:r w:rsidRPr="00665B6E">
        <w:t xml:space="preserve">2. Опишите структуру </w:t>
      </w:r>
      <w:proofErr w:type="spellStart"/>
      <w:r w:rsidRPr="00665B6E">
        <w:t>html</w:t>
      </w:r>
      <w:proofErr w:type="spellEnd"/>
      <w:r w:rsidRPr="00665B6E">
        <w:t xml:space="preserve">-документа. </w:t>
      </w:r>
    </w:p>
    <w:p w:rsidR="00692564" w:rsidRPr="00665B6E" w:rsidRDefault="008B4845" w:rsidP="00692564">
      <w:pPr>
        <w:spacing w:line="276" w:lineRule="auto"/>
        <w:ind w:left="0" w:hanging="2"/>
        <w:jc w:val="both"/>
        <w:rPr>
          <w:szCs w:val="24"/>
        </w:rPr>
      </w:pPr>
      <w:r w:rsidRPr="00665B6E">
        <w:rPr>
          <w:szCs w:val="24"/>
        </w:rPr>
        <w:t>3</w:t>
      </w:r>
      <w:r w:rsidR="00692564" w:rsidRPr="00665B6E">
        <w:rPr>
          <w:szCs w:val="24"/>
        </w:rPr>
        <w:t>. Информационно-коммуникационные технологии – это … (</w:t>
      </w:r>
      <w:r w:rsidR="00692564" w:rsidRPr="00665B6E">
        <w:rPr>
          <w:b/>
          <w:szCs w:val="24"/>
        </w:rPr>
        <w:t>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</w:t>
      </w:r>
      <w:r w:rsidR="00692564" w:rsidRPr="00665B6E">
        <w:rPr>
          <w:szCs w:val="24"/>
        </w:rPr>
        <w:t>)</w:t>
      </w:r>
    </w:p>
    <w:p w:rsidR="00692564" w:rsidRPr="00665B6E" w:rsidRDefault="008B4845" w:rsidP="00692564">
      <w:pPr>
        <w:spacing w:line="276" w:lineRule="auto"/>
        <w:ind w:left="0" w:hanging="2"/>
        <w:jc w:val="both"/>
        <w:rPr>
          <w:szCs w:val="24"/>
        </w:rPr>
      </w:pPr>
      <w:r w:rsidRPr="00665B6E">
        <w:rPr>
          <w:szCs w:val="24"/>
        </w:rPr>
        <w:t>4</w:t>
      </w:r>
      <w:r w:rsidR="00692564" w:rsidRPr="00665B6E">
        <w:rPr>
          <w:szCs w:val="24"/>
        </w:rPr>
        <w:t>. Информатизация – это … (это совокупность процессов, направленных на построение и развитие телекоммуникационной инфраструктуры, объединяющей территориально распределенные информационные ресурсы)</w:t>
      </w:r>
    </w:p>
    <w:p w:rsidR="00692564" w:rsidRPr="00665B6E" w:rsidRDefault="008B4845" w:rsidP="00692564">
      <w:pPr>
        <w:spacing w:line="276" w:lineRule="auto"/>
        <w:ind w:left="0" w:hanging="2"/>
        <w:jc w:val="both"/>
        <w:rPr>
          <w:szCs w:val="24"/>
        </w:rPr>
      </w:pPr>
      <w:r w:rsidRPr="00665B6E">
        <w:rPr>
          <w:szCs w:val="24"/>
        </w:rPr>
        <w:t>5</w:t>
      </w:r>
      <w:r w:rsidR="00692564" w:rsidRPr="00665B6E">
        <w:rPr>
          <w:szCs w:val="24"/>
        </w:rPr>
        <w:t>. Облачные технологии – это … (</w:t>
      </w:r>
      <w:r w:rsidR="00692564" w:rsidRPr="00665B6E">
        <w:rPr>
          <w:b/>
          <w:szCs w:val="24"/>
        </w:rPr>
        <w:t>технологии обработки данных, в которых компьютерные ресурсы предоставляются Интернет - пользователю как онлайн - сервис</w:t>
      </w:r>
      <w:r w:rsidR="00692564" w:rsidRPr="00665B6E">
        <w:rPr>
          <w:szCs w:val="24"/>
        </w:rPr>
        <w:t>)</w:t>
      </w:r>
    </w:p>
    <w:p w:rsidR="00692564" w:rsidRPr="00665B6E" w:rsidRDefault="008B4845" w:rsidP="00692564">
      <w:pPr>
        <w:spacing w:line="276" w:lineRule="auto"/>
        <w:ind w:left="0" w:hanging="2"/>
        <w:jc w:val="both"/>
        <w:rPr>
          <w:szCs w:val="24"/>
        </w:rPr>
      </w:pPr>
      <w:r w:rsidRPr="00665B6E">
        <w:rPr>
          <w:szCs w:val="24"/>
        </w:rPr>
        <w:t>6</w:t>
      </w:r>
      <w:r w:rsidR="00692564" w:rsidRPr="00665B6E">
        <w:rPr>
          <w:szCs w:val="24"/>
        </w:rPr>
        <w:t>. По типам используемых моделей облачных сервисов облачные технологии разделяются на … (</w:t>
      </w:r>
      <w:r w:rsidR="00692564" w:rsidRPr="00665B6E">
        <w:rPr>
          <w:b/>
          <w:szCs w:val="24"/>
        </w:rPr>
        <w:t>частное облако, публичное облако, общественное облако, гибридное облако</w:t>
      </w:r>
      <w:r w:rsidR="00692564" w:rsidRPr="00665B6E">
        <w:rPr>
          <w:szCs w:val="24"/>
        </w:rPr>
        <w:t>)</w:t>
      </w:r>
    </w:p>
    <w:p w:rsidR="008B4845" w:rsidRPr="00665B6E" w:rsidRDefault="008B4845" w:rsidP="00692564">
      <w:pPr>
        <w:spacing w:line="276" w:lineRule="auto"/>
        <w:ind w:left="0" w:hanging="2"/>
        <w:jc w:val="both"/>
        <w:rPr>
          <w:szCs w:val="24"/>
        </w:rPr>
      </w:pPr>
      <w:r w:rsidRPr="00665B6E">
        <w:rPr>
          <w:szCs w:val="24"/>
        </w:rPr>
        <w:t xml:space="preserve">7. </w:t>
      </w: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:rsidR="00814D7F" w:rsidRPr="00665B6E" w:rsidRDefault="00814D7F" w:rsidP="0025711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color w:val="000000"/>
          <w:sz w:val="20"/>
        </w:rPr>
      </w:pPr>
    </w:p>
    <w:p w:rsidR="00814D7F" w:rsidRPr="00665B6E" w:rsidRDefault="008645C2" w:rsidP="00257111">
      <w:pPr>
        <w:pBdr>
          <w:top w:val="nil"/>
          <w:left w:val="nil"/>
          <w:bottom w:val="nil"/>
          <w:right w:val="nil"/>
          <w:between w:val="nil"/>
        </w:pBdr>
        <w:spacing w:before="8" w:line="240" w:lineRule="auto"/>
        <w:ind w:left="1" w:hanging="3"/>
        <w:jc w:val="center"/>
        <w:rPr>
          <w:color w:val="000000"/>
          <w:sz w:val="28"/>
          <w:szCs w:val="28"/>
        </w:rPr>
      </w:pPr>
      <w:r w:rsidRPr="00665B6E">
        <w:rPr>
          <w:b/>
          <w:color w:val="000000"/>
          <w:sz w:val="28"/>
          <w:szCs w:val="28"/>
        </w:rPr>
        <w:t>Типовые теоретические вопросы для зачета по дисциплине</w:t>
      </w:r>
    </w:p>
    <w:p w:rsidR="006B0416" w:rsidRPr="00665B6E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>Бизнес-приложения. Определение, назначение, примеры.</w:t>
      </w:r>
    </w:p>
    <w:p w:rsidR="006B0416" w:rsidRPr="00665B6E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 xml:space="preserve">Документационное обеспечение разработки бизнес-приложений. </w:t>
      </w:r>
    </w:p>
    <w:p w:rsidR="006B0416" w:rsidRPr="00665B6E" w:rsidRDefault="006B0416" w:rsidP="006B0416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 xml:space="preserve">Языки, используемые для </w:t>
      </w:r>
      <w:proofErr w:type="spellStart"/>
      <w:r w:rsidRPr="00665B6E">
        <w:rPr>
          <w:color w:val="000000"/>
          <w:szCs w:val="24"/>
        </w:rPr>
        <w:t>рзаработки</w:t>
      </w:r>
      <w:proofErr w:type="spellEnd"/>
      <w:r w:rsidRPr="00665B6E">
        <w:rPr>
          <w:color w:val="000000"/>
          <w:szCs w:val="24"/>
        </w:rPr>
        <w:t xml:space="preserve"> бизнес-приложений. </w:t>
      </w:r>
    </w:p>
    <w:p w:rsidR="00814D7F" w:rsidRPr="00665B6E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 xml:space="preserve">Анализ ИТ-инфраструктуры предприятия. Организация информационного взаимодействия  </w:t>
      </w:r>
    </w:p>
    <w:p w:rsidR="00814D7F" w:rsidRPr="00665B6E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 xml:space="preserve">Инфраструктурные сервисы. </w:t>
      </w:r>
    </w:p>
    <w:p w:rsidR="00814D7F" w:rsidRPr="00665B6E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>Интерактивные сервисы для визуализации данных</w:t>
      </w:r>
    </w:p>
    <w:p w:rsidR="00814D7F" w:rsidRPr="00665B6E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 xml:space="preserve">Основные подходы и принципы визуализации данных. </w:t>
      </w:r>
    </w:p>
    <w:p w:rsidR="00814D7F" w:rsidRPr="00665B6E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 xml:space="preserve">Этапы разработки </w:t>
      </w:r>
      <w:r w:rsidR="006B0416" w:rsidRPr="00665B6E">
        <w:rPr>
          <w:color w:val="000000"/>
          <w:szCs w:val="24"/>
        </w:rPr>
        <w:t>бизнес-приложений</w:t>
      </w:r>
    </w:p>
    <w:p w:rsidR="00814D7F" w:rsidRPr="00665B6E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>Способы продвижения бизнес-</w:t>
      </w:r>
      <w:r w:rsidR="006B0416" w:rsidRPr="00665B6E">
        <w:rPr>
          <w:color w:val="000000"/>
          <w:szCs w:val="24"/>
        </w:rPr>
        <w:t xml:space="preserve">приложений </w:t>
      </w:r>
      <w:r w:rsidRPr="00665B6E">
        <w:rPr>
          <w:color w:val="000000"/>
          <w:szCs w:val="24"/>
        </w:rPr>
        <w:t xml:space="preserve">в сети Интернет </w:t>
      </w:r>
    </w:p>
    <w:p w:rsidR="00814D7F" w:rsidRPr="00665B6E" w:rsidRDefault="006B0416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>Конструкторы</w:t>
      </w:r>
      <w:r w:rsidR="008645C2" w:rsidRPr="00665B6E">
        <w:rPr>
          <w:color w:val="000000"/>
          <w:szCs w:val="24"/>
        </w:rPr>
        <w:t xml:space="preserve"> для создания </w:t>
      </w:r>
      <w:r w:rsidRPr="00665B6E">
        <w:rPr>
          <w:color w:val="000000"/>
          <w:szCs w:val="24"/>
        </w:rPr>
        <w:t>бизнес-приложений</w:t>
      </w:r>
      <w:r w:rsidR="008645C2" w:rsidRPr="00665B6E">
        <w:rPr>
          <w:color w:val="000000"/>
          <w:szCs w:val="24"/>
        </w:rPr>
        <w:t>.</w:t>
      </w:r>
    </w:p>
    <w:p w:rsidR="00814D7F" w:rsidRPr="00665B6E" w:rsidRDefault="008645C2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>Мультимедийные форматы подачи информации информационного контента предприятия.</w:t>
      </w:r>
    </w:p>
    <w:p w:rsidR="00814D7F" w:rsidRPr="00665B6E" w:rsidRDefault="006B0416" w:rsidP="00257111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t>Подходы к проектированию  бизнес-приложений</w:t>
      </w:r>
      <w:r w:rsidR="008645C2" w:rsidRPr="00665B6E">
        <w:rPr>
          <w:color w:val="000000"/>
          <w:szCs w:val="24"/>
        </w:rPr>
        <w:t xml:space="preserve"> </w:t>
      </w:r>
    </w:p>
    <w:p w:rsidR="00814D7F" w:rsidRPr="00665B6E" w:rsidRDefault="008645C2" w:rsidP="00814D7F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Cs w:val="24"/>
        </w:rPr>
      </w:pPr>
      <w:r w:rsidRPr="00665B6E">
        <w:rPr>
          <w:color w:val="000000"/>
          <w:szCs w:val="24"/>
        </w:rPr>
        <w:lastRenderedPageBreak/>
        <w:t xml:space="preserve">Подходы к разработки содержания </w:t>
      </w:r>
      <w:r w:rsidR="006B0416" w:rsidRPr="00665B6E">
        <w:rPr>
          <w:color w:val="000000"/>
          <w:szCs w:val="24"/>
        </w:rPr>
        <w:t xml:space="preserve">и </w:t>
      </w:r>
      <w:r w:rsidRPr="00665B6E">
        <w:rPr>
          <w:color w:val="000000"/>
          <w:szCs w:val="24"/>
        </w:rPr>
        <w:t xml:space="preserve"> </w:t>
      </w:r>
      <w:r w:rsidR="006B0416" w:rsidRPr="00665B6E">
        <w:rPr>
          <w:color w:val="000000"/>
          <w:szCs w:val="24"/>
        </w:rPr>
        <w:t>функционала бизнес-</w:t>
      </w:r>
      <w:proofErr w:type="spellStart"/>
      <w:r w:rsidR="006B0416" w:rsidRPr="00665B6E">
        <w:rPr>
          <w:color w:val="000000"/>
          <w:szCs w:val="24"/>
        </w:rPr>
        <w:t>придолений</w:t>
      </w:r>
      <w:proofErr w:type="spellEnd"/>
      <w:r w:rsidRPr="00665B6E">
        <w:rPr>
          <w:color w:val="000000"/>
          <w:szCs w:val="24"/>
        </w:rPr>
        <w:t>.</w:t>
      </w:r>
    </w:p>
    <w:sectPr w:rsidR="00814D7F" w:rsidRPr="00665B6E">
      <w:footerReference w:type="default" r:id="rId8"/>
      <w:footerReference w:type="first" r:id="rId9"/>
      <w:pgSz w:w="11910" w:h="16840"/>
      <w:pgMar w:top="1134" w:right="70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1A66" w:rsidRDefault="00C21A66" w:rsidP="00257111">
      <w:pPr>
        <w:spacing w:line="240" w:lineRule="auto"/>
        <w:ind w:left="0" w:hanging="2"/>
      </w:pPr>
      <w:r>
        <w:separator/>
      </w:r>
    </w:p>
  </w:endnote>
  <w:endnote w:type="continuationSeparator" w:id="0">
    <w:p w:rsidR="00C21A66" w:rsidRDefault="00C21A66" w:rsidP="00257111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D7F" w:rsidRDefault="008645C2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right="360" w:hanging="2"/>
      <w:rPr>
        <w:color w:val="000000"/>
        <w:szCs w:val="24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8240" behindDoc="0" locked="0" layoutInCell="1" hidden="0" allowOverlap="1">
              <wp:simplePos x="0" y="0"/>
              <wp:positionH relativeFrom="column">
                <wp:posOffset>5816600</wp:posOffset>
              </wp:positionH>
              <wp:positionV relativeFrom="paragraph">
                <wp:posOffset>0</wp:posOffset>
              </wp:positionV>
              <wp:extent cx="285115" cy="288925"/>
              <wp:effectExtent l="0" t="0" r="0" b="0"/>
              <wp:wrapSquare wrapText="bothSides" distT="0" distB="0" distL="0" distR="0"/>
              <wp:docPr id="1" name="Прямоугольник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08205" y="3640300"/>
                        <a:ext cx="275590" cy="279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814D7F" w:rsidRDefault="008645C2" w:rsidP="00257111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</w:rPr>
                            <w:t xml:space="preserve"> PAGE 4</w:t>
                          </w:r>
                        </w:p>
                        <w:p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  <w:p w:rsidR="00814D7F" w:rsidRDefault="00814D7F" w:rsidP="00257111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Прямоугольник 1" o:spid="_x0000_s1026" style="position:absolute;margin-left:458pt;margin-top:0;width:22.45pt;height:22.7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" stroked="f">
              <v:textbox inset="2.53958mm,1.2694mm,2.53958mm,1.2694mm">
                <w:txbxContent>
                  <w:p w:rsidR="00814D7F" w:rsidRDefault="008645C2" w:rsidP="00257111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eastAsia="Arial" w:hAnsi="Arial" w:cs="Arial"/>
                        <w:color w:val="000000"/>
                      </w:rPr>
                      <w:t xml:space="preserve"> PAGE 4</w:t>
                    </w:r>
                  </w:p>
                  <w:p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  <w:p w:rsidR="00814D7F" w:rsidRDefault="00814D7F" w:rsidP="00257111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14D7F" w:rsidRDefault="00814D7F" w:rsidP="00257111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40" w:lineRule="auto"/>
      <w:ind w:left="0" w:hanging="2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1A66" w:rsidRDefault="00C21A66" w:rsidP="00257111">
      <w:pPr>
        <w:spacing w:line="240" w:lineRule="auto"/>
        <w:ind w:left="0" w:hanging="2"/>
      </w:pPr>
      <w:r>
        <w:separator/>
      </w:r>
    </w:p>
  </w:footnote>
  <w:footnote w:type="continuationSeparator" w:id="0">
    <w:p w:rsidR="00C21A66" w:rsidRDefault="00C21A66" w:rsidP="00257111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3EF7"/>
    <w:multiLevelType w:val="multilevel"/>
    <w:tmpl w:val="8B5826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8EA08FE"/>
    <w:multiLevelType w:val="hybridMultilevel"/>
    <w:tmpl w:val="6A78045C"/>
    <w:lvl w:ilvl="0" w:tplc="8FCCFD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64C41"/>
    <w:multiLevelType w:val="hybridMultilevel"/>
    <w:tmpl w:val="1FF8CB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005F0E"/>
    <w:multiLevelType w:val="hybridMultilevel"/>
    <w:tmpl w:val="6602DD58"/>
    <w:lvl w:ilvl="0" w:tplc="7F321ED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24210DF"/>
    <w:multiLevelType w:val="hybridMultilevel"/>
    <w:tmpl w:val="3C7A8EB0"/>
    <w:lvl w:ilvl="0" w:tplc="13BA2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A7D0C"/>
    <w:multiLevelType w:val="multilevel"/>
    <w:tmpl w:val="31C820D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537D35C5"/>
    <w:multiLevelType w:val="hybridMultilevel"/>
    <w:tmpl w:val="3F9EEBE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B1407"/>
    <w:multiLevelType w:val="hybridMultilevel"/>
    <w:tmpl w:val="E8CEB90C"/>
    <w:lvl w:ilvl="0" w:tplc="CA26BAA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8" w:hanging="360"/>
      </w:pPr>
    </w:lvl>
    <w:lvl w:ilvl="2" w:tplc="0419001B" w:tentative="1">
      <w:start w:val="1"/>
      <w:numFmt w:val="lowerRoman"/>
      <w:lvlText w:val="%3."/>
      <w:lvlJc w:val="right"/>
      <w:pPr>
        <w:ind w:left="1798" w:hanging="180"/>
      </w:pPr>
    </w:lvl>
    <w:lvl w:ilvl="3" w:tplc="0419000F" w:tentative="1">
      <w:start w:val="1"/>
      <w:numFmt w:val="decimal"/>
      <w:lvlText w:val="%4."/>
      <w:lvlJc w:val="left"/>
      <w:pPr>
        <w:ind w:left="2518" w:hanging="360"/>
      </w:pPr>
    </w:lvl>
    <w:lvl w:ilvl="4" w:tplc="04190019" w:tentative="1">
      <w:start w:val="1"/>
      <w:numFmt w:val="lowerLetter"/>
      <w:lvlText w:val="%5."/>
      <w:lvlJc w:val="left"/>
      <w:pPr>
        <w:ind w:left="3238" w:hanging="360"/>
      </w:pPr>
    </w:lvl>
    <w:lvl w:ilvl="5" w:tplc="0419001B" w:tentative="1">
      <w:start w:val="1"/>
      <w:numFmt w:val="lowerRoman"/>
      <w:lvlText w:val="%6."/>
      <w:lvlJc w:val="right"/>
      <w:pPr>
        <w:ind w:left="3958" w:hanging="180"/>
      </w:pPr>
    </w:lvl>
    <w:lvl w:ilvl="6" w:tplc="0419000F" w:tentative="1">
      <w:start w:val="1"/>
      <w:numFmt w:val="decimal"/>
      <w:lvlText w:val="%7."/>
      <w:lvlJc w:val="left"/>
      <w:pPr>
        <w:ind w:left="4678" w:hanging="360"/>
      </w:pPr>
    </w:lvl>
    <w:lvl w:ilvl="7" w:tplc="04190019" w:tentative="1">
      <w:start w:val="1"/>
      <w:numFmt w:val="lowerLetter"/>
      <w:lvlText w:val="%8."/>
      <w:lvlJc w:val="left"/>
      <w:pPr>
        <w:ind w:left="5398" w:hanging="360"/>
      </w:pPr>
    </w:lvl>
    <w:lvl w:ilvl="8" w:tplc="041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" w15:restartNumberingAfterBreak="0">
    <w:nsid w:val="60601EA8"/>
    <w:multiLevelType w:val="multilevel"/>
    <w:tmpl w:val="AC50F94C"/>
    <w:lvl w:ilvl="0">
      <w:start w:val="4"/>
      <w:numFmt w:val="decimal"/>
      <w:pStyle w:val="2"/>
      <w:lvlText w:val="%1"/>
      <w:lvlJc w:val="left"/>
      <w:pPr>
        <w:ind w:left="1409" w:hanging="48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1409" w:hanging="480"/>
      </w:pPr>
      <w:rPr>
        <w:rFonts w:ascii="Times New Roman" w:eastAsia="Times New Roman" w:hAnsi="Times New Roman" w:cs="Times New Roman"/>
        <w:b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3137" w:hanging="480"/>
      </w:pPr>
      <w:rPr>
        <w:vertAlign w:val="baseline"/>
      </w:rPr>
    </w:lvl>
    <w:lvl w:ilvl="3">
      <w:numFmt w:val="bullet"/>
      <w:lvlText w:val="•"/>
      <w:lvlJc w:val="left"/>
      <w:pPr>
        <w:ind w:left="4005" w:hanging="480"/>
      </w:pPr>
      <w:rPr>
        <w:vertAlign w:val="baseline"/>
      </w:rPr>
    </w:lvl>
    <w:lvl w:ilvl="4">
      <w:numFmt w:val="bullet"/>
      <w:lvlText w:val="•"/>
      <w:lvlJc w:val="left"/>
      <w:pPr>
        <w:ind w:left="4874" w:hanging="480"/>
      </w:pPr>
      <w:rPr>
        <w:vertAlign w:val="baseline"/>
      </w:rPr>
    </w:lvl>
    <w:lvl w:ilvl="5">
      <w:numFmt w:val="bullet"/>
      <w:lvlText w:val="•"/>
      <w:lvlJc w:val="left"/>
      <w:pPr>
        <w:ind w:left="5743" w:hanging="480"/>
      </w:pPr>
      <w:rPr>
        <w:vertAlign w:val="baseline"/>
      </w:rPr>
    </w:lvl>
    <w:lvl w:ilvl="6">
      <w:numFmt w:val="bullet"/>
      <w:lvlText w:val="•"/>
      <w:lvlJc w:val="left"/>
      <w:pPr>
        <w:ind w:left="6611" w:hanging="480"/>
      </w:pPr>
      <w:rPr>
        <w:vertAlign w:val="baseline"/>
      </w:rPr>
    </w:lvl>
    <w:lvl w:ilvl="7">
      <w:numFmt w:val="bullet"/>
      <w:lvlText w:val="•"/>
      <w:lvlJc w:val="left"/>
      <w:pPr>
        <w:ind w:left="7480" w:hanging="480"/>
      </w:pPr>
      <w:rPr>
        <w:vertAlign w:val="baseline"/>
      </w:rPr>
    </w:lvl>
    <w:lvl w:ilvl="8">
      <w:numFmt w:val="bullet"/>
      <w:lvlText w:val="•"/>
      <w:lvlJc w:val="left"/>
      <w:pPr>
        <w:ind w:left="8349" w:hanging="480"/>
      </w:pPr>
      <w:rPr>
        <w:vertAlign w:val="baseline"/>
      </w:rPr>
    </w:lvl>
  </w:abstractNum>
  <w:abstractNum w:abstractNumId="9" w15:restartNumberingAfterBreak="0">
    <w:nsid w:val="64B96081"/>
    <w:multiLevelType w:val="multilevel"/>
    <w:tmpl w:val="E84A1B54"/>
    <w:lvl w:ilvl="0">
      <w:start w:val="1"/>
      <w:numFmt w:val="decimal"/>
      <w:lvlText w:val="%1)"/>
      <w:lvlJc w:val="left"/>
      <w:pPr>
        <w:ind w:left="221" w:hanging="425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numFmt w:val="bullet"/>
      <w:lvlText w:val="•"/>
      <w:lvlJc w:val="left"/>
      <w:pPr>
        <w:ind w:left="1206" w:hanging="425"/>
      </w:pPr>
      <w:rPr>
        <w:vertAlign w:val="baseline"/>
      </w:rPr>
    </w:lvl>
    <w:lvl w:ilvl="2">
      <w:numFmt w:val="bullet"/>
      <w:lvlText w:val="•"/>
      <w:lvlJc w:val="left"/>
      <w:pPr>
        <w:ind w:left="2193" w:hanging="425"/>
      </w:pPr>
      <w:rPr>
        <w:vertAlign w:val="baseline"/>
      </w:rPr>
    </w:lvl>
    <w:lvl w:ilvl="3">
      <w:numFmt w:val="bullet"/>
      <w:lvlText w:val="•"/>
      <w:lvlJc w:val="left"/>
      <w:pPr>
        <w:ind w:left="3179" w:hanging="425"/>
      </w:pPr>
      <w:rPr>
        <w:vertAlign w:val="baseline"/>
      </w:rPr>
    </w:lvl>
    <w:lvl w:ilvl="4">
      <w:numFmt w:val="bullet"/>
      <w:lvlText w:val="•"/>
      <w:lvlJc w:val="left"/>
      <w:pPr>
        <w:ind w:left="4166" w:hanging="425"/>
      </w:pPr>
      <w:rPr>
        <w:vertAlign w:val="baseline"/>
      </w:rPr>
    </w:lvl>
    <w:lvl w:ilvl="5">
      <w:numFmt w:val="bullet"/>
      <w:lvlText w:val="•"/>
      <w:lvlJc w:val="left"/>
      <w:pPr>
        <w:ind w:left="5153" w:hanging="425"/>
      </w:pPr>
      <w:rPr>
        <w:vertAlign w:val="baseline"/>
      </w:rPr>
    </w:lvl>
    <w:lvl w:ilvl="6">
      <w:numFmt w:val="bullet"/>
      <w:lvlText w:val="•"/>
      <w:lvlJc w:val="left"/>
      <w:pPr>
        <w:ind w:left="6139" w:hanging="425"/>
      </w:pPr>
      <w:rPr>
        <w:vertAlign w:val="baseline"/>
      </w:rPr>
    </w:lvl>
    <w:lvl w:ilvl="7">
      <w:numFmt w:val="bullet"/>
      <w:lvlText w:val="•"/>
      <w:lvlJc w:val="left"/>
      <w:pPr>
        <w:ind w:left="7126" w:hanging="425"/>
      </w:pPr>
      <w:rPr>
        <w:vertAlign w:val="baseline"/>
      </w:rPr>
    </w:lvl>
    <w:lvl w:ilvl="8">
      <w:numFmt w:val="bullet"/>
      <w:lvlText w:val="•"/>
      <w:lvlJc w:val="left"/>
      <w:pPr>
        <w:ind w:left="8113" w:hanging="425"/>
      </w:pPr>
      <w:rPr>
        <w:vertAlign w:val="baseline"/>
      </w:rPr>
    </w:lvl>
  </w:abstractNum>
  <w:abstractNum w:abstractNumId="10" w15:restartNumberingAfterBreak="0">
    <w:nsid w:val="6B5D18AE"/>
    <w:multiLevelType w:val="hybridMultilevel"/>
    <w:tmpl w:val="908493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5345562">
    <w:abstractNumId w:val="9"/>
  </w:num>
  <w:num w:numId="2" w16cid:durableId="1987929881">
    <w:abstractNumId w:val="8"/>
  </w:num>
  <w:num w:numId="3" w16cid:durableId="312369194">
    <w:abstractNumId w:val="5"/>
  </w:num>
  <w:num w:numId="4" w16cid:durableId="1025322908">
    <w:abstractNumId w:val="0"/>
  </w:num>
  <w:num w:numId="5" w16cid:durableId="655690671">
    <w:abstractNumId w:val="4"/>
  </w:num>
  <w:num w:numId="6" w16cid:durableId="644238725">
    <w:abstractNumId w:val="7"/>
  </w:num>
  <w:num w:numId="7" w16cid:durableId="1783257783">
    <w:abstractNumId w:val="6"/>
  </w:num>
  <w:num w:numId="8" w16cid:durableId="1812945041">
    <w:abstractNumId w:val="2"/>
  </w:num>
  <w:num w:numId="9" w16cid:durableId="1092356108">
    <w:abstractNumId w:val="3"/>
  </w:num>
  <w:num w:numId="10" w16cid:durableId="1414354524">
    <w:abstractNumId w:val="10"/>
  </w:num>
  <w:num w:numId="11" w16cid:durableId="5081076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14D7F"/>
    <w:rsid w:val="00257111"/>
    <w:rsid w:val="002D49AC"/>
    <w:rsid w:val="003C5B9D"/>
    <w:rsid w:val="00665B6E"/>
    <w:rsid w:val="00692564"/>
    <w:rsid w:val="006B0416"/>
    <w:rsid w:val="007A61FE"/>
    <w:rsid w:val="00814D7F"/>
    <w:rsid w:val="00821E72"/>
    <w:rsid w:val="008645C2"/>
    <w:rsid w:val="008B4845"/>
    <w:rsid w:val="00C21A66"/>
    <w:rsid w:val="00E1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22C2B-EC9A-444B-BB22-043594E60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lang w:eastAsia="zh-CN"/>
    </w:rPr>
  </w:style>
  <w:style w:type="paragraph" w:styleId="1">
    <w:name w:val="heading 1"/>
    <w:basedOn w:val="20"/>
    <w:pPr>
      <w:autoSpaceDE w:val="0"/>
      <w:autoSpaceDN w:val="0"/>
      <w:spacing w:line="1" w:lineRule="atLeast"/>
      <w:ind w:left="781" w:hanging="1"/>
    </w:pPr>
    <w:rPr>
      <w:b/>
      <w:bCs/>
      <w:szCs w:val="24"/>
      <w:lang w:bidi="ru-RU"/>
    </w:rPr>
  </w:style>
  <w:style w:type="paragraph" w:styleId="2">
    <w:name w:val="heading 2"/>
    <w:basedOn w:val="a"/>
    <w:next w:val="a"/>
    <w:pPr>
      <w:keepNext/>
      <w:numPr>
        <w:numId w:val="2"/>
      </w:numPr>
      <w:ind w:left="-1" w:hanging="1"/>
      <w:jc w:val="center"/>
      <w:outlineLvl w:val="1"/>
    </w:pPr>
    <w:rPr>
      <w:sz w:val="28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Times New Roman" w:eastAsia="Times New Roman" w:hAnsi="Times New Roman" w:cs="Times New Roman"/>
      <w:b/>
      <w:bCs/>
      <w:i/>
      <w:iCs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ar-SA" w:bidi="ar-SA"/>
    </w:rPr>
  </w:style>
  <w:style w:type="character" w:customStyle="1" w:styleId="WW8Num4z1">
    <w:name w:val="WW8Num4z1"/>
    <w:rPr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2">
    <w:name w:val="WW8Num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3">
    <w:name w:val="WW8Num4z3"/>
    <w:rPr>
      <w:b w:val="0"/>
      <w:bCs w:val="0"/>
      <w:i w:val="0"/>
      <w:iCs w:val="0"/>
      <w:color w:val="00000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4z5">
    <w:name w:val="WW8Num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6">
    <w:name w:val="WW8Num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7">
    <w:name w:val="WW8Num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8">
    <w:name w:val="WW8Num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i w:val="0"/>
      <w:iCs w:val="0"/>
      <w:w w:val="100"/>
      <w:position w:val="-1"/>
      <w:szCs w:val="24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b w:val="0"/>
      <w:bCs w:val="0"/>
      <w:w w:val="100"/>
      <w:position w:val="-1"/>
      <w:sz w:val="28"/>
      <w:szCs w:val="28"/>
      <w:effect w:val="none"/>
      <w:vertAlign w:val="baseline"/>
      <w:cs w:val="0"/>
      <w:em w:val="none"/>
      <w:lang w:val="ru-RU" w:eastAsia="zh-CN" w:bidi="ar-SA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2">
    <w:name w:val="WW8Num6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6z3">
    <w:name w:val="WW8Num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6z4">
    <w:name w:val="WW8Num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5">
    <w:name w:val="WW8Num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6">
    <w:name w:val="WW8Num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7">
    <w:name w:val="WW8Num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8">
    <w:name w:val="WW8Num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OpenSymbol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9z0">
    <w:name w:val="WW8Num9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0z3">
    <w:name w:val="WW8Num10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0z4">
    <w:name w:val="WW8Num1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5">
    <w:name w:val="WW8Num1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6">
    <w:name w:val="WW8Num1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7">
    <w:name w:val="WW8Num1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8">
    <w:name w:val="WW8Num1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1z3">
    <w:name w:val="WW8Num11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  <w:lang w:val="en-US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50">
    <w:name w:val="Основной шрифт абзаца5"/>
    <w:rPr>
      <w:w w:val="100"/>
      <w:position w:val="-1"/>
      <w:effect w:val="none"/>
      <w:vertAlign w:val="baseline"/>
      <w:cs w:val="0"/>
      <w:em w:val="none"/>
    </w:rPr>
  </w:style>
  <w:style w:type="character" w:customStyle="1" w:styleId="40">
    <w:name w:val="Основной шрифт абзаца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8z3">
    <w:name w:val="WW8Num8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8z4">
    <w:name w:val="WW8Num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5">
    <w:name w:val="WW8Num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6">
    <w:name w:val="WW8Num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7">
    <w:name w:val="WW8Num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8">
    <w:name w:val="WW8Num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Times New Roman" w:eastAsia="Times New Roman" w:hAnsi="Times New Roman" w:cs="Times New Roman"/>
      <w:b w:val="0"/>
      <w:bCs w:val="0"/>
      <w:w w:val="100"/>
      <w:position w:val="-1"/>
      <w:sz w:val="24"/>
      <w:szCs w:val="21"/>
      <w:effect w:val="none"/>
      <w:vertAlign w:val="baseline"/>
      <w:cs w:val="0"/>
      <w:em w:val="none"/>
      <w:lang w:val="ru-RU" w:eastAsia="zh-CN" w:bidi="hi-IN"/>
    </w:rPr>
  </w:style>
  <w:style w:type="character" w:customStyle="1" w:styleId="WW8Num9z3">
    <w:name w:val="WW8Num9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4">
    <w:name w:val="WW8Num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5">
    <w:name w:val="WW8Num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6">
    <w:name w:val="WW8Num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7">
    <w:name w:val="WW8Num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8">
    <w:name w:val="WW8Num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0">
    <w:name w:val="WW8Num1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2">
    <w:name w:val="WW8Num1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3">
    <w:name w:val="WW8Num1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4">
    <w:name w:val="WW8Num1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5">
    <w:name w:val="WW8Num1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6">
    <w:name w:val="WW8Num1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7">
    <w:name w:val="WW8Num1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8">
    <w:name w:val="WW8Num1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3">
    <w:name w:val="WW8Num14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4">
    <w:name w:val="WW8Num1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5">
    <w:name w:val="WW8Num14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6">
    <w:name w:val="WW8Num14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7">
    <w:name w:val="WW8Num14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8">
    <w:name w:val="WW8Num14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Pr>
      <w:b w:val="0"/>
      <w:bCs w:val="0"/>
      <w:i w:val="0"/>
      <w:iCs w:val="0"/>
      <w:color w:val="000000"/>
      <w:spacing w:val="-2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0">
    <w:name w:val="WW8Num16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6z3">
    <w:name w:val="WW8Num16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6z4">
    <w:name w:val="WW8Num16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5">
    <w:name w:val="WW8Num16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6">
    <w:name w:val="WW8Num16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7">
    <w:name w:val="WW8Num16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8">
    <w:name w:val="WW8Num16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17z3">
    <w:name w:val="WW8Num17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7z4">
    <w:name w:val="WW8Num1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5">
    <w:name w:val="WW8Num1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6">
    <w:name w:val="WW8Num1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7">
    <w:name w:val="WW8Num1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8">
    <w:name w:val="WW8Num1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2">
    <w:name w:val="WW8Num18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3">
    <w:name w:val="WW8Num18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4">
    <w:name w:val="WW8Num18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5">
    <w:name w:val="WW8Num18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6">
    <w:name w:val="WW8Num18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7">
    <w:name w:val="WW8Num18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8">
    <w:name w:val="WW8Num18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1">
    <w:name w:val="WW8Num19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2">
    <w:name w:val="WW8Num19z2"/>
    <w:rPr>
      <w:b w:val="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8Num19z3">
    <w:name w:val="WW8Num19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19z4">
    <w:name w:val="WW8Num19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5">
    <w:name w:val="WW8Num19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6">
    <w:name w:val="WW8Num19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7">
    <w:name w:val="WW8Num19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8">
    <w:name w:val="WW8Num19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0">
    <w:name w:val="WW8Num21z0"/>
    <w:rPr>
      <w:b/>
      <w:i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2">
    <w:name w:val="WW8Num2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3">
    <w:name w:val="WW8Num2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4">
    <w:name w:val="WW8Num2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5">
    <w:name w:val="WW8Num2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6">
    <w:name w:val="WW8Num2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7">
    <w:name w:val="WW8Num2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8">
    <w:name w:val="WW8Num2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2">
    <w:name w:val="WW8Num22z2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2z3">
    <w:name w:val="WW8Num22z3"/>
    <w:rPr>
      <w:b w:val="0"/>
      <w:bCs w:val="0"/>
      <w:i w:val="0"/>
      <w:iCs w:val="0"/>
      <w:color w:val="000000"/>
      <w:w w:val="100"/>
      <w:position w:val="-1"/>
      <w:sz w:val="24"/>
      <w:szCs w:val="21"/>
      <w:effect w:val="none"/>
      <w:vertAlign w:val="baseline"/>
      <w:cs w:val="0"/>
      <w:em w:val="none"/>
    </w:rPr>
  </w:style>
  <w:style w:type="character" w:customStyle="1" w:styleId="WW8Num22z4">
    <w:name w:val="WW8Num2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5">
    <w:name w:val="WW8Num2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6">
    <w:name w:val="WW8Num2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7">
    <w:name w:val="WW8Num2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8">
    <w:name w:val="WW8Num2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30">
    <w:name w:val="Основной шрифт абзаца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1">
    <w:name w:val="WW8Num1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2">
    <w:name w:val="WW8Num1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3">
    <w:name w:val="WW8Num1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4">
    <w:name w:val="WW8Num1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5">
    <w:name w:val="WW8Num1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6">
    <w:name w:val="WW8Num1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7">
    <w:name w:val="WW8Num1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8">
    <w:name w:val="WW8Num1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2">
    <w:name w:val="WW8Num20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3">
    <w:name w:val="WW8Num20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4">
    <w:name w:val="WW8Num20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5">
    <w:name w:val="WW8Num20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6">
    <w:name w:val="WW8Num20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7">
    <w:name w:val="WW8Num20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8">
    <w:name w:val="WW8Num20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21">
    <w:name w:val="Основной шрифт абзаца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4">
    <w:name w:val="WW8Num4z4"/>
    <w:rPr>
      <w:w w:val="100"/>
      <w:position w:val="-1"/>
      <w:effect w:val="none"/>
      <w:vertAlign w:val="baseline"/>
      <w:cs w:val="0"/>
      <w:em w:val="none"/>
    </w:rPr>
  </w:style>
  <w:style w:type="character" w:customStyle="1" w:styleId="10">
    <w:name w:val="Основной шрифт абзаца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Absatz-Standardschriftart">
    <w:name w:val="WW-Absatz-Standardschriftart"/>
    <w:rPr>
      <w:w w:val="100"/>
      <w:position w:val="-1"/>
      <w:effect w:val="none"/>
      <w:vertAlign w:val="baseline"/>
      <w:cs w:val="0"/>
      <w:em w:val="none"/>
    </w:rPr>
  </w:style>
  <w:style w:type="character" w:styleId="a4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a5">
    <w:name w:val="page number"/>
    <w:basedOn w:val="10"/>
    <w:rPr>
      <w:w w:val="100"/>
      <w:position w:val="-1"/>
      <w:effect w:val="none"/>
      <w:vertAlign w:val="baseline"/>
      <w:cs w:val="0"/>
      <w:em w:val="none"/>
    </w:rPr>
  </w:style>
  <w:style w:type="character" w:customStyle="1" w:styleId="a6">
    <w:name w:val="Символ нумерации"/>
    <w:rPr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a7">
    <w:name w:val="Маркеры списка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character" w:styleId="a8">
    <w:name w:val="FollowedHyperlink"/>
    <w:rPr>
      <w:color w:val="80000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22">
    <w:name w:val="Основной текст (2)_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w w:val="100"/>
      <w:position w:val="-1"/>
      <w:u w:val="none"/>
      <w:effect w:val="none"/>
      <w:vertAlign w:val="baseline"/>
      <w:cs w:val="0"/>
      <w:em w:val="none"/>
    </w:rPr>
  </w:style>
  <w:style w:type="character" w:customStyle="1" w:styleId="a9">
    <w:name w:val="Подпись к таблице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11">
    <w:name w:val="Основной текст + 11"/>
    <w:rPr>
      <w:rFonts w:ascii="Times New Roman" w:hAnsi="Times New Roman" w:cs="Times New Roman"/>
      <w:w w:val="100"/>
      <w:position w:val="-1"/>
      <w:sz w:val="23"/>
      <w:szCs w:val="23"/>
      <w:u w:val="none"/>
      <w:effect w:val="none"/>
      <w:vertAlign w:val="baseline"/>
      <w:cs w:val="0"/>
      <w:em w:val="none"/>
    </w:rPr>
  </w:style>
  <w:style w:type="character" w:customStyle="1" w:styleId="7">
    <w:name w:val="Основной текст (7)_"/>
    <w:rPr>
      <w:rFonts w:ascii="Times New Roman" w:hAnsi="Times New Roman" w:cs="Times New Roman"/>
      <w:i/>
      <w:iCs/>
      <w:w w:val="100"/>
      <w:position w:val="-1"/>
      <w:effect w:val="none"/>
      <w:shd w:val="clear" w:color="auto" w:fill="FFFFFF"/>
      <w:vertAlign w:val="baseline"/>
      <w:cs w:val="0"/>
      <w:em w:val="none"/>
    </w:rPr>
  </w:style>
  <w:style w:type="character" w:customStyle="1" w:styleId="ListLabel12">
    <w:name w:val="ListLabel 1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12">
    <w:name w:val="Основной текст Знак1"/>
    <w:rPr>
      <w:rFonts w:ascii="Times New Roman" w:hAnsi="Times New Roman" w:cs="Times New Roman"/>
      <w:b/>
      <w:bCs/>
      <w:w w:val="100"/>
      <w:position w:val="-1"/>
      <w:sz w:val="26"/>
      <w:szCs w:val="26"/>
      <w:u w:val="none"/>
      <w:effect w:val="none"/>
      <w:vertAlign w:val="baseline"/>
      <w:cs w:val="0"/>
      <w:em w:val="none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a">
    <w:name w:val="Body Text"/>
    <w:basedOn w:val="a"/>
    <w:rPr>
      <w:sz w:val="28"/>
    </w:rPr>
  </w:style>
  <w:style w:type="paragraph" w:styleId="ab">
    <w:name w:val="List"/>
    <w:basedOn w:val="aa"/>
  </w:style>
  <w:style w:type="paragraph" w:styleId="ac">
    <w:name w:val="caption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51">
    <w:name w:val="Указатель5"/>
    <w:basedOn w:val="a"/>
    <w:pPr>
      <w:suppressLineNumbers/>
    </w:pPr>
    <w:rPr>
      <w:rFonts w:cs="FreeSans"/>
    </w:rPr>
  </w:style>
  <w:style w:type="paragraph" w:customStyle="1" w:styleId="20">
    <w:name w:val="Текст2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</w:rPr>
  </w:style>
  <w:style w:type="paragraph" w:customStyle="1" w:styleId="31">
    <w:name w:val="Заголовок3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42">
    <w:name w:val="Указатель4"/>
    <w:basedOn w:val="a"/>
    <w:pPr>
      <w:suppressLineNumbers/>
    </w:pPr>
    <w:rPr>
      <w:rFonts w:cs="FreeSans"/>
    </w:rPr>
  </w:style>
  <w:style w:type="paragraph" w:customStyle="1" w:styleId="23">
    <w:name w:val="Заголовок2"/>
    <w:basedOn w:val="a"/>
    <w:next w:val="aa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FreeSans"/>
      <w:i/>
      <w:iCs/>
      <w:sz w:val="28"/>
      <w:szCs w:val="24"/>
    </w:rPr>
  </w:style>
  <w:style w:type="paragraph" w:customStyle="1" w:styleId="33">
    <w:name w:val="Указатель3"/>
    <w:basedOn w:val="a"/>
    <w:pPr>
      <w:suppressLineNumbers/>
    </w:pPr>
    <w:rPr>
      <w:rFonts w:cs="FreeSans"/>
    </w:rPr>
  </w:style>
  <w:style w:type="paragraph" w:customStyle="1" w:styleId="14">
    <w:name w:val="Заголовок1"/>
    <w:basedOn w:val="a"/>
    <w:next w:val="aa"/>
    <w:pPr>
      <w:jc w:val="center"/>
    </w:pPr>
    <w:rPr>
      <w:sz w:val="28"/>
      <w:lang w:val="en-US"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25">
    <w:name w:val="Указатель2"/>
    <w:basedOn w:val="a"/>
    <w:pPr>
      <w:suppressLineNumbers/>
    </w:p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i/>
      <w:iCs/>
      <w:szCs w:val="24"/>
    </w:rPr>
  </w:style>
  <w:style w:type="paragraph" w:customStyle="1" w:styleId="16">
    <w:name w:val="Указатель1"/>
    <w:basedOn w:val="a"/>
    <w:pPr>
      <w:suppressLineNumbers/>
    </w:pPr>
  </w:style>
  <w:style w:type="paragraph" w:customStyle="1" w:styleId="17">
    <w:name w:val="Текст1"/>
    <w:basedOn w:val="a"/>
    <w:pPr>
      <w:widowControl w:val="0"/>
      <w:spacing w:line="300" w:lineRule="auto"/>
      <w:ind w:left="0" w:firstLine="760"/>
    </w:pPr>
    <w:rPr>
      <w:rFonts w:ascii="Courier New" w:hAnsi="Courier New" w:cs="Courier New"/>
      <w:lang w:bidi="hi-IN"/>
    </w:rPr>
  </w:style>
  <w:style w:type="paragraph" w:styleId="ad">
    <w:name w:val="footer"/>
    <w:basedOn w:val="a"/>
    <w:pPr>
      <w:tabs>
        <w:tab w:val="center" w:pos="4677"/>
        <w:tab w:val="right" w:pos="9355"/>
      </w:tabs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af0">
    <w:name w:val="Содержимое врезки"/>
    <w:basedOn w:val="a"/>
  </w:style>
  <w:style w:type="paragraph" w:customStyle="1" w:styleId="Default">
    <w:name w:val="Default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zh-CN"/>
    </w:rPr>
  </w:style>
  <w:style w:type="paragraph" w:styleId="34">
    <w:name w:val="Body Text Indent 3"/>
    <w:basedOn w:val="a"/>
    <w:pPr>
      <w:spacing w:after="120"/>
      <w:ind w:left="283" w:firstLine="760"/>
    </w:pPr>
    <w:rPr>
      <w:sz w:val="16"/>
      <w:szCs w:val="16"/>
    </w:rPr>
  </w:style>
  <w:style w:type="paragraph" w:styleId="af1">
    <w:name w:val="Body Text Indent"/>
    <w:basedOn w:val="a"/>
    <w:pPr>
      <w:spacing w:after="120"/>
      <w:ind w:left="283" w:firstLine="760"/>
    </w:pPr>
  </w:style>
  <w:style w:type="paragraph" w:customStyle="1" w:styleId="af2">
    <w:name w:val="Подпись к таблице"/>
    <w:basedOn w:val="a"/>
    <w:pPr>
      <w:shd w:val="clear" w:color="auto" w:fill="FFFFFF"/>
      <w:spacing w:line="240" w:lineRule="atLeast"/>
      <w:ind w:left="0" w:firstLine="0"/>
    </w:pPr>
    <w:rPr>
      <w:b/>
      <w:bCs/>
      <w:i/>
      <w:iCs/>
      <w:sz w:val="22"/>
      <w:szCs w:val="22"/>
    </w:rPr>
  </w:style>
  <w:style w:type="paragraph" w:customStyle="1" w:styleId="26">
    <w:name w:val="Заголовок №2"/>
    <w:basedOn w:val="a"/>
    <w:pPr>
      <w:shd w:val="clear" w:color="auto" w:fill="FFFFFF"/>
      <w:spacing w:before="840" w:after="840" w:line="322" w:lineRule="atLeast"/>
      <w:ind w:left="0" w:hanging="400"/>
    </w:pPr>
    <w:rPr>
      <w:b/>
      <w:bCs/>
      <w:sz w:val="26"/>
      <w:szCs w:val="26"/>
    </w:rPr>
  </w:style>
  <w:style w:type="paragraph" w:styleId="af3">
    <w:name w:val="Normal (Web)"/>
    <w:basedOn w:val="a"/>
    <w:pPr>
      <w:spacing w:before="280" w:after="280" w:line="240" w:lineRule="auto"/>
      <w:ind w:left="0" w:firstLine="0"/>
    </w:pPr>
    <w:rPr>
      <w:szCs w:val="24"/>
    </w:rPr>
  </w:style>
  <w:style w:type="paragraph" w:customStyle="1" w:styleId="af4">
    <w:name w:val="Таблица"/>
    <w:basedOn w:val="24"/>
  </w:style>
  <w:style w:type="paragraph" w:customStyle="1" w:styleId="FR2">
    <w:name w:val="FR2"/>
    <w:pPr>
      <w:widowControl w:val="0"/>
      <w:spacing w:line="312" w:lineRule="auto"/>
      <w:ind w:leftChars="-1" w:left="-1" w:hangingChars="1" w:hanging="1"/>
      <w:jc w:val="both"/>
      <w:textDirection w:val="btLr"/>
      <w:textAlignment w:val="top"/>
      <w:outlineLvl w:val="0"/>
    </w:pPr>
    <w:rPr>
      <w:rFonts w:ascii="Courier New" w:hAnsi="Courier New" w:cs="Calibri"/>
      <w:position w:val="-1"/>
      <w:sz w:val="18"/>
      <w:lang w:eastAsia="zh-CN"/>
    </w:rPr>
  </w:style>
  <w:style w:type="character" w:customStyle="1" w:styleId="af5">
    <w:name w:val="Основной текст Знак"/>
    <w:rPr>
      <w:w w:val="100"/>
      <w:position w:val="-1"/>
      <w:sz w:val="28"/>
      <w:effect w:val="none"/>
      <w:vertAlign w:val="baseline"/>
      <w:cs w:val="0"/>
      <w:em w:val="none"/>
      <w:lang w:eastAsia="zh-CN"/>
    </w:rPr>
  </w:style>
  <w:style w:type="character" w:customStyle="1" w:styleId="WW8Num32z7">
    <w:name w:val="WW8Num32z7"/>
    <w:rPr>
      <w:w w:val="100"/>
      <w:position w:val="-1"/>
      <w:effect w:val="none"/>
      <w:vertAlign w:val="baseline"/>
      <w:cs w:val="0"/>
      <w:em w:val="none"/>
    </w:rPr>
  </w:style>
  <w:style w:type="paragraph" w:customStyle="1" w:styleId="WW-Default">
    <w:name w:val="WW-Default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sz w:val="24"/>
      <w:szCs w:val="24"/>
      <w:lang w:eastAsia="ar-SA"/>
    </w:rPr>
  </w:style>
  <w:style w:type="character" w:customStyle="1" w:styleId="18">
    <w:name w:val="Заголовок 1 Знак"/>
    <w:rPr>
      <w:b/>
      <w:bCs/>
      <w:w w:val="100"/>
      <w:position w:val="-1"/>
      <w:sz w:val="24"/>
      <w:szCs w:val="24"/>
      <w:effect w:val="none"/>
      <w:vertAlign w:val="baseline"/>
      <w:cs w:val="0"/>
      <w:em w:val="none"/>
      <w:lang w:eastAsia="zh-CN"/>
    </w:rPr>
  </w:style>
  <w:style w:type="paragraph" w:styleId="af6">
    <w:name w:val="List Paragraph"/>
    <w:basedOn w:val="a"/>
    <w:uiPriority w:val="34"/>
    <w:qFormat/>
    <w:pPr>
      <w:widowControl w:val="0"/>
      <w:autoSpaceDE w:val="0"/>
      <w:autoSpaceDN w:val="0"/>
      <w:ind w:left="1312" w:hanging="360"/>
    </w:pPr>
    <w:rPr>
      <w:sz w:val="22"/>
      <w:szCs w:val="22"/>
      <w:lang w:bidi="ru-RU"/>
    </w:rPr>
  </w:style>
  <w:style w:type="paragraph" w:customStyle="1" w:styleId="TableParagraph">
    <w:name w:val="Table Paragraph"/>
    <w:basedOn w:val="a"/>
    <w:pPr>
      <w:widowControl w:val="0"/>
      <w:autoSpaceDE w:val="0"/>
      <w:autoSpaceDN w:val="0"/>
      <w:ind w:left="107"/>
    </w:pPr>
    <w:rPr>
      <w:sz w:val="22"/>
      <w:szCs w:val="22"/>
      <w:lang w:bidi="ru-RU"/>
    </w:rPr>
  </w:style>
  <w:style w:type="character" w:styleId="af7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8">
    <w:name w:val="annotation text"/>
    <w:basedOn w:val="a"/>
    <w:qFormat/>
    <w:rPr>
      <w:rFonts w:ascii="MS Sans Serif" w:hAnsi="MS Sans Serif"/>
      <w:sz w:val="20"/>
    </w:rPr>
  </w:style>
  <w:style w:type="character" w:customStyle="1" w:styleId="af9">
    <w:name w:val="Текст примечания Знак"/>
    <w:rPr>
      <w:rFonts w:ascii="MS Sans Serif" w:hAnsi="MS Sans Serif"/>
      <w:w w:val="100"/>
      <w:position w:val="-1"/>
      <w:effect w:val="none"/>
      <w:vertAlign w:val="baseline"/>
      <w:cs w:val="0"/>
      <w:em w:val="none"/>
    </w:rPr>
  </w:style>
  <w:style w:type="paragraph" w:styleId="afa">
    <w:name w:val="Balloon Text"/>
    <w:basedOn w:val="a"/>
    <w:qFormat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zh-CN"/>
    </w:rPr>
  </w:style>
  <w:style w:type="paragraph" w:styleId="af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</w:tblPr>
  </w:style>
  <w:style w:type="table" w:customStyle="1" w:styleId="afe">
    <w:basedOn w:val="TableNormal"/>
    <w:tblPr>
      <w:tblStyleRowBandSize w:val="1"/>
      <w:tblStyleColBandSize w:val="1"/>
    </w:tblPr>
  </w:style>
  <w:style w:type="table" w:customStyle="1" w:styleId="aff">
    <w:basedOn w:val="TableNormal"/>
    <w:tblPr>
      <w:tblStyleRowBandSize w:val="1"/>
      <w:tblStyleColBandSize w:val="1"/>
    </w:tblPr>
  </w:style>
  <w:style w:type="table" w:customStyle="1" w:styleId="aff0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fTlWJ7eEIYtGXasHVOINl2bqstw==">AMUW2mWVWeIW5c10muXdkxFKkSzBG0Fp8CR3xHk51Af7ti1CSjb8CEKBvZuMC2bC4I3/Vpy3dVLFA2uqZUvijK35MKzSSUUEtg9mv8fCBmYBjjTnFriNJLQ=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САПР ВС</dc:creator>
  <cp:lastModifiedBy>Ирина Панина</cp:lastModifiedBy>
  <cp:revision>5</cp:revision>
  <dcterms:created xsi:type="dcterms:W3CDTF">2023-09-05T10:55:00Z</dcterms:created>
  <dcterms:modified xsi:type="dcterms:W3CDTF">2023-09-16T13:14:00Z</dcterms:modified>
</cp:coreProperties>
</file>