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CB" w:rsidRDefault="00A74FCB" w:rsidP="00A74FCB">
      <w:pPr>
        <w:spacing w:line="312" w:lineRule="auto"/>
        <w:ind w:left="426" w:right="721"/>
        <w:jc w:val="right"/>
      </w:pPr>
      <w:r>
        <w:t>ПРИЛОЖЕНИЕ</w:t>
      </w:r>
    </w:p>
    <w:p w:rsidR="00A74FCB" w:rsidRDefault="00A74FCB" w:rsidP="00A74FCB">
      <w:pPr>
        <w:spacing w:line="312" w:lineRule="auto"/>
        <w:ind w:left="426" w:right="84"/>
        <w:jc w:val="center"/>
      </w:pPr>
    </w:p>
    <w:p w:rsidR="00A74FCB" w:rsidRPr="0041349E" w:rsidRDefault="00A74FCB" w:rsidP="00A74FCB">
      <w:pPr>
        <w:spacing w:line="312" w:lineRule="auto"/>
        <w:ind w:left="426" w:right="84"/>
        <w:jc w:val="center"/>
      </w:pPr>
      <w:r w:rsidRPr="0041349E">
        <w:t>МИНИСТЕРСТВО ОБРАЗОВАНИЯ И НАУКИ РОССИЙСКОЙ ФЕДЕРАЦИИ</w:t>
      </w:r>
    </w:p>
    <w:p w:rsidR="00A74FCB" w:rsidRPr="0041349E" w:rsidRDefault="00A74FCB" w:rsidP="00A74FCB">
      <w:pPr>
        <w:spacing w:line="312" w:lineRule="auto"/>
        <w:ind w:left="426" w:right="84"/>
        <w:jc w:val="center"/>
        <w:rPr>
          <w:b/>
        </w:rPr>
      </w:pPr>
    </w:p>
    <w:p w:rsidR="00A74FCB" w:rsidRPr="0041349E" w:rsidRDefault="00A74FCB" w:rsidP="00A74FCB">
      <w:pPr>
        <w:spacing w:line="312" w:lineRule="auto"/>
        <w:ind w:left="426" w:right="84"/>
        <w:jc w:val="center"/>
        <w:rPr>
          <w:szCs w:val="20"/>
        </w:rPr>
      </w:pPr>
      <w:r w:rsidRPr="0041349E">
        <w:rPr>
          <w:szCs w:val="20"/>
        </w:rPr>
        <w:t xml:space="preserve">ФЕДЕРАЛЬНОЕ ГОСУДАРСТВЕННОЕ БЮДЖЕТНОЕ ОБРАЗОВАТЕЛЬНОЕ </w:t>
      </w:r>
    </w:p>
    <w:p w:rsidR="00A74FCB" w:rsidRPr="0041349E" w:rsidRDefault="00A74FCB" w:rsidP="00A74FCB">
      <w:pPr>
        <w:spacing w:line="312" w:lineRule="auto"/>
        <w:ind w:left="426" w:right="84"/>
        <w:jc w:val="center"/>
        <w:rPr>
          <w:szCs w:val="20"/>
        </w:rPr>
      </w:pPr>
      <w:r w:rsidRPr="0041349E">
        <w:rPr>
          <w:szCs w:val="20"/>
        </w:rPr>
        <w:t xml:space="preserve">УЧРЕЖДЕНИЕ ВЫСШЕГО ОБРАЗОВАНИЯ </w:t>
      </w:r>
    </w:p>
    <w:p w:rsidR="00A74FCB" w:rsidRDefault="00A74FCB" w:rsidP="00A74FCB">
      <w:pPr>
        <w:spacing w:line="312" w:lineRule="auto"/>
        <w:ind w:left="426" w:right="84"/>
        <w:jc w:val="center"/>
        <w:rPr>
          <w:sz w:val="20"/>
          <w:szCs w:val="28"/>
        </w:rPr>
      </w:pPr>
      <w:r w:rsidRPr="0041349E">
        <w:rPr>
          <w:szCs w:val="20"/>
        </w:rPr>
        <w:t>«РЯЗАНСКИЙ ГОСУДАРСТВЕННЫЙ РАДИОТЕХНИЧЕСКИЙ УНИВЕРСИТЕТ</w:t>
      </w:r>
      <w:r w:rsidRPr="0041349E">
        <w:rPr>
          <w:sz w:val="20"/>
          <w:szCs w:val="28"/>
        </w:rPr>
        <w:t>»</w:t>
      </w:r>
    </w:p>
    <w:p w:rsidR="00A74FCB" w:rsidRDefault="00A74FCB" w:rsidP="00A74FCB">
      <w:pPr>
        <w:spacing w:line="312" w:lineRule="auto"/>
        <w:ind w:left="426" w:right="84"/>
        <w:jc w:val="center"/>
        <w:rPr>
          <w:sz w:val="20"/>
          <w:szCs w:val="28"/>
        </w:rPr>
      </w:pPr>
    </w:p>
    <w:p w:rsidR="00A74FCB" w:rsidRPr="0041349E" w:rsidRDefault="00A74FCB" w:rsidP="00A74FCB">
      <w:pPr>
        <w:spacing w:line="312" w:lineRule="auto"/>
        <w:ind w:left="426" w:right="84"/>
        <w:jc w:val="center"/>
        <w:rPr>
          <w:sz w:val="20"/>
          <w:szCs w:val="28"/>
        </w:rPr>
      </w:pPr>
    </w:p>
    <w:p w:rsidR="00A74FCB" w:rsidRPr="00201DF8" w:rsidRDefault="00A74FCB" w:rsidP="00A74FCB">
      <w:pPr>
        <w:spacing w:line="312" w:lineRule="auto"/>
        <w:ind w:left="426" w:right="84"/>
        <w:jc w:val="center"/>
        <w:rPr>
          <w:b/>
          <w:szCs w:val="20"/>
        </w:rPr>
      </w:pPr>
      <w:r w:rsidRPr="003E3F40">
        <w:rPr>
          <w:b/>
          <w:szCs w:val="20"/>
        </w:rPr>
        <w:t xml:space="preserve">КАФЕДРА </w:t>
      </w:r>
      <w:r>
        <w:rPr>
          <w:b/>
          <w:szCs w:val="20"/>
        </w:rPr>
        <w:t>ЭЛЕКТРОННЫЕ ПРИБОРЫ</w:t>
      </w:r>
    </w:p>
    <w:p w:rsidR="00A74FCB" w:rsidRPr="0041349E" w:rsidRDefault="00A74FCB" w:rsidP="00A74FCB">
      <w:pPr>
        <w:spacing w:line="312" w:lineRule="auto"/>
        <w:ind w:left="426" w:right="84"/>
        <w:rPr>
          <w:sz w:val="20"/>
          <w:szCs w:val="28"/>
        </w:rPr>
      </w:pPr>
    </w:p>
    <w:p w:rsidR="00A74FCB" w:rsidRDefault="00A74FCB" w:rsidP="00A74FCB">
      <w:pPr>
        <w:spacing w:line="312" w:lineRule="auto"/>
        <w:ind w:left="-540" w:right="84"/>
        <w:rPr>
          <w:sz w:val="20"/>
          <w:szCs w:val="28"/>
        </w:rPr>
      </w:pPr>
    </w:p>
    <w:p w:rsidR="00A74FCB" w:rsidRDefault="00A74FCB" w:rsidP="00A74FCB">
      <w:pPr>
        <w:spacing w:line="312" w:lineRule="auto"/>
        <w:ind w:left="-540" w:right="84"/>
        <w:rPr>
          <w:sz w:val="20"/>
          <w:szCs w:val="28"/>
        </w:rPr>
      </w:pPr>
    </w:p>
    <w:p w:rsidR="00A74FCB" w:rsidRDefault="00A74FCB" w:rsidP="00A74FCB">
      <w:pPr>
        <w:spacing w:line="312" w:lineRule="auto"/>
        <w:ind w:left="-540" w:right="84"/>
        <w:rPr>
          <w:sz w:val="20"/>
          <w:szCs w:val="28"/>
        </w:rPr>
      </w:pPr>
    </w:p>
    <w:p w:rsidR="00A74FCB" w:rsidRDefault="00A74FCB" w:rsidP="00A74FCB">
      <w:pPr>
        <w:spacing w:line="312" w:lineRule="auto"/>
        <w:ind w:left="-540" w:right="84"/>
        <w:rPr>
          <w:sz w:val="20"/>
          <w:szCs w:val="28"/>
        </w:rPr>
      </w:pPr>
    </w:p>
    <w:p w:rsidR="00A74FCB" w:rsidRDefault="00A74FCB" w:rsidP="00A74FCB">
      <w:pPr>
        <w:spacing w:line="312" w:lineRule="auto"/>
        <w:ind w:left="-540" w:right="84"/>
        <w:rPr>
          <w:sz w:val="20"/>
          <w:szCs w:val="28"/>
        </w:rPr>
      </w:pPr>
    </w:p>
    <w:p w:rsidR="00A74FCB" w:rsidRDefault="00A74FCB" w:rsidP="00A74FCB">
      <w:pPr>
        <w:spacing w:line="312" w:lineRule="auto"/>
        <w:ind w:left="-540" w:right="84"/>
        <w:rPr>
          <w:sz w:val="20"/>
          <w:szCs w:val="28"/>
        </w:rPr>
      </w:pPr>
    </w:p>
    <w:p w:rsidR="00A74FCB" w:rsidRDefault="00A74FCB" w:rsidP="00A74FCB">
      <w:pPr>
        <w:spacing w:line="312" w:lineRule="auto"/>
        <w:ind w:left="-540" w:right="84"/>
        <w:rPr>
          <w:sz w:val="20"/>
          <w:szCs w:val="28"/>
        </w:rPr>
      </w:pPr>
    </w:p>
    <w:p w:rsidR="00A74FCB" w:rsidRPr="0041349E" w:rsidRDefault="00A74FCB" w:rsidP="00A74FCB">
      <w:pPr>
        <w:spacing w:line="312" w:lineRule="auto"/>
        <w:ind w:left="-540" w:right="84"/>
        <w:rPr>
          <w:sz w:val="20"/>
          <w:szCs w:val="28"/>
        </w:rPr>
      </w:pPr>
    </w:p>
    <w:p w:rsidR="00A74FCB" w:rsidRPr="00D57F81" w:rsidRDefault="00A74FCB" w:rsidP="00A74FCB">
      <w:pPr>
        <w:keepNext/>
        <w:jc w:val="center"/>
        <w:outlineLvl w:val="2"/>
        <w:rPr>
          <w:b/>
          <w:bCs/>
          <w:sz w:val="28"/>
          <w:szCs w:val="28"/>
        </w:rPr>
      </w:pPr>
      <w:r w:rsidRPr="00D57F81">
        <w:rPr>
          <w:b/>
          <w:bCs/>
          <w:sz w:val="28"/>
          <w:szCs w:val="28"/>
        </w:rPr>
        <w:t>ОЦЕНОЧНЫЕ МАТЕРИАЛЫ</w:t>
      </w:r>
    </w:p>
    <w:p w:rsidR="00A74FCB" w:rsidRPr="006C1091" w:rsidRDefault="00A74FCB" w:rsidP="00A74FCB">
      <w:pPr>
        <w:autoSpaceDE w:val="0"/>
        <w:spacing w:line="360" w:lineRule="auto"/>
        <w:jc w:val="center"/>
        <w:rPr>
          <w:b/>
          <w:sz w:val="26"/>
          <w:szCs w:val="26"/>
        </w:rPr>
      </w:pPr>
      <w:r w:rsidRPr="006C1091">
        <w:rPr>
          <w:rFonts w:eastAsia="TimesNewRomanPSMT"/>
          <w:b/>
          <w:bCs/>
          <w:sz w:val="26"/>
          <w:szCs w:val="26"/>
        </w:rPr>
        <w:t>ДИСЦИПЛИНЫ</w:t>
      </w:r>
    </w:p>
    <w:p w:rsidR="00C46FB6" w:rsidRPr="006C1091" w:rsidRDefault="00C46FB6" w:rsidP="00C46FB6">
      <w:pPr>
        <w:spacing w:line="360" w:lineRule="auto"/>
        <w:jc w:val="center"/>
        <w:rPr>
          <w:sz w:val="26"/>
          <w:szCs w:val="26"/>
        </w:rPr>
      </w:pPr>
      <w:r w:rsidRPr="006C1091">
        <w:rPr>
          <w:b/>
          <w:sz w:val="26"/>
          <w:szCs w:val="26"/>
        </w:rPr>
        <w:t>«</w:t>
      </w:r>
      <w:r w:rsidR="007635FB">
        <w:rPr>
          <w:b/>
          <w:sz w:val="28"/>
          <w:szCs w:val="28"/>
        </w:rPr>
        <w:t>СВЕТОВЫЕ ТЕХНОЛОГИИ</w:t>
      </w:r>
      <w:r>
        <w:rPr>
          <w:b/>
          <w:sz w:val="26"/>
          <w:szCs w:val="26"/>
        </w:rPr>
        <w:t>»</w:t>
      </w:r>
      <w:r w:rsidRPr="006C1091">
        <w:rPr>
          <w:i/>
          <w:iCs/>
          <w:sz w:val="26"/>
          <w:szCs w:val="26"/>
        </w:rPr>
        <w:t xml:space="preserve"> </w:t>
      </w:r>
    </w:p>
    <w:p w:rsidR="00A74FCB" w:rsidRDefault="00A74FCB" w:rsidP="005F6256">
      <w:pPr>
        <w:pStyle w:val="ad"/>
        <w:spacing w:line="240" w:lineRule="auto"/>
        <w:ind w:firstLine="708"/>
        <w:jc w:val="both"/>
        <w:rPr>
          <w:color w:val="000000"/>
          <w:sz w:val="27"/>
          <w:szCs w:val="27"/>
        </w:rPr>
      </w:pPr>
    </w:p>
    <w:p w:rsidR="004A7593" w:rsidRDefault="004A7593" w:rsidP="005F6256">
      <w:pPr>
        <w:pStyle w:val="ad"/>
        <w:spacing w:line="240" w:lineRule="auto"/>
        <w:ind w:firstLine="708"/>
        <w:jc w:val="both"/>
        <w:rPr>
          <w:color w:val="000000"/>
          <w:sz w:val="27"/>
          <w:szCs w:val="27"/>
        </w:rPr>
      </w:pPr>
    </w:p>
    <w:p w:rsidR="004A7593" w:rsidRDefault="004A7593" w:rsidP="005F6256">
      <w:pPr>
        <w:pStyle w:val="ad"/>
        <w:spacing w:line="240" w:lineRule="auto"/>
        <w:ind w:firstLine="708"/>
        <w:jc w:val="both"/>
        <w:rPr>
          <w:color w:val="000000"/>
          <w:sz w:val="27"/>
          <w:szCs w:val="27"/>
        </w:rPr>
      </w:pPr>
    </w:p>
    <w:p w:rsidR="004A7593" w:rsidRDefault="004A7593" w:rsidP="005F6256">
      <w:pPr>
        <w:pStyle w:val="ad"/>
        <w:spacing w:line="240" w:lineRule="auto"/>
        <w:ind w:firstLine="708"/>
        <w:jc w:val="both"/>
        <w:rPr>
          <w:color w:val="000000"/>
          <w:sz w:val="27"/>
          <w:szCs w:val="27"/>
        </w:rPr>
      </w:pPr>
    </w:p>
    <w:p w:rsidR="004A7593" w:rsidRDefault="004A7593" w:rsidP="005F6256">
      <w:pPr>
        <w:pStyle w:val="ad"/>
        <w:spacing w:line="240" w:lineRule="auto"/>
        <w:ind w:firstLine="708"/>
        <w:jc w:val="both"/>
        <w:rPr>
          <w:color w:val="000000"/>
          <w:sz w:val="27"/>
          <w:szCs w:val="27"/>
        </w:rPr>
      </w:pPr>
    </w:p>
    <w:p w:rsidR="004A7593" w:rsidRDefault="004A7593" w:rsidP="005F6256">
      <w:pPr>
        <w:pStyle w:val="ad"/>
        <w:spacing w:line="240" w:lineRule="auto"/>
        <w:ind w:firstLine="708"/>
        <w:jc w:val="both"/>
        <w:rPr>
          <w:color w:val="000000"/>
          <w:sz w:val="27"/>
          <w:szCs w:val="27"/>
        </w:rPr>
      </w:pPr>
    </w:p>
    <w:p w:rsidR="004A7593" w:rsidRDefault="004A7593" w:rsidP="005F6256">
      <w:pPr>
        <w:pStyle w:val="ad"/>
        <w:spacing w:line="240" w:lineRule="auto"/>
        <w:ind w:firstLine="708"/>
        <w:jc w:val="both"/>
        <w:rPr>
          <w:color w:val="000000"/>
          <w:sz w:val="27"/>
          <w:szCs w:val="27"/>
        </w:rPr>
      </w:pPr>
    </w:p>
    <w:p w:rsidR="004A7593" w:rsidRDefault="004A7593" w:rsidP="005F6256">
      <w:pPr>
        <w:pStyle w:val="ad"/>
        <w:spacing w:line="240" w:lineRule="auto"/>
        <w:ind w:firstLine="708"/>
        <w:jc w:val="both"/>
        <w:rPr>
          <w:color w:val="000000"/>
          <w:sz w:val="27"/>
          <w:szCs w:val="27"/>
        </w:rPr>
      </w:pPr>
    </w:p>
    <w:p w:rsidR="004A7593" w:rsidRDefault="004A7593" w:rsidP="005F6256">
      <w:pPr>
        <w:pStyle w:val="ad"/>
        <w:spacing w:line="240" w:lineRule="auto"/>
        <w:ind w:firstLine="708"/>
        <w:jc w:val="both"/>
        <w:rPr>
          <w:color w:val="000000"/>
          <w:sz w:val="27"/>
          <w:szCs w:val="27"/>
        </w:rPr>
      </w:pPr>
    </w:p>
    <w:p w:rsidR="004A7593" w:rsidRDefault="004A7593" w:rsidP="005F6256">
      <w:pPr>
        <w:pStyle w:val="ad"/>
        <w:spacing w:line="240" w:lineRule="auto"/>
        <w:ind w:firstLine="708"/>
        <w:jc w:val="both"/>
        <w:rPr>
          <w:color w:val="000000"/>
          <w:sz w:val="27"/>
          <w:szCs w:val="27"/>
        </w:rPr>
      </w:pPr>
    </w:p>
    <w:p w:rsidR="004A7593" w:rsidRDefault="004A7593" w:rsidP="005F6256">
      <w:pPr>
        <w:pStyle w:val="ad"/>
        <w:spacing w:line="240" w:lineRule="auto"/>
        <w:ind w:firstLine="708"/>
        <w:jc w:val="both"/>
        <w:rPr>
          <w:color w:val="000000"/>
          <w:sz w:val="27"/>
          <w:szCs w:val="27"/>
        </w:rPr>
      </w:pPr>
    </w:p>
    <w:p w:rsidR="004A7593" w:rsidRDefault="004A7593" w:rsidP="005F6256">
      <w:pPr>
        <w:pStyle w:val="ad"/>
        <w:spacing w:line="240" w:lineRule="auto"/>
        <w:ind w:firstLine="708"/>
        <w:jc w:val="both"/>
        <w:rPr>
          <w:color w:val="000000"/>
          <w:sz w:val="27"/>
          <w:szCs w:val="27"/>
        </w:rPr>
      </w:pPr>
    </w:p>
    <w:p w:rsidR="004A7593" w:rsidRDefault="004A7593" w:rsidP="005F6256">
      <w:pPr>
        <w:pStyle w:val="ad"/>
        <w:spacing w:line="240" w:lineRule="auto"/>
        <w:ind w:firstLine="708"/>
        <w:jc w:val="both"/>
        <w:rPr>
          <w:color w:val="000000"/>
          <w:sz w:val="27"/>
          <w:szCs w:val="27"/>
        </w:rPr>
      </w:pPr>
    </w:p>
    <w:p w:rsidR="004A7593" w:rsidRDefault="004A7593" w:rsidP="005F6256">
      <w:pPr>
        <w:pStyle w:val="ad"/>
        <w:spacing w:line="240" w:lineRule="auto"/>
        <w:ind w:firstLine="708"/>
        <w:jc w:val="both"/>
        <w:rPr>
          <w:color w:val="000000"/>
          <w:sz w:val="27"/>
          <w:szCs w:val="27"/>
        </w:rPr>
      </w:pPr>
    </w:p>
    <w:p w:rsidR="004A7593" w:rsidRDefault="004A7593" w:rsidP="005F6256">
      <w:pPr>
        <w:pStyle w:val="ad"/>
        <w:spacing w:line="240" w:lineRule="auto"/>
        <w:ind w:firstLine="708"/>
        <w:jc w:val="both"/>
        <w:rPr>
          <w:color w:val="000000"/>
          <w:sz w:val="27"/>
          <w:szCs w:val="27"/>
        </w:rPr>
      </w:pPr>
    </w:p>
    <w:p w:rsidR="004A7593" w:rsidRDefault="004A7593" w:rsidP="005F6256">
      <w:pPr>
        <w:pStyle w:val="ad"/>
        <w:spacing w:line="240" w:lineRule="auto"/>
        <w:ind w:firstLine="708"/>
        <w:jc w:val="both"/>
        <w:rPr>
          <w:color w:val="000000"/>
          <w:sz w:val="27"/>
          <w:szCs w:val="27"/>
        </w:rPr>
      </w:pPr>
    </w:p>
    <w:p w:rsidR="004A7593" w:rsidRDefault="004A7593" w:rsidP="005F6256">
      <w:pPr>
        <w:pStyle w:val="ad"/>
        <w:spacing w:line="240" w:lineRule="auto"/>
        <w:ind w:firstLine="708"/>
        <w:jc w:val="both"/>
        <w:rPr>
          <w:color w:val="000000"/>
          <w:sz w:val="27"/>
          <w:szCs w:val="27"/>
        </w:rPr>
      </w:pPr>
    </w:p>
    <w:p w:rsidR="004A7593" w:rsidRDefault="004A7593" w:rsidP="005F6256">
      <w:pPr>
        <w:pStyle w:val="ad"/>
        <w:spacing w:line="240" w:lineRule="auto"/>
        <w:ind w:firstLine="708"/>
        <w:jc w:val="both"/>
        <w:rPr>
          <w:color w:val="000000"/>
          <w:sz w:val="27"/>
          <w:szCs w:val="27"/>
        </w:rPr>
      </w:pPr>
    </w:p>
    <w:p w:rsidR="004A7593" w:rsidRDefault="004A7593" w:rsidP="005F6256">
      <w:pPr>
        <w:pStyle w:val="ad"/>
        <w:spacing w:line="240" w:lineRule="auto"/>
        <w:ind w:firstLine="708"/>
        <w:jc w:val="both"/>
        <w:rPr>
          <w:color w:val="000000"/>
          <w:sz w:val="27"/>
          <w:szCs w:val="27"/>
        </w:rPr>
      </w:pPr>
    </w:p>
    <w:p w:rsidR="004A7593" w:rsidRDefault="004A7593" w:rsidP="005F6256">
      <w:pPr>
        <w:pStyle w:val="ad"/>
        <w:spacing w:line="240" w:lineRule="auto"/>
        <w:ind w:firstLine="708"/>
        <w:jc w:val="both"/>
        <w:rPr>
          <w:color w:val="000000"/>
          <w:sz w:val="27"/>
          <w:szCs w:val="27"/>
        </w:rPr>
      </w:pPr>
    </w:p>
    <w:p w:rsidR="004A7593" w:rsidRDefault="004A7593" w:rsidP="005F6256">
      <w:pPr>
        <w:pStyle w:val="ad"/>
        <w:spacing w:line="240" w:lineRule="auto"/>
        <w:ind w:firstLine="708"/>
        <w:jc w:val="both"/>
        <w:rPr>
          <w:color w:val="000000"/>
          <w:sz w:val="27"/>
          <w:szCs w:val="27"/>
        </w:rPr>
      </w:pPr>
    </w:p>
    <w:p w:rsidR="004A7593" w:rsidRDefault="004A7593" w:rsidP="005F6256">
      <w:pPr>
        <w:pStyle w:val="ad"/>
        <w:spacing w:line="240" w:lineRule="auto"/>
        <w:ind w:firstLine="708"/>
        <w:jc w:val="both"/>
        <w:rPr>
          <w:color w:val="000000"/>
          <w:sz w:val="27"/>
          <w:szCs w:val="27"/>
        </w:rPr>
      </w:pPr>
    </w:p>
    <w:p w:rsidR="004A7593" w:rsidRDefault="004A7593" w:rsidP="005F6256">
      <w:pPr>
        <w:pStyle w:val="ad"/>
        <w:spacing w:line="240" w:lineRule="auto"/>
        <w:ind w:firstLine="708"/>
        <w:jc w:val="both"/>
        <w:rPr>
          <w:color w:val="000000"/>
          <w:sz w:val="27"/>
          <w:szCs w:val="27"/>
        </w:rPr>
      </w:pPr>
    </w:p>
    <w:p w:rsidR="005F6256" w:rsidRPr="005F6256" w:rsidRDefault="005F6256" w:rsidP="005F6256">
      <w:pPr>
        <w:pStyle w:val="ad"/>
        <w:spacing w:line="240" w:lineRule="auto"/>
        <w:ind w:firstLine="708"/>
        <w:jc w:val="both"/>
        <w:rPr>
          <w:rFonts w:eastAsia="Calibri"/>
          <w:b w:val="0"/>
          <w:i w:val="0"/>
          <w:color w:val="000000"/>
          <w:sz w:val="28"/>
          <w:lang w:eastAsia="en-US"/>
        </w:rPr>
      </w:pPr>
      <w:r w:rsidRPr="005F6256">
        <w:rPr>
          <w:rFonts w:eastAsia="Calibri"/>
          <w:b w:val="0"/>
          <w:i w:val="0"/>
          <w:color w:val="000000"/>
          <w:sz w:val="28"/>
          <w:lang w:eastAsia="en-US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5F6256" w:rsidRPr="005F6256" w:rsidRDefault="005F6256" w:rsidP="005F6256">
      <w:pPr>
        <w:widowControl w:val="0"/>
        <w:shd w:val="clear" w:color="auto" w:fill="FFFFFF"/>
        <w:jc w:val="both"/>
        <w:rPr>
          <w:rFonts w:eastAsia="Calibri"/>
          <w:bCs/>
          <w:color w:val="000000"/>
          <w:sz w:val="28"/>
          <w:shd w:val="clear" w:color="auto" w:fill="FFFFFF"/>
          <w:lang w:eastAsia="en-US"/>
        </w:rPr>
      </w:pPr>
      <w:r w:rsidRPr="005F6256">
        <w:rPr>
          <w:rFonts w:eastAsia="Calibri"/>
          <w:bCs/>
          <w:color w:val="000000"/>
          <w:sz w:val="28"/>
          <w:shd w:val="clear" w:color="auto" w:fill="FFFFFF"/>
          <w:lang w:eastAsia="en-US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</w:t>
      </w:r>
      <w:r w:rsidRPr="005F6256">
        <w:rPr>
          <w:rFonts w:eastAsia="Calibri"/>
          <w:bCs/>
          <w:color w:val="000000"/>
          <w:sz w:val="28"/>
          <w:shd w:val="clear" w:color="auto" w:fill="FFFFFF"/>
          <w:lang w:eastAsia="en-US"/>
        </w:rPr>
        <w:t>а</w:t>
      </w:r>
      <w:r w:rsidRPr="005F6256">
        <w:rPr>
          <w:rFonts w:eastAsia="Calibri"/>
          <w:bCs/>
          <w:color w:val="000000"/>
          <w:sz w:val="28"/>
          <w:shd w:val="clear" w:color="auto" w:fill="FFFFFF"/>
          <w:lang w:eastAsia="en-US"/>
        </w:rPr>
        <w:t>ции.</w:t>
      </w:r>
    </w:p>
    <w:p w:rsidR="005F6256" w:rsidRPr="005F6256" w:rsidRDefault="005F6256" w:rsidP="005F6256">
      <w:pPr>
        <w:widowControl w:val="0"/>
        <w:shd w:val="clear" w:color="auto" w:fill="FFFFFF"/>
        <w:jc w:val="both"/>
        <w:rPr>
          <w:rFonts w:eastAsia="Calibri"/>
          <w:bCs/>
          <w:color w:val="000000"/>
          <w:sz w:val="28"/>
          <w:shd w:val="clear" w:color="auto" w:fill="FFFFFF"/>
          <w:lang w:eastAsia="en-US"/>
        </w:rPr>
      </w:pPr>
      <w:r w:rsidRPr="005F6256">
        <w:rPr>
          <w:rFonts w:eastAsia="Calibri"/>
          <w:bCs/>
          <w:color w:val="000000"/>
          <w:sz w:val="28"/>
          <w:shd w:val="clear" w:color="auto" w:fill="FFFFFF"/>
          <w:lang w:eastAsia="en-US"/>
        </w:rPr>
        <w:t xml:space="preserve">       Основная задача – обеспечить оценку уровня </w:t>
      </w:r>
      <w:proofErr w:type="spellStart"/>
      <w:r w:rsidRPr="005F6256">
        <w:rPr>
          <w:rFonts w:eastAsia="Calibri"/>
          <w:bCs/>
          <w:color w:val="000000"/>
          <w:sz w:val="28"/>
          <w:shd w:val="clear" w:color="auto" w:fill="FFFFFF"/>
          <w:lang w:eastAsia="en-US"/>
        </w:rPr>
        <w:t>сформированности</w:t>
      </w:r>
      <w:proofErr w:type="spellEnd"/>
      <w:r w:rsidRPr="005F6256">
        <w:rPr>
          <w:rFonts w:eastAsia="Calibri"/>
          <w:bCs/>
          <w:color w:val="000000"/>
          <w:sz w:val="28"/>
          <w:shd w:val="clear" w:color="auto" w:fill="FFFFFF"/>
          <w:lang w:eastAsia="en-US"/>
        </w:rPr>
        <w:t xml:space="preserve"> общ</w:t>
      </w:r>
      <w:r w:rsidRPr="005F6256">
        <w:rPr>
          <w:rFonts w:eastAsia="Calibri"/>
          <w:bCs/>
          <w:color w:val="000000"/>
          <w:sz w:val="28"/>
          <w:shd w:val="clear" w:color="auto" w:fill="FFFFFF"/>
          <w:lang w:eastAsia="en-US"/>
        </w:rPr>
        <w:t>е</w:t>
      </w:r>
      <w:r w:rsidRPr="005F6256">
        <w:rPr>
          <w:rFonts w:eastAsia="Calibri"/>
          <w:bCs/>
          <w:color w:val="000000"/>
          <w:sz w:val="28"/>
          <w:shd w:val="clear" w:color="auto" w:fill="FFFFFF"/>
          <w:lang w:eastAsia="en-US"/>
        </w:rPr>
        <w:t xml:space="preserve">культурных и профессиональных компетенций, приобретаемых </w:t>
      </w:r>
      <w:proofErr w:type="gramStart"/>
      <w:r w:rsidRPr="005F6256">
        <w:rPr>
          <w:rFonts w:eastAsia="Calibri"/>
          <w:bCs/>
          <w:color w:val="000000"/>
          <w:sz w:val="28"/>
          <w:shd w:val="clear" w:color="auto" w:fill="FFFFFF"/>
          <w:lang w:eastAsia="en-US"/>
        </w:rPr>
        <w:t>обучающи</w:t>
      </w:r>
      <w:r w:rsidRPr="005F6256">
        <w:rPr>
          <w:rFonts w:eastAsia="Calibri"/>
          <w:bCs/>
          <w:color w:val="000000"/>
          <w:sz w:val="28"/>
          <w:shd w:val="clear" w:color="auto" w:fill="FFFFFF"/>
          <w:lang w:eastAsia="en-US"/>
        </w:rPr>
        <w:t>м</w:t>
      </w:r>
      <w:r w:rsidRPr="005F6256">
        <w:rPr>
          <w:rFonts w:eastAsia="Calibri"/>
          <w:bCs/>
          <w:color w:val="000000"/>
          <w:sz w:val="28"/>
          <w:shd w:val="clear" w:color="auto" w:fill="FFFFFF"/>
          <w:lang w:eastAsia="en-US"/>
        </w:rPr>
        <w:t>ся</w:t>
      </w:r>
      <w:proofErr w:type="gramEnd"/>
      <w:r w:rsidRPr="005F6256">
        <w:rPr>
          <w:rFonts w:eastAsia="Calibri"/>
          <w:bCs/>
          <w:color w:val="000000"/>
          <w:sz w:val="28"/>
          <w:shd w:val="clear" w:color="auto" w:fill="FFFFFF"/>
          <w:lang w:eastAsia="en-US"/>
        </w:rPr>
        <w:t xml:space="preserve"> в соответствии с этими требованиями.</w:t>
      </w:r>
    </w:p>
    <w:p w:rsidR="005F6256" w:rsidRPr="005F6256" w:rsidRDefault="005F6256" w:rsidP="005F6256">
      <w:pPr>
        <w:widowControl w:val="0"/>
        <w:shd w:val="clear" w:color="auto" w:fill="FFFFFF"/>
        <w:jc w:val="both"/>
        <w:rPr>
          <w:rFonts w:eastAsia="Calibri"/>
          <w:bCs/>
          <w:color w:val="000000"/>
          <w:sz w:val="28"/>
          <w:shd w:val="clear" w:color="auto" w:fill="FFFFFF"/>
          <w:lang w:eastAsia="en-US"/>
        </w:rPr>
      </w:pPr>
      <w:r w:rsidRPr="005F6256">
        <w:rPr>
          <w:rFonts w:eastAsia="Calibri"/>
          <w:bCs/>
          <w:color w:val="000000"/>
          <w:sz w:val="28"/>
          <w:shd w:val="clear" w:color="auto" w:fill="FFFFFF"/>
          <w:lang w:eastAsia="en-US"/>
        </w:rPr>
        <w:t xml:space="preserve">       Контроль знаний обучающихся проводится в форме текущего контроля и</w:t>
      </w:r>
    </w:p>
    <w:p w:rsidR="005F6256" w:rsidRPr="005F6256" w:rsidRDefault="005F6256" w:rsidP="005F6256">
      <w:pPr>
        <w:widowControl w:val="0"/>
        <w:shd w:val="clear" w:color="auto" w:fill="FFFFFF"/>
        <w:jc w:val="both"/>
        <w:rPr>
          <w:rFonts w:eastAsia="Calibri"/>
          <w:bCs/>
          <w:color w:val="000000"/>
          <w:sz w:val="28"/>
          <w:shd w:val="clear" w:color="auto" w:fill="FFFFFF"/>
          <w:lang w:eastAsia="en-US"/>
        </w:rPr>
      </w:pPr>
      <w:r w:rsidRPr="005F6256">
        <w:rPr>
          <w:rFonts w:eastAsia="Calibri"/>
          <w:bCs/>
          <w:color w:val="000000"/>
          <w:sz w:val="28"/>
          <w:shd w:val="clear" w:color="auto" w:fill="FFFFFF"/>
          <w:lang w:eastAsia="en-US"/>
        </w:rPr>
        <w:t>промежуточной аттестации.</w:t>
      </w:r>
    </w:p>
    <w:p w:rsidR="005F6256" w:rsidRPr="005F6256" w:rsidRDefault="005F6256" w:rsidP="005F6256">
      <w:pPr>
        <w:widowControl w:val="0"/>
        <w:shd w:val="clear" w:color="auto" w:fill="FFFFFF"/>
        <w:jc w:val="both"/>
        <w:rPr>
          <w:rFonts w:eastAsia="Calibri"/>
          <w:bCs/>
          <w:color w:val="000000"/>
          <w:sz w:val="28"/>
          <w:shd w:val="clear" w:color="auto" w:fill="FFFFFF"/>
          <w:lang w:eastAsia="en-US"/>
        </w:rPr>
      </w:pPr>
      <w:r w:rsidRPr="005F6256">
        <w:rPr>
          <w:rFonts w:eastAsia="Calibri"/>
          <w:bCs/>
          <w:color w:val="000000"/>
          <w:sz w:val="28"/>
          <w:shd w:val="clear" w:color="auto" w:fill="FFFFFF"/>
          <w:lang w:eastAsia="en-US"/>
        </w:rPr>
        <w:t xml:space="preserve">       При оценивании (определении) результатов освоения дисциплины пр</w:t>
      </w:r>
      <w:r w:rsidRPr="005F6256">
        <w:rPr>
          <w:rFonts w:eastAsia="Calibri"/>
          <w:bCs/>
          <w:color w:val="000000"/>
          <w:sz w:val="28"/>
          <w:shd w:val="clear" w:color="auto" w:fill="FFFFFF"/>
          <w:lang w:eastAsia="en-US"/>
        </w:rPr>
        <w:t>и</w:t>
      </w:r>
      <w:r w:rsidRPr="005F6256">
        <w:rPr>
          <w:rFonts w:eastAsia="Calibri"/>
          <w:bCs/>
          <w:color w:val="000000"/>
          <w:sz w:val="28"/>
          <w:shd w:val="clear" w:color="auto" w:fill="FFFFFF"/>
          <w:lang w:eastAsia="en-US"/>
        </w:rPr>
        <w:t>меняется традиционная система (отлично, хорошо, удовлетворительно, н</w:t>
      </w:r>
      <w:r w:rsidRPr="005F6256">
        <w:rPr>
          <w:rFonts w:eastAsia="Calibri"/>
          <w:bCs/>
          <w:color w:val="000000"/>
          <w:sz w:val="28"/>
          <w:shd w:val="clear" w:color="auto" w:fill="FFFFFF"/>
          <w:lang w:eastAsia="en-US"/>
        </w:rPr>
        <w:t>е</w:t>
      </w:r>
      <w:r w:rsidRPr="005F6256">
        <w:rPr>
          <w:rFonts w:eastAsia="Calibri"/>
          <w:bCs/>
          <w:color w:val="000000"/>
          <w:sz w:val="28"/>
          <w:shd w:val="clear" w:color="auto" w:fill="FFFFFF"/>
          <w:lang w:eastAsia="en-US"/>
        </w:rPr>
        <w:t>удовлетворительно).</w:t>
      </w:r>
    </w:p>
    <w:p w:rsidR="002B5072" w:rsidRPr="006F2E6A" w:rsidRDefault="002B5072" w:rsidP="005F5424">
      <w:pPr>
        <w:pStyle w:val="a7"/>
        <w:jc w:val="center"/>
        <w:rPr>
          <w:b/>
          <w:color w:val="000000"/>
          <w:sz w:val="27"/>
          <w:szCs w:val="27"/>
        </w:rPr>
      </w:pPr>
      <w:r w:rsidRPr="006F2E6A">
        <w:rPr>
          <w:b/>
          <w:color w:val="000000"/>
          <w:sz w:val="27"/>
          <w:szCs w:val="27"/>
        </w:rPr>
        <w:t>Паспорт фонда оценочных средств по дисциплине (модулю)</w:t>
      </w:r>
    </w:p>
    <w:tbl>
      <w:tblPr>
        <w:tblW w:w="9603" w:type="dxa"/>
        <w:tblInd w:w="2" w:type="dxa"/>
        <w:tblLayout w:type="fixed"/>
        <w:tblLook w:val="0000"/>
      </w:tblPr>
      <w:tblGrid>
        <w:gridCol w:w="606"/>
        <w:gridCol w:w="600"/>
        <w:gridCol w:w="2860"/>
        <w:gridCol w:w="1440"/>
        <w:gridCol w:w="2520"/>
        <w:gridCol w:w="1577"/>
      </w:tblGrid>
      <w:tr w:rsidR="005F6256" w:rsidRPr="006F3E41">
        <w:trPr>
          <w:cantSplit/>
          <w:trHeight w:val="276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256" w:rsidRPr="005F5424" w:rsidRDefault="005F6256" w:rsidP="005F6256">
            <w:pPr>
              <w:widowControl w:val="0"/>
              <w:suppressAutoHyphens/>
              <w:snapToGrid w:val="0"/>
              <w:ind w:right="84"/>
              <w:jc w:val="both"/>
              <w:rPr>
                <w:b/>
                <w:bCs/>
                <w:kern w:val="1"/>
                <w:lang w:eastAsia="ar-SA"/>
              </w:rPr>
            </w:pPr>
            <w:r w:rsidRPr="005F5424">
              <w:rPr>
                <w:b/>
                <w:bCs/>
                <w:kern w:val="1"/>
                <w:lang w:eastAsia="ar-SA"/>
              </w:rPr>
              <w:t xml:space="preserve">№ </w:t>
            </w:r>
            <w:proofErr w:type="gramStart"/>
            <w:r w:rsidRPr="005F5424">
              <w:rPr>
                <w:b/>
                <w:bCs/>
                <w:kern w:val="1"/>
                <w:lang w:eastAsia="ar-SA"/>
              </w:rPr>
              <w:t>п</w:t>
            </w:r>
            <w:proofErr w:type="gramEnd"/>
            <w:r w:rsidRPr="005F5424">
              <w:rPr>
                <w:b/>
                <w:bCs/>
                <w:kern w:val="1"/>
                <w:lang w:eastAsia="ar-SA"/>
              </w:rPr>
              <w:t>/п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6256" w:rsidRPr="005F5424" w:rsidRDefault="005F6256" w:rsidP="005F6256">
            <w:pPr>
              <w:widowControl w:val="0"/>
              <w:suppressAutoHyphens/>
              <w:snapToGrid w:val="0"/>
              <w:ind w:right="84"/>
              <w:jc w:val="both"/>
              <w:rPr>
                <w:b/>
                <w:bCs/>
                <w:kern w:val="1"/>
                <w:lang w:eastAsia="ar-SA"/>
              </w:rPr>
            </w:pPr>
            <w:r w:rsidRPr="005F5424">
              <w:rPr>
                <w:b/>
                <w:bCs/>
                <w:kern w:val="1"/>
                <w:lang w:eastAsia="ar-SA"/>
              </w:rPr>
              <w:t>№</w:t>
            </w:r>
          </w:p>
          <w:p w:rsidR="005F6256" w:rsidRPr="005F5424" w:rsidRDefault="005F6256" w:rsidP="005F6256">
            <w:pPr>
              <w:widowControl w:val="0"/>
              <w:suppressAutoHyphens/>
              <w:snapToGrid w:val="0"/>
              <w:ind w:right="84"/>
              <w:jc w:val="both"/>
              <w:rPr>
                <w:b/>
                <w:bCs/>
                <w:kern w:val="1"/>
                <w:lang w:eastAsia="ar-SA"/>
              </w:rPr>
            </w:pPr>
            <w:r w:rsidRPr="005F5424">
              <w:rPr>
                <w:b/>
                <w:bCs/>
                <w:kern w:val="1"/>
                <w:lang w:eastAsia="ar-SA"/>
              </w:rPr>
              <w:t>раздела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256" w:rsidRPr="005F5424" w:rsidRDefault="005F6256" w:rsidP="005F6256">
            <w:pPr>
              <w:widowControl w:val="0"/>
              <w:ind w:right="84"/>
              <w:jc w:val="center"/>
            </w:pPr>
            <w:r w:rsidRPr="005F5424">
              <w:rPr>
                <w:b/>
                <w:bCs/>
                <w:color w:val="000000"/>
              </w:rPr>
              <w:t>Контролируемые ра</w:t>
            </w:r>
            <w:r w:rsidRPr="005F5424">
              <w:rPr>
                <w:b/>
                <w:bCs/>
                <w:color w:val="000000"/>
              </w:rPr>
              <w:t>з</w:t>
            </w:r>
            <w:r w:rsidRPr="005F5424">
              <w:rPr>
                <w:b/>
                <w:bCs/>
                <w:color w:val="000000"/>
              </w:rPr>
              <w:t>делы (темы) дисци</w:t>
            </w:r>
            <w:r w:rsidRPr="005F5424">
              <w:rPr>
                <w:b/>
                <w:bCs/>
                <w:color w:val="000000"/>
              </w:rPr>
              <w:t>п</w:t>
            </w:r>
            <w:r w:rsidRPr="005F5424">
              <w:rPr>
                <w:b/>
                <w:bCs/>
                <w:color w:val="000000"/>
              </w:rPr>
              <w:t>лины</w:t>
            </w:r>
          </w:p>
          <w:p w:rsidR="005F6256" w:rsidRPr="005F5424" w:rsidRDefault="005F6256" w:rsidP="005F6256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ind w:right="84"/>
              <w:jc w:val="center"/>
              <w:outlineLvl w:val="1"/>
              <w:rPr>
                <w:b/>
                <w:bCs/>
                <w:kern w:val="1"/>
                <w:lang w:eastAsia="ar-SA"/>
              </w:rPr>
            </w:pPr>
            <w:r w:rsidRPr="005F5424">
              <w:rPr>
                <w:b/>
                <w:bCs/>
                <w:color w:val="000000"/>
                <w:kern w:val="1"/>
                <w:lang w:eastAsia="ar-SA"/>
              </w:rPr>
              <w:t>(результаты по разделам)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6256" w:rsidRPr="005F5424" w:rsidRDefault="005F6256" w:rsidP="005F6256">
            <w:pPr>
              <w:widowControl w:val="0"/>
              <w:ind w:right="84"/>
              <w:jc w:val="center"/>
              <w:rPr>
                <w:b/>
                <w:bCs/>
                <w:color w:val="000000"/>
              </w:rPr>
            </w:pPr>
            <w:r w:rsidRPr="005F5424">
              <w:rPr>
                <w:b/>
                <w:bCs/>
                <w:color w:val="000000"/>
              </w:rPr>
              <w:t>Код ко</w:t>
            </w:r>
            <w:r w:rsidRPr="005F5424">
              <w:rPr>
                <w:b/>
                <w:bCs/>
                <w:color w:val="000000"/>
              </w:rPr>
              <w:t>н</w:t>
            </w:r>
            <w:r w:rsidRPr="005F5424">
              <w:rPr>
                <w:b/>
                <w:bCs/>
                <w:color w:val="000000"/>
              </w:rPr>
              <w:t>троли-</w:t>
            </w:r>
          </w:p>
          <w:p w:rsidR="005F6256" w:rsidRPr="005F5424" w:rsidRDefault="005F6256" w:rsidP="005F6256">
            <w:pPr>
              <w:widowControl w:val="0"/>
              <w:ind w:right="84"/>
              <w:jc w:val="center"/>
              <w:rPr>
                <w:b/>
                <w:bCs/>
                <w:color w:val="000000"/>
              </w:rPr>
            </w:pPr>
            <w:proofErr w:type="spellStart"/>
            <w:r w:rsidRPr="005F5424">
              <w:rPr>
                <w:b/>
                <w:bCs/>
                <w:color w:val="000000"/>
              </w:rPr>
              <w:t>руемой</w:t>
            </w:r>
            <w:proofErr w:type="spellEnd"/>
            <w:r w:rsidRPr="005F5424">
              <w:rPr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5F5424">
              <w:rPr>
                <w:b/>
                <w:bCs/>
                <w:color w:val="000000"/>
              </w:rPr>
              <w:t>компетен-ции</w:t>
            </w:r>
            <w:proofErr w:type="spellEnd"/>
            <w:proofErr w:type="gramEnd"/>
            <w:r w:rsidRPr="005F5424">
              <w:rPr>
                <w:b/>
                <w:bCs/>
                <w:color w:val="000000"/>
              </w:rPr>
              <w:t xml:space="preserve">  (или её ча</w:t>
            </w:r>
            <w:r w:rsidRPr="005F5424">
              <w:rPr>
                <w:b/>
                <w:bCs/>
                <w:color w:val="000000"/>
              </w:rPr>
              <w:t>с</w:t>
            </w:r>
            <w:r w:rsidRPr="005F5424">
              <w:rPr>
                <w:b/>
                <w:bCs/>
                <w:color w:val="000000"/>
              </w:rPr>
              <w:t>ти)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F6256" w:rsidRPr="005F5424" w:rsidRDefault="005F6256" w:rsidP="005F6256">
            <w:pPr>
              <w:widowControl w:val="0"/>
              <w:ind w:right="84"/>
              <w:jc w:val="center"/>
              <w:rPr>
                <w:b/>
                <w:bCs/>
                <w:color w:val="000000"/>
              </w:rPr>
            </w:pPr>
            <w:r w:rsidRPr="005F5424">
              <w:rPr>
                <w:b/>
                <w:bCs/>
                <w:color w:val="000000"/>
              </w:rPr>
              <w:t>Этап формиров</w:t>
            </w:r>
            <w:r w:rsidRPr="005F5424">
              <w:rPr>
                <w:b/>
                <w:bCs/>
                <w:color w:val="000000"/>
              </w:rPr>
              <w:t>а</w:t>
            </w:r>
            <w:r w:rsidRPr="005F5424">
              <w:rPr>
                <w:b/>
                <w:bCs/>
                <w:color w:val="000000"/>
              </w:rPr>
              <w:t xml:space="preserve">ния </w:t>
            </w:r>
          </w:p>
          <w:p w:rsidR="005F6256" w:rsidRPr="005F5424" w:rsidRDefault="005F6256" w:rsidP="005F6256">
            <w:pPr>
              <w:widowControl w:val="0"/>
              <w:ind w:right="84"/>
              <w:jc w:val="center"/>
              <w:rPr>
                <w:b/>
                <w:bCs/>
                <w:color w:val="000000"/>
              </w:rPr>
            </w:pPr>
            <w:r w:rsidRPr="005F5424">
              <w:rPr>
                <w:b/>
                <w:bCs/>
                <w:color w:val="000000"/>
              </w:rPr>
              <w:t>контролируемой компетенции  (или её части)</w:t>
            </w:r>
          </w:p>
          <w:p w:rsidR="005F6256" w:rsidRPr="005F5424" w:rsidRDefault="005F6256" w:rsidP="005F6256">
            <w:pPr>
              <w:widowControl w:val="0"/>
              <w:ind w:right="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256" w:rsidRPr="005F5424" w:rsidRDefault="005F6256" w:rsidP="005F6256">
            <w:pPr>
              <w:widowControl w:val="0"/>
              <w:ind w:right="84"/>
              <w:jc w:val="center"/>
              <w:rPr>
                <w:b/>
                <w:bCs/>
                <w:color w:val="000000"/>
              </w:rPr>
            </w:pPr>
            <w:r w:rsidRPr="005F5424">
              <w:rPr>
                <w:b/>
                <w:bCs/>
              </w:rPr>
              <w:t>Вид, метод,    форма</w:t>
            </w:r>
          </w:p>
          <w:p w:rsidR="005F6256" w:rsidRPr="005F5424" w:rsidRDefault="005F6256" w:rsidP="005F6256">
            <w:pPr>
              <w:widowControl w:val="0"/>
              <w:ind w:right="84"/>
              <w:jc w:val="center"/>
              <w:rPr>
                <w:b/>
                <w:bCs/>
                <w:color w:val="000000"/>
              </w:rPr>
            </w:pPr>
            <w:r w:rsidRPr="005F5424">
              <w:rPr>
                <w:b/>
                <w:bCs/>
                <w:color w:val="000000"/>
              </w:rPr>
              <w:t>оценочного</w:t>
            </w:r>
          </w:p>
          <w:p w:rsidR="005F6256" w:rsidRPr="005F5424" w:rsidRDefault="005F6256" w:rsidP="005F6256">
            <w:pPr>
              <w:widowControl w:val="0"/>
              <w:suppressAutoHyphens/>
              <w:snapToGrid w:val="0"/>
              <w:ind w:right="84"/>
              <w:jc w:val="center"/>
              <w:rPr>
                <w:b/>
                <w:bCs/>
                <w:kern w:val="1"/>
                <w:lang w:eastAsia="ar-SA"/>
              </w:rPr>
            </w:pPr>
            <w:r w:rsidRPr="005F5424">
              <w:rPr>
                <w:b/>
                <w:bCs/>
                <w:color w:val="000000"/>
                <w:kern w:val="1"/>
                <w:lang w:eastAsia="ar-SA"/>
              </w:rPr>
              <w:t>средства</w:t>
            </w:r>
          </w:p>
        </w:tc>
      </w:tr>
      <w:tr w:rsidR="005F6256" w:rsidRPr="006F3E41">
        <w:trPr>
          <w:cantSplit/>
          <w:trHeight w:val="1412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256" w:rsidRPr="005F5424" w:rsidRDefault="005F6256" w:rsidP="005F6256">
            <w:pPr>
              <w:widowControl w:val="0"/>
              <w:ind w:right="84"/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F6256" w:rsidRPr="005F5424" w:rsidRDefault="005F6256" w:rsidP="005F6256">
            <w:pPr>
              <w:widowControl w:val="0"/>
              <w:ind w:right="84"/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6256" w:rsidRPr="005F5424" w:rsidRDefault="005F6256" w:rsidP="005F6256">
            <w:pPr>
              <w:widowControl w:val="0"/>
              <w:ind w:right="84"/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6256" w:rsidRPr="005F5424" w:rsidRDefault="005F6256" w:rsidP="005F6256">
            <w:pPr>
              <w:widowControl w:val="0"/>
              <w:ind w:right="84"/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F6256" w:rsidRPr="005F5424" w:rsidRDefault="005F6256" w:rsidP="005F6256">
            <w:pPr>
              <w:widowControl w:val="0"/>
              <w:ind w:right="84"/>
              <w:rPr>
                <w:b/>
                <w:bCs/>
                <w:kern w:val="1"/>
                <w:lang w:eastAsia="ar-SA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256" w:rsidRPr="005F5424" w:rsidRDefault="005F6256" w:rsidP="005F6256">
            <w:pPr>
              <w:widowControl w:val="0"/>
              <w:ind w:right="84"/>
              <w:rPr>
                <w:b/>
                <w:bCs/>
                <w:kern w:val="1"/>
                <w:lang w:eastAsia="ar-SA"/>
              </w:rPr>
            </w:pPr>
          </w:p>
        </w:tc>
      </w:tr>
      <w:tr w:rsidR="004A7593" w:rsidRPr="006F3E41">
        <w:trPr>
          <w:trHeight w:val="124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593" w:rsidRPr="005F5424" w:rsidRDefault="004A7593" w:rsidP="004A7593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A7593" w:rsidRPr="005F5424" w:rsidRDefault="004A7593" w:rsidP="004A7593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93" w:rsidRPr="005F5424" w:rsidRDefault="004A7593" w:rsidP="004A7593">
            <w:pPr>
              <w:shd w:val="clear" w:color="auto" w:fill="FFFFFF"/>
              <w:jc w:val="both"/>
              <w:rPr>
                <w:u w:val="single"/>
              </w:rPr>
            </w:pPr>
            <w:r w:rsidRPr="005F5424">
              <w:t>Электромагнитное изл</w:t>
            </w:r>
            <w:r w:rsidRPr="005F5424">
              <w:t>у</w:t>
            </w:r>
            <w:r w:rsidRPr="005F5424">
              <w:t>чение и свет.</w:t>
            </w:r>
            <w:r w:rsidRPr="005F5424">
              <w:rPr>
                <w:lang w:eastAsia="en-US"/>
              </w:rPr>
              <w:t xml:space="preserve"> Величины фотометрии и основные соотношения между н</w:t>
            </w:r>
            <w:r w:rsidRPr="005F5424">
              <w:rPr>
                <w:lang w:eastAsia="en-US"/>
              </w:rPr>
              <w:t>и</w:t>
            </w:r>
            <w:r w:rsidRPr="005F5424">
              <w:rPr>
                <w:lang w:eastAsia="en-US"/>
              </w:rPr>
              <w:t>ми</w:t>
            </w:r>
          </w:p>
          <w:p w:rsidR="004A7593" w:rsidRPr="005F5424" w:rsidRDefault="004A7593" w:rsidP="004A7593">
            <w:pPr>
              <w:widowControl w:val="0"/>
              <w:shd w:val="clear" w:color="auto" w:fill="FFFFFF"/>
              <w:tabs>
                <w:tab w:val="left" w:pos="326"/>
              </w:tabs>
              <w:suppressAutoHyphens/>
              <w:snapToGrid w:val="0"/>
              <w:ind w:right="84"/>
              <w:jc w:val="both"/>
              <w:rPr>
                <w:kern w:val="1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593" w:rsidRDefault="004A7593" w:rsidP="004A7593">
            <w:r w:rsidRPr="00955BD8">
              <w:t>ПК-4.2-З ПК-4.2-У ПК-4.2-В ПК-2.1-З ПК-2.1-У ПК-2.1-В ПК-2.2-З ПК-2.2-У ПК-2.2-В ПК-4.1-З ПК-4.1-У ПК-4.1-В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A7593" w:rsidRDefault="004A7593" w:rsidP="004A7593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Лекционные</w:t>
            </w:r>
            <w:r>
              <w:rPr>
                <w:kern w:val="1"/>
                <w:lang w:eastAsia="ar-SA"/>
              </w:rPr>
              <w:t xml:space="preserve">, лабораторные и самостоятельные занятия </w:t>
            </w:r>
            <w:proofErr w:type="gramStart"/>
            <w:r>
              <w:rPr>
                <w:kern w:val="1"/>
                <w:lang w:eastAsia="ar-SA"/>
              </w:rPr>
              <w:t>обучающихся</w:t>
            </w:r>
            <w:proofErr w:type="gramEnd"/>
          </w:p>
          <w:p w:rsidR="004A7593" w:rsidRPr="005F5424" w:rsidRDefault="004A7593" w:rsidP="004A7593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93" w:rsidRPr="005F5424" w:rsidRDefault="004A7593" w:rsidP="004A7593">
            <w:pPr>
              <w:pStyle w:val="a4"/>
              <w:tabs>
                <w:tab w:val="left" w:pos="3139"/>
              </w:tabs>
              <w:ind w:right="84"/>
              <w:rPr>
                <w:i w:val="0"/>
                <w:szCs w:val="24"/>
              </w:rPr>
            </w:pPr>
            <w:r w:rsidRPr="005F5424">
              <w:rPr>
                <w:i w:val="0"/>
                <w:szCs w:val="24"/>
              </w:rPr>
              <w:t>Экзамен, сдача лаб</w:t>
            </w:r>
            <w:r w:rsidRPr="005F5424">
              <w:rPr>
                <w:i w:val="0"/>
                <w:szCs w:val="24"/>
              </w:rPr>
              <w:t>о</w:t>
            </w:r>
            <w:r w:rsidRPr="005F5424">
              <w:rPr>
                <w:i w:val="0"/>
                <w:szCs w:val="24"/>
              </w:rPr>
              <w:t>раторных работ.</w:t>
            </w:r>
          </w:p>
          <w:p w:rsidR="004A7593" w:rsidRPr="005F5424" w:rsidRDefault="004A7593" w:rsidP="004A7593">
            <w:pPr>
              <w:widowControl w:val="0"/>
              <w:suppressAutoHyphens/>
              <w:snapToGrid w:val="0"/>
              <w:ind w:right="84"/>
              <w:jc w:val="center"/>
              <w:rPr>
                <w:kern w:val="1"/>
                <w:lang w:eastAsia="ar-SA"/>
              </w:rPr>
            </w:pPr>
          </w:p>
        </w:tc>
      </w:tr>
      <w:tr w:rsidR="004A7593" w:rsidRPr="006F3E41">
        <w:trPr>
          <w:trHeight w:val="169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593" w:rsidRPr="005F5424" w:rsidRDefault="004A7593" w:rsidP="004A7593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A7593" w:rsidRPr="005F5424" w:rsidRDefault="004A7593" w:rsidP="004A7593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lang w:eastAsia="ar-SA"/>
              </w:rPr>
            </w:pPr>
            <w:r w:rsidRPr="005F5424">
              <w:rPr>
                <w:spacing w:val="-4"/>
                <w:kern w:val="1"/>
                <w:lang w:eastAsia="ar-SA"/>
              </w:rPr>
              <w:t>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93" w:rsidRPr="005F5424" w:rsidRDefault="004A7593" w:rsidP="004A7593">
            <w:pPr>
              <w:widowControl w:val="0"/>
              <w:shd w:val="clear" w:color="auto" w:fill="FFFFFF"/>
              <w:tabs>
                <w:tab w:val="left" w:pos="326"/>
              </w:tabs>
              <w:snapToGrid w:val="0"/>
              <w:ind w:right="84"/>
              <w:jc w:val="both"/>
              <w:rPr>
                <w:color w:val="000000"/>
                <w:spacing w:val="1"/>
                <w:kern w:val="1"/>
                <w:lang w:eastAsia="ar-SA"/>
              </w:rPr>
            </w:pPr>
            <w:r w:rsidRPr="005F5424">
              <w:rPr>
                <w:iCs/>
              </w:rPr>
              <w:t>Соотношение свет</w:t>
            </w:r>
            <w:r w:rsidRPr="005F5424">
              <w:rPr>
                <w:iCs/>
              </w:rPr>
              <w:t>о</w:t>
            </w:r>
            <w:r w:rsidRPr="005F5424">
              <w:rPr>
                <w:iCs/>
              </w:rPr>
              <w:t>вых и энергетических ед</w:t>
            </w:r>
            <w:r w:rsidRPr="005F5424">
              <w:rPr>
                <w:iCs/>
              </w:rPr>
              <w:t>и</w:t>
            </w:r>
            <w:r w:rsidRPr="005F5424">
              <w:rPr>
                <w:iCs/>
              </w:rPr>
              <w:t>ниц, Соотношение ме</w:t>
            </w:r>
            <w:r w:rsidRPr="005F5424">
              <w:rPr>
                <w:iCs/>
              </w:rPr>
              <w:t>ж</w:t>
            </w:r>
            <w:r w:rsidRPr="005F5424">
              <w:rPr>
                <w:iCs/>
              </w:rPr>
              <w:t>ду световым и энергет</w:t>
            </w:r>
            <w:r w:rsidRPr="005F5424">
              <w:rPr>
                <w:iCs/>
              </w:rPr>
              <w:t>и</w:t>
            </w:r>
            <w:r w:rsidRPr="005F5424">
              <w:rPr>
                <w:iCs/>
              </w:rPr>
              <w:t>ческим потоком излуч</w:t>
            </w:r>
            <w:r w:rsidRPr="005F5424">
              <w:rPr>
                <w:iCs/>
              </w:rPr>
              <w:t>е</w:t>
            </w:r>
            <w:r w:rsidRPr="005F5424">
              <w:rPr>
                <w:iCs/>
              </w:rPr>
              <w:t>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593" w:rsidRDefault="004A7593" w:rsidP="004A7593">
            <w:r w:rsidRPr="00955BD8">
              <w:t>ПК-4.2-З ПК-4.2-У ПК-4.2-В ПК-2.1-З ПК-2.1-У ПК-2.1-В ПК-2.2-З ПК-2.2-У ПК-2.2-В ПК-4.1-З ПК-4.1-У ПК-4.1-В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A7593" w:rsidRDefault="004A7593" w:rsidP="004A7593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Лекционные</w:t>
            </w:r>
            <w:r>
              <w:rPr>
                <w:kern w:val="1"/>
                <w:lang w:eastAsia="ar-SA"/>
              </w:rPr>
              <w:t xml:space="preserve">, лабораторные и самостоятельные занятия </w:t>
            </w:r>
            <w:proofErr w:type="gramStart"/>
            <w:r>
              <w:rPr>
                <w:kern w:val="1"/>
                <w:lang w:eastAsia="ar-SA"/>
              </w:rPr>
              <w:t>обучающихся</w:t>
            </w:r>
            <w:proofErr w:type="gramEnd"/>
          </w:p>
          <w:p w:rsidR="004A7593" w:rsidRPr="005F5424" w:rsidRDefault="004A7593" w:rsidP="004A7593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93" w:rsidRPr="005F5424" w:rsidRDefault="004A7593" w:rsidP="004A7593">
            <w:pPr>
              <w:pStyle w:val="a4"/>
              <w:tabs>
                <w:tab w:val="left" w:pos="3139"/>
              </w:tabs>
              <w:ind w:right="84"/>
              <w:rPr>
                <w:i w:val="0"/>
                <w:szCs w:val="24"/>
              </w:rPr>
            </w:pPr>
            <w:r w:rsidRPr="005F5424">
              <w:rPr>
                <w:i w:val="0"/>
                <w:szCs w:val="24"/>
              </w:rPr>
              <w:t>Экзамен, сдача лаб</w:t>
            </w:r>
            <w:r w:rsidRPr="005F5424">
              <w:rPr>
                <w:i w:val="0"/>
                <w:szCs w:val="24"/>
              </w:rPr>
              <w:t>о</w:t>
            </w:r>
            <w:r w:rsidRPr="005F5424">
              <w:rPr>
                <w:i w:val="0"/>
                <w:szCs w:val="24"/>
              </w:rPr>
              <w:t>раторных работ.</w:t>
            </w:r>
          </w:p>
          <w:p w:rsidR="004A7593" w:rsidRPr="005F5424" w:rsidRDefault="004A7593" w:rsidP="004A7593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lang w:eastAsia="ar-SA"/>
              </w:rPr>
            </w:pPr>
            <w:r w:rsidRPr="005F5424">
              <w:t xml:space="preserve"> </w:t>
            </w:r>
          </w:p>
        </w:tc>
      </w:tr>
      <w:tr w:rsidR="004A7593" w:rsidRPr="006F3E4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593" w:rsidRPr="005F5424" w:rsidRDefault="004A7593" w:rsidP="004A7593">
            <w:pPr>
              <w:widowControl w:val="0"/>
              <w:snapToGrid w:val="0"/>
              <w:ind w:right="84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lastRenderedPageBreak/>
              <w:t>3</w:t>
            </w:r>
          </w:p>
          <w:p w:rsidR="004A7593" w:rsidRPr="005F5424" w:rsidRDefault="004A7593" w:rsidP="004A7593">
            <w:pPr>
              <w:widowControl w:val="0"/>
              <w:suppressAutoHyphens/>
              <w:ind w:right="84"/>
              <w:jc w:val="both"/>
              <w:rPr>
                <w:kern w:val="1"/>
                <w:lang w:eastAsia="ar-SA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A7593" w:rsidRPr="005F5424" w:rsidRDefault="004A7593" w:rsidP="004A7593">
            <w:pPr>
              <w:spacing w:after="200" w:line="276" w:lineRule="auto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4</w:t>
            </w:r>
          </w:p>
          <w:p w:rsidR="004A7593" w:rsidRPr="005F5424" w:rsidRDefault="004A7593" w:rsidP="004A7593">
            <w:pPr>
              <w:widowControl w:val="0"/>
              <w:suppressAutoHyphens/>
              <w:ind w:right="84"/>
              <w:jc w:val="both"/>
              <w:rPr>
                <w:kern w:val="1"/>
                <w:lang w:eastAsia="ar-SA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93" w:rsidRPr="005F5424" w:rsidRDefault="004A7593" w:rsidP="004A7593">
            <w:pPr>
              <w:widowControl w:val="0"/>
              <w:snapToGrid w:val="0"/>
              <w:ind w:right="84"/>
              <w:jc w:val="both"/>
              <w:rPr>
                <w:kern w:val="1"/>
                <w:lang w:eastAsia="ar-SA"/>
              </w:rPr>
            </w:pPr>
            <w:r w:rsidRPr="005F5424">
              <w:t>Законы равновесного (температурного) изл</w:t>
            </w:r>
            <w:r w:rsidRPr="005F5424">
              <w:t>у</w:t>
            </w:r>
            <w:r w:rsidRPr="005F5424">
              <w:t>чения Кирхгофа. Пон</w:t>
            </w:r>
            <w:r w:rsidRPr="005F5424">
              <w:t>я</w:t>
            </w:r>
            <w:r w:rsidRPr="005F5424">
              <w:t>тие чёрного тела. Зак</w:t>
            </w:r>
            <w:r w:rsidRPr="005F5424">
              <w:t>о</w:t>
            </w:r>
            <w:r w:rsidRPr="005F5424">
              <w:t>ны излучения чёрных тел. Эквивалентные темпер</w:t>
            </w:r>
            <w:r w:rsidRPr="005F5424">
              <w:t>а</w:t>
            </w:r>
            <w:r w:rsidRPr="005F5424">
              <w:t>туры.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593" w:rsidRDefault="004A7593" w:rsidP="004A7593">
            <w:r w:rsidRPr="00955BD8">
              <w:t>ПК-4.2-З ПК-4.2-У ПК-4.2-В ПК-2.1-З ПК-2.1-У ПК-2.1-В ПК-2.2-З ПК-2.2-У ПК-2.2-В ПК-4.1-З ПК-4.1-У ПК-4.1-В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A7593" w:rsidRDefault="004A7593" w:rsidP="004A7593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Лекционные</w:t>
            </w:r>
            <w:r>
              <w:rPr>
                <w:kern w:val="1"/>
                <w:lang w:eastAsia="ar-SA"/>
              </w:rPr>
              <w:t xml:space="preserve">, лабораторные и самостоятельные занятия </w:t>
            </w:r>
            <w:proofErr w:type="gramStart"/>
            <w:r>
              <w:rPr>
                <w:kern w:val="1"/>
                <w:lang w:eastAsia="ar-SA"/>
              </w:rPr>
              <w:t>обучающихся</w:t>
            </w:r>
            <w:proofErr w:type="gramEnd"/>
          </w:p>
          <w:p w:rsidR="004A7593" w:rsidRPr="005F5424" w:rsidRDefault="004A7593" w:rsidP="004A7593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93" w:rsidRPr="005F5424" w:rsidRDefault="004A7593" w:rsidP="004A7593">
            <w:pPr>
              <w:pStyle w:val="a4"/>
              <w:tabs>
                <w:tab w:val="left" w:pos="3139"/>
              </w:tabs>
              <w:ind w:right="84"/>
              <w:rPr>
                <w:i w:val="0"/>
                <w:szCs w:val="24"/>
              </w:rPr>
            </w:pPr>
            <w:r w:rsidRPr="005F5424">
              <w:rPr>
                <w:i w:val="0"/>
                <w:szCs w:val="24"/>
              </w:rPr>
              <w:t>Экзамен, сдача лаб</w:t>
            </w:r>
            <w:r w:rsidRPr="005F5424">
              <w:rPr>
                <w:i w:val="0"/>
                <w:szCs w:val="24"/>
              </w:rPr>
              <w:t>о</w:t>
            </w:r>
            <w:r w:rsidRPr="005F5424">
              <w:rPr>
                <w:i w:val="0"/>
                <w:szCs w:val="24"/>
              </w:rPr>
              <w:t>раторных работ.</w:t>
            </w:r>
          </w:p>
          <w:p w:rsidR="004A7593" w:rsidRPr="005F5424" w:rsidRDefault="004A7593" w:rsidP="004A7593">
            <w:pPr>
              <w:widowControl w:val="0"/>
              <w:suppressAutoHyphens/>
              <w:snapToGrid w:val="0"/>
              <w:ind w:right="84"/>
              <w:jc w:val="both"/>
              <w:rPr>
                <w:kern w:val="1"/>
                <w:lang w:eastAsia="ar-SA"/>
              </w:rPr>
            </w:pPr>
          </w:p>
        </w:tc>
      </w:tr>
      <w:tr w:rsidR="004A7593" w:rsidRPr="006F3E4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593" w:rsidRPr="005F5424" w:rsidRDefault="004A7593" w:rsidP="004A7593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4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A7593" w:rsidRPr="005F5424" w:rsidRDefault="004A7593" w:rsidP="004A7593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93" w:rsidRPr="005F5424" w:rsidRDefault="004A7593" w:rsidP="004A7593">
            <w:pPr>
              <w:shd w:val="clear" w:color="auto" w:fill="FFFFFF"/>
              <w:jc w:val="both"/>
              <w:rPr>
                <w:color w:val="000000"/>
                <w:u w:val="single"/>
              </w:rPr>
            </w:pPr>
            <w:r w:rsidRPr="005F5424">
              <w:t>Основы учения о цв</w:t>
            </w:r>
            <w:r w:rsidRPr="005F5424">
              <w:t>е</w:t>
            </w:r>
            <w:r w:rsidRPr="005F5424">
              <w:t>те.</w:t>
            </w:r>
          </w:p>
          <w:p w:rsidR="004A7593" w:rsidRPr="005F5424" w:rsidRDefault="004A7593" w:rsidP="004A7593">
            <w:pPr>
              <w:widowControl w:val="0"/>
              <w:ind w:right="84"/>
              <w:jc w:val="both"/>
              <w:rPr>
                <w:i/>
                <w:iCs/>
                <w:color w:val="000000"/>
                <w:spacing w:val="1"/>
                <w:kern w:val="1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593" w:rsidRDefault="004A7593" w:rsidP="004A7593">
            <w:r w:rsidRPr="00955BD8">
              <w:t>ПК-4.2-З ПК-4.2-У ПК-4.2-В ПК-2.1-З ПК-2.1-У ПК-2.1-В ПК-2.2-З ПК-2.2-У ПК-2.2-В ПК-4.1-З ПК-4.1-У ПК-4.1-В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A7593" w:rsidRDefault="004A7593" w:rsidP="004A7593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Лекционные</w:t>
            </w:r>
            <w:r>
              <w:rPr>
                <w:kern w:val="1"/>
                <w:lang w:eastAsia="ar-SA"/>
              </w:rPr>
              <w:t xml:space="preserve">, лабораторные и самостоятельные занятия </w:t>
            </w:r>
            <w:proofErr w:type="gramStart"/>
            <w:r>
              <w:rPr>
                <w:kern w:val="1"/>
                <w:lang w:eastAsia="ar-SA"/>
              </w:rPr>
              <w:t>обучающихся</w:t>
            </w:r>
            <w:proofErr w:type="gramEnd"/>
          </w:p>
          <w:p w:rsidR="004A7593" w:rsidRPr="005F5424" w:rsidRDefault="004A7593" w:rsidP="004A7593">
            <w:pPr>
              <w:widowControl w:val="0"/>
              <w:ind w:right="84" w:firstLine="34"/>
              <w:jc w:val="both"/>
              <w:rPr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93" w:rsidRPr="005F5424" w:rsidRDefault="004A7593" w:rsidP="004A7593">
            <w:r w:rsidRPr="005F5424">
              <w:t>Экзамен, сдача лаб</w:t>
            </w:r>
            <w:r w:rsidRPr="005F5424">
              <w:t>о</w:t>
            </w:r>
            <w:r w:rsidRPr="005F5424">
              <w:t>рато</w:t>
            </w:r>
            <w:r w:rsidRPr="005F5424">
              <w:t>р</w:t>
            </w:r>
            <w:r w:rsidRPr="005F5424">
              <w:t>ных работ.</w:t>
            </w:r>
          </w:p>
        </w:tc>
      </w:tr>
      <w:tr w:rsidR="004A7593" w:rsidRPr="00DA35E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593" w:rsidRPr="005F5424" w:rsidRDefault="004A7593" w:rsidP="004A7593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A7593" w:rsidRPr="005F5424" w:rsidRDefault="004A7593" w:rsidP="004A7593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93" w:rsidRPr="005F5424" w:rsidRDefault="004A7593" w:rsidP="004A7593">
            <w:pPr>
              <w:shd w:val="clear" w:color="auto" w:fill="FFFFFF"/>
              <w:tabs>
                <w:tab w:val="left" w:pos="480"/>
              </w:tabs>
              <w:jc w:val="both"/>
              <w:rPr>
                <w:u w:val="single"/>
              </w:rPr>
            </w:pPr>
            <w:r w:rsidRPr="005F5424">
              <w:t>Тепловые источники св</w:t>
            </w:r>
            <w:r w:rsidRPr="005F5424">
              <w:t>е</w:t>
            </w:r>
            <w:r w:rsidRPr="005F5424">
              <w:t>та</w:t>
            </w:r>
          </w:p>
          <w:p w:rsidR="004A7593" w:rsidRPr="005F5424" w:rsidRDefault="004A7593" w:rsidP="004A759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593" w:rsidRDefault="004A7593" w:rsidP="004A7593">
            <w:r w:rsidRPr="00955BD8">
              <w:t>ПК-4.2-З ПК-4.2-У ПК-4.2-В ПК-2.1-З ПК-2.1-У ПК-2.1-В ПК-2.2-З ПК-2.2-У ПК-2.2-В ПК-4.1-З ПК-4.1-У ПК-4.1-В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A7593" w:rsidRDefault="004A7593" w:rsidP="004A7593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Лекционные</w:t>
            </w:r>
            <w:r>
              <w:rPr>
                <w:kern w:val="1"/>
                <w:lang w:eastAsia="ar-SA"/>
              </w:rPr>
              <w:t xml:space="preserve">, лабораторные и самостоятельные занятия </w:t>
            </w:r>
            <w:proofErr w:type="gramStart"/>
            <w:r>
              <w:rPr>
                <w:kern w:val="1"/>
                <w:lang w:eastAsia="ar-SA"/>
              </w:rPr>
              <w:t>обучающихся</w:t>
            </w:r>
            <w:proofErr w:type="gramEnd"/>
          </w:p>
          <w:p w:rsidR="004A7593" w:rsidRPr="005F5424" w:rsidRDefault="004A7593" w:rsidP="004A7593">
            <w:pPr>
              <w:widowControl w:val="0"/>
              <w:ind w:right="84" w:firstLine="34"/>
              <w:jc w:val="both"/>
              <w:rPr>
                <w:kern w:val="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93" w:rsidRPr="005F5424" w:rsidRDefault="004A7593" w:rsidP="004A7593">
            <w:r w:rsidRPr="005F5424">
              <w:t>Экзамен, сдача лаб</w:t>
            </w:r>
            <w:r w:rsidRPr="005F5424">
              <w:t>о</w:t>
            </w:r>
            <w:r w:rsidRPr="005F5424">
              <w:t>рато</w:t>
            </w:r>
            <w:r w:rsidRPr="005F5424">
              <w:t>р</w:t>
            </w:r>
            <w:r w:rsidRPr="005F5424">
              <w:t>ных работ.</w:t>
            </w:r>
          </w:p>
        </w:tc>
      </w:tr>
      <w:tr w:rsidR="004A7593" w:rsidRPr="00DA35E1">
        <w:trPr>
          <w:trHeight w:val="110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593" w:rsidRPr="005F5424" w:rsidRDefault="004A7593" w:rsidP="004A7593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A7593" w:rsidRPr="005F5424" w:rsidRDefault="004A7593" w:rsidP="004A7593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7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93" w:rsidRPr="005F5424" w:rsidRDefault="004A7593" w:rsidP="004A7593">
            <w:pPr>
              <w:shd w:val="clear" w:color="auto" w:fill="FFFFFF"/>
              <w:jc w:val="both"/>
              <w:rPr>
                <w:color w:val="000000"/>
                <w:u w:val="single"/>
              </w:rPr>
            </w:pPr>
            <w:r w:rsidRPr="005F5424">
              <w:t xml:space="preserve">Газоразрядные </w:t>
            </w:r>
            <w:proofErr w:type="spellStart"/>
            <w:r w:rsidRPr="005F5424">
              <w:t>люм</w:t>
            </w:r>
            <w:r w:rsidRPr="005F5424">
              <w:t>и</w:t>
            </w:r>
            <w:r w:rsidRPr="005F5424">
              <w:t>нисцентные</w:t>
            </w:r>
            <w:proofErr w:type="spellEnd"/>
            <w:r w:rsidRPr="005F5424">
              <w:t xml:space="preserve"> источники света</w:t>
            </w:r>
          </w:p>
          <w:p w:rsidR="004A7593" w:rsidRPr="005F5424" w:rsidRDefault="004A7593" w:rsidP="004A759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593" w:rsidRDefault="004A7593" w:rsidP="004A7593">
            <w:r w:rsidRPr="00955BD8">
              <w:t>ПК-4.2-З ПК-4.2-У ПК-4.2-В ПК-2.1-З ПК-2.1-У ПК-2.1-В ПК-2.2-З ПК-2.2-У ПК-2.2-В ПК-4.1-З ПК-4.1-У ПК-4.1-В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A7593" w:rsidRDefault="004A7593" w:rsidP="004A7593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Лекционные</w:t>
            </w:r>
            <w:r>
              <w:rPr>
                <w:kern w:val="1"/>
                <w:lang w:eastAsia="ar-SA"/>
              </w:rPr>
              <w:t xml:space="preserve">, лабораторные и самостоятельные занятия </w:t>
            </w:r>
            <w:proofErr w:type="gramStart"/>
            <w:r>
              <w:rPr>
                <w:kern w:val="1"/>
                <w:lang w:eastAsia="ar-SA"/>
              </w:rPr>
              <w:t>обучающихся</w:t>
            </w:r>
            <w:proofErr w:type="gramEnd"/>
          </w:p>
          <w:p w:rsidR="004A7593" w:rsidRPr="005F5424" w:rsidRDefault="004A7593" w:rsidP="004A7593">
            <w:pPr>
              <w:widowControl w:val="0"/>
              <w:ind w:right="84" w:firstLine="34"/>
              <w:jc w:val="both"/>
              <w:rPr>
                <w:kern w:val="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93" w:rsidRPr="005F5424" w:rsidRDefault="004A7593" w:rsidP="004A7593">
            <w:r w:rsidRPr="005F5424">
              <w:t>Экзамен, сдача лаб</w:t>
            </w:r>
            <w:r w:rsidRPr="005F5424">
              <w:t>о</w:t>
            </w:r>
            <w:r w:rsidRPr="005F5424">
              <w:t>рато</w:t>
            </w:r>
            <w:r w:rsidRPr="005F5424">
              <w:t>р</w:t>
            </w:r>
            <w:r w:rsidRPr="005F5424">
              <w:t>ных работ.</w:t>
            </w:r>
          </w:p>
        </w:tc>
      </w:tr>
      <w:tr w:rsidR="004A7593" w:rsidRPr="00DA35E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593" w:rsidRPr="005F5424" w:rsidRDefault="004A7593" w:rsidP="004A7593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A7593" w:rsidRPr="005F5424" w:rsidRDefault="004A7593" w:rsidP="004A7593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93" w:rsidRPr="005F5424" w:rsidRDefault="004A7593" w:rsidP="004A7593">
            <w:pPr>
              <w:shd w:val="clear" w:color="auto" w:fill="FFFFFF"/>
              <w:jc w:val="both"/>
              <w:rPr>
                <w:color w:val="000000"/>
              </w:rPr>
            </w:pPr>
            <w:r w:rsidRPr="005F5424">
              <w:t xml:space="preserve">Процессы в </w:t>
            </w:r>
            <w:proofErr w:type="spellStart"/>
            <w:r w:rsidRPr="005F5424">
              <w:t>люмини</w:t>
            </w:r>
            <w:r w:rsidRPr="005F5424">
              <w:t>с</w:t>
            </w:r>
            <w:r w:rsidRPr="005F5424">
              <w:t>центных</w:t>
            </w:r>
            <w:proofErr w:type="spellEnd"/>
            <w:r w:rsidRPr="005F5424">
              <w:t xml:space="preserve"> лампах низк</w:t>
            </w:r>
            <w:r w:rsidRPr="005F5424">
              <w:t>о</w:t>
            </w:r>
            <w:r w:rsidRPr="005F5424">
              <w:t>го давления и их устройс</w:t>
            </w:r>
            <w:r w:rsidRPr="005F5424">
              <w:t>т</w:t>
            </w:r>
            <w:r w:rsidRPr="005F5424">
              <w:t>во. П</w:t>
            </w:r>
            <w:r w:rsidRPr="005F5424">
              <w:rPr>
                <w:lang w:eastAsia="en-US"/>
              </w:rPr>
              <w:t xml:space="preserve">араметры </w:t>
            </w:r>
            <w:proofErr w:type="spellStart"/>
            <w:r w:rsidRPr="005F5424">
              <w:t>люмини</w:t>
            </w:r>
            <w:r w:rsidRPr="005F5424">
              <w:t>с</w:t>
            </w:r>
            <w:r w:rsidRPr="005F5424">
              <w:lastRenderedPageBreak/>
              <w:t>центных</w:t>
            </w:r>
            <w:proofErr w:type="spellEnd"/>
            <w:r w:rsidRPr="005F5424">
              <w:t xml:space="preserve"> </w:t>
            </w:r>
            <w:proofErr w:type="gramStart"/>
            <w:r w:rsidRPr="005F5424">
              <w:t>лампах</w:t>
            </w:r>
            <w:proofErr w:type="gramEnd"/>
            <w:r w:rsidRPr="005F5424">
              <w:t xml:space="preserve"> ни</w:t>
            </w:r>
            <w:r w:rsidRPr="005F5424">
              <w:t>з</w:t>
            </w:r>
            <w:r w:rsidRPr="005F5424">
              <w:t>кого давления.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593" w:rsidRDefault="004A7593" w:rsidP="004A7593">
            <w:r w:rsidRPr="00955BD8">
              <w:lastRenderedPageBreak/>
              <w:t xml:space="preserve">ПК-4.2-З ПК-4.2-У ПК-4.2-В ПК-2.1-З </w:t>
            </w:r>
            <w:r w:rsidRPr="00955BD8">
              <w:lastRenderedPageBreak/>
              <w:t>ПК-2.1-У ПК-2.1-В ПК-2.2-З ПК-2.2-У ПК-2.2-В ПК-4.1-З ПК-4.1-У ПК-4.1-В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A7593" w:rsidRDefault="004A7593" w:rsidP="004A7593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lastRenderedPageBreak/>
              <w:t>Лекционные</w:t>
            </w:r>
            <w:r>
              <w:rPr>
                <w:kern w:val="1"/>
                <w:lang w:eastAsia="ar-SA"/>
              </w:rPr>
              <w:t xml:space="preserve">, лабораторные и самостоятельные занятия </w:t>
            </w:r>
            <w:proofErr w:type="gramStart"/>
            <w:r>
              <w:rPr>
                <w:kern w:val="1"/>
                <w:lang w:eastAsia="ar-SA"/>
              </w:rPr>
              <w:t>обучающихся</w:t>
            </w:r>
            <w:proofErr w:type="gramEnd"/>
          </w:p>
          <w:p w:rsidR="004A7593" w:rsidRPr="005F5424" w:rsidRDefault="004A7593" w:rsidP="004A7593">
            <w:pPr>
              <w:widowControl w:val="0"/>
              <w:ind w:right="84" w:firstLine="34"/>
              <w:jc w:val="both"/>
              <w:rPr>
                <w:kern w:val="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93" w:rsidRPr="005F5424" w:rsidRDefault="004A7593" w:rsidP="004A7593">
            <w:r w:rsidRPr="005F5424">
              <w:lastRenderedPageBreak/>
              <w:t>Экзамен, сдача лаб</w:t>
            </w:r>
            <w:r w:rsidRPr="005F5424">
              <w:t>о</w:t>
            </w:r>
            <w:r w:rsidRPr="005F5424">
              <w:t>рато</w:t>
            </w:r>
            <w:r w:rsidRPr="005F5424">
              <w:t>р</w:t>
            </w:r>
            <w:r w:rsidRPr="005F5424">
              <w:t>ных работ.</w:t>
            </w:r>
          </w:p>
        </w:tc>
      </w:tr>
      <w:tr w:rsidR="004A7593" w:rsidRPr="00DA35E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593" w:rsidRPr="005F5424" w:rsidRDefault="004A7593" w:rsidP="004A7593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lastRenderedPageBreak/>
              <w:t>8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A7593" w:rsidRPr="005F5424" w:rsidRDefault="004A7593" w:rsidP="004A7593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93" w:rsidRPr="005F5424" w:rsidRDefault="004A7593" w:rsidP="004A7593">
            <w:pPr>
              <w:shd w:val="clear" w:color="auto" w:fill="FFFFFF"/>
              <w:jc w:val="both"/>
              <w:rPr>
                <w:color w:val="000000"/>
              </w:rPr>
            </w:pPr>
            <w:r w:rsidRPr="005F5424">
              <w:t>П</w:t>
            </w:r>
            <w:r w:rsidRPr="005F5424">
              <w:rPr>
                <w:lang w:eastAsia="en-US"/>
              </w:rPr>
              <w:t>ринцип действия и те</w:t>
            </w:r>
            <w:r w:rsidRPr="005F5424">
              <w:rPr>
                <w:lang w:eastAsia="en-US"/>
              </w:rPr>
              <w:t>х</w:t>
            </w:r>
            <w:r w:rsidRPr="005F5424">
              <w:rPr>
                <w:lang w:eastAsia="en-US"/>
              </w:rPr>
              <w:t>нические характ</w:t>
            </w:r>
            <w:r w:rsidRPr="005F5424">
              <w:rPr>
                <w:lang w:eastAsia="en-US"/>
              </w:rPr>
              <w:t>е</w:t>
            </w:r>
            <w:r w:rsidRPr="005F5424">
              <w:rPr>
                <w:lang w:eastAsia="en-US"/>
              </w:rPr>
              <w:t>ристики дуговых ртутных люм</w:t>
            </w:r>
            <w:r w:rsidRPr="005F5424">
              <w:rPr>
                <w:lang w:eastAsia="en-US"/>
              </w:rPr>
              <w:t>и</w:t>
            </w:r>
            <w:r w:rsidRPr="005F5424">
              <w:rPr>
                <w:lang w:eastAsia="en-US"/>
              </w:rPr>
              <w:t>несцентных ламп выс</w:t>
            </w:r>
            <w:r w:rsidRPr="005F5424">
              <w:rPr>
                <w:lang w:eastAsia="en-US"/>
              </w:rPr>
              <w:t>о</w:t>
            </w:r>
            <w:r w:rsidRPr="005F5424">
              <w:rPr>
                <w:lang w:eastAsia="en-US"/>
              </w:rPr>
              <w:t>кого давл</w:t>
            </w:r>
            <w:r w:rsidRPr="005F5424">
              <w:rPr>
                <w:lang w:eastAsia="en-US"/>
              </w:rPr>
              <w:t>е</w:t>
            </w:r>
            <w:r w:rsidRPr="005F5424">
              <w:rPr>
                <w:lang w:eastAsia="en-US"/>
              </w:rPr>
              <w:t>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593" w:rsidRDefault="004A7593" w:rsidP="004A7593">
            <w:r w:rsidRPr="00955BD8">
              <w:t>ПК-4.2-З ПК-4.2-У ПК-4.2-В ПК-2.1-З ПК-2.1-У ПК-2.1-В ПК-2.2-З ПК-2.2-У ПК-2.2-В ПК-4.1-З ПК-4.1-У ПК-4.1-В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A7593" w:rsidRDefault="004A7593" w:rsidP="004A7593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Лекционные</w:t>
            </w:r>
            <w:r>
              <w:rPr>
                <w:kern w:val="1"/>
                <w:lang w:eastAsia="ar-SA"/>
              </w:rPr>
              <w:t xml:space="preserve">, лабораторные и самостоятельные занятия </w:t>
            </w:r>
            <w:proofErr w:type="gramStart"/>
            <w:r>
              <w:rPr>
                <w:kern w:val="1"/>
                <w:lang w:eastAsia="ar-SA"/>
              </w:rPr>
              <w:t>обучающихся</w:t>
            </w:r>
            <w:proofErr w:type="gramEnd"/>
          </w:p>
          <w:p w:rsidR="004A7593" w:rsidRPr="005F5424" w:rsidRDefault="004A7593" w:rsidP="004A7593">
            <w:pPr>
              <w:widowControl w:val="0"/>
              <w:ind w:right="84" w:firstLine="34"/>
              <w:jc w:val="both"/>
              <w:rPr>
                <w:kern w:val="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93" w:rsidRPr="005F5424" w:rsidRDefault="004A7593" w:rsidP="004A7593">
            <w:r w:rsidRPr="005F5424">
              <w:t>Экзамен, сдача лаб</w:t>
            </w:r>
            <w:r w:rsidRPr="005F5424">
              <w:t>о</w:t>
            </w:r>
            <w:r w:rsidRPr="005F5424">
              <w:t>рато</w:t>
            </w:r>
            <w:r w:rsidRPr="005F5424">
              <w:t>р</w:t>
            </w:r>
            <w:r w:rsidRPr="005F5424">
              <w:t>ных работ.</w:t>
            </w:r>
          </w:p>
        </w:tc>
      </w:tr>
      <w:tr w:rsidR="004A7593" w:rsidRPr="00DA35E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593" w:rsidRPr="005F5424" w:rsidRDefault="004A7593" w:rsidP="004A7593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9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A7593" w:rsidRPr="005F5424" w:rsidRDefault="004A7593" w:rsidP="004A7593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10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93" w:rsidRPr="005F5424" w:rsidRDefault="004A7593" w:rsidP="004A7593">
            <w:pPr>
              <w:shd w:val="clear" w:color="auto" w:fill="FFFFFF"/>
              <w:jc w:val="both"/>
              <w:rPr>
                <w:color w:val="000000"/>
              </w:rPr>
            </w:pPr>
            <w:r w:rsidRPr="005F5424">
              <w:t>Пускорегулирующая а</w:t>
            </w:r>
            <w:r w:rsidRPr="005F5424">
              <w:t>п</w:t>
            </w:r>
            <w:r w:rsidRPr="005F5424">
              <w:t>паратура для газоразря</w:t>
            </w:r>
            <w:r w:rsidRPr="005F5424">
              <w:t>д</w:t>
            </w:r>
            <w:r w:rsidRPr="005F5424">
              <w:t>ных лам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593" w:rsidRDefault="004A7593" w:rsidP="004A7593">
            <w:r w:rsidRPr="00955BD8">
              <w:t>ПК-4.2-З ПК-4.2-У ПК-4.2-В ПК-2.1-З ПК-2.1-У ПК-2.1-В ПК-2.2-З ПК-2.2-У ПК-2.2-В ПК-4.1-З ПК-4.1-У ПК-4.1-В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A7593" w:rsidRDefault="004A7593" w:rsidP="004A7593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Лекционные</w:t>
            </w:r>
            <w:r>
              <w:rPr>
                <w:kern w:val="1"/>
                <w:lang w:eastAsia="ar-SA"/>
              </w:rPr>
              <w:t xml:space="preserve">, лабораторные и самостоятельные занятия </w:t>
            </w:r>
            <w:proofErr w:type="gramStart"/>
            <w:r>
              <w:rPr>
                <w:kern w:val="1"/>
                <w:lang w:eastAsia="ar-SA"/>
              </w:rPr>
              <w:t>обучающихся</w:t>
            </w:r>
            <w:proofErr w:type="gramEnd"/>
          </w:p>
          <w:p w:rsidR="004A7593" w:rsidRPr="005F5424" w:rsidRDefault="004A7593" w:rsidP="004A7593">
            <w:pPr>
              <w:widowControl w:val="0"/>
              <w:ind w:right="84" w:firstLine="34"/>
              <w:jc w:val="both"/>
              <w:rPr>
                <w:kern w:val="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93" w:rsidRPr="005F5424" w:rsidRDefault="004A7593" w:rsidP="004A7593">
            <w:r w:rsidRPr="005F5424">
              <w:t>Экзамен, сдача лаб</w:t>
            </w:r>
            <w:r w:rsidRPr="005F5424">
              <w:t>о</w:t>
            </w:r>
            <w:r w:rsidRPr="005F5424">
              <w:t>рато</w:t>
            </w:r>
            <w:r w:rsidRPr="005F5424">
              <w:t>р</w:t>
            </w:r>
            <w:r w:rsidRPr="005F5424">
              <w:t>ных работ.</w:t>
            </w:r>
          </w:p>
        </w:tc>
      </w:tr>
      <w:tr w:rsidR="004A7593" w:rsidRPr="00DA35E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593" w:rsidRPr="005F5424" w:rsidRDefault="004A7593" w:rsidP="004A7593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10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A7593" w:rsidRPr="005F5424" w:rsidRDefault="004A7593" w:rsidP="004A7593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93" w:rsidRPr="005F5424" w:rsidRDefault="004A7593" w:rsidP="004A7593">
            <w:pPr>
              <w:shd w:val="clear" w:color="auto" w:fill="FFFFFF"/>
              <w:jc w:val="both"/>
            </w:pPr>
            <w:r w:rsidRPr="005F5424">
              <w:t>Светодиодные исто</w:t>
            </w:r>
            <w:r w:rsidRPr="005F5424">
              <w:t>ч</w:t>
            </w:r>
            <w:r w:rsidRPr="005F5424">
              <w:t>ники света: процессы в пол</w:t>
            </w:r>
            <w:r w:rsidRPr="005F5424">
              <w:t>у</w:t>
            </w:r>
            <w:r w:rsidRPr="005F5424">
              <w:t>проводнике, ос</w:t>
            </w:r>
            <w:r w:rsidRPr="005F5424">
              <w:t>о</w:t>
            </w:r>
            <w:r w:rsidRPr="005F5424">
              <w:t>бенности конструкции, эксплуат</w:t>
            </w:r>
            <w:r w:rsidRPr="005F5424">
              <w:t>а</w:t>
            </w:r>
            <w:r w:rsidRPr="005F5424">
              <w:t>ционные параметры, энергетические характ</w:t>
            </w:r>
            <w:r w:rsidRPr="005F5424">
              <w:t>е</w:t>
            </w:r>
            <w:r w:rsidRPr="005F5424">
              <w:t>ристики</w:t>
            </w:r>
            <w:proofErr w:type="gramStart"/>
            <w:r w:rsidRPr="005F5424">
              <w:t>.</w:t>
            </w:r>
            <w:proofErr w:type="gramEnd"/>
            <w:r w:rsidRPr="005F5424">
              <w:t xml:space="preserve"> </w:t>
            </w:r>
            <w:proofErr w:type="gramStart"/>
            <w:r w:rsidRPr="005F5424">
              <w:t>с</w:t>
            </w:r>
            <w:proofErr w:type="gramEnd"/>
            <w:r w:rsidRPr="005F5424">
              <w:t>хемы питания.</w:t>
            </w:r>
          </w:p>
          <w:p w:rsidR="004A7593" w:rsidRPr="005F5424" w:rsidRDefault="004A7593" w:rsidP="004A7593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593" w:rsidRDefault="004A7593" w:rsidP="004A7593">
            <w:r w:rsidRPr="00955BD8">
              <w:t>ПК-4.2-З ПК-4.2-У ПК-4.2-В ПК-2.1-З ПК-2.1-У ПК-2.1-В ПК-2.2-З ПК-2.2-У ПК-2.2-В ПК-4.1-З ПК-4.1-У ПК-4.1-В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A7593" w:rsidRDefault="004A7593" w:rsidP="004A7593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Лекционные</w:t>
            </w:r>
            <w:r>
              <w:rPr>
                <w:kern w:val="1"/>
                <w:lang w:eastAsia="ar-SA"/>
              </w:rPr>
              <w:t xml:space="preserve">, лабораторные и самостоятельные занятия </w:t>
            </w:r>
            <w:proofErr w:type="gramStart"/>
            <w:r>
              <w:rPr>
                <w:kern w:val="1"/>
                <w:lang w:eastAsia="ar-SA"/>
              </w:rPr>
              <w:t>обучающихся</w:t>
            </w:r>
            <w:proofErr w:type="gramEnd"/>
          </w:p>
          <w:p w:rsidR="004A7593" w:rsidRPr="005F5424" w:rsidRDefault="004A7593" w:rsidP="004A7593">
            <w:pPr>
              <w:widowControl w:val="0"/>
              <w:ind w:right="84" w:firstLine="34"/>
              <w:jc w:val="both"/>
              <w:rPr>
                <w:kern w:val="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93" w:rsidRPr="005F5424" w:rsidRDefault="004A7593" w:rsidP="004A7593">
            <w:r w:rsidRPr="005F5424">
              <w:t>Экзамен, сдача лаб</w:t>
            </w:r>
            <w:r w:rsidRPr="005F5424">
              <w:t>о</w:t>
            </w:r>
            <w:r w:rsidRPr="005F5424">
              <w:t>рато</w:t>
            </w:r>
            <w:r w:rsidRPr="005F5424">
              <w:t>р</w:t>
            </w:r>
            <w:r w:rsidRPr="005F5424">
              <w:t>ных работ.</w:t>
            </w:r>
          </w:p>
        </w:tc>
      </w:tr>
      <w:tr w:rsidR="004A7593" w:rsidRPr="00DA35E1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593" w:rsidRPr="005F5424" w:rsidRDefault="004A7593" w:rsidP="004A7593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11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A7593" w:rsidRPr="005F5424" w:rsidRDefault="004A7593" w:rsidP="004A7593">
            <w:pPr>
              <w:widowControl w:val="0"/>
              <w:suppressAutoHyphens/>
              <w:snapToGrid w:val="0"/>
              <w:ind w:right="84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t>12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7593" w:rsidRPr="005F5424" w:rsidRDefault="004A7593" w:rsidP="004A7593">
            <w:pPr>
              <w:shd w:val="clear" w:color="auto" w:fill="FFFFFF"/>
              <w:jc w:val="both"/>
              <w:rPr>
                <w:color w:val="000000"/>
              </w:rPr>
            </w:pPr>
            <w:r w:rsidRPr="005F5424">
              <w:rPr>
                <w:lang w:eastAsia="en-US"/>
              </w:rPr>
              <w:t>Способы измерения о</w:t>
            </w:r>
            <w:r w:rsidRPr="005F5424">
              <w:rPr>
                <w:lang w:eastAsia="en-US"/>
              </w:rPr>
              <w:t>с</w:t>
            </w:r>
            <w:r w:rsidRPr="005F5424">
              <w:rPr>
                <w:lang w:eastAsia="en-US"/>
              </w:rPr>
              <w:t>новных световых хара</w:t>
            </w:r>
            <w:r w:rsidRPr="005F5424">
              <w:rPr>
                <w:lang w:eastAsia="en-US"/>
              </w:rPr>
              <w:t>к</w:t>
            </w:r>
            <w:r w:rsidRPr="005F5424">
              <w:rPr>
                <w:lang w:eastAsia="en-US"/>
              </w:rPr>
              <w:t>теристик,  нормир</w:t>
            </w:r>
            <w:r w:rsidRPr="005F5424">
              <w:rPr>
                <w:lang w:eastAsia="en-US"/>
              </w:rPr>
              <w:t>о</w:t>
            </w:r>
            <w:r w:rsidRPr="005F5424">
              <w:rPr>
                <w:lang w:eastAsia="en-US"/>
              </w:rPr>
              <w:t>вание освещенности, способы моделиров</w:t>
            </w:r>
            <w:r w:rsidRPr="005F5424">
              <w:rPr>
                <w:lang w:eastAsia="en-US"/>
              </w:rPr>
              <w:t>а</w:t>
            </w:r>
            <w:r w:rsidRPr="005F5424">
              <w:rPr>
                <w:lang w:eastAsia="en-US"/>
              </w:rPr>
              <w:t>ния и расчета освеще</w:t>
            </w:r>
            <w:r w:rsidRPr="005F5424">
              <w:rPr>
                <w:lang w:eastAsia="en-US"/>
              </w:rPr>
              <w:t>н</w:t>
            </w:r>
            <w:r w:rsidRPr="005F5424">
              <w:rPr>
                <w:lang w:eastAsia="en-US"/>
              </w:rPr>
              <w:t>ности.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7593" w:rsidRDefault="004A7593" w:rsidP="004A7593">
            <w:r w:rsidRPr="00955BD8">
              <w:t xml:space="preserve">ПК-4.2-З ПК-4.2-У ПК-4.2-В ПК-2.1-З ПК-2.1-У ПК-2.1-В ПК-2.2-З ПК-2.2-У </w:t>
            </w:r>
            <w:r w:rsidRPr="00955BD8">
              <w:lastRenderedPageBreak/>
              <w:t>ПК-2.2-В ПК-4.1-З ПК-4.1-У ПК-4.1-В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A7593" w:rsidRDefault="004A7593" w:rsidP="004A7593">
            <w:pPr>
              <w:widowControl w:val="0"/>
              <w:suppressAutoHyphens/>
              <w:snapToGrid w:val="0"/>
              <w:jc w:val="both"/>
              <w:rPr>
                <w:kern w:val="1"/>
                <w:lang w:eastAsia="ar-SA"/>
              </w:rPr>
            </w:pPr>
            <w:r w:rsidRPr="005F5424">
              <w:rPr>
                <w:kern w:val="1"/>
                <w:lang w:eastAsia="ar-SA"/>
              </w:rPr>
              <w:lastRenderedPageBreak/>
              <w:t>Лекционные</w:t>
            </w:r>
            <w:r>
              <w:rPr>
                <w:kern w:val="1"/>
                <w:lang w:eastAsia="ar-SA"/>
              </w:rPr>
              <w:t xml:space="preserve">, лабораторные и самостоятельные занятия </w:t>
            </w:r>
            <w:proofErr w:type="gramStart"/>
            <w:r>
              <w:rPr>
                <w:kern w:val="1"/>
                <w:lang w:eastAsia="ar-SA"/>
              </w:rPr>
              <w:t>обучающихся</w:t>
            </w:r>
            <w:proofErr w:type="gramEnd"/>
          </w:p>
          <w:p w:rsidR="004A7593" w:rsidRPr="005F5424" w:rsidRDefault="004A7593" w:rsidP="004A7593">
            <w:pPr>
              <w:widowControl w:val="0"/>
              <w:ind w:right="84" w:firstLine="34"/>
              <w:jc w:val="both"/>
              <w:rPr>
                <w:kern w:val="1"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7593" w:rsidRPr="005F5424" w:rsidRDefault="004A7593" w:rsidP="004A7593">
            <w:r w:rsidRPr="005F5424">
              <w:t>Экзамен, сдача лаб</w:t>
            </w:r>
            <w:r w:rsidRPr="005F5424">
              <w:t>о</w:t>
            </w:r>
            <w:r w:rsidRPr="005F5424">
              <w:t>рато</w:t>
            </w:r>
            <w:r w:rsidRPr="005F5424">
              <w:t>р</w:t>
            </w:r>
            <w:r w:rsidRPr="005F5424">
              <w:t>ных работ.</w:t>
            </w:r>
          </w:p>
        </w:tc>
      </w:tr>
    </w:tbl>
    <w:p w:rsidR="007A13E2" w:rsidRPr="00835AC3" w:rsidRDefault="007A13E2" w:rsidP="007A13E2">
      <w:pPr>
        <w:spacing w:line="252" w:lineRule="auto"/>
        <w:ind w:right="84" w:firstLine="708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835AC3">
        <w:rPr>
          <w:b/>
          <w:iCs/>
          <w:color w:val="000000"/>
          <w:sz w:val="28"/>
          <w:szCs w:val="28"/>
          <w:shd w:val="clear" w:color="auto" w:fill="FFFFFF"/>
          <w:lang w:val="ru-RU"/>
        </w:rPr>
        <w:lastRenderedPageBreak/>
        <w:t>2</w:t>
      </w:r>
      <w:r>
        <w:rPr>
          <w:b/>
          <w:iCs/>
          <w:color w:val="000000"/>
          <w:sz w:val="28"/>
          <w:szCs w:val="28"/>
          <w:shd w:val="clear" w:color="auto" w:fill="FFFFFF"/>
        </w:rPr>
        <w:t>.</w:t>
      </w:r>
      <w:r w:rsidRPr="00835AC3">
        <w:rPr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Pr="00835AC3">
        <w:rPr>
          <w:b/>
          <w:bCs/>
          <w:iCs/>
          <w:color w:val="000000"/>
          <w:sz w:val="28"/>
          <w:szCs w:val="28"/>
          <w:shd w:val="clear" w:color="auto" w:fill="FFFFFF"/>
          <w:lang w:val="ru-RU"/>
        </w:rPr>
        <w:t>Формы текущего контроля</w:t>
      </w:r>
    </w:p>
    <w:p w:rsidR="007A13E2" w:rsidRPr="00835AC3" w:rsidRDefault="007A13E2" w:rsidP="007A13E2">
      <w:pPr>
        <w:spacing w:line="252" w:lineRule="auto"/>
        <w:ind w:right="84" w:firstLine="708"/>
        <w:jc w:val="both"/>
        <w:rPr>
          <w:iCs/>
          <w:color w:val="000000"/>
          <w:sz w:val="28"/>
          <w:szCs w:val="28"/>
          <w:shd w:val="clear" w:color="auto" w:fill="FFFFFF"/>
          <w:lang w:val="ru-RU"/>
        </w:rPr>
      </w:pPr>
      <w:r w:rsidRPr="00835AC3">
        <w:rPr>
          <w:iCs/>
          <w:color w:val="000000"/>
          <w:sz w:val="28"/>
          <w:szCs w:val="28"/>
          <w:shd w:val="clear" w:color="auto" w:fill="FFFFFF"/>
          <w:lang w:val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</w:t>
      </w: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835AC3">
        <w:rPr>
          <w:iCs/>
          <w:color w:val="000000"/>
          <w:sz w:val="28"/>
          <w:szCs w:val="28"/>
          <w:shd w:val="clear" w:color="auto" w:fill="FFFFFF"/>
          <w:lang w:val="ru-RU"/>
        </w:rPr>
        <w:t>недостатков в подготовке обучающихся и принятия необходимых мер по совершенствованию методики преподавания учебной дисциплины,</w:t>
      </w: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835AC3">
        <w:rPr>
          <w:iCs/>
          <w:color w:val="000000"/>
          <w:sz w:val="28"/>
          <w:szCs w:val="28"/>
          <w:shd w:val="clear" w:color="auto" w:fill="FFFFFF"/>
          <w:lang w:val="ru-RU"/>
        </w:rPr>
        <w:t>организации работы обучающихся в ходе учебных занятий и оказания им</w:t>
      </w: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835AC3">
        <w:rPr>
          <w:iCs/>
          <w:color w:val="000000"/>
          <w:sz w:val="28"/>
          <w:szCs w:val="28"/>
          <w:shd w:val="clear" w:color="auto" w:fill="FFFFFF"/>
          <w:lang w:val="ru-RU"/>
        </w:rPr>
        <w:t>индивидуальной помощи.</w:t>
      </w:r>
    </w:p>
    <w:p w:rsidR="007A13E2" w:rsidRDefault="007A13E2" w:rsidP="007A13E2">
      <w:pPr>
        <w:spacing w:line="252" w:lineRule="auto"/>
        <w:ind w:right="84" w:firstLine="708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  <w:lang w:val="ru-RU"/>
        </w:rPr>
        <w:t xml:space="preserve">Текущий контроль по дисциплине проводится в виде проверки заданий, выполняемых на  лабораторных занятиях, а также </w:t>
      </w:r>
      <w:r>
        <w:rPr>
          <w:iCs/>
          <w:color w:val="000000"/>
          <w:sz w:val="28"/>
          <w:szCs w:val="28"/>
          <w:shd w:val="clear" w:color="auto" w:fill="FFFFFF"/>
        </w:rPr>
        <w:t xml:space="preserve">в виде ответов на вопросы на </w:t>
      </w:r>
      <w:r w:rsidRPr="00835AC3">
        <w:rPr>
          <w:iCs/>
          <w:color w:val="000000"/>
          <w:sz w:val="28"/>
          <w:szCs w:val="28"/>
          <w:shd w:val="clear" w:color="auto" w:fill="FFFFFF"/>
          <w:lang w:val="ru-RU"/>
        </w:rPr>
        <w:t>лабораторных</w:t>
      </w:r>
      <w:r>
        <w:rPr>
          <w:iCs/>
          <w:color w:val="000000"/>
          <w:sz w:val="28"/>
          <w:szCs w:val="28"/>
          <w:shd w:val="clear" w:color="auto" w:fill="FFFFFF"/>
        </w:rPr>
        <w:t xml:space="preserve"> занятиях.</w:t>
      </w:r>
      <w:r w:rsidRPr="00835AC3">
        <w:rPr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7A13E2" w:rsidRPr="00835AC3" w:rsidRDefault="007A13E2" w:rsidP="007A13E2">
      <w:pPr>
        <w:spacing w:line="252" w:lineRule="auto"/>
        <w:ind w:right="84" w:firstLine="708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835AC3">
        <w:rPr>
          <w:b/>
          <w:iCs/>
          <w:color w:val="000000"/>
          <w:sz w:val="28"/>
          <w:szCs w:val="28"/>
          <w:shd w:val="clear" w:color="auto" w:fill="FFFFFF"/>
        </w:rPr>
        <w:t>3</w:t>
      </w:r>
      <w:r>
        <w:rPr>
          <w:b/>
          <w:iCs/>
          <w:color w:val="000000"/>
          <w:sz w:val="28"/>
          <w:szCs w:val="28"/>
          <w:shd w:val="clear" w:color="auto" w:fill="FFFFFF"/>
        </w:rPr>
        <w:t>.</w:t>
      </w:r>
      <w:r w:rsidRPr="00835AC3">
        <w:rPr>
          <w:b/>
          <w:iCs/>
          <w:color w:val="000000"/>
          <w:sz w:val="28"/>
          <w:szCs w:val="28"/>
          <w:shd w:val="clear" w:color="auto" w:fill="FFFFFF"/>
        </w:rPr>
        <w:t xml:space="preserve"> Формы промежуточного контроля</w:t>
      </w:r>
    </w:p>
    <w:p w:rsidR="007A13E2" w:rsidRPr="00835AC3" w:rsidRDefault="007A13E2" w:rsidP="007A13E2">
      <w:pPr>
        <w:spacing w:line="252" w:lineRule="auto"/>
        <w:ind w:right="84" w:firstLine="708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Формой промежуточного контроля по дисциплине является экзамен.</w:t>
      </w:r>
      <w:r w:rsidRPr="00835AC3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835AC3">
        <w:rPr>
          <w:iCs/>
          <w:color w:val="000000"/>
          <w:sz w:val="28"/>
          <w:szCs w:val="28"/>
          <w:shd w:val="clear" w:color="auto" w:fill="FFFFFF"/>
        </w:rPr>
        <w:t>К экзамену допускаются обучающиеся, полностью выполнившие все виды учебной работы, предусмотренные учебным планом и настоящей програ</w:t>
      </w:r>
      <w:r w:rsidRPr="00835AC3">
        <w:rPr>
          <w:iCs/>
          <w:color w:val="000000"/>
          <w:sz w:val="28"/>
          <w:szCs w:val="28"/>
          <w:shd w:val="clear" w:color="auto" w:fill="FFFFFF"/>
        </w:rPr>
        <w:t>м</w:t>
      </w:r>
      <w:r w:rsidRPr="00835AC3">
        <w:rPr>
          <w:iCs/>
          <w:color w:val="000000"/>
          <w:sz w:val="28"/>
          <w:szCs w:val="28"/>
          <w:shd w:val="clear" w:color="auto" w:fill="FFFFFF"/>
        </w:rPr>
        <w:t>мой. Форма проведения экзамена – устный ответ, по утвержденным экзам</w:t>
      </w:r>
      <w:r w:rsidRPr="00835AC3">
        <w:rPr>
          <w:iCs/>
          <w:color w:val="000000"/>
          <w:sz w:val="28"/>
          <w:szCs w:val="28"/>
          <w:shd w:val="clear" w:color="auto" w:fill="FFFFFF"/>
        </w:rPr>
        <w:t>е</w:t>
      </w:r>
      <w:r w:rsidRPr="00835AC3">
        <w:rPr>
          <w:iCs/>
          <w:color w:val="000000"/>
          <w:sz w:val="28"/>
          <w:szCs w:val="28"/>
          <w:shd w:val="clear" w:color="auto" w:fill="FFFFFF"/>
        </w:rPr>
        <w:t>национным билетам, сформулированным с учетом содержания учебной ди</w:t>
      </w:r>
      <w:r w:rsidRPr="00835AC3">
        <w:rPr>
          <w:iCs/>
          <w:color w:val="000000"/>
          <w:sz w:val="28"/>
          <w:szCs w:val="28"/>
          <w:shd w:val="clear" w:color="auto" w:fill="FFFFFF"/>
        </w:rPr>
        <w:t>с</w:t>
      </w:r>
      <w:r w:rsidRPr="00835AC3">
        <w:rPr>
          <w:iCs/>
          <w:color w:val="000000"/>
          <w:sz w:val="28"/>
          <w:szCs w:val="28"/>
          <w:shd w:val="clear" w:color="auto" w:fill="FFFFFF"/>
        </w:rPr>
        <w:t>ци</w:t>
      </w:r>
      <w:r w:rsidRPr="00835AC3">
        <w:rPr>
          <w:iCs/>
          <w:color w:val="000000"/>
          <w:sz w:val="28"/>
          <w:szCs w:val="28"/>
          <w:shd w:val="clear" w:color="auto" w:fill="FFFFFF"/>
        </w:rPr>
        <w:t>п</w:t>
      </w:r>
      <w:r w:rsidRPr="00835AC3">
        <w:rPr>
          <w:iCs/>
          <w:color w:val="000000"/>
          <w:sz w:val="28"/>
          <w:szCs w:val="28"/>
          <w:shd w:val="clear" w:color="auto" w:fill="FFFFFF"/>
        </w:rPr>
        <w:t>лины.</w:t>
      </w:r>
    </w:p>
    <w:p w:rsidR="007A13E2" w:rsidRPr="007A13E2" w:rsidRDefault="007A13E2" w:rsidP="007A13E2">
      <w:pPr>
        <w:spacing w:line="252" w:lineRule="auto"/>
        <w:ind w:right="84" w:firstLine="708"/>
        <w:jc w:val="both"/>
        <w:rPr>
          <w:iCs/>
          <w:color w:val="000000"/>
          <w:sz w:val="28"/>
          <w:szCs w:val="28"/>
          <w:shd w:val="clear" w:color="auto" w:fill="FFFFFF"/>
        </w:rPr>
      </w:pPr>
    </w:p>
    <w:p w:rsidR="007A13E2" w:rsidRDefault="007A13E2" w:rsidP="007A13E2">
      <w:pPr>
        <w:spacing w:line="252" w:lineRule="auto"/>
        <w:ind w:right="84" w:firstLine="708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835AC3">
        <w:rPr>
          <w:b/>
          <w:iCs/>
          <w:color w:val="000000"/>
          <w:sz w:val="28"/>
          <w:szCs w:val="28"/>
          <w:shd w:val="clear" w:color="auto" w:fill="FFFFFF"/>
        </w:rPr>
        <w:t>4</w:t>
      </w:r>
      <w:r>
        <w:rPr>
          <w:b/>
          <w:iCs/>
          <w:color w:val="000000"/>
          <w:sz w:val="28"/>
          <w:szCs w:val="28"/>
          <w:shd w:val="clear" w:color="auto" w:fill="FFFFFF"/>
        </w:rPr>
        <w:t>.</w:t>
      </w:r>
      <w:r w:rsidRPr="00835AC3">
        <w:rPr>
          <w:b/>
          <w:iCs/>
          <w:color w:val="000000"/>
          <w:sz w:val="28"/>
          <w:szCs w:val="28"/>
          <w:shd w:val="clear" w:color="auto" w:fill="FFFFFF"/>
        </w:rPr>
        <w:t xml:space="preserve"> Критерии оценки компетенций обучающихся и шкалы </w:t>
      </w:r>
    </w:p>
    <w:p w:rsidR="007A13E2" w:rsidRPr="00835AC3" w:rsidRDefault="007A13E2" w:rsidP="007A13E2">
      <w:pPr>
        <w:spacing w:line="252" w:lineRule="auto"/>
        <w:ind w:left="1" w:right="84" w:firstLine="708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835AC3">
        <w:rPr>
          <w:b/>
          <w:iCs/>
          <w:color w:val="000000"/>
          <w:sz w:val="28"/>
          <w:szCs w:val="28"/>
          <w:shd w:val="clear" w:color="auto" w:fill="FFFFFF"/>
        </w:rPr>
        <w:t>оценив</w:t>
      </w:r>
      <w:r w:rsidRPr="00835AC3">
        <w:rPr>
          <w:b/>
          <w:iCs/>
          <w:color w:val="000000"/>
          <w:sz w:val="28"/>
          <w:szCs w:val="28"/>
          <w:shd w:val="clear" w:color="auto" w:fill="FFFFFF"/>
        </w:rPr>
        <w:t>а</w:t>
      </w:r>
      <w:r w:rsidRPr="00835AC3">
        <w:rPr>
          <w:b/>
          <w:iCs/>
          <w:color w:val="000000"/>
          <w:sz w:val="28"/>
          <w:szCs w:val="28"/>
          <w:shd w:val="clear" w:color="auto" w:fill="FFFFFF"/>
        </w:rPr>
        <w:t>ния</w:t>
      </w:r>
    </w:p>
    <w:p w:rsidR="007A13E2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Оценка формирования компетенций у обучающихся на различных этапах проводится преподавателем во время лекций, консультаций</w:t>
      </w:r>
      <w:r>
        <w:rPr>
          <w:iCs/>
          <w:color w:val="000000"/>
          <w:sz w:val="28"/>
          <w:szCs w:val="28"/>
          <w:shd w:val="clear" w:color="auto" w:fill="FFFFFF"/>
        </w:rPr>
        <w:t>,</w:t>
      </w: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 лабор</w:t>
      </w:r>
      <w:r w:rsidRPr="00835AC3">
        <w:rPr>
          <w:iCs/>
          <w:color w:val="000000"/>
          <w:sz w:val="28"/>
          <w:szCs w:val="28"/>
          <w:shd w:val="clear" w:color="auto" w:fill="FFFFFF"/>
        </w:rPr>
        <w:t>а</w:t>
      </w: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торных </w:t>
      </w:r>
      <w:r>
        <w:rPr>
          <w:iCs/>
          <w:color w:val="000000"/>
          <w:sz w:val="28"/>
          <w:szCs w:val="28"/>
          <w:shd w:val="clear" w:color="auto" w:fill="FFFFFF"/>
        </w:rPr>
        <w:t xml:space="preserve">и практических </w:t>
      </w:r>
      <w:r w:rsidRPr="00835AC3">
        <w:rPr>
          <w:iCs/>
          <w:color w:val="000000"/>
          <w:sz w:val="28"/>
          <w:szCs w:val="28"/>
          <w:shd w:val="clear" w:color="auto" w:fill="FFFFFF"/>
        </w:rPr>
        <w:t>занятий</w:t>
      </w:r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по шкале оценок «зачтено» – «не зачтено». 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Освоение материала дисциплины и достаточно высокая степень фо</w:t>
      </w:r>
      <w:r w:rsidRPr="00835AC3">
        <w:rPr>
          <w:iCs/>
          <w:color w:val="000000"/>
          <w:sz w:val="28"/>
          <w:szCs w:val="28"/>
          <w:shd w:val="clear" w:color="auto" w:fill="FFFFFF"/>
        </w:rPr>
        <w:t>р</w:t>
      </w: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мирования контролируемых компетенций обучающегося служат основанием для </w:t>
      </w:r>
      <w:proofErr w:type="gramStart"/>
      <w:r w:rsidRPr="00835AC3">
        <w:rPr>
          <w:iCs/>
          <w:color w:val="000000"/>
          <w:sz w:val="28"/>
          <w:szCs w:val="28"/>
          <w:shd w:val="clear" w:color="auto" w:fill="FFFFFF"/>
        </w:rPr>
        <w:t>допуска</w:t>
      </w:r>
      <w:proofErr w:type="gramEnd"/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обучающегося к этапу промежуточной аттестации - экзамену.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Целью проведения промежуточной аттестации (экзамена) является проверка  компетенций, приобретенных студентом при изучении дисципл</w:t>
      </w:r>
      <w:r w:rsidRPr="00835AC3">
        <w:rPr>
          <w:iCs/>
          <w:color w:val="000000"/>
          <w:sz w:val="28"/>
          <w:szCs w:val="28"/>
          <w:shd w:val="clear" w:color="auto" w:fill="FFFFFF"/>
        </w:rPr>
        <w:t>и</w:t>
      </w: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ны. 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Экзамен организуется и осуществляется, как правило, в форме собес</w:t>
      </w:r>
      <w:r w:rsidRPr="00835AC3">
        <w:rPr>
          <w:iCs/>
          <w:color w:val="000000"/>
          <w:sz w:val="28"/>
          <w:szCs w:val="28"/>
          <w:shd w:val="clear" w:color="auto" w:fill="FFFFFF"/>
        </w:rPr>
        <w:t>е</w:t>
      </w:r>
      <w:r w:rsidRPr="00835AC3">
        <w:rPr>
          <w:iCs/>
          <w:color w:val="000000"/>
          <w:sz w:val="28"/>
          <w:szCs w:val="28"/>
          <w:shd w:val="clear" w:color="auto" w:fill="FFFFFF"/>
        </w:rPr>
        <w:t>дования. Средством, определяющим содержание собеседования студента с экзаменатором, является утвержденный экзаменационный билет, содерж</w:t>
      </w:r>
      <w:r w:rsidRPr="00835AC3">
        <w:rPr>
          <w:iCs/>
          <w:color w:val="000000"/>
          <w:sz w:val="28"/>
          <w:szCs w:val="28"/>
          <w:shd w:val="clear" w:color="auto" w:fill="FFFFFF"/>
        </w:rPr>
        <w:t>а</w:t>
      </w:r>
      <w:r w:rsidRPr="00835AC3">
        <w:rPr>
          <w:iCs/>
          <w:color w:val="000000"/>
          <w:sz w:val="28"/>
          <w:szCs w:val="28"/>
          <w:shd w:val="clear" w:color="auto" w:fill="FFFFFF"/>
        </w:rPr>
        <w:t>ние которого определяется О</w:t>
      </w:r>
      <w:r w:rsidR="00956799">
        <w:rPr>
          <w:iCs/>
          <w:color w:val="000000"/>
          <w:sz w:val="28"/>
          <w:szCs w:val="28"/>
          <w:shd w:val="clear" w:color="auto" w:fill="FFFFFF"/>
        </w:rPr>
        <w:t>П</w:t>
      </w:r>
      <w:r w:rsidRPr="00835AC3">
        <w:rPr>
          <w:iCs/>
          <w:color w:val="000000"/>
          <w:sz w:val="28"/>
          <w:szCs w:val="28"/>
          <w:shd w:val="clear" w:color="auto" w:fill="FFFFFF"/>
        </w:rPr>
        <w:t>ОП и рабочей программой предмета. Экзам</w:t>
      </w:r>
      <w:r w:rsidRPr="00835AC3">
        <w:rPr>
          <w:iCs/>
          <w:color w:val="000000"/>
          <w:sz w:val="28"/>
          <w:szCs w:val="28"/>
          <w:shd w:val="clear" w:color="auto" w:fill="FFFFFF"/>
        </w:rPr>
        <w:t>е</w:t>
      </w:r>
      <w:r w:rsidRPr="00835AC3">
        <w:rPr>
          <w:iCs/>
          <w:color w:val="000000"/>
          <w:sz w:val="28"/>
          <w:szCs w:val="28"/>
          <w:shd w:val="clear" w:color="auto" w:fill="FFFFFF"/>
        </w:rPr>
        <w:t>национный билет включает в себя, как правило, два вопроса относящихся к теоретическим разделам дисциплины.</w:t>
      </w:r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  <w:r w:rsidRPr="00835AC3">
        <w:rPr>
          <w:iCs/>
          <w:color w:val="000000"/>
          <w:sz w:val="28"/>
          <w:szCs w:val="28"/>
          <w:shd w:val="clear" w:color="auto" w:fill="FFFFFF"/>
        </w:rPr>
        <w:t>Оценке на заключительной стадии э</w:t>
      </w:r>
      <w:r w:rsidRPr="00835AC3">
        <w:rPr>
          <w:iCs/>
          <w:color w:val="000000"/>
          <w:sz w:val="28"/>
          <w:szCs w:val="28"/>
          <w:shd w:val="clear" w:color="auto" w:fill="FFFFFF"/>
        </w:rPr>
        <w:t>к</w:t>
      </w:r>
      <w:r w:rsidRPr="00835AC3">
        <w:rPr>
          <w:iCs/>
          <w:color w:val="000000"/>
          <w:sz w:val="28"/>
          <w:szCs w:val="28"/>
          <w:shd w:val="clear" w:color="auto" w:fill="FFFFFF"/>
        </w:rPr>
        <w:t>замена подвергаются устные ответы экзаменующегося на вопросы экзам</w:t>
      </w:r>
      <w:r w:rsidRPr="00835AC3">
        <w:rPr>
          <w:iCs/>
          <w:color w:val="000000"/>
          <w:sz w:val="28"/>
          <w:szCs w:val="28"/>
          <w:shd w:val="clear" w:color="auto" w:fill="FFFFFF"/>
        </w:rPr>
        <w:t>е</w:t>
      </w:r>
      <w:r w:rsidRPr="00835AC3">
        <w:rPr>
          <w:iCs/>
          <w:color w:val="000000"/>
          <w:sz w:val="28"/>
          <w:szCs w:val="28"/>
          <w:shd w:val="clear" w:color="auto" w:fill="FFFFFF"/>
        </w:rPr>
        <w:t>национного билета, а также дополнительные вопросы экзаменатора.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Применяются следующие критерии оценивания компетенций (резул</w:t>
      </w:r>
      <w:r w:rsidRPr="00835AC3">
        <w:rPr>
          <w:iCs/>
          <w:color w:val="000000"/>
          <w:sz w:val="28"/>
          <w:szCs w:val="28"/>
          <w:shd w:val="clear" w:color="auto" w:fill="FFFFFF"/>
        </w:rPr>
        <w:t>ь</w:t>
      </w:r>
      <w:r w:rsidRPr="00835AC3">
        <w:rPr>
          <w:iCs/>
          <w:color w:val="000000"/>
          <w:sz w:val="28"/>
          <w:szCs w:val="28"/>
          <w:shd w:val="clear" w:color="auto" w:fill="FFFFFF"/>
        </w:rPr>
        <w:t>татов):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835AC3">
        <w:rPr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835AC3">
        <w:rPr>
          <w:iCs/>
          <w:color w:val="000000"/>
          <w:sz w:val="28"/>
          <w:szCs w:val="28"/>
          <w:shd w:val="clear" w:color="auto" w:fill="FFFFFF"/>
        </w:rPr>
        <w:t>-уровень усвоения материала, предусмотренного программой;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-умение анализировать материал, устанавливать причинно-следственные связи;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- полнота, аргументированность, убежденность ответов на вопросы;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-качество ответа (общая композиция, логичность, убежденность, о</w:t>
      </w:r>
      <w:r w:rsidRPr="00835AC3">
        <w:rPr>
          <w:iCs/>
          <w:color w:val="000000"/>
          <w:sz w:val="28"/>
          <w:szCs w:val="28"/>
          <w:shd w:val="clear" w:color="auto" w:fill="FFFFFF"/>
        </w:rPr>
        <w:t>б</w:t>
      </w:r>
      <w:r w:rsidRPr="00835AC3">
        <w:rPr>
          <w:iCs/>
          <w:color w:val="000000"/>
          <w:sz w:val="28"/>
          <w:szCs w:val="28"/>
          <w:shd w:val="clear" w:color="auto" w:fill="FFFFFF"/>
        </w:rPr>
        <w:t>щая эрудиция);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 -использование дополнительной литературы при подготовке к этапу промежуточной аттестации.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Применяется </w:t>
      </w:r>
      <w:proofErr w:type="spellStart"/>
      <w:r w:rsidRPr="00835AC3">
        <w:rPr>
          <w:iCs/>
          <w:color w:val="000000"/>
          <w:sz w:val="28"/>
          <w:szCs w:val="28"/>
          <w:shd w:val="clear" w:color="auto" w:fill="FFFFFF"/>
        </w:rPr>
        <w:t>четырехбальная</w:t>
      </w:r>
      <w:proofErr w:type="spellEnd"/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 шкала оценок: "отлично", "хорошо", "удовлетворительно", "неудовлетворительно", что соответствует шкале "компетенции студента полностью соответствуют требованиям ФГОС </w:t>
      </w:r>
      <w:proofErr w:type="gramStart"/>
      <w:r w:rsidRPr="00835AC3">
        <w:rPr>
          <w:iCs/>
          <w:color w:val="000000"/>
          <w:sz w:val="28"/>
          <w:szCs w:val="28"/>
          <w:shd w:val="clear" w:color="auto" w:fill="FFFFFF"/>
        </w:rPr>
        <w:t>ВО</w:t>
      </w:r>
      <w:proofErr w:type="gramEnd"/>
      <w:r w:rsidRPr="00835AC3">
        <w:rPr>
          <w:iCs/>
          <w:color w:val="000000"/>
          <w:sz w:val="28"/>
          <w:szCs w:val="28"/>
          <w:shd w:val="clear" w:color="auto" w:fill="FFFFFF"/>
        </w:rPr>
        <w:t>", "компетенции студента соответствуют требованиям ФГОС ВО", "компете</w:t>
      </w:r>
      <w:r w:rsidRPr="00835AC3">
        <w:rPr>
          <w:iCs/>
          <w:color w:val="000000"/>
          <w:sz w:val="28"/>
          <w:szCs w:val="28"/>
          <w:shd w:val="clear" w:color="auto" w:fill="FFFFFF"/>
        </w:rPr>
        <w:t>н</w:t>
      </w:r>
      <w:r w:rsidRPr="00835AC3">
        <w:rPr>
          <w:iCs/>
          <w:color w:val="000000"/>
          <w:sz w:val="28"/>
          <w:szCs w:val="28"/>
          <w:shd w:val="clear" w:color="auto" w:fill="FFFFFF"/>
        </w:rPr>
        <w:t>ции студента в основном соответствуют требованиям ФГОС ВО ", " комп</w:t>
      </w:r>
      <w:r w:rsidRPr="00835AC3">
        <w:rPr>
          <w:iCs/>
          <w:color w:val="000000"/>
          <w:sz w:val="28"/>
          <w:szCs w:val="28"/>
          <w:shd w:val="clear" w:color="auto" w:fill="FFFFFF"/>
        </w:rPr>
        <w:t>е</w:t>
      </w:r>
      <w:r w:rsidRPr="00835AC3">
        <w:rPr>
          <w:iCs/>
          <w:color w:val="000000"/>
          <w:sz w:val="28"/>
          <w:szCs w:val="28"/>
          <w:shd w:val="clear" w:color="auto" w:fill="FFFFFF"/>
        </w:rPr>
        <w:t>тенции студента не соответствуют требованиям ФГОС</w:t>
      </w:r>
      <w:r w:rsidRPr="00835AC3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835AC3">
        <w:rPr>
          <w:iCs/>
          <w:color w:val="000000"/>
          <w:sz w:val="28"/>
          <w:szCs w:val="28"/>
          <w:shd w:val="clear" w:color="auto" w:fill="FFFFFF"/>
        </w:rPr>
        <w:t>ВО".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К оценке уровня знаний и практических умений и навыков рекоменд</w:t>
      </w:r>
      <w:r w:rsidRPr="00835AC3">
        <w:rPr>
          <w:iCs/>
          <w:color w:val="000000"/>
          <w:sz w:val="28"/>
          <w:szCs w:val="28"/>
          <w:shd w:val="clear" w:color="auto" w:fill="FFFFFF"/>
        </w:rPr>
        <w:t>у</w:t>
      </w:r>
      <w:r w:rsidRPr="00835AC3">
        <w:rPr>
          <w:iCs/>
          <w:color w:val="000000"/>
          <w:sz w:val="28"/>
          <w:szCs w:val="28"/>
          <w:shd w:val="clear" w:color="auto" w:fill="FFFFFF"/>
        </w:rPr>
        <w:t>ется предъявлять следующие общие требования.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835AC3">
        <w:rPr>
          <w:b/>
          <w:iCs/>
          <w:color w:val="000000"/>
          <w:sz w:val="28"/>
          <w:szCs w:val="28"/>
          <w:shd w:val="clear" w:color="auto" w:fill="FFFFFF"/>
        </w:rPr>
        <w:t>«Отлично»: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глубокие и твердые знания программного материала программы ди</w:t>
      </w:r>
      <w:r w:rsidRPr="00835AC3">
        <w:rPr>
          <w:iCs/>
          <w:color w:val="000000"/>
          <w:sz w:val="28"/>
          <w:szCs w:val="28"/>
          <w:shd w:val="clear" w:color="auto" w:fill="FFFFFF"/>
        </w:rPr>
        <w:t>с</w:t>
      </w:r>
      <w:r w:rsidRPr="00835AC3">
        <w:rPr>
          <w:iCs/>
          <w:color w:val="000000"/>
          <w:sz w:val="28"/>
          <w:szCs w:val="28"/>
          <w:shd w:val="clear" w:color="auto" w:fill="FFFFFF"/>
        </w:rPr>
        <w:t>циплины, понимание сущности и взаимосвязи рассматриваемых явлений (проце</w:t>
      </w:r>
      <w:r w:rsidRPr="00835AC3">
        <w:rPr>
          <w:iCs/>
          <w:color w:val="000000"/>
          <w:sz w:val="28"/>
          <w:szCs w:val="28"/>
          <w:shd w:val="clear" w:color="auto" w:fill="FFFFFF"/>
        </w:rPr>
        <w:t>с</w:t>
      </w:r>
      <w:r w:rsidRPr="00835AC3">
        <w:rPr>
          <w:iCs/>
          <w:color w:val="000000"/>
          <w:sz w:val="28"/>
          <w:szCs w:val="28"/>
          <w:shd w:val="clear" w:color="auto" w:fill="FFFFFF"/>
        </w:rPr>
        <w:t>сов);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835AC3">
        <w:rPr>
          <w:b/>
          <w:iCs/>
          <w:color w:val="000000"/>
          <w:sz w:val="28"/>
          <w:szCs w:val="28"/>
          <w:shd w:val="clear" w:color="auto" w:fill="FFFFFF"/>
        </w:rPr>
        <w:t>«Хорошо»: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достаточно полные и твёрдые знания программного материала дисц</w:t>
      </w:r>
      <w:r w:rsidRPr="00835AC3">
        <w:rPr>
          <w:iCs/>
          <w:color w:val="000000"/>
          <w:sz w:val="28"/>
          <w:szCs w:val="28"/>
          <w:shd w:val="clear" w:color="auto" w:fill="FFFFFF"/>
        </w:rPr>
        <w:t>и</w:t>
      </w:r>
      <w:r w:rsidRPr="00835AC3">
        <w:rPr>
          <w:iCs/>
          <w:color w:val="000000"/>
          <w:sz w:val="28"/>
          <w:szCs w:val="28"/>
          <w:shd w:val="clear" w:color="auto" w:fill="FFFFFF"/>
        </w:rPr>
        <w:t>плины, правильное понимание сущности и взаимосвязи рассматриваемых явлений (процессов);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последовательные, правильные, конкретные, без существенных нето</w:t>
      </w:r>
      <w:r w:rsidRPr="00835AC3">
        <w:rPr>
          <w:iCs/>
          <w:color w:val="000000"/>
          <w:sz w:val="28"/>
          <w:szCs w:val="28"/>
          <w:shd w:val="clear" w:color="auto" w:fill="FFFFFF"/>
        </w:rPr>
        <w:t>ч</w:t>
      </w:r>
      <w:r w:rsidRPr="00835AC3">
        <w:rPr>
          <w:iCs/>
          <w:color w:val="000000"/>
          <w:sz w:val="28"/>
          <w:szCs w:val="28"/>
          <w:shd w:val="clear" w:color="auto" w:fill="FFFFFF"/>
        </w:rPr>
        <w:t>ностей ответы на поставленные вопросы, свободное устранение замечаний о недостаточно полном освещении отдельных положений при постановке д</w:t>
      </w:r>
      <w:r w:rsidRPr="00835AC3">
        <w:rPr>
          <w:iCs/>
          <w:color w:val="000000"/>
          <w:sz w:val="28"/>
          <w:szCs w:val="28"/>
          <w:shd w:val="clear" w:color="auto" w:fill="FFFFFF"/>
        </w:rPr>
        <w:t>о</w:t>
      </w:r>
      <w:r w:rsidRPr="00835AC3">
        <w:rPr>
          <w:iCs/>
          <w:color w:val="000000"/>
          <w:sz w:val="28"/>
          <w:szCs w:val="28"/>
          <w:shd w:val="clear" w:color="auto" w:fill="FFFFFF"/>
        </w:rPr>
        <w:t>полнительных вопросов.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835AC3">
        <w:rPr>
          <w:b/>
          <w:iCs/>
          <w:color w:val="000000"/>
          <w:sz w:val="28"/>
          <w:szCs w:val="28"/>
          <w:shd w:val="clear" w:color="auto" w:fill="FFFFFF"/>
        </w:rPr>
        <w:t>«Удовлетворительно»: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понимание сущности обсуждаемых вопросов, правильные, без грубых ошибок ответы на поставленные вопросы, несущественные ошибки в отв</w:t>
      </w:r>
      <w:r w:rsidRPr="00835AC3">
        <w:rPr>
          <w:iCs/>
          <w:color w:val="000000"/>
          <w:sz w:val="28"/>
          <w:szCs w:val="28"/>
          <w:shd w:val="clear" w:color="auto" w:fill="FFFFFF"/>
        </w:rPr>
        <w:t>е</w:t>
      </w:r>
      <w:r w:rsidRPr="00835AC3">
        <w:rPr>
          <w:iCs/>
          <w:color w:val="000000"/>
          <w:sz w:val="28"/>
          <w:szCs w:val="28"/>
          <w:shd w:val="clear" w:color="auto" w:fill="FFFFFF"/>
        </w:rPr>
        <w:t xml:space="preserve">тах на дополнительные вопросы. </w:t>
      </w:r>
    </w:p>
    <w:p w:rsidR="007A13E2" w:rsidRPr="00835AC3" w:rsidRDefault="007A13E2" w:rsidP="007A13E2">
      <w:pPr>
        <w:spacing w:line="252" w:lineRule="auto"/>
        <w:ind w:right="84" w:firstLine="709"/>
        <w:jc w:val="both"/>
        <w:rPr>
          <w:b/>
          <w:iCs/>
          <w:color w:val="000000"/>
          <w:sz w:val="28"/>
          <w:szCs w:val="28"/>
          <w:shd w:val="clear" w:color="auto" w:fill="FFFFFF"/>
        </w:rPr>
      </w:pPr>
      <w:r w:rsidRPr="00835AC3">
        <w:rPr>
          <w:b/>
          <w:iCs/>
          <w:color w:val="000000"/>
          <w:sz w:val="28"/>
          <w:szCs w:val="28"/>
          <w:shd w:val="clear" w:color="auto" w:fill="FFFFFF"/>
        </w:rPr>
        <w:t>«Неудовлетворительно»:</w:t>
      </w:r>
    </w:p>
    <w:p w:rsidR="007A13E2" w:rsidRDefault="007A13E2" w:rsidP="007A13E2">
      <w:pPr>
        <w:spacing w:line="252" w:lineRule="auto"/>
        <w:ind w:right="84" w:firstLine="709"/>
        <w:jc w:val="both"/>
        <w:rPr>
          <w:iCs/>
          <w:color w:val="000000"/>
          <w:sz w:val="28"/>
          <w:szCs w:val="28"/>
          <w:shd w:val="clear" w:color="auto" w:fill="FFFFFF"/>
        </w:rPr>
      </w:pPr>
      <w:r w:rsidRPr="00835AC3">
        <w:rPr>
          <w:iCs/>
          <w:color w:val="000000"/>
          <w:sz w:val="28"/>
          <w:szCs w:val="28"/>
          <w:shd w:val="clear" w:color="auto" w:fill="FFFFFF"/>
        </w:rPr>
        <w:t>отсутствие знаний значительной части программного материала ди</w:t>
      </w:r>
      <w:r w:rsidRPr="00835AC3">
        <w:rPr>
          <w:iCs/>
          <w:color w:val="000000"/>
          <w:sz w:val="28"/>
          <w:szCs w:val="28"/>
          <w:shd w:val="clear" w:color="auto" w:fill="FFFFFF"/>
        </w:rPr>
        <w:t>с</w:t>
      </w:r>
      <w:r w:rsidRPr="00835AC3">
        <w:rPr>
          <w:iCs/>
          <w:color w:val="000000"/>
          <w:sz w:val="28"/>
          <w:szCs w:val="28"/>
          <w:shd w:val="clear" w:color="auto" w:fill="FFFFFF"/>
        </w:rPr>
        <w:t>циплины; неправильный ответ хотя бы на один из вопросов, существенные и грубые ошибки в ответах на дополнительные вопросы, недопонимание су</w:t>
      </w:r>
      <w:r w:rsidRPr="00835AC3">
        <w:rPr>
          <w:iCs/>
          <w:color w:val="000000"/>
          <w:sz w:val="28"/>
          <w:szCs w:val="28"/>
          <w:shd w:val="clear" w:color="auto" w:fill="FFFFFF"/>
        </w:rPr>
        <w:t>щ</w:t>
      </w:r>
      <w:r w:rsidRPr="00835AC3">
        <w:rPr>
          <w:iCs/>
          <w:color w:val="000000"/>
          <w:sz w:val="28"/>
          <w:szCs w:val="28"/>
          <w:shd w:val="clear" w:color="auto" w:fill="FFFFFF"/>
        </w:rPr>
        <w:t>ности излагаемых вопросов, неумение применять теоретические знания при решении практических задач, отсутствие навыков в обосновании выдвига</w:t>
      </w:r>
      <w:r w:rsidRPr="00835AC3">
        <w:rPr>
          <w:iCs/>
          <w:color w:val="000000"/>
          <w:sz w:val="28"/>
          <w:szCs w:val="28"/>
          <w:shd w:val="clear" w:color="auto" w:fill="FFFFFF"/>
        </w:rPr>
        <w:t>е</w:t>
      </w:r>
      <w:r w:rsidRPr="00835AC3">
        <w:rPr>
          <w:iCs/>
          <w:color w:val="000000"/>
          <w:sz w:val="28"/>
          <w:szCs w:val="28"/>
          <w:shd w:val="clear" w:color="auto" w:fill="FFFFFF"/>
        </w:rPr>
        <w:t>мых предложений и принимаемых решений.</w:t>
      </w:r>
      <w:r>
        <w:rPr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7A13E2" w:rsidRPr="007B0406" w:rsidRDefault="007A13E2" w:rsidP="007A13E2">
      <w:pPr>
        <w:ind w:firstLine="709"/>
        <w:jc w:val="both"/>
        <w:rPr>
          <w:sz w:val="28"/>
          <w:szCs w:val="28"/>
        </w:rPr>
      </w:pPr>
      <w:r w:rsidRPr="007B0406">
        <w:rPr>
          <w:sz w:val="28"/>
          <w:szCs w:val="28"/>
        </w:rPr>
        <w:lastRenderedPageBreak/>
        <w:t>При трех вопросах в билете общая оценка выставляется следующим образом</w:t>
      </w:r>
      <w:proofErr w:type="gramStart"/>
      <w:r w:rsidRPr="007B0406">
        <w:rPr>
          <w:sz w:val="28"/>
          <w:szCs w:val="28"/>
        </w:rPr>
        <w:t>:«</w:t>
      </w:r>
      <w:proofErr w:type="gramEnd"/>
      <w:r w:rsidRPr="007B0406">
        <w:rPr>
          <w:sz w:val="28"/>
          <w:szCs w:val="28"/>
        </w:rPr>
        <w:t>отлично», если все оценки «отлично» или одна из них «хор</w:t>
      </w:r>
      <w:r w:rsidRPr="007B0406">
        <w:rPr>
          <w:sz w:val="28"/>
          <w:szCs w:val="28"/>
        </w:rPr>
        <w:t>о</w:t>
      </w:r>
      <w:r w:rsidRPr="007B0406">
        <w:rPr>
          <w:sz w:val="28"/>
          <w:szCs w:val="28"/>
        </w:rPr>
        <w:t>шо»;«хорошо», если не более одной оценки «удовлетворительно»; «удовл</w:t>
      </w:r>
      <w:r w:rsidRPr="007B0406">
        <w:rPr>
          <w:sz w:val="28"/>
          <w:szCs w:val="28"/>
        </w:rPr>
        <w:t>е</w:t>
      </w:r>
      <w:r w:rsidRPr="007B0406">
        <w:rPr>
          <w:sz w:val="28"/>
          <w:szCs w:val="28"/>
        </w:rPr>
        <w:t>творительно», если две и более оценок «удовлетворительно»; «неудовлетв</w:t>
      </w:r>
      <w:r w:rsidRPr="007B0406">
        <w:rPr>
          <w:sz w:val="28"/>
          <w:szCs w:val="28"/>
        </w:rPr>
        <w:t>о</w:t>
      </w:r>
      <w:r w:rsidRPr="007B0406">
        <w:rPr>
          <w:sz w:val="28"/>
          <w:szCs w:val="28"/>
        </w:rPr>
        <w:t>рительно», если одна оценка «неудовлетворительно», а остальные не выше чем «удовлетворительно» или две оценки «неудовлетворительно».</w:t>
      </w:r>
    </w:p>
    <w:p w:rsidR="005F6256" w:rsidRDefault="007A13E2" w:rsidP="005F6256">
      <w:pPr>
        <w:spacing w:line="252" w:lineRule="auto"/>
        <w:ind w:right="84"/>
        <w:jc w:val="center"/>
        <w:rPr>
          <w:rStyle w:val="ac"/>
          <w:bCs w:val="0"/>
          <w:i w:val="0"/>
          <w:color w:val="000000"/>
          <w:sz w:val="28"/>
          <w:szCs w:val="28"/>
        </w:rPr>
      </w:pPr>
      <w:r>
        <w:rPr>
          <w:rStyle w:val="ac"/>
          <w:bCs w:val="0"/>
          <w:i w:val="0"/>
          <w:color w:val="000000"/>
          <w:sz w:val="28"/>
          <w:szCs w:val="28"/>
        </w:rPr>
        <w:t>5. В</w:t>
      </w:r>
      <w:r w:rsidRPr="007B0406">
        <w:rPr>
          <w:rStyle w:val="ac"/>
          <w:bCs w:val="0"/>
          <w:i w:val="0"/>
          <w:color w:val="000000"/>
          <w:sz w:val="28"/>
          <w:szCs w:val="28"/>
        </w:rPr>
        <w:t xml:space="preserve">опросы </w:t>
      </w:r>
      <w:r>
        <w:rPr>
          <w:rStyle w:val="ac"/>
          <w:bCs w:val="0"/>
          <w:i w:val="0"/>
          <w:color w:val="000000"/>
          <w:sz w:val="28"/>
          <w:szCs w:val="28"/>
        </w:rPr>
        <w:t xml:space="preserve"> к  экзамену </w:t>
      </w:r>
      <w:r w:rsidRPr="007B0406">
        <w:rPr>
          <w:rStyle w:val="ac"/>
          <w:bCs w:val="0"/>
          <w:i w:val="0"/>
          <w:color w:val="000000"/>
          <w:sz w:val="28"/>
          <w:szCs w:val="28"/>
        </w:rPr>
        <w:t xml:space="preserve">по дисциплине  </w:t>
      </w:r>
      <w:r w:rsidR="005F6256">
        <w:rPr>
          <w:rStyle w:val="ac"/>
          <w:bCs w:val="0"/>
          <w:i w:val="0"/>
          <w:color w:val="000000"/>
          <w:sz w:val="28"/>
          <w:szCs w:val="28"/>
        </w:rPr>
        <w:t>"</w:t>
      </w:r>
      <w:r w:rsidR="005F6256">
        <w:rPr>
          <w:b/>
          <w:bCs/>
          <w:sz w:val="28"/>
          <w:szCs w:val="28"/>
        </w:rPr>
        <w:t>Световые технологии</w:t>
      </w:r>
      <w:r w:rsidR="005F6256">
        <w:rPr>
          <w:rStyle w:val="ac"/>
          <w:bCs w:val="0"/>
          <w:i w:val="0"/>
          <w:color w:val="000000"/>
          <w:sz w:val="28"/>
          <w:szCs w:val="28"/>
        </w:rPr>
        <w:t>"</w:t>
      </w:r>
    </w:p>
    <w:p w:rsidR="005F6256" w:rsidRDefault="00A3661F" w:rsidP="00A3661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6256" w:rsidRPr="004A444D">
        <w:rPr>
          <w:sz w:val="28"/>
          <w:szCs w:val="28"/>
        </w:rPr>
        <w:t>Световые величины и единицы их измерения: световой поток, сила св</w:t>
      </w:r>
      <w:r w:rsidR="005F6256" w:rsidRPr="004A444D">
        <w:rPr>
          <w:sz w:val="28"/>
          <w:szCs w:val="28"/>
        </w:rPr>
        <w:t>е</w:t>
      </w:r>
      <w:r w:rsidR="005F6256" w:rsidRPr="004A444D">
        <w:rPr>
          <w:sz w:val="28"/>
          <w:szCs w:val="28"/>
        </w:rPr>
        <w:t xml:space="preserve">та, </w:t>
      </w:r>
      <w:r>
        <w:rPr>
          <w:sz w:val="28"/>
          <w:szCs w:val="28"/>
        </w:rPr>
        <w:t xml:space="preserve">   </w:t>
      </w:r>
      <w:r w:rsidR="005F6256" w:rsidRPr="004A444D">
        <w:rPr>
          <w:sz w:val="28"/>
          <w:szCs w:val="28"/>
        </w:rPr>
        <w:t xml:space="preserve">освещенность, яркость. </w:t>
      </w:r>
    </w:p>
    <w:p w:rsidR="005F6256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A444D">
        <w:rPr>
          <w:sz w:val="28"/>
          <w:szCs w:val="28"/>
        </w:rPr>
        <w:t xml:space="preserve">Энергетические величины, характеризующие световой поток. </w:t>
      </w:r>
      <w:r>
        <w:rPr>
          <w:sz w:val="28"/>
          <w:szCs w:val="28"/>
        </w:rPr>
        <w:t xml:space="preserve"> 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4A444D">
        <w:rPr>
          <w:sz w:val="28"/>
          <w:szCs w:val="28"/>
        </w:rPr>
        <w:t>Излучател</w:t>
      </w:r>
      <w:r w:rsidRPr="004A444D">
        <w:rPr>
          <w:sz w:val="28"/>
          <w:szCs w:val="28"/>
        </w:rPr>
        <w:t>ь</w:t>
      </w:r>
      <w:r w:rsidRPr="004A444D">
        <w:rPr>
          <w:sz w:val="28"/>
          <w:szCs w:val="28"/>
        </w:rPr>
        <w:t>ная</w:t>
      </w:r>
      <w:proofErr w:type="spellEnd"/>
      <w:r w:rsidRPr="004A444D">
        <w:rPr>
          <w:sz w:val="28"/>
          <w:szCs w:val="28"/>
        </w:rPr>
        <w:t xml:space="preserve"> (</w:t>
      </w:r>
      <w:proofErr w:type="spellStart"/>
      <w:r w:rsidRPr="004A444D">
        <w:rPr>
          <w:sz w:val="28"/>
          <w:szCs w:val="28"/>
        </w:rPr>
        <w:t>испускательная</w:t>
      </w:r>
      <w:proofErr w:type="spellEnd"/>
      <w:r w:rsidRPr="004A444D">
        <w:rPr>
          <w:sz w:val="28"/>
          <w:szCs w:val="28"/>
        </w:rPr>
        <w:t>) способность и энергетическая светимость. Связь световых и энергетических вел</w:t>
      </w:r>
      <w:r w:rsidRPr="004A444D">
        <w:rPr>
          <w:sz w:val="28"/>
          <w:szCs w:val="28"/>
        </w:rPr>
        <w:t>и</w:t>
      </w:r>
      <w:r w:rsidRPr="004A444D">
        <w:rPr>
          <w:sz w:val="28"/>
          <w:szCs w:val="28"/>
        </w:rPr>
        <w:t xml:space="preserve">чин. </w:t>
      </w:r>
    </w:p>
    <w:p w:rsidR="005F6256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4.</w:t>
      </w:r>
      <w:r w:rsidRPr="004A444D">
        <w:rPr>
          <w:sz w:val="28"/>
          <w:szCs w:val="28"/>
        </w:rPr>
        <w:t>Спектральные чувствительности человеческого глаза и трех типов колб</w:t>
      </w:r>
      <w:r w:rsidRPr="004A444D">
        <w:rPr>
          <w:sz w:val="28"/>
          <w:szCs w:val="28"/>
        </w:rPr>
        <w:t>о</w:t>
      </w:r>
      <w:r w:rsidRPr="004A444D">
        <w:rPr>
          <w:sz w:val="28"/>
          <w:szCs w:val="28"/>
        </w:rPr>
        <w:t xml:space="preserve">чек. Координаты цветности. 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5.</w:t>
      </w:r>
      <w:r w:rsidRPr="004A444D">
        <w:rPr>
          <w:sz w:val="28"/>
          <w:szCs w:val="28"/>
        </w:rPr>
        <w:t>Линия спектрально чистой цветности. Координ</w:t>
      </w:r>
      <w:r w:rsidRPr="004A444D">
        <w:rPr>
          <w:sz w:val="28"/>
          <w:szCs w:val="28"/>
        </w:rPr>
        <w:t>а</w:t>
      </w:r>
      <w:r w:rsidRPr="004A444D">
        <w:rPr>
          <w:sz w:val="28"/>
          <w:szCs w:val="28"/>
        </w:rPr>
        <w:t>ты цветности при наличии в излучении составляющих с двумя и тремя длинами волн.</w:t>
      </w:r>
    </w:p>
    <w:p w:rsidR="005F6256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6.</w:t>
      </w:r>
      <w:r w:rsidRPr="004A444D">
        <w:rPr>
          <w:sz w:val="28"/>
          <w:szCs w:val="28"/>
        </w:rPr>
        <w:t xml:space="preserve">Тепловое излучение и его характеристики. Абсолютно черное тело. 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7.</w:t>
      </w:r>
      <w:r w:rsidRPr="004A444D">
        <w:rPr>
          <w:sz w:val="28"/>
          <w:szCs w:val="28"/>
        </w:rPr>
        <w:t>Основные законы теплового излучения абсолютно черного тела: распред</w:t>
      </w:r>
      <w:r w:rsidRPr="004A444D">
        <w:rPr>
          <w:sz w:val="28"/>
          <w:szCs w:val="28"/>
        </w:rPr>
        <w:t>е</w:t>
      </w:r>
      <w:r w:rsidRPr="004A444D">
        <w:rPr>
          <w:sz w:val="28"/>
          <w:szCs w:val="28"/>
        </w:rPr>
        <w:t xml:space="preserve">ление планка для </w:t>
      </w:r>
      <w:proofErr w:type="spellStart"/>
      <w:r w:rsidRPr="004A444D">
        <w:rPr>
          <w:sz w:val="28"/>
          <w:szCs w:val="28"/>
        </w:rPr>
        <w:t>излучательной</w:t>
      </w:r>
      <w:proofErr w:type="spellEnd"/>
      <w:r w:rsidRPr="004A444D">
        <w:rPr>
          <w:sz w:val="28"/>
          <w:szCs w:val="28"/>
        </w:rPr>
        <w:t xml:space="preserve"> способности, закон Стефана-Больцмана, з</w:t>
      </w:r>
      <w:r w:rsidRPr="004A444D">
        <w:rPr>
          <w:sz w:val="28"/>
          <w:szCs w:val="28"/>
        </w:rPr>
        <w:t>а</w:t>
      </w:r>
      <w:r w:rsidRPr="004A444D">
        <w:rPr>
          <w:sz w:val="28"/>
          <w:szCs w:val="28"/>
        </w:rPr>
        <w:t>кон смещения Вина.</w:t>
      </w:r>
    </w:p>
    <w:p w:rsidR="005F6256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8.</w:t>
      </w:r>
      <w:r w:rsidRPr="004A444D">
        <w:rPr>
          <w:sz w:val="28"/>
          <w:szCs w:val="28"/>
        </w:rPr>
        <w:t>Линия цветностей для излучения абсолютно черного тела. Цветовая темп</w:t>
      </w:r>
      <w:r w:rsidRPr="004A444D">
        <w:rPr>
          <w:sz w:val="28"/>
          <w:szCs w:val="28"/>
        </w:rPr>
        <w:t>е</w:t>
      </w:r>
      <w:r w:rsidRPr="004A444D">
        <w:rPr>
          <w:sz w:val="28"/>
          <w:szCs w:val="28"/>
        </w:rPr>
        <w:t xml:space="preserve">ратура. «Теплый», естественный и «холодный» белый свет. 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9.</w:t>
      </w:r>
      <w:r w:rsidRPr="004A444D">
        <w:rPr>
          <w:sz w:val="28"/>
          <w:szCs w:val="28"/>
        </w:rPr>
        <w:t>Шкала цвет</w:t>
      </w:r>
      <w:r w:rsidRPr="004A444D">
        <w:rPr>
          <w:sz w:val="28"/>
          <w:szCs w:val="28"/>
        </w:rPr>
        <w:t>о</w:t>
      </w:r>
      <w:r w:rsidRPr="004A444D">
        <w:rPr>
          <w:sz w:val="28"/>
          <w:szCs w:val="28"/>
        </w:rPr>
        <w:t>вых температур распространенных источников света.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10.</w:t>
      </w:r>
      <w:r w:rsidRPr="004A444D">
        <w:rPr>
          <w:sz w:val="28"/>
          <w:szCs w:val="28"/>
        </w:rPr>
        <w:t>Исторические этапы развития ламп накаливания. Световая отдача по мощности ламп накаливания.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11.</w:t>
      </w:r>
      <w:r w:rsidRPr="004A444D">
        <w:rPr>
          <w:sz w:val="28"/>
          <w:szCs w:val="28"/>
        </w:rPr>
        <w:t>Конструкция ламп накаливания и факторы, определяющие их ресурс.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12.</w:t>
      </w:r>
      <w:r w:rsidRPr="004A444D">
        <w:rPr>
          <w:sz w:val="28"/>
          <w:szCs w:val="28"/>
        </w:rPr>
        <w:t xml:space="preserve">Особенности галогенных ламп накаливания. </w:t>
      </w:r>
      <w:r w:rsidRPr="004A444D">
        <w:rPr>
          <w:sz w:val="28"/>
          <w:szCs w:val="28"/>
          <w:lang w:val="en-US"/>
        </w:rPr>
        <w:t>IRC</w:t>
      </w:r>
      <w:r w:rsidRPr="004A444D">
        <w:rPr>
          <w:sz w:val="28"/>
          <w:szCs w:val="28"/>
        </w:rPr>
        <w:t>-галогенные лампы.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13.</w:t>
      </w:r>
      <w:r w:rsidRPr="004A444D">
        <w:rPr>
          <w:sz w:val="28"/>
          <w:szCs w:val="28"/>
        </w:rPr>
        <w:t>Энергетические состояния атомов ртути и переходы между ними. Рез</w:t>
      </w:r>
      <w:r w:rsidRPr="004A444D">
        <w:rPr>
          <w:sz w:val="28"/>
          <w:szCs w:val="28"/>
        </w:rPr>
        <w:t>о</w:t>
      </w:r>
      <w:r w:rsidRPr="004A444D">
        <w:rPr>
          <w:sz w:val="28"/>
          <w:szCs w:val="28"/>
        </w:rPr>
        <w:t>нансные состояния, резонансное излучение и особенности его распр</w:t>
      </w:r>
      <w:r w:rsidRPr="004A444D">
        <w:rPr>
          <w:sz w:val="28"/>
          <w:szCs w:val="28"/>
        </w:rPr>
        <w:t>о</w:t>
      </w:r>
      <w:r w:rsidRPr="004A444D">
        <w:rPr>
          <w:sz w:val="28"/>
          <w:szCs w:val="28"/>
        </w:rPr>
        <w:t>странения в газе (диффузия резонансного излучения). Спектр излучения разряда в п</w:t>
      </w:r>
      <w:r w:rsidRPr="004A444D">
        <w:rPr>
          <w:sz w:val="28"/>
          <w:szCs w:val="28"/>
        </w:rPr>
        <w:t>а</w:t>
      </w:r>
      <w:r w:rsidRPr="004A444D">
        <w:rPr>
          <w:sz w:val="28"/>
          <w:szCs w:val="28"/>
        </w:rPr>
        <w:t>рах ртути при низких давлениях.</w:t>
      </w:r>
    </w:p>
    <w:p w:rsidR="005F6256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14.</w:t>
      </w:r>
      <w:r w:rsidRPr="004A444D">
        <w:rPr>
          <w:sz w:val="28"/>
          <w:szCs w:val="28"/>
        </w:rPr>
        <w:t xml:space="preserve">Фотолюминофоры. Закон Стокса. 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15.</w:t>
      </w:r>
      <w:r w:rsidRPr="004A444D">
        <w:rPr>
          <w:sz w:val="28"/>
          <w:szCs w:val="28"/>
        </w:rPr>
        <w:t>Требования к фотолюминофорам, используемым в ртутных лампах низк</w:t>
      </w:r>
      <w:r w:rsidRPr="004A444D">
        <w:rPr>
          <w:sz w:val="28"/>
          <w:szCs w:val="28"/>
        </w:rPr>
        <w:t>о</w:t>
      </w:r>
      <w:r w:rsidRPr="004A444D">
        <w:rPr>
          <w:sz w:val="28"/>
          <w:szCs w:val="28"/>
        </w:rPr>
        <w:t>го давления. Энергетическая диаграмма, отражающая поглощение и и</w:t>
      </w:r>
      <w:r w:rsidRPr="004A444D">
        <w:rPr>
          <w:sz w:val="28"/>
          <w:szCs w:val="28"/>
        </w:rPr>
        <w:t>с</w:t>
      </w:r>
      <w:r w:rsidRPr="004A444D">
        <w:rPr>
          <w:sz w:val="28"/>
          <w:szCs w:val="28"/>
        </w:rPr>
        <w:t>пускание света фотолюминофорами. Туш</w:t>
      </w:r>
      <w:r w:rsidRPr="004A444D">
        <w:rPr>
          <w:sz w:val="28"/>
          <w:szCs w:val="28"/>
        </w:rPr>
        <w:t>е</w:t>
      </w:r>
      <w:r w:rsidRPr="004A444D">
        <w:rPr>
          <w:sz w:val="28"/>
          <w:szCs w:val="28"/>
        </w:rPr>
        <w:t>ние люминесценции.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15.</w:t>
      </w:r>
      <w:r w:rsidRPr="004A444D">
        <w:rPr>
          <w:sz w:val="28"/>
          <w:szCs w:val="28"/>
        </w:rPr>
        <w:t xml:space="preserve">Спектры поглощения и фотолюминесценции </w:t>
      </w:r>
      <w:r w:rsidRPr="004A444D">
        <w:rPr>
          <w:sz w:val="28"/>
          <w:szCs w:val="28"/>
          <w:shd w:val="clear" w:color="auto" w:fill="FFFFFF"/>
        </w:rPr>
        <w:t>3[Са</w:t>
      </w:r>
      <w:r w:rsidRPr="004A444D">
        <w:rPr>
          <w:sz w:val="28"/>
          <w:szCs w:val="28"/>
          <w:shd w:val="clear" w:color="auto" w:fill="FFFFFF"/>
          <w:vertAlign w:val="subscript"/>
        </w:rPr>
        <w:t>3</w:t>
      </w:r>
      <w:r w:rsidRPr="004A444D">
        <w:rPr>
          <w:sz w:val="28"/>
          <w:szCs w:val="28"/>
          <w:shd w:val="clear" w:color="auto" w:fill="FFFFFF"/>
        </w:rPr>
        <w:t>(РО</w:t>
      </w:r>
      <w:proofErr w:type="gramStart"/>
      <w:r w:rsidRPr="004A444D">
        <w:rPr>
          <w:sz w:val="28"/>
          <w:szCs w:val="28"/>
          <w:shd w:val="clear" w:color="auto" w:fill="FFFFFF"/>
          <w:vertAlign w:val="subscript"/>
        </w:rPr>
        <w:t>4</w:t>
      </w:r>
      <w:proofErr w:type="gramEnd"/>
      <w:r w:rsidRPr="004A444D">
        <w:rPr>
          <w:sz w:val="28"/>
          <w:szCs w:val="28"/>
          <w:shd w:val="clear" w:color="auto" w:fill="FFFFFF"/>
        </w:rPr>
        <w:t>)</w:t>
      </w:r>
      <w:r w:rsidRPr="004A444D">
        <w:rPr>
          <w:sz w:val="28"/>
          <w:szCs w:val="28"/>
          <w:shd w:val="clear" w:color="auto" w:fill="FFFFFF"/>
          <w:vertAlign w:val="subscript"/>
        </w:rPr>
        <w:t>2</w:t>
      </w:r>
      <w:r w:rsidRPr="004A444D">
        <w:rPr>
          <w:sz w:val="28"/>
          <w:szCs w:val="28"/>
          <w:shd w:val="clear" w:color="auto" w:fill="FFFFFF"/>
        </w:rPr>
        <w:t>]</w:t>
      </w:r>
      <w:r w:rsidRPr="004A444D">
        <w:rPr>
          <w:sz w:val="28"/>
          <w:szCs w:val="28"/>
          <w:shd w:val="clear" w:color="auto" w:fill="FFFFFF"/>
          <w:vertAlign w:val="superscript"/>
        </w:rPr>
        <w:t>.</w:t>
      </w:r>
      <w:proofErr w:type="spellStart"/>
      <w:r w:rsidRPr="004A444D">
        <w:rPr>
          <w:sz w:val="28"/>
          <w:szCs w:val="28"/>
          <w:shd w:val="clear" w:color="auto" w:fill="FFFFFF"/>
        </w:rPr>
        <w:t>С</w:t>
      </w:r>
      <w:proofErr w:type="gramStart"/>
      <w:r w:rsidRPr="004A444D">
        <w:rPr>
          <w:sz w:val="28"/>
          <w:szCs w:val="28"/>
          <w:shd w:val="clear" w:color="auto" w:fill="FFFFFF"/>
        </w:rPr>
        <w:t>а</w:t>
      </w:r>
      <w:proofErr w:type="spellEnd"/>
      <w:r w:rsidRPr="004A444D">
        <w:rPr>
          <w:sz w:val="28"/>
          <w:szCs w:val="28"/>
          <w:shd w:val="clear" w:color="auto" w:fill="FFFFFF"/>
        </w:rPr>
        <w:t>(</w:t>
      </w:r>
      <w:proofErr w:type="spellStart"/>
      <w:proofErr w:type="gramEnd"/>
      <w:r w:rsidRPr="004A444D">
        <w:rPr>
          <w:sz w:val="28"/>
          <w:szCs w:val="28"/>
          <w:shd w:val="clear" w:color="auto" w:fill="FFFFFF"/>
        </w:rPr>
        <w:t>Сl</w:t>
      </w:r>
      <w:proofErr w:type="spellEnd"/>
      <w:r w:rsidRPr="004A444D">
        <w:rPr>
          <w:sz w:val="28"/>
          <w:szCs w:val="28"/>
          <w:shd w:val="clear" w:color="auto" w:fill="FFFFFF"/>
        </w:rPr>
        <w:t>, F)</w:t>
      </w:r>
      <w:r w:rsidRPr="004A444D">
        <w:rPr>
          <w:sz w:val="28"/>
          <w:szCs w:val="28"/>
          <w:shd w:val="clear" w:color="auto" w:fill="FFFFFF"/>
          <w:vertAlign w:val="subscript"/>
        </w:rPr>
        <w:t>2</w:t>
      </w:r>
      <w:r w:rsidRPr="004A444D">
        <w:rPr>
          <w:sz w:val="28"/>
          <w:szCs w:val="28"/>
          <w:shd w:val="clear" w:color="auto" w:fill="FFFFFF"/>
        </w:rPr>
        <w:t xml:space="preserve"> : </w:t>
      </w:r>
      <w:proofErr w:type="spellStart"/>
      <w:r w:rsidRPr="004A444D">
        <w:rPr>
          <w:sz w:val="28"/>
          <w:szCs w:val="28"/>
          <w:shd w:val="clear" w:color="auto" w:fill="FFFFFF"/>
        </w:rPr>
        <w:t>Sb</w:t>
      </w:r>
      <w:proofErr w:type="spellEnd"/>
      <w:r w:rsidRPr="004A444D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4A444D">
        <w:rPr>
          <w:sz w:val="28"/>
          <w:szCs w:val="28"/>
          <w:shd w:val="clear" w:color="auto" w:fill="FFFFFF"/>
        </w:rPr>
        <w:t>Mn</w:t>
      </w:r>
      <w:proofErr w:type="spellEnd"/>
      <w:r w:rsidRPr="004A444D">
        <w:rPr>
          <w:sz w:val="28"/>
          <w:szCs w:val="28"/>
          <w:shd w:val="clear" w:color="auto" w:fill="FFFFFF"/>
        </w:rPr>
        <w:t xml:space="preserve">. Факторы, определяющие использование </w:t>
      </w:r>
      <w:proofErr w:type="spellStart"/>
      <w:r w:rsidRPr="004A444D">
        <w:rPr>
          <w:sz w:val="28"/>
          <w:szCs w:val="28"/>
          <w:shd w:val="clear" w:color="auto" w:fill="FFFFFF"/>
        </w:rPr>
        <w:t>галофосфата</w:t>
      </w:r>
      <w:proofErr w:type="spellEnd"/>
      <w:r w:rsidRPr="004A444D">
        <w:rPr>
          <w:sz w:val="28"/>
          <w:szCs w:val="28"/>
          <w:shd w:val="clear" w:color="auto" w:fill="FFFFFF"/>
        </w:rPr>
        <w:t xml:space="preserve"> кальция в кач</w:t>
      </w:r>
      <w:r w:rsidRPr="004A444D">
        <w:rPr>
          <w:sz w:val="28"/>
          <w:szCs w:val="28"/>
          <w:shd w:val="clear" w:color="auto" w:fill="FFFFFF"/>
        </w:rPr>
        <w:t>е</w:t>
      </w:r>
      <w:r w:rsidRPr="004A444D">
        <w:rPr>
          <w:sz w:val="28"/>
          <w:szCs w:val="28"/>
          <w:shd w:val="clear" w:color="auto" w:fill="FFFFFF"/>
        </w:rPr>
        <w:t>стве люминофора в люминесцентных лампах низкого давления.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16.</w:t>
      </w:r>
      <w:r w:rsidRPr="004A444D">
        <w:rPr>
          <w:sz w:val="28"/>
          <w:szCs w:val="28"/>
          <w:shd w:val="clear" w:color="auto" w:fill="FFFFFF"/>
        </w:rPr>
        <w:t>Люминофоры для ультрафиолетовых ламп низкого давления и узкополо</w:t>
      </w:r>
      <w:r w:rsidRPr="004A444D">
        <w:rPr>
          <w:sz w:val="28"/>
          <w:szCs w:val="28"/>
          <w:shd w:val="clear" w:color="auto" w:fill="FFFFFF"/>
        </w:rPr>
        <w:t>с</w:t>
      </w:r>
      <w:r w:rsidRPr="004A444D">
        <w:rPr>
          <w:sz w:val="28"/>
          <w:szCs w:val="28"/>
          <w:shd w:val="clear" w:color="auto" w:fill="FFFFFF"/>
        </w:rPr>
        <w:t xml:space="preserve">ные люминофоры для </w:t>
      </w:r>
      <w:r w:rsidRPr="004A444D">
        <w:rPr>
          <w:sz w:val="28"/>
          <w:szCs w:val="28"/>
          <w:shd w:val="clear" w:color="auto" w:fill="FFFFFF"/>
          <w:lang w:val="en-US"/>
        </w:rPr>
        <w:t>RGB</w:t>
      </w:r>
      <w:r w:rsidRPr="004A444D">
        <w:rPr>
          <w:sz w:val="28"/>
          <w:szCs w:val="28"/>
          <w:shd w:val="clear" w:color="auto" w:fill="FFFFFF"/>
        </w:rPr>
        <w:t xml:space="preserve"> источников.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17.</w:t>
      </w:r>
      <w:r w:rsidRPr="004A444D">
        <w:rPr>
          <w:sz w:val="28"/>
          <w:szCs w:val="28"/>
        </w:rPr>
        <w:t>Устройство люминесцентной лампы низкого давления.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18.</w:t>
      </w:r>
      <w:r w:rsidRPr="004A444D">
        <w:rPr>
          <w:sz w:val="28"/>
          <w:szCs w:val="28"/>
        </w:rPr>
        <w:t>Разогрев ртутной лампы низкого давления и зажигание в ней дугового разряда. Устройство и принцип действия стартера.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19.</w:t>
      </w:r>
      <w:r w:rsidRPr="004A444D">
        <w:rPr>
          <w:sz w:val="28"/>
          <w:szCs w:val="28"/>
        </w:rPr>
        <w:t>Стационарный (основной) режим работы ртутной лампы низкого давл</w:t>
      </w:r>
      <w:r w:rsidRPr="004A444D">
        <w:rPr>
          <w:sz w:val="28"/>
          <w:szCs w:val="28"/>
        </w:rPr>
        <w:t>е</w:t>
      </w:r>
      <w:r w:rsidRPr="004A444D">
        <w:rPr>
          <w:sz w:val="28"/>
          <w:szCs w:val="28"/>
        </w:rPr>
        <w:t xml:space="preserve">ния. 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20.</w:t>
      </w:r>
      <w:r w:rsidRPr="004A444D">
        <w:rPr>
          <w:sz w:val="28"/>
          <w:szCs w:val="28"/>
        </w:rPr>
        <w:t>Процессы в газе, люминофоре и на катоде ртутных ламп низкого давл</w:t>
      </w:r>
      <w:r w:rsidRPr="004A444D">
        <w:rPr>
          <w:sz w:val="28"/>
          <w:szCs w:val="28"/>
        </w:rPr>
        <w:t>е</w:t>
      </w:r>
      <w:r w:rsidRPr="004A444D">
        <w:rPr>
          <w:sz w:val="28"/>
          <w:szCs w:val="28"/>
        </w:rPr>
        <w:t>ния.</w:t>
      </w:r>
    </w:p>
    <w:p w:rsidR="005F6256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21.</w:t>
      </w:r>
      <w:r w:rsidRPr="004A444D">
        <w:rPr>
          <w:sz w:val="28"/>
          <w:szCs w:val="28"/>
        </w:rPr>
        <w:t>Типы люминесцентных ламп низкого давления. Световые, электрич</w:t>
      </w:r>
      <w:r w:rsidRPr="004A444D">
        <w:rPr>
          <w:sz w:val="28"/>
          <w:szCs w:val="28"/>
        </w:rPr>
        <w:t>е</w:t>
      </w:r>
      <w:r w:rsidRPr="004A444D">
        <w:rPr>
          <w:sz w:val="28"/>
          <w:szCs w:val="28"/>
        </w:rPr>
        <w:t xml:space="preserve">ские и эксплуатационные параметры люминесцентных ламп. 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22.</w:t>
      </w:r>
      <w:r w:rsidRPr="004A444D">
        <w:rPr>
          <w:sz w:val="28"/>
          <w:szCs w:val="28"/>
        </w:rPr>
        <w:t>Зависимость светового потока люминесцентных ламп от температуры о</w:t>
      </w:r>
      <w:r w:rsidRPr="004A444D">
        <w:rPr>
          <w:sz w:val="28"/>
          <w:szCs w:val="28"/>
        </w:rPr>
        <w:t>к</w:t>
      </w:r>
      <w:r w:rsidRPr="004A444D">
        <w:rPr>
          <w:sz w:val="28"/>
          <w:szCs w:val="28"/>
        </w:rPr>
        <w:t>ружающего во</w:t>
      </w:r>
      <w:r w:rsidRPr="004A444D">
        <w:rPr>
          <w:sz w:val="28"/>
          <w:szCs w:val="28"/>
        </w:rPr>
        <w:t>з</w:t>
      </w:r>
      <w:r w:rsidRPr="004A444D">
        <w:rPr>
          <w:sz w:val="28"/>
          <w:szCs w:val="28"/>
        </w:rPr>
        <w:t>духа.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23.</w:t>
      </w:r>
      <w:r w:rsidRPr="004A444D">
        <w:rPr>
          <w:sz w:val="28"/>
          <w:szCs w:val="28"/>
        </w:rPr>
        <w:t>Зависимость световой отдачи ртутного разряда от давления паров ртути. Спектр излучения разряда в парах ртути при высоких давлениях.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24.</w:t>
      </w:r>
      <w:r w:rsidRPr="004A444D">
        <w:rPr>
          <w:sz w:val="28"/>
          <w:szCs w:val="28"/>
        </w:rPr>
        <w:t xml:space="preserve">Конструкции, принцип действия и технические характеристики дуговых ртутных люминесцентных ламп высокого давления. 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25.</w:t>
      </w:r>
      <w:r w:rsidRPr="004A444D">
        <w:rPr>
          <w:sz w:val="28"/>
          <w:szCs w:val="28"/>
        </w:rPr>
        <w:t>Требования к люминофорам ртутных ламп высокого давления. Основные т</w:t>
      </w:r>
      <w:r w:rsidRPr="004A444D">
        <w:rPr>
          <w:sz w:val="28"/>
          <w:szCs w:val="28"/>
        </w:rPr>
        <w:t>и</w:t>
      </w:r>
      <w:r w:rsidRPr="004A444D">
        <w:rPr>
          <w:sz w:val="28"/>
          <w:szCs w:val="28"/>
        </w:rPr>
        <w:t>пы люминофоров, используемых в ртутных лампах высокого давления.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26.</w:t>
      </w:r>
      <w:r w:rsidRPr="004A444D">
        <w:rPr>
          <w:sz w:val="28"/>
          <w:szCs w:val="28"/>
        </w:rPr>
        <w:t>Ртутные лампы сверхвысокого давления: особенности дугового разряда и конструкции.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27.</w:t>
      </w:r>
      <w:r w:rsidRPr="004A444D">
        <w:rPr>
          <w:sz w:val="28"/>
          <w:szCs w:val="28"/>
        </w:rPr>
        <w:t>Металлогалогенные лампы: процессы в газовом разряде, спектр излуч</w:t>
      </w:r>
      <w:r w:rsidRPr="004A444D">
        <w:rPr>
          <w:sz w:val="28"/>
          <w:szCs w:val="28"/>
        </w:rPr>
        <w:t>е</w:t>
      </w:r>
      <w:r w:rsidRPr="004A444D">
        <w:rPr>
          <w:sz w:val="28"/>
          <w:szCs w:val="28"/>
        </w:rPr>
        <w:t>ния, варианты конструкций, особенности эксплуатации.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28.</w:t>
      </w:r>
      <w:r w:rsidRPr="004A444D">
        <w:rPr>
          <w:sz w:val="28"/>
          <w:szCs w:val="28"/>
        </w:rPr>
        <w:t>Натриевые лампы высокого давления: варианты конструкций, спектр и</w:t>
      </w:r>
      <w:r w:rsidRPr="004A444D">
        <w:rPr>
          <w:sz w:val="28"/>
          <w:szCs w:val="28"/>
        </w:rPr>
        <w:t>з</w:t>
      </w:r>
      <w:r w:rsidRPr="004A444D">
        <w:rPr>
          <w:sz w:val="28"/>
          <w:szCs w:val="28"/>
        </w:rPr>
        <w:t>лучения, технические характеристики.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29.</w:t>
      </w:r>
      <w:r w:rsidRPr="004A444D">
        <w:rPr>
          <w:sz w:val="28"/>
          <w:szCs w:val="28"/>
        </w:rPr>
        <w:t xml:space="preserve">Электромагнитные пускорегулирующие аппараты для газоразрядных ламп, их недостатки. 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30.</w:t>
      </w:r>
      <w:r w:rsidRPr="004A444D">
        <w:rPr>
          <w:sz w:val="28"/>
          <w:szCs w:val="28"/>
        </w:rPr>
        <w:t>Принцип построения электронного балласта для газоразрядных ламп. Преимущества электронных балластов.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31.</w:t>
      </w:r>
      <w:r w:rsidRPr="004A444D">
        <w:rPr>
          <w:sz w:val="28"/>
          <w:szCs w:val="28"/>
        </w:rPr>
        <w:t xml:space="preserve">Излучательная рекомбинация электронов и дырок при инжекции через </w:t>
      </w:r>
      <w:r w:rsidRPr="004A444D">
        <w:rPr>
          <w:sz w:val="28"/>
          <w:szCs w:val="28"/>
          <w:lang w:val="en-US"/>
        </w:rPr>
        <w:t>p</w:t>
      </w:r>
      <w:r w:rsidRPr="004A444D">
        <w:rPr>
          <w:sz w:val="28"/>
          <w:szCs w:val="28"/>
        </w:rPr>
        <w:t>-</w:t>
      </w:r>
      <w:r w:rsidRPr="004A444D">
        <w:rPr>
          <w:sz w:val="28"/>
          <w:szCs w:val="28"/>
          <w:lang w:val="en-US"/>
        </w:rPr>
        <w:t>n</w:t>
      </w:r>
      <w:r w:rsidRPr="004A444D">
        <w:rPr>
          <w:sz w:val="28"/>
          <w:szCs w:val="28"/>
        </w:rPr>
        <w:t xml:space="preserve"> переход. Прямозонные и </w:t>
      </w:r>
      <w:proofErr w:type="spellStart"/>
      <w:r w:rsidRPr="004A444D">
        <w:rPr>
          <w:sz w:val="28"/>
          <w:szCs w:val="28"/>
        </w:rPr>
        <w:t>непрямозонные</w:t>
      </w:r>
      <w:proofErr w:type="spellEnd"/>
      <w:r w:rsidRPr="004A444D">
        <w:rPr>
          <w:sz w:val="28"/>
          <w:szCs w:val="28"/>
        </w:rPr>
        <w:t xml:space="preserve"> полупроводники. Материалы, используемые в светодиодах, и спектральные диапазоны их электрол</w:t>
      </w:r>
      <w:r w:rsidRPr="004A444D">
        <w:rPr>
          <w:sz w:val="28"/>
          <w:szCs w:val="28"/>
        </w:rPr>
        <w:t>ю</w:t>
      </w:r>
      <w:r w:rsidRPr="004A444D">
        <w:rPr>
          <w:sz w:val="28"/>
          <w:szCs w:val="28"/>
        </w:rPr>
        <w:t>мине</w:t>
      </w:r>
      <w:r w:rsidRPr="004A444D">
        <w:rPr>
          <w:sz w:val="28"/>
          <w:szCs w:val="28"/>
        </w:rPr>
        <w:t>с</w:t>
      </w:r>
      <w:r w:rsidRPr="004A444D">
        <w:rPr>
          <w:sz w:val="28"/>
          <w:szCs w:val="28"/>
        </w:rPr>
        <w:t>ценции.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32.</w:t>
      </w:r>
      <w:r w:rsidRPr="004A444D">
        <w:rPr>
          <w:sz w:val="28"/>
          <w:szCs w:val="28"/>
        </w:rPr>
        <w:t xml:space="preserve">Особенности процессов в светодиодах коротковолновой части видимого диапазона. Зонная диаграмма </w:t>
      </w:r>
      <w:r w:rsidRPr="004A444D">
        <w:rPr>
          <w:sz w:val="28"/>
          <w:szCs w:val="28"/>
          <w:lang w:val="en-US"/>
        </w:rPr>
        <w:t>p</w:t>
      </w:r>
      <w:r w:rsidRPr="007A02AF">
        <w:rPr>
          <w:sz w:val="28"/>
          <w:szCs w:val="28"/>
        </w:rPr>
        <w:t>-</w:t>
      </w:r>
      <w:r w:rsidRPr="004A444D">
        <w:rPr>
          <w:sz w:val="28"/>
          <w:szCs w:val="28"/>
          <w:lang w:val="en-US"/>
        </w:rPr>
        <w:t>n</w:t>
      </w:r>
      <w:r w:rsidRPr="007A02AF">
        <w:rPr>
          <w:sz w:val="28"/>
          <w:szCs w:val="28"/>
        </w:rPr>
        <w:t xml:space="preserve"> </w:t>
      </w:r>
      <w:r w:rsidRPr="004A444D">
        <w:rPr>
          <w:sz w:val="28"/>
          <w:szCs w:val="28"/>
        </w:rPr>
        <w:t>гетероперехода для синего свет</w:t>
      </w:r>
      <w:r w:rsidRPr="004A444D">
        <w:rPr>
          <w:sz w:val="28"/>
          <w:szCs w:val="28"/>
        </w:rPr>
        <w:t>о</w:t>
      </w:r>
      <w:r w:rsidRPr="004A444D">
        <w:rPr>
          <w:sz w:val="28"/>
          <w:szCs w:val="28"/>
        </w:rPr>
        <w:t>диода.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33.</w:t>
      </w:r>
      <w:r w:rsidRPr="004A444D">
        <w:rPr>
          <w:sz w:val="28"/>
          <w:szCs w:val="28"/>
        </w:rPr>
        <w:t>Конструкции осветительных светодиодов и светодиодных светильн</w:t>
      </w:r>
      <w:r w:rsidRPr="004A444D">
        <w:rPr>
          <w:sz w:val="28"/>
          <w:szCs w:val="28"/>
        </w:rPr>
        <w:t>и</w:t>
      </w:r>
      <w:r w:rsidRPr="004A444D">
        <w:rPr>
          <w:sz w:val="28"/>
          <w:szCs w:val="28"/>
        </w:rPr>
        <w:t xml:space="preserve">ков. 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34.</w:t>
      </w:r>
      <w:r w:rsidRPr="004A444D">
        <w:rPr>
          <w:sz w:val="28"/>
          <w:szCs w:val="28"/>
        </w:rPr>
        <w:t xml:space="preserve">Влияние температуры </w:t>
      </w:r>
      <w:r w:rsidRPr="004A444D">
        <w:rPr>
          <w:sz w:val="28"/>
          <w:szCs w:val="28"/>
          <w:lang w:val="en-US"/>
        </w:rPr>
        <w:t>p</w:t>
      </w:r>
      <w:r w:rsidRPr="004A444D">
        <w:rPr>
          <w:sz w:val="28"/>
          <w:szCs w:val="28"/>
        </w:rPr>
        <w:t>-</w:t>
      </w:r>
      <w:r w:rsidRPr="004A444D">
        <w:rPr>
          <w:sz w:val="28"/>
          <w:szCs w:val="28"/>
          <w:lang w:val="en-US"/>
        </w:rPr>
        <w:t>n</w:t>
      </w:r>
      <w:r w:rsidRPr="004A444D">
        <w:rPr>
          <w:sz w:val="28"/>
          <w:szCs w:val="28"/>
        </w:rPr>
        <w:t xml:space="preserve"> перехода на световой поток и срок службы о</w:t>
      </w:r>
      <w:r w:rsidRPr="004A444D">
        <w:rPr>
          <w:sz w:val="28"/>
          <w:szCs w:val="28"/>
        </w:rPr>
        <w:t>с</w:t>
      </w:r>
      <w:r w:rsidRPr="004A444D">
        <w:rPr>
          <w:sz w:val="28"/>
          <w:szCs w:val="28"/>
        </w:rPr>
        <w:t xml:space="preserve">ветительных светодиодов. Проблема отвода тепла от </w:t>
      </w:r>
      <w:r w:rsidRPr="004A444D">
        <w:rPr>
          <w:sz w:val="28"/>
          <w:szCs w:val="28"/>
          <w:lang w:val="en-US"/>
        </w:rPr>
        <w:t>p</w:t>
      </w:r>
      <w:r w:rsidRPr="004A444D">
        <w:rPr>
          <w:sz w:val="28"/>
          <w:szCs w:val="28"/>
        </w:rPr>
        <w:t>-</w:t>
      </w:r>
      <w:r w:rsidRPr="004A444D">
        <w:rPr>
          <w:sz w:val="28"/>
          <w:szCs w:val="28"/>
          <w:lang w:val="en-US"/>
        </w:rPr>
        <w:t>n</w:t>
      </w:r>
      <w:r w:rsidRPr="004A444D">
        <w:rPr>
          <w:sz w:val="28"/>
          <w:szCs w:val="28"/>
        </w:rPr>
        <w:t xml:space="preserve"> перехода и сп</w:t>
      </w:r>
      <w:r w:rsidRPr="004A444D">
        <w:rPr>
          <w:sz w:val="28"/>
          <w:szCs w:val="28"/>
        </w:rPr>
        <w:t>о</w:t>
      </w:r>
      <w:r w:rsidRPr="004A444D">
        <w:rPr>
          <w:sz w:val="28"/>
          <w:szCs w:val="28"/>
        </w:rPr>
        <w:t>собы ее решения.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35.</w:t>
      </w:r>
      <w:r w:rsidRPr="004A444D">
        <w:rPr>
          <w:sz w:val="28"/>
          <w:szCs w:val="28"/>
        </w:rPr>
        <w:t>Люминофоры, используемые в светодиодных светильниках. Особенн</w:t>
      </w:r>
      <w:r w:rsidRPr="004A444D">
        <w:rPr>
          <w:sz w:val="28"/>
          <w:szCs w:val="28"/>
        </w:rPr>
        <w:t>о</w:t>
      </w:r>
      <w:r w:rsidRPr="004A444D">
        <w:rPr>
          <w:sz w:val="28"/>
          <w:szCs w:val="28"/>
        </w:rPr>
        <w:t>сти спектров излучения светодиодных светильников.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36.</w:t>
      </w:r>
      <w:r w:rsidRPr="004A444D">
        <w:rPr>
          <w:sz w:val="28"/>
          <w:szCs w:val="28"/>
        </w:rPr>
        <w:t>Электрические схемы для питания светодиодных светильников.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37.</w:t>
      </w:r>
      <w:r w:rsidRPr="004A444D">
        <w:rPr>
          <w:sz w:val="28"/>
          <w:szCs w:val="28"/>
        </w:rPr>
        <w:t>Органические светодиоды: принцип действия, конструкция, преимущес</w:t>
      </w:r>
      <w:r w:rsidRPr="004A444D">
        <w:rPr>
          <w:sz w:val="28"/>
          <w:szCs w:val="28"/>
        </w:rPr>
        <w:t>т</w:t>
      </w:r>
      <w:r w:rsidRPr="004A444D">
        <w:rPr>
          <w:sz w:val="28"/>
          <w:szCs w:val="28"/>
        </w:rPr>
        <w:t>ва и перспективы применения.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38.</w:t>
      </w:r>
      <w:r w:rsidRPr="004A444D">
        <w:rPr>
          <w:sz w:val="28"/>
          <w:szCs w:val="28"/>
        </w:rPr>
        <w:t>Основные характеристики освещения: световой поток, освещенность, я</w:t>
      </w:r>
      <w:r w:rsidRPr="004A444D">
        <w:rPr>
          <w:sz w:val="28"/>
          <w:szCs w:val="28"/>
        </w:rPr>
        <w:t>р</w:t>
      </w:r>
      <w:r w:rsidRPr="004A444D">
        <w:rPr>
          <w:sz w:val="28"/>
          <w:szCs w:val="28"/>
        </w:rPr>
        <w:t xml:space="preserve">кость, показатель </w:t>
      </w:r>
      <w:proofErr w:type="spellStart"/>
      <w:r w:rsidRPr="004A444D">
        <w:rPr>
          <w:sz w:val="28"/>
          <w:szCs w:val="28"/>
        </w:rPr>
        <w:t>ослепленности</w:t>
      </w:r>
      <w:proofErr w:type="spellEnd"/>
      <w:r w:rsidRPr="004A444D">
        <w:rPr>
          <w:sz w:val="28"/>
          <w:szCs w:val="28"/>
        </w:rPr>
        <w:t>, коэффициент пульсаций освещенн</w:t>
      </w:r>
      <w:r w:rsidRPr="004A444D">
        <w:rPr>
          <w:sz w:val="28"/>
          <w:szCs w:val="28"/>
        </w:rPr>
        <w:t>о</w:t>
      </w:r>
      <w:r w:rsidRPr="004A444D">
        <w:rPr>
          <w:sz w:val="28"/>
          <w:szCs w:val="28"/>
        </w:rPr>
        <w:t>сти, показатель дискомфорта, коэффициент цветопередачи.</w:t>
      </w:r>
    </w:p>
    <w:p w:rsidR="005F6256" w:rsidRPr="004A444D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39.</w:t>
      </w:r>
      <w:r w:rsidRPr="004A444D">
        <w:rPr>
          <w:sz w:val="28"/>
          <w:szCs w:val="28"/>
        </w:rPr>
        <w:t>Нормируемые величины при освещении улиц и помещений.</w:t>
      </w:r>
    </w:p>
    <w:p w:rsidR="005F6256" w:rsidRDefault="005F6256" w:rsidP="005F625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40.</w:t>
      </w:r>
      <w:r w:rsidRPr="004A444D">
        <w:rPr>
          <w:sz w:val="28"/>
          <w:szCs w:val="28"/>
        </w:rPr>
        <w:t>Расчет освещенности и яркости: точечный метод, метод коэффициента использования светового потока.</w:t>
      </w:r>
    </w:p>
    <w:p w:rsidR="00754BA3" w:rsidRDefault="00754BA3" w:rsidP="00754BA3">
      <w:pPr>
        <w:rPr>
          <w:b/>
          <w:bCs/>
          <w:sz w:val="28"/>
          <w:szCs w:val="28"/>
        </w:rPr>
      </w:pPr>
    </w:p>
    <w:p w:rsidR="008F0600" w:rsidRDefault="008F0600" w:rsidP="008F0600">
      <w:pPr>
        <w:ind w:firstLine="709"/>
        <w:rPr>
          <w:b/>
          <w:bCs/>
          <w:sz w:val="28"/>
          <w:szCs w:val="28"/>
        </w:rPr>
      </w:pPr>
      <w:r w:rsidRPr="004D600E">
        <w:rPr>
          <w:rStyle w:val="ac"/>
          <w:bCs w:val="0"/>
          <w:i w:val="0"/>
          <w:color w:val="000000"/>
          <w:sz w:val="28"/>
          <w:szCs w:val="28"/>
        </w:rPr>
        <w:lastRenderedPageBreak/>
        <w:t>7</w:t>
      </w:r>
      <w:r>
        <w:rPr>
          <w:rStyle w:val="ac"/>
          <w:bCs w:val="0"/>
          <w:i w:val="0"/>
          <w:color w:val="000000"/>
          <w:sz w:val="28"/>
          <w:szCs w:val="28"/>
        </w:rPr>
        <w:t>. П</w:t>
      </w:r>
      <w:r w:rsidRPr="004D600E">
        <w:rPr>
          <w:rStyle w:val="ac"/>
          <w:bCs w:val="0"/>
          <w:i w:val="0"/>
          <w:color w:val="000000"/>
          <w:sz w:val="28"/>
          <w:szCs w:val="28"/>
        </w:rPr>
        <w:t>ример лабораторной работы</w:t>
      </w:r>
      <w:r>
        <w:rPr>
          <w:rStyle w:val="ac"/>
          <w:bCs w:val="0"/>
          <w:i w:val="0"/>
          <w:color w:val="000000"/>
          <w:sz w:val="28"/>
          <w:szCs w:val="28"/>
        </w:rPr>
        <w:t xml:space="preserve"> </w:t>
      </w:r>
      <w:r w:rsidRPr="007B0406">
        <w:rPr>
          <w:rStyle w:val="ac"/>
          <w:bCs w:val="0"/>
          <w:i w:val="0"/>
          <w:color w:val="000000"/>
          <w:sz w:val="28"/>
          <w:szCs w:val="28"/>
        </w:rPr>
        <w:t xml:space="preserve"> по дисциплине  </w:t>
      </w:r>
      <w:r>
        <w:rPr>
          <w:rStyle w:val="ac"/>
          <w:bCs w:val="0"/>
          <w:i w:val="0"/>
          <w:color w:val="000000"/>
          <w:sz w:val="28"/>
          <w:szCs w:val="28"/>
        </w:rPr>
        <w:t>"</w:t>
      </w:r>
      <w:r>
        <w:rPr>
          <w:b/>
          <w:bCs/>
          <w:sz w:val="28"/>
          <w:szCs w:val="28"/>
        </w:rPr>
        <w:t>Световые техн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логии</w:t>
      </w:r>
      <w:r>
        <w:rPr>
          <w:rStyle w:val="ac"/>
          <w:bCs w:val="0"/>
          <w:i w:val="0"/>
          <w:color w:val="000000"/>
          <w:sz w:val="28"/>
          <w:szCs w:val="28"/>
        </w:rPr>
        <w:t>"</w:t>
      </w:r>
    </w:p>
    <w:p w:rsidR="00D971C6" w:rsidRPr="00D971C6" w:rsidRDefault="00D971C6" w:rsidP="00D971C6">
      <w:pPr>
        <w:keepNext/>
        <w:spacing w:before="240" w:after="60"/>
        <w:jc w:val="center"/>
        <w:outlineLvl w:val="0"/>
        <w:rPr>
          <w:caps/>
          <w:sz w:val="28"/>
          <w:szCs w:val="20"/>
        </w:rPr>
      </w:pPr>
      <w:bookmarkStart w:id="0" w:name="_Toc325724781"/>
      <w:bookmarkStart w:id="1" w:name="_Toc328335861"/>
      <w:r w:rsidRPr="00D971C6">
        <w:rPr>
          <w:caps/>
          <w:sz w:val="28"/>
          <w:szCs w:val="20"/>
        </w:rPr>
        <w:t>ЛАБОРАТОРНАЯ РАБОТА № 1</w:t>
      </w:r>
      <w:bookmarkEnd w:id="0"/>
      <w:bookmarkEnd w:id="1"/>
      <w:r w:rsidRPr="00D971C6">
        <w:rPr>
          <w:caps/>
          <w:sz w:val="28"/>
          <w:szCs w:val="20"/>
        </w:rPr>
        <w:t xml:space="preserve"> </w:t>
      </w:r>
    </w:p>
    <w:p w:rsidR="00D971C6" w:rsidRPr="00D971C6" w:rsidRDefault="00D971C6" w:rsidP="00D971C6">
      <w:pPr>
        <w:keepNext/>
        <w:spacing w:before="240" w:after="60"/>
        <w:ind w:firstLine="709"/>
        <w:jc w:val="center"/>
        <w:outlineLvl w:val="0"/>
        <w:rPr>
          <w:caps/>
          <w:sz w:val="28"/>
          <w:szCs w:val="20"/>
        </w:rPr>
      </w:pPr>
      <w:bookmarkStart w:id="2" w:name="_Toc115591130"/>
      <w:bookmarkStart w:id="3" w:name="_Toc115591697"/>
      <w:bookmarkStart w:id="4" w:name="_Toc127676500"/>
      <w:bookmarkStart w:id="5" w:name="_Toc325724782"/>
      <w:bookmarkStart w:id="6" w:name="_Toc328335862"/>
      <w:r w:rsidRPr="00D971C6">
        <w:rPr>
          <w:b/>
          <w:caps/>
          <w:sz w:val="28"/>
          <w:szCs w:val="20"/>
        </w:rPr>
        <w:t>ИССЛЕДОВАНИЕ РАБОТЫ ГАЗОРАЗРЯДНОЙ ЛАМПЫ ДНЕ</w:t>
      </w:r>
      <w:r w:rsidRPr="00D971C6">
        <w:rPr>
          <w:b/>
          <w:caps/>
          <w:sz w:val="28"/>
          <w:szCs w:val="20"/>
        </w:rPr>
        <w:t>В</w:t>
      </w:r>
      <w:r w:rsidRPr="00D971C6">
        <w:rPr>
          <w:b/>
          <w:caps/>
          <w:sz w:val="28"/>
          <w:szCs w:val="20"/>
        </w:rPr>
        <w:t>НОГО СВЕТА</w:t>
      </w:r>
      <w:bookmarkEnd w:id="2"/>
      <w:bookmarkEnd w:id="3"/>
      <w:bookmarkEnd w:id="4"/>
      <w:bookmarkEnd w:id="5"/>
      <w:bookmarkEnd w:id="6"/>
      <w:r w:rsidRPr="00D971C6">
        <w:rPr>
          <w:b/>
          <w:caps/>
          <w:sz w:val="28"/>
          <w:szCs w:val="20"/>
        </w:rPr>
        <w:t xml:space="preserve"> </w:t>
      </w:r>
    </w:p>
    <w:p w:rsidR="00D971C6" w:rsidRPr="00D971C6" w:rsidRDefault="00D971C6" w:rsidP="00D971C6">
      <w:pPr>
        <w:ind w:firstLine="709"/>
        <w:jc w:val="both"/>
        <w:rPr>
          <w:b/>
          <w:sz w:val="28"/>
          <w:szCs w:val="20"/>
          <w:u w:val="single"/>
        </w:rPr>
      </w:pPr>
      <w:r w:rsidRPr="00D971C6">
        <w:rPr>
          <w:sz w:val="28"/>
          <w:szCs w:val="20"/>
        </w:rPr>
        <w:t xml:space="preserve">В соответствии с общепринятым определением </w:t>
      </w:r>
      <w:r w:rsidRPr="00D971C6">
        <w:rPr>
          <w:i/>
          <w:sz w:val="28"/>
          <w:szCs w:val="20"/>
        </w:rPr>
        <w:t>лампы дневного света</w:t>
      </w:r>
      <w:r w:rsidRPr="00D971C6">
        <w:rPr>
          <w:sz w:val="28"/>
          <w:szCs w:val="20"/>
        </w:rPr>
        <w:t xml:space="preserve"> – это приборы со спектральным составом, близким к солнечному свету. Н</w:t>
      </w:r>
      <w:r w:rsidRPr="00D971C6">
        <w:rPr>
          <w:sz w:val="28"/>
          <w:szCs w:val="20"/>
        </w:rPr>
        <w:t>е</w:t>
      </w:r>
      <w:r w:rsidRPr="00D971C6">
        <w:rPr>
          <w:sz w:val="28"/>
          <w:szCs w:val="20"/>
        </w:rPr>
        <w:t>обходимый спектральный состав обеспечивается излучением паров ртути и люминесцирующего покрытия, возбуждаемого ультрафиолетовой компоне</w:t>
      </w:r>
      <w:r w:rsidRPr="00D971C6">
        <w:rPr>
          <w:sz w:val="28"/>
          <w:szCs w:val="20"/>
        </w:rPr>
        <w:t>н</w:t>
      </w:r>
      <w:r w:rsidRPr="00D971C6">
        <w:rPr>
          <w:sz w:val="28"/>
          <w:szCs w:val="20"/>
        </w:rPr>
        <w:t xml:space="preserve">той излучения ртути. Давление паров ртути (примерно </w:t>
      </w:r>
      <w:smartTag w:uri="urn:schemas-microsoft-com:office:smarttags" w:element="metricconverter">
        <w:smartTagPr>
          <w:attr w:name="ProductID" w:val="0,1 мм"/>
        </w:smartTagPr>
        <w:r w:rsidRPr="00D971C6">
          <w:rPr>
            <w:sz w:val="28"/>
            <w:szCs w:val="20"/>
          </w:rPr>
          <w:t>0,1 мм</w:t>
        </w:r>
      </w:smartTag>
      <w:r w:rsidRPr="00D971C6">
        <w:rPr>
          <w:sz w:val="28"/>
          <w:szCs w:val="20"/>
        </w:rPr>
        <w:t xml:space="preserve"> </w:t>
      </w:r>
      <w:proofErr w:type="spellStart"/>
      <w:r w:rsidRPr="00D971C6">
        <w:rPr>
          <w:sz w:val="28"/>
          <w:szCs w:val="20"/>
        </w:rPr>
        <w:t>рт.ст</w:t>
      </w:r>
      <w:proofErr w:type="spellEnd"/>
      <w:r w:rsidRPr="00D971C6">
        <w:rPr>
          <w:sz w:val="28"/>
          <w:szCs w:val="20"/>
        </w:rPr>
        <w:t>.) форм</w:t>
      </w:r>
      <w:r w:rsidRPr="00D971C6">
        <w:rPr>
          <w:sz w:val="28"/>
          <w:szCs w:val="20"/>
        </w:rPr>
        <w:t>и</w:t>
      </w:r>
      <w:r w:rsidRPr="00D971C6">
        <w:rPr>
          <w:sz w:val="28"/>
          <w:szCs w:val="20"/>
        </w:rPr>
        <w:t>руется в режиме насыщения, когда процессы испарения и конденсации пр</w:t>
      </w:r>
      <w:r w:rsidRPr="00D971C6">
        <w:rPr>
          <w:sz w:val="28"/>
          <w:szCs w:val="20"/>
        </w:rPr>
        <w:t>о</w:t>
      </w:r>
      <w:r w:rsidRPr="00D971C6">
        <w:rPr>
          <w:sz w:val="28"/>
          <w:szCs w:val="20"/>
        </w:rPr>
        <w:t>ходят с одинаковой скоростью. Величина давления определяется температ</w:t>
      </w:r>
      <w:r w:rsidRPr="00D971C6">
        <w:rPr>
          <w:sz w:val="28"/>
          <w:szCs w:val="20"/>
        </w:rPr>
        <w:t>у</w:t>
      </w:r>
      <w:r w:rsidRPr="00D971C6">
        <w:rPr>
          <w:sz w:val="28"/>
          <w:szCs w:val="20"/>
        </w:rPr>
        <w:t>рой внутренней стороны стеклянной оболочки. Кроме паров ртути в объеме лампы находится аргон. Этот газ необходим для начального зажигания и поддержания оптимального электрического режима газового разряда. К и</w:t>
      </w:r>
      <w:r w:rsidRPr="00D971C6">
        <w:rPr>
          <w:sz w:val="28"/>
          <w:szCs w:val="20"/>
        </w:rPr>
        <w:t>с</w:t>
      </w:r>
      <w:r w:rsidRPr="00D971C6">
        <w:rPr>
          <w:sz w:val="28"/>
          <w:szCs w:val="20"/>
        </w:rPr>
        <w:t>точнику переменного тока лампы подключаются через дроссель. Дроссель выполняет функцию балластного резистора и обеспечивает начальный бр</w:t>
      </w:r>
      <w:r w:rsidRPr="00D971C6">
        <w:rPr>
          <w:sz w:val="28"/>
          <w:szCs w:val="20"/>
        </w:rPr>
        <w:t>о</w:t>
      </w:r>
      <w:r w:rsidRPr="00D971C6">
        <w:rPr>
          <w:sz w:val="28"/>
          <w:szCs w:val="20"/>
        </w:rPr>
        <w:t>сок напряжения для зажигания разряда. В качестве эмиттеров электронов в лампах используются прямонакальные катоды с оксидным покрытием. Бл</w:t>
      </w:r>
      <w:r w:rsidRPr="00D971C6">
        <w:rPr>
          <w:sz w:val="28"/>
          <w:szCs w:val="20"/>
        </w:rPr>
        <w:t>а</w:t>
      </w:r>
      <w:r w:rsidRPr="00D971C6">
        <w:rPr>
          <w:sz w:val="28"/>
          <w:szCs w:val="20"/>
        </w:rPr>
        <w:t xml:space="preserve">годаря этому зажигание разряда происходит при сравнительно небольших значениях стартового напряжения. Лампы обладают высокой светоотдачей,  имеют большой срок службы и сравнительно невысокую себестоимость. 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b/>
          <w:sz w:val="28"/>
          <w:szCs w:val="20"/>
          <w:u w:val="single"/>
        </w:rPr>
        <w:t>Цель работы.</w:t>
      </w:r>
      <w:r w:rsidRPr="00D971C6">
        <w:rPr>
          <w:sz w:val="28"/>
          <w:szCs w:val="20"/>
        </w:rPr>
        <w:t xml:space="preserve"> Исследовать электрический режим, световые параметры люминесцентной лампы дневного света промышленного изготовления и пр</w:t>
      </w:r>
      <w:r w:rsidRPr="00D971C6">
        <w:rPr>
          <w:sz w:val="28"/>
          <w:szCs w:val="20"/>
        </w:rPr>
        <w:t>о</w:t>
      </w:r>
      <w:r w:rsidRPr="00D971C6">
        <w:rPr>
          <w:sz w:val="28"/>
          <w:szCs w:val="20"/>
        </w:rPr>
        <w:t xml:space="preserve">вести анализ особенностей элементов измерительной схемы. 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>В ходе выполнения лабораторной работы необходимо снять осцилл</w:t>
      </w:r>
      <w:r w:rsidRPr="00D971C6">
        <w:rPr>
          <w:sz w:val="28"/>
          <w:szCs w:val="20"/>
        </w:rPr>
        <w:t>о</w:t>
      </w:r>
      <w:r w:rsidRPr="00D971C6">
        <w:rPr>
          <w:sz w:val="28"/>
          <w:szCs w:val="20"/>
        </w:rPr>
        <w:t>граммы напряжения, тока и интенсивности светового потока при различных значениях напряжения источника питания; рассчитать потребляемую мо</w:t>
      </w:r>
      <w:r w:rsidRPr="00D971C6">
        <w:rPr>
          <w:sz w:val="28"/>
          <w:szCs w:val="20"/>
        </w:rPr>
        <w:t>щ</w:t>
      </w:r>
      <w:r w:rsidRPr="00D971C6">
        <w:rPr>
          <w:sz w:val="28"/>
          <w:szCs w:val="20"/>
        </w:rPr>
        <w:t>ность; оценить тепловой режим; рассчитать энергетический коэффициент полезного действия, коэффициент пульсаций и проанализировать завис</w:t>
      </w:r>
      <w:r w:rsidRPr="00D971C6">
        <w:rPr>
          <w:sz w:val="28"/>
          <w:szCs w:val="20"/>
        </w:rPr>
        <w:t>и</w:t>
      </w:r>
      <w:r w:rsidRPr="00D971C6">
        <w:rPr>
          <w:sz w:val="28"/>
          <w:szCs w:val="20"/>
        </w:rPr>
        <w:t xml:space="preserve">мость светоотдачи от величины входного напряжения. </w:t>
      </w:r>
    </w:p>
    <w:p w:rsidR="00D971C6" w:rsidRPr="00D971C6" w:rsidRDefault="00D971C6" w:rsidP="00D971C6">
      <w:pPr>
        <w:ind w:firstLine="709"/>
        <w:jc w:val="center"/>
        <w:rPr>
          <w:b/>
          <w:sz w:val="28"/>
          <w:szCs w:val="20"/>
        </w:rPr>
      </w:pPr>
      <w:r w:rsidRPr="00D971C6">
        <w:rPr>
          <w:b/>
          <w:sz w:val="28"/>
          <w:szCs w:val="20"/>
        </w:rPr>
        <w:t>Экспериментальная установка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lastRenderedPageBreak/>
        <w:t>Электрическая схема экспериментальной установки поясняется на рис. 1. Исследуемая лампа Л (лампа белого цвета типа ЛБ-20) размещается в з</w:t>
      </w:r>
      <w:r w:rsidRPr="00D971C6">
        <w:rPr>
          <w:sz w:val="28"/>
          <w:szCs w:val="20"/>
        </w:rPr>
        <w:t>а</w:t>
      </w:r>
      <w:r w:rsidRPr="00D971C6">
        <w:rPr>
          <w:sz w:val="28"/>
          <w:szCs w:val="20"/>
        </w:rPr>
        <w:t>щитном кожухе, предохраняющем глаза экспериментатора от воздействия прямого светового потока. В кожухе смонтированы контактные колодки для включения ламп в цепь питания, а также датчики светового потока и темп</w:t>
      </w:r>
      <w:r w:rsidRPr="00D971C6">
        <w:rPr>
          <w:sz w:val="28"/>
          <w:szCs w:val="20"/>
        </w:rPr>
        <w:t>е</w:t>
      </w:r>
      <w:r w:rsidRPr="00D971C6">
        <w:rPr>
          <w:sz w:val="28"/>
          <w:szCs w:val="20"/>
        </w:rPr>
        <w:t>ратуры оболочки. Лампа подключена к сети через разделительный тран</w:t>
      </w:r>
      <w:r w:rsidRPr="00D971C6">
        <w:rPr>
          <w:sz w:val="28"/>
          <w:szCs w:val="20"/>
        </w:rPr>
        <w:t>с</w:t>
      </w:r>
      <w:r w:rsidRPr="00D971C6">
        <w:rPr>
          <w:sz w:val="28"/>
          <w:szCs w:val="20"/>
        </w:rPr>
        <w:t>форматор Т</w:t>
      </w:r>
      <w:proofErr w:type="gramStart"/>
      <w:r w:rsidRPr="00D971C6">
        <w:rPr>
          <w:sz w:val="28"/>
          <w:szCs w:val="20"/>
        </w:rPr>
        <w:t>2</w:t>
      </w:r>
      <w:proofErr w:type="gramEnd"/>
      <w:r w:rsidRPr="00D971C6">
        <w:rPr>
          <w:sz w:val="28"/>
          <w:szCs w:val="20"/>
        </w:rPr>
        <w:t>, напряжение на котором регулируется с помощью автотран</w:t>
      </w:r>
      <w:r w:rsidRPr="00D971C6">
        <w:rPr>
          <w:sz w:val="28"/>
          <w:szCs w:val="20"/>
        </w:rPr>
        <w:t>с</w:t>
      </w:r>
      <w:r w:rsidRPr="00D971C6">
        <w:rPr>
          <w:sz w:val="28"/>
          <w:szCs w:val="20"/>
        </w:rPr>
        <w:t>форматора Т1. Напряжение питания контролируется вольтметром PU1. В</w:t>
      </w:r>
      <w:r w:rsidRPr="00D971C6">
        <w:rPr>
          <w:sz w:val="28"/>
          <w:szCs w:val="20"/>
        </w:rPr>
        <w:t>е</w:t>
      </w:r>
      <w:r w:rsidRPr="00D971C6">
        <w:rPr>
          <w:sz w:val="28"/>
          <w:szCs w:val="20"/>
        </w:rPr>
        <w:t>личина светового потока регистрируется фоторезистором ФС-Д1 (</w:t>
      </w:r>
      <w:proofErr w:type="gramStart"/>
      <w:r w:rsidRPr="00D971C6">
        <w:rPr>
          <w:sz w:val="28"/>
          <w:szCs w:val="20"/>
        </w:rPr>
        <w:t>ФР</w:t>
      </w:r>
      <w:proofErr w:type="gramEnd"/>
      <w:r w:rsidRPr="00D971C6">
        <w:rPr>
          <w:sz w:val="28"/>
          <w:szCs w:val="20"/>
        </w:rPr>
        <w:t>). Те</w:t>
      </w:r>
      <w:r w:rsidRPr="00D971C6">
        <w:rPr>
          <w:sz w:val="28"/>
          <w:szCs w:val="20"/>
        </w:rPr>
        <w:t>м</w:t>
      </w:r>
      <w:r w:rsidRPr="00D971C6">
        <w:rPr>
          <w:sz w:val="28"/>
          <w:szCs w:val="20"/>
        </w:rPr>
        <w:t>пература оболочки измеряется специальным датчиком электронного воль</w:t>
      </w:r>
      <w:r w:rsidRPr="00D971C6">
        <w:rPr>
          <w:sz w:val="28"/>
          <w:szCs w:val="20"/>
        </w:rPr>
        <w:t>т</w:t>
      </w:r>
      <w:r w:rsidRPr="00D971C6">
        <w:rPr>
          <w:sz w:val="28"/>
          <w:szCs w:val="20"/>
        </w:rPr>
        <w:t>метра В7-27/А</w:t>
      </w:r>
      <w:proofErr w:type="gramStart"/>
      <w:r w:rsidRPr="00D971C6">
        <w:rPr>
          <w:sz w:val="28"/>
          <w:szCs w:val="20"/>
        </w:rPr>
        <w:t>1</w:t>
      </w:r>
      <w:proofErr w:type="gramEnd"/>
      <w:r w:rsidRPr="00D971C6">
        <w:rPr>
          <w:sz w:val="28"/>
          <w:szCs w:val="20"/>
        </w:rPr>
        <w:t xml:space="preserve"> (PT). Осциллограммы тока, напряжения и </w:t>
      </w:r>
      <w:proofErr w:type="gramStart"/>
      <w:r w:rsidRPr="00D971C6">
        <w:rPr>
          <w:sz w:val="28"/>
          <w:szCs w:val="20"/>
        </w:rPr>
        <w:t>фото</w:t>
      </w:r>
      <w:r w:rsidRPr="00D971C6">
        <w:rPr>
          <w:noProof/>
          <w:sz w:val="28"/>
          <w:szCs w:val="20"/>
        </w:rPr>
        <w:pict>
          <v:group id="_x0000_s1031" editas="canvas" style="position:absolute;left:0;text-align:left;margin-left:7.7pt;margin-top:186pt;width:450.9pt;height:224.85pt;z-index:251657728;mso-position-horizontal-relative:text;mso-position-vertical-relative:page" coordorigin="2361,1284" coordsize="6941,34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361;top:1284;width:6941;height:3462" o:preferrelative="f">
              <v:fill o:detectmouseclick="t"/>
              <v:path o:extrusionok="t" o:connecttype="none"/>
              <o:lock v:ext="edit" text="t"/>
            </v:shape>
            <v:group id="_x0000_s1033" style="position:absolute;left:2909;top:1314;width:5901;height:3272" coordorigin="2909,1314" coordsize="5901,3272">
              <v:shape id="_x0000_s1034" type="#_x0000_t75" style="position:absolute;left:3030;top:1314;width:5322;height:2825;mso-position-vertical-relative:page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2909;top:4136;width:5901;height:450" filled="f" stroked="f">
                <v:textbox>
                  <w:txbxContent>
                    <w:p w:rsidR="00D971C6" w:rsidRDefault="00D971C6" w:rsidP="00D971C6">
                      <w:pPr>
                        <w:pStyle w:val="af"/>
                        <w:jc w:val="center"/>
                      </w:pPr>
                      <w:bookmarkStart w:id="7" w:name="_Toc115591131"/>
                      <w:r>
                        <w:t>Рис</w:t>
                      </w:r>
                      <w:proofErr w:type="gramStart"/>
                      <w:r>
                        <w:t>1</w:t>
                      </w:r>
                      <w:proofErr w:type="gramEnd"/>
                      <w:r>
                        <w:t>.Схема экспериментальной установки</w:t>
                      </w:r>
                      <w:bookmarkEnd w:id="7"/>
                    </w:p>
                    <w:p w:rsidR="00D971C6" w:rsidRDefault="00D971C6" w:rsidP="00D971C6"/>
                  </w:txbxContent>
                </v:textbox>
              </v:shape>
            </v:group>
            <w10:wrap type="topAndBottom" anchory="page"/>
          </v:group>
        </w:pict>
      </w:r>
      <w:r w:rsidRPr="00D971C6">
        <w:rPr>
          <w:sz w:val="28"/>
          <w:szCs w:val="20"/>
        </w:rPr>
        <w:t>тока</w:t>
      </w:r>
      <w:proofErr w:type="gramEnd"/>
      <w:r w:rsidRPr="00D971C6">
        <w:rPr>
          <w:sz w:val="28"/>
          <w:szCs w:val="20"/>
        </w:rPr>
        <w:t xml:space="preserve"> регис</w:t>
      </w:r>
      <w:r w:rsidRPr="00D971C6">
        <w:rPr>
          <w:sz w:val="28"/>
          <w:szCs w:val="20"/>
        </w:rPr>
        <w:t>т</w:t>
      </w:r>
      <w:r w:rsidRPr="00D971C6">
        <w:rPr>
          <w:sz w:val="28"/>
          <w:szCs w:val="20"/>
        </w:rPr>
        <w:t>рируются с помощью осциллографа С1-91, обеспечивающего возможность контролировать до четырех процессов одновременно. Осциллограмма н</w:t>
      </w:r>
      <w:r w:rsidRPr="00D971C6">
        <w:rPr>
          <w:sz w:val="28"/>
          <w:szCs w:val="20"/>
        </w:rPr>
        <w:t>а</w:t>
      </w:r>
      <w:r w:rsidRPr="00D971C6">
        <w:rPr>
          <w:sz w:val="28"/>
          <w:szCs w:val="20"/>
        </w:rPr>
        <w:t>пряжения снимается через делитель с соотношением 1:100. По такой же сх</w:t>
      </w:r>
      <w:r w:rsidRPr="00D971C6">
        <w:rPr>
          <w:sz w:val="28"/>
          <w:szCs w:val="20"/>
        </w:rPr>
        <w:t>е</w:t>
      </w:r>
      <w:r w:rsidRPr="00D971C6">
        <w:rPr>
          <w:sz w:val="28"/>
          <w:szCs w:val="20"/>
        </w:rPr>
        <w:t>ме на осциллограф подается напряжение внешней синхронизации. Осцилл</w:t>
      </w:r>
      <w:r w:rsidRPr="00D971C6">
        <w:rPr>
          <w:sz w:val="28"/>
          <w:szCs w:val="20"/>
        </w:rPr>
        <w:t>о</w:t>
      </w:r>
      <w:r w:rsidRPr="00D971C6">
        <w:rPr>
          <w:sz w:val="28"/>
          <w:szCs w:val="20"/>
        </w:rPr>
        <w:t>грамма тока снимается с резистора R1 величиной 2,5 Ом. Питание фоторез</w:t>
      </w:r>
      <w:r w:rsidRPr="00D971C6">
        <w:rPr>
          <w:sz w:val="28"/>
          <w:szCs w:val="20"/>
        </w:rPr>
        <w:t>и</w:t>
      </w:r>
      <w:r w:rsidRPr="00D971C6">
        <w:rPr>
          <w:sz w:val="28"/>
          <w:szCs w:val="20"/>
        </w:rPr>
        <w:t>стора, регистрирующего световой поток, осуществляется от встр</w:t>
      </w:r>
      <w:r w:rsidRPr="00D971C6">
        <w:rPr>
          <w:sz w:val="28"/>
          <w:szCs w:val="20"/>
        </w:rPr>
        <w:t>о</w:t>
      </w:r>
      <w:r w:rsidRPr="00D971C6">
        <w:rPr>
          <w:sz w:val="28"/>
          <w:szCs w:val="20"/>
        </w:rPr>
        <w:t xml:space="preserve">енного в установку выпрямителя. Для начального </w:t>
      </w:r>
      <w:proofErr w:type="spellStart"/>
      <w:r w:rsidRPr="00D971C6">
        <w:rPr>
          <w:sz w:val="28"/>
          <w:szCs w:val="20"/>
        </w:rPr>
        <w:t>поджига</w:t>
      </w:r>
      <w:proofErr w:type="spellEnd"/>
      <w:r w:rsidRPr="00D971C6">
        <w:rPr>
          <w:sz w:val="28"/>
          <w:szCs w:val="20"/>
        </w:rPr>
        <w:t xml:space="preserve"> разряда используется кн</w:t>
      </w:r>
      <w:r w:rsidRPr="00D971C6">
        <w:rPr>
          <w:sz w:val="28"/>
          <w:szCs w:val="20"/>
        </w:rPr>
        <w:t>о</w:t>
      </w:r>
      <w:r w:rsidRPr="00D971C6">
        <w:rPr>
          <w:sz w:val="28"/>
          <w:szCs w:val="20"/>
        </w:rPr>
        <w:t xml:space="preserve">почный выключатель </w:t>
      </w:r>
      <w:proofErr w:type="spellStart"/>
      <w:proofErr w:type="gramStart"/>
      <w:r w:rsidRPr="00D971C6">
        <w:rPr>
          <w:sz w:val="28"/>
          <w:szCs w:val="20"/>
        </w:rPr>
        <w:t>K</w:t>
      </w:r>
      <w:proofErr w:type="gramEnd"/>
      <w:r w:rsidRPr="00D971C6">
        <w:rPr>
          <w:sz w:val="28"/>
          <w:szCs w:val="20"/>
        </w:rPr>
        <w:t>н</w:t>
      </w:r>
      <w:proofErr w:type="spellEnd"/>
      <w:r w:rsidRPr="00D971C6">
        <w:rPr>
          <w:sz w:val="28"/>
          <w:szCs w:val="20"/>
        </w:rPr>
        <w:t>.</w:t>
      </w:r>
    </w:p>
    <w:p w:rsidR="00D971C6" w:rsidRPr="00D971C6" w:rsidRDefault="00D971C6" w:rsidP="00D971C6">
      <w:pPr>
        <w:ind w:firstLine="709"/>
        <w:jc w:val="center"/>
        <w:rPr>
          <w:sz w:val="28"/>
          <w:szCs w:val="20"/>
        </w:rPr>
      </w:pPr>
      <w:r w:rsidRPr="00D971C6">
        <w:rPr>
          <w:b/>
          <w:sz w:val="28"/>
          <w:szCs w:val="20"/>
        </w:rPr>
        <w:t>Последовательность измерений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>Вначале надо убедиться, что все электронные устройства выключены, автотрансформатор находится в выведенном состоянии. После этого необх</w:t>
      </w:r>
      <w:r w:rsidRPr="00D971C6">
        <w:rPr>
          <w:sz w:val="28"/>
          <w:szCs w:val="20"/>
        </w:rPr>
        <w:t>о</w:t>
      </w:r>
      <w:r w:rsidRPr="00D971C6">
        <w:rPr>
          <w:sz w:val="28"/>
          <w:szCs w:val="20"/>
        </w:rPr>
        <w:t xml:space="preserve">димо подать питание на установку, включить осциллограф и электронный вольтметр. 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>Для зажигания разряда следует установить с помощью лабораторного автотрансформатора напряжение 220</w:t>
      </w:r>
      <w:proofErr w:type="gramStart"/>
      <w:r w:rsidRPr="00D971C6">
        <w:rPr>
          <w:sz w:val="28"/>
          <w:szCs w:val="20"/>
        </w:rPr>
        <w:t xml:space="preserve"> В</w:t>
      </w:r>
      <w:proofErr w:type="gramEnd"/>
      <w:r w:rsidRPr="00D971C6">
        <w:rPr>
          <w:sz w:val="28"/>
          <w:szCs w:val="20"/>
        </w:rPr>
        <w:t xml:space="preserve">, нажать на кнопку </w:t>
      </w:r>
      <w:proofErr w:type="spellStart"/>
      <w:r w:rsidRPr="00D971C6">
        <w:rPr>
          <w:sz w:val="28"/>
          <w:szCs w:val="20"/>
        </w:rPr>
        <w:t>поджига</w:t>
      </w:r>
      <w:proofErr w:type="spellEnd"/>
      <w:r w:rsidRPr="00D971C6">
        <w:rPr>
          <w:sz w:val="28"/>
          <w:szCs w:val="20"/>
        </w:rPr>
        <w:t xml:space="preserve"> </w:t>
      </w:r>
      <w:proofErr w:type="spellStart"/>
      <w:r w:rsidRPr="00D971C6">
        <w:rPr>
          <w:sz w:val="28"/>
          <w:szCs w:val="20"/>
        </w:rPr>
        <w:t>Кн</w:t>
      </w:r>
      <w:proofErr w:type="spellEnd"/>
      <w:r w:rsidRPr="00D971C6">
        <w:rPr>
          <w:sz w:val="28"/>
          <w:szCs w:val="20"/>
        </w:rPr>
        <w:t xml:space="preserve"> и, в</w:t>
      </w:r>
      <w:r w:rsidRPr="00D971C6">
        <w:rPr>
          <w:sz w:val="28"/>
          <w:szCs w:val="20"/>
        </w:rPr>
        <w:t>ы</w:t>
      </w:r>
      <w:r w:rsidRPr="00D971C6">
        <w:rPr>
          <w:sz w:val="28"/>
          <w:szCs w:val="20"/>
        </w:rPr>
        <w:t>держав 5 секунд, отпустить ее. Сделав выдержку, необходимую для устано</w:t>
      </w:r>
      <w:r w:rsidRPr="00D971C6">
        <w:rPr>
          <w:sz w:val="28"/>
          <w:szCs w:val="20"/>
        </w:rPr>
        <w:t>в</w:t>
      </w:r>
      <w:r w:rsidRPr="00D971C6">
        <w:rPr>
          <w:sz w:val="28"/>
          <w:szCs w:val="20"/>
        </w:rPr>
        <w:t>ления рабочего режима осциллографа, следует переключателем блоков о</w:t>
      </w:r>
      <w:r w:rsidRPr="00D971C6">
        <w:rPr>
          <w:sz w:val="28"/>
          <w:szCs w:val="20"/>
        </w:rPr>
        <w:t>с</w:t>
      </w:r>
      <w:r w:rsidRPr="00D971C6">
        <w:rPr>
          <w:sz w:val="28"/>
          <w:szCs w:val="20"/>
        </w:rPr>
        <w:t xml:space="preserve">циллографа включить режим работы красного блока. Переключателем на красном блоке установить развертку напряжения (луч </w:t>
      </w:r>
      <w:r w:rsidRPr="00D971C6">
        <w:rPr>
          <w:sz w:val="28"/>
          <w:szCs w:val="20"/>
          <w:lang w:val="en-US"/>
        </w:rPr>
        <w:t>I</w:t>
      </w:r>
      <w:r w:rsidRPr="00D971C6">
        <w:rPr>
          <w:sz w:val="28"/>
          <w:szCs w:val="20"/>
        </w:rPr>
        <w:t>). После установки приемлемой скорости развертки, центровки луча и чувствительности по си</w:t>
      </w:r>
      <w:r w:rsidRPr="00D971C6">
        <w:rPr>
          <w:sz w:val="28"/>
          <w:szCs w:val="20"/>
        </w:rPr>
        <w:t>г</w:t>
      </w:r>
      <w:r w:rsidRPr="00D971C6">
        <w:rPr>
          <w:sz w:val="28"/>
          <w:szCs w:val="20"/>
        </w:rPr>
        <w:lastRenderedPageBreak/>
        <w:t>налу напряжения установить и отрегулировать режим развертки сигнала тока (луч II). Затем, установив переключатель режимов красного блока в полож</w:t>
      </w:r>
      <w:r w:rsidRPr="00D971C6">
        <w:rPr>
          <w:sz w:val="28"/>
          <w:szCs w:val="20"/>
        </w:rPr>
        <w:t>е</w:t>
      </w:r>
      <w:r w:rsidRPr="00D971C6">
        <w:rPr>
          <w:sz w:val="28"/>
          <w:szCs w:val="20"/>
        </w:rPr>
        <w:t>ние</w:t>
      </w:r>
      <w:proofErr w:type="gramStart"/>
      <w:r w:rsidRPr="00D971C6">
        <w:rPr>
          <w:sz w:val="28"/>
          <w:szCs w:val="20"/>
        </w:rPr>
        <w:t xml:space="preserve"> «</w:t>
      </w:r>
      <w:r w:rsidRPr="00D971C6">
        <w:rPr>
          <w:b/>
          <w:sz w:val="28"/>
          <w:szCs w:val="20"/>
        </w:rPr>
        <w:t>..</w:t>
      </w:r>
      <w:r w:rsidRPr="00D971C6">
        <w:rPr>
          <w:sz w:val="28"/>
          <w:szCs w:val="20"/>
        </w:rPr>
        <w:t>» (</w:t>
      </w:r>
      <w:proofErr w:type="gramEnd"/>
      <w:r w:rsidRPr="00D971C6">
        <w:rPr>
          <w:sz w:val="28"/>
          <w:szCs w:val="20"/>
        </w:rPr>
        <w:t xml:space="preserve">индикация двух процессов), убедиться в синхронизации развертки. Для удобства отсчета нулевого уровня сигналов целесообразно с помощью переключателей, расположенных под делителями напряжения, установив их в среднее положение, обозначенное значком « </w:t>
      </w:r>
      <w:r w:rsidRPr="00D971C6">
        <w:rPr>
          <w:sz w:val="28"/>
          <w:szCs w:val="20"/>
          <w:vertAlign w:val="subscript"/>
        </w:rPr>
        <w:t xml:space="preserve">┴ </w:t>
      </w:r>
      <w:r w:rsidRPr="00D971C6">
        <w:rPr>
          <w:sz w:val="28"/>
          <w:szCs w:val="20"/>
        </w:rPr>
        <w:t xml:space="preserve">» </w:t>
      </w:r>
      <w:r w:rsidRPr="00D971C6">
        <w:rPr>
          <w:sz w:val="28"/>
          <w:szCs w:val="28"/>
        </w:rPr>
        <w:t>(блокировка входного си</w:t>
      </w:r>
      <w:r w:rsidRPr="00D971C6">
        <w:rPr>
          <w:sz w:val="28"/>
          <w:szCs w:val="28"/>
        </w:rPr>
        <w:t>г</w:t>
      </w:r>
      <w:r w:rsidRPr="00D971C6">
        <w:rPr>
          <w:sz w:val="28"/>
          <w:szCs w:val="28"/>
        </w:rPr>
        <w:t>нала)</w:t>
      </w:r>
      <w:r w:rsidRPr="00D971C6">
        <w:rPr>
          <w:sz w:val="28"/>
          <w:szCs w:val="20"/>
        </w:rPr>
        <w:t xml:space="preserve">, совместить линии развертки регистрируемых процессов. </w:t>
      </w:r>
    </w:p>
    <w:p w:rsidR="00D971C6" w:rsidRPr="00D971C6" w:rsidRDefault="00D971C6" w:rsidP="00D971C6">
      <w:pPr>
        <w:ind w:firstLine="709"/>
        <w:jc w:val="both"/>
        <w:rPr>
          <w:sz w:val="28"/>
          <w:szCs w:val="28"/>
        </w:rPr>
      </w:pPr>
      <w:r w:rsidRPr="00D971C6">
        <w:rPr>
          <w:sz w:val="28"/>
          <w:szCs w:val="20"/>
        </w:rPr>
        <w:t xml:space="preserve">Для </w:t>
      </w:r>
      <w:proofErr w:type="spellStart"/>
      <w:r w:rsidRPr="00D971C6">
        <w:rPr>
          <w:sz w:val="28"/>
          <w:szCs w:val="20"/>
        </w:rPr>
        <w:t>осциллографирования</w:t>
      </w:r>
      <w:proofErr w:type="spellEnd"/>
      <w:r w:rsidRPr="00D971C6">
        <w:rPr>
          <w:sz w:val="28"/>
          <w:szCs w:val="20"/>
        </w:rPr>
        <w:t xml:space="preserve"> </w:t>
      </w:r>
      <w:proofErr w:type="spellStart"/>
      <w:r w:rsidRPr="00D971C6">
        <w:rPr>
          <w:sz w:val="28"/>
          <w:szCs w:val="20"/>
        </w:rPr>
        <w:t>фотосигнала</w:t>
      </w:r>
      <w:proofErr w:type="spellEnd"/>
      <w:r w:rsidRPr="00D971C6">
        <w:rPr>
          <w:sz w:val="28"/>
          <w:szCs w:val="20"/>
        </w:rPr>
        <w:t xml:space="preserve"> необходимо включить зеленый блок. Луч I зеленого блока целесообразно использовать для отметки на экр</w:t>
      </w:r>
      <w:r w:rsidRPr="00D971C6">
        <w:rPr>
          <w:sz w:val="28"/>
          <w:szCs w:val="20"/>
        </w:rPr>
        <w:t>а</w:t>
      </w:r>
      <w:r w:rsidRPr="00D971C6">
        <w:rPr>
          <w:sz w:val="28"/>
          <w:szCs w:val="20"/>
        </w:rPr>
        <w:t>не нулевого уровня. Для этого, переключив усиление по зеленому блоку в положение</w:t>
      </w:r>
      <w:proofErr w:type="gramStart"/>
      <w:r w:rsidRPr="00D971C6">
        <w:rPr>
          <w:sz w:val="28"/>
          <w:szCs w:val="20"/>
        </w:rPr>
        <w:t xml:space="preserve"> «</w:t>
      </w:r>
      <w:r w:rsidRPr="00D971C6">
        <w:rPr>
          <w:b/>
          <w:sz w:val="28"/>
          <w:szCs w:val="20"/>
        </w:rPr>
        <w:t>..</w:t>
      </w:r>
      <w:r w:rsidRPr="00D971C6">
        <w:rPr>
          <w:sz w:val="28"/>
          <w:szCs w:val="20"/>
        </w:rPr>
        <w:t xml:space="preserve">», </w:t>
      </w:r>
      <w:proofErr w:type="gramEnd"/>
      <w:r w:rsidRPr="00D971C6">
        <w:rPr>
          <w:sz w:val="28"/>
          <w:szCs w:val="20"/>
        </w:rPr>
        <w:t xml:space="preserve">рычажком луча </w:t>
      </w:r>
      <w:r w:rsidRPr="00D971C6">
        <w:rPr>
          <w:sz w:val="28"/>
          <w:szCs w:val="20"/>
          <w:lang w:val="en-US"/>
        </w:rPr>
        <w:t>I</w:t>
      </w:r>
      <w:r w:rsidRPr="00D971C6">
        <w:rPr>
          <w:sz w:val="28"/>
          <w:szCs w:val="20"/>
        </w:rPr>
        <w:t xml:space="preserve">, расположенным под ручкой переключения чувствительности, установить режим </w:t>
      </w:r>
      <w:r w:rsidRPr="00D971C6">
        <w:rPr>
          <w:sz w:val="28"/>
          <w:szCs w:val="28"/>
        </w:rPr>
        <w:t xml:space="preserve">« </w:t>
      </w:r>
      <w:r w:rsidRPr="00D971C6">
        <w:rPr>
          <w:sz w:val="28"/>
          <w:szCs w:val="28"/>
          <w:vertAlign w:val="subscript"/>
        </w:rPr>
        <w:t xml:space="preserve">┴ </w:t>
      </w:r>
      <w:r w:rsidRPr="00D971C6">
        <w:rPr>
          <w:sz w:val="28"/>
          <w:szCs w:val="28"/>
        </w:rPr>
        <w:t>». В этом режиме</w:t>
      </w:r>
      <w:r w:rsidRPr="00D971C6">
        <w:rPr>
          <w:sz w:val="28"/>
          <w:szCs w:val="20"/>
        </w:rPr>
        <w:t xml:space="preserve"> работы совместить развертку обоих лучей на одну из нижних масштабных линий. Затем, перев</w:t>
      </w:r>
      <w:r w:rsidRPr="00D971C6">
        <w:rPr>
          <w:sz w:val="28"/>
          <w:szCs w:val="20"/>
        </w:rPr>
        <w:t>е</w:t>
      </w:r>
      <w:r w:rsidRPr="00D971C6">
        <w:rPr>
          <w:sz w:val="28"/>
          <w:szCs w:val="20"/>
        </w:rPr>
        <w:t xml:space="preserve">дя рычажок луча </w:t>
      </w:r>
      <w:r w:rsidRPr="00D971C6">
        <w:rPr>
          <w:sz w:val="28"/>
          <w:szCs w:val="20"/>
          <w:lang w:val="en-US"/>
        </w:rPr>
        <w:t>I</w:t>
      </w:r>
      <w:r w:rsidRPr="00D971C6">
        <w:rPr>
          <w:sz w:val="28"/>
          <w:szCs w:val="20"/>
        </w:rPr>
        <w:t xml:space="preserve"> в положение, соответствующее регистрации входного си</w:t>
      </w:r>
      <w:r w:rsidRPr="00D971C6">
        <w:rPr>
          <w:sz w:val="28"/>
          <w:szCs w:val="20"/>
        </w:rPr>
        <w:t>г</w:t>
      </w:r>
      <w:r w:rsidRPr="00D971C6">
        <w:rPr>
          <w:sz w:val="28"/>
          <w:szCs w:val="20"/>
        </w:rPr>
        <w:t xml:space="preserve">нала, установить уровень усиления, приемлемый для отсчета </w:t>
      </w:r>
      <w:proofErr w:type="spellStart"/>
      <w:r w:rsidRPr="00D971C6">
        <w:rPr>
          <w:sz w:val="28"/>
          <w:szCs w:val="20"/>
        </w:rPr>
        <w:t>фотосигн</w:t>
      </w:r>
      <w:r w:rsidRPr="00D971C6">
        <w:rPr>
          <w:sz w:val="28"/>
          <w:szCs w:val="20"/>
        </w:rPr>
        <w:t>а</w:t>
      </w:r>
      <w:r w:rsidRPr="00D971C6">
        <w:rPr>
          <w:sz w:val="28"/>
          <w:szCs w:val="20"/>
        </w:rPr>
        <w:t>ла</w:t>
      </w:r>
      <w:proofErr w:type="spellEnd"/>
      <w:r w:rsidRPr="00D971C6">
        <w:rPr>
          <w:sz w:val="28"/>
          <w:szCs w:val="20"/>
        </w:rPr>
        <w:t xml:space="preserve">. 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>Изменяя автотрансформатором напряжение на входе (</w:t>
      </w:r>
      <w:r w:rsidRPr="00D971C6">
        <w:rPr>
          <w:i/>
          <w:sz w:val="28"/>
          <w:szCs w:val="20"/>
          <w:lang w:val="en-US"/>
        </w:rPr>
        <w:t>U</w:t>
      </w:r>
      <w:proofErr w:type="spellStart"/>
      <w:r w:rsidRPr="00D971C6">
        <w:rPr>
          <w:sz w:val="28"/>
          <w:szCs w:val="20"/>
          <w:vertAlign w:val="subscript"/>
        </w:rPr>
        <w:t>вх</w:t>
      </w:r>
      <w:proofErr w:type="spellEnd"/>
      <w:r w:rsidRPr="00D971C6">
        <w:rPr>
          <w:sz w:val="28"/>
          <w:szCs w:val="20"/>
        </w:rPr>
        <w:t>) от 160 до 220</w:t>
      </w:r>
      <w:proofErr w:type="gramStart"/>
      <w:r w:rsidRPr="00D971C6">
        <w:rPr>
          <w:sz w:val="28"/>
          <w:szCs w:val="20"/>
        </w:rPr>
        <w:t xml:space="preserve"> В</w:t>
      </w:r>
      <w:proofErr w:type="gramEnd"/>
      <w:r w:rsidRPr="00D971C6">
        <w:rPr>
          <w:sz w:val="28"/>
          <w:szCs w:val="20"/>
        </w:rPr>
        <w:t xml:space="preserve">, проконтролировать осциллограммы тока, напряжения и </w:t>
      </w:r>
      <w:proofErr w:type="spellStart"/>
      <w:r w:rsidRPr="00D971C6">
        <w:rPr>
          <w:sz w:val="28"/>
          <w:szCs w:val="20"/>
        </w:rPr>
        <w:t>фотосигнала</w:t>
      </w:r>
      <w:proofErr w:type="spellEnd"/>
      <w:r w:rsidRPr="00D971C6">
        <w:rPr>
          <w:sz w:val="28"/>
          <w:szCs w:val="20"/>
        </w:rPr>
        <w:t>, отметив величину напряжения зажигания разряда (</w:t>
      </w:r>
      <w:r w:rsidRPr="00D971C6">
        <w:rPr>
          <w:i/>
          <w:sz w:val="28"/>
          <w:szCs w:val="20"/>
          <w:lang w:val="en-US"/>
        </w:rPr>
        <w:t>U</w:t>
      </w:r>
      <w:proofErr w:type="spellStart"/>
      <w:r w:rsidRPr="00D971C6">
        <w:rPr>
          <w:sz w:val="28"/>
          <w:szCs w:val="20"/>
          <w:vertAlign w:val="subscript"/>
        </w:rPr>
        <w:t>заж</w:t>
      </w:r>
      <w:proofErr w:type="spellEnd"/>
      <w:r w:rsidRPr="00D971C6">
        <w:rPr>
          <w:sz w:val="28"/>
          <w:szCs w:val="20"/>
        </w:rPr>
        <w:t xml:space="preserve">), напряжения горения разряда </w:t>
      </w:r>
      <w:r w:rsidRPr="00D971C6">
        <w:rPr>
          <w:i/>
          <w:sz w:val="28"/>
          <w:szCs w:val="20"/>
          <w:lang w:val="en-US"/>
        </w:rPr>
        <w:t>U</w:t>
      </w:r>
      <w:r w:rsidRPr="00D971C6">
        <w:rPr>
          <w:sz w:val="28"/>
          <w:szCs w:val="20"/>
          <w:vertAlign w:val="subscript"/>
        </w:rPr>
        <w:t>гор</w:t>
      </w:r>
      <w:r w:rsidRPr="00D971C6">
        <w:rPr>
          <w:sz w:val="28"/>
          <w:szCs w:val="20"/>
        </w:rPr>
        <w:t xml:space="preserve">, максимальное значение амплитуды тока </w:t>
      </w:r>
      <w:proofErr w:type="spellStart"/>
      <w:r w:rsidRPr="00D971C6">
        <w:rPr>
          <w:i/>
          <w:sz w:val="28"/>
          <w:szCs w:val="20"/>
          <w:lang w:val="en-US"/>
        </w:rPr>
        <w:t>I</w:t>
      </w:r>
      <w:r w:rsidRPr="00D971C6">
        <w:rPr>
          <w:sz w:val="28"/>
          <w:szCs w:val="20"/>
          <w:vertAlign w:val="subscript"/>
          <w:lang w:val="en-US"/>
        </w:rPr>
        <w:t>m</w:t>
      </w:r>
      <w:proofErr w:type="spellEnd"/>
      <w:r w:rsidRPr="00D971C6">
        <w:rPr>
          <w:sz w:val="28"/>
          <w:szCs w:val="20"/>
        </w:rPr>
        <w:t xml:space="preserve"> через лампу, макс</w:t>
      </w:r>
      <w:r w:rsidRPr="00D971C6">
        <w:rPr>
          <w:sz w:val="28"/>
          <w:szCs w:val="20"/>
        </w:rPr>
        <w:t>и</w:t>
      </w:r>
      <w:r w:rsidRPr="00D971C6">
        <w:rPr>
          <w:sz w:val="28"/>
          <w:szCs w:val="20"/>
        </w:rPr>
        <w:t xml:space="preserve">мальное </w:t>
      </w:r>
      <w:r w:rsidRPr="00D971C6">
        <w:rPr>
          <w:i/>
          <w:sz w:val="28"/>
          <w:szCs w:val="20"/>
          <w:lang w:val="en-US"/>
        </w:rPr>
        <w:t>U</w:t>
      </w:r>
      <w:r w:rsidRPr="00D971C6">
        <w:rPr>
          <w:sz w:val="28"/>
          <w:szCs w:val="20"/>
          <w:vertAlign w:val="subscript"/>
        </w:rPr>
        <w:t>ф</w:t>
      </w:r>
      <w:r w:rsidRPr="00D971C6">
        <w:rPr>
          <w:sz w:val="28"/>
          <w:szCs w:val="20"/>
          <w:vertAlign w:val="subscript"/>
          <w:lang w:val="en-US"/>
        </w:rPr>
        <w:t>max</w:t>
      </w:r>
      <w:r w:rsidRPr="00D971C6">
        <w:rPr>
          <w:sz w:val="28"/>
          <w:szCs w:val="20"/>
        </w:rPr>
        <w:t xml:space="preserve"> и минимальное </w:t>
      </w:r>
      <w:r w:rsidRPr="00D971C6">
        <w:rPr>
          <w:i/>
          <w:sz w:val="28"/>
          <w:szCs w:val="20"/>
          <w:lang w:val="en-US"/>
        </w:rPr>
        <w:t>U</w:t>
      </w:r>
      <w:r w:rsidRPr="00D971C6">
        <w:rPr>
          <w:sz w:val="28"/>
          <w:szCs w:val="20"/>
          <w:vertAlign w:val="subscript"/>
        </w:rPr>
        <w:t>ф</w:t>
      </w:r>
      <w:r w:rsidRPr="00D971C6">
        <w:rPr>
          <w:sz w:val="28"/>
          <w:szCs w:val="20"/>
          <w:vertAlign w:val="subscript"/>
          <w:lang w:val="en-US"/>
        </w:rPr>
        <w:t>min</w:t>
      </w:r>
      <w:r w:rsidRPr="00D971C6">
        <w:rPr>
          <w:sz w:val="28"/>
          <w:szCs w:val="20"/>
        </w:rPr>
        <w:t xml:space="preserve"> значения </w:t>
      </w:r>
      <w:proofErr w:type="spellStart"/>
      <w:r w:rsidRPr="00D971C6">
        <w:rPr>
          <w:sz w:val="28"/>
          <w:szCs w:val="20"/>
        </w:rPr>
        <w:t>фотосигнала</w:t>
      </w:r>
      <w:proofErr w:type="spellEnd"/>
      <w:r w:rsidRPr="00D971C6">
        <w:rPr>
          <w:sz w:val="28"/>
          <w:szCs w:val="20"/>
        </w:rPr>
        <w:t xml:space="preserve">  при четырех уровнях входного напряжения. 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>Расчетная часть включает оценку коэффициента светоотдачи и энерг</w:t>
      </w:r>
      <w:r w:rsidRPr="00D971C6">
        <w:rPr>
          <w:sz w:val="28"/>
          <w:szCs w:val="20"/>
        </w:rPr>
        <w:t>е</w:t>
      </w:r>
      <w:r w:rsidRPr="00D971C6">
        <w:rPr>
          <w:sz w:val="28"/>
          <w:szCs w:val="20"/>
        </w:rPr>
        <w:t xml:space="preserve">тического коэффициента полезного действия. 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Коэффициент светоотдачи </w:t>
      </w:r>
      <w:r w:rsidRPr="00D971C6">
        <w:rPr>
          <w:sz w:val="28"/>
          <w:szCs w:val="20"/>
        </w:rPr>
        <w:sym w:font="Symbol" w:char="F068"/>
      </w:r>
      <w:r w:rsidRPr="00D971C6">
        <w:rPr>
          <w:sz w:val="28"/>
          <w:szCs w:val="20"/>
          <w:vertAlign w:val="subscript"/>
        </w:rPr>
        <w:t>ф.</w:t>
      </w:r>
      <w:r w:rsidRPr="00D971C6">
        <w:rPr>
          <w:sz w:val="28"/>
          <w:szCs w:val="20"/>
        </w:rPr>
        <w:t xml:space="preserve"> определяется как отношение светового потока </w:t>
      </w:r>
      <w:proofErr w:type="spellStart"/>
      <w:r w:rsidRPr="00D971C6">
        <w:rPr>
          <w:i/>
          <w:sz w:val="28"/>
          <w:szCs w:val="20"/>
        </w:rPr>
        <w:t>Ф</w:t>
      </w:r>
      <w:r w:rsidRPr="00D971C6">
        <w:rPr>
          <w:sz w:val="28"/>
          <w:szCs w:val="20"/>
          <w:vertAlign w:val="subscript"/>
        </w:rPr>
        <w:t>л</w:t>
      </w:r>
      <w:proofErr w:type="spellEnd"/>
      <w:r w:rsidRPr="00D971C6">
        <w:rPr>
          <w:sz w:val="28"/>
          <w:szCs w:val="20"/>
        </w:rPr>
        <w:t xml:space="preserve"> люминесцентной лампы, выраженного в люменах, к потребляемой электрической мощности </w:t>
      </w:r>
      <w:proofErr w:type="gramStart"/>
      <w:r w:rsidRPr="00D971C6">
        <w:rPr>
          <w:i/>
          <w:sz w:val="28"/>
          <w:szCs w:val="20"/>
          <w:lang w:val="en-US"/>
        </w:rPr>
        <w:t>P</w:t>
      </w:r>
      <w:proofErr w:type="gramEnd"/>
      <w:r w:rsidRPr="00D971C6">
        <w:rPr>
          <w:sz w:val="28"/>
          <w:szCs w:val="20"/>
          <w:vertAlign w:val="subscript"/>
        </w:rPr>
        <w:t>л</w:t>
      </w:r>
      <w:r w:rsidRPr="00D971C6">
        <w:rPr>
          <w:sz w:val="28"/>
          <w:szCs w:val="20"/>
        </w:rPr>
        <w:t>, выраженной в ваттах,</w:t>
      </w:r>
    </w:p>
    <w:p w:rsidR="00D971C6" w:rsidRPr="00D971C6" w:rsidRDefault="00D971C6" w:rsidP="00D971C6">
      <w:pPr>
        <w:ind w:firstLine="567"/>
        <w:jc w:val="center"/>
        <w:rPr>
          <w:sz w:val="28"/>
          <w:szCs w:val="20"/>
        </w:rPr>
      </w:pPr>
      <w:r w:rsidRPr="00D971C6">
        <w:rPr>
          <w:sz w:val="28"/>
          <w:szCs w:val="20"/>
        </w:rPr>
        <w:sym w:font="Symbol" w:char="F068"/>
      </w:r>
      <w:r w:rsidRPr="00D971C6">
        <w:rPr>
          <w:sz w:val="28"/>
          <w:szCs w:val="20"/>
          <w:vertAlign w:val="subscript"/>
        </w:rPr>
        <w:t>ф</w:t>
      </w:r>
      <w:r w:rsidRPr="00D971C6">
        <w:rPr>
          <w:sz w:val="28"/>
          <w:szCs w:val="20"/>
        </w:rPr>
        <w:t xml:space="preserve"> = </w:t>
      </w:r>
      <w:proofErr w:type="spellStart"/>
      <w:r w:rsidRPr="00D971C6">
        <w:rPr>
          <w:i/>
          <w:sz w:val="28"/>
          <w:szCs w:val="20"/>
        </w:rPr>
        <w:t>Ф</w:t>
      </w:r>
      <w:r w:rsidRPr="00D971C6">
        <w:rPr>
          <w:sz w:val="28"/>
          <w:szCs w:val="20"/>
          <w:vertAlign w:val="subscript"/>
        </w:rPr>
        <w:t>л</w:t>
      </w:r>
      <w:proofErr w:type="spellEnd"/>
      <w:r w:rsidRPr="00D971C6">
        <w:rPr>
          <w:sz w:val="28"/>
          <w:szCs w:val="20"/>
        </w:rPr>
        <w:t>/</w:t>
      </w:r>
      <w:proofErr w:type="gramStart"/>
      <w:r w:rsidRPr="00D971C6">
        <w:rPr>
          <w:i/>
          <w:sz w:val="28"/>
          <w:szCs w:val="20"/>
          <w:lang w:val="en-US"/>
        </w:rPr>
        <w:t>P</w:t>
      </w:r>
      <w:proofErr w:type="gramEnd"/>
      <w:r w:rsidRPr="00D971C6">
        <w:rPr>
          <w:sz w:val="28"/>
          <w:szCs w:val="20"/>
          <w:vertAlign w:val="subscript"/>
        </w:rPr>
        <w:t>л</w:t>
      </w:r>
      <w:r w:rsidRPr="00D971C6">
        <w:rPr>
          <w:sz w:val="28"/>
          <w:szCs w:val="20"/>
        </w:rPr>
        <w:t>.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>В соответствии с особенностями электрического режима люмине</w:t>
      </w:r>
      <w:r w:rsidRPr="00D971C6">
        <w:rPr>
          <w:sz w:val="28"/>
          <w:szCs w:val="20"/>
        </w:rPr>
        <w:t>с</w:t>
      </w:r>
      <w:r w:rsidRPr="00D971C6">
        <w:rPr>
          <w:sz w:val="28"/>
          <w:szCs w:val="20"/>
        </w:rPr>
        <w:t>центной лампы (напряжение горения почти не меняется в течение токопр</w:t>
      </w:r>
      <w:r w:rsidRPr="00D971C6">
        <w:rPr>
          <w:sz w:val="28"/>
          <w:szCs w:val="20"/>
        </w:rPr>
        <w:t>о</w:t>
      </w:r>
      <w:r w:rsidRPr="00D971C6">
        <w:rPr>
          <w:sz w:val="28"/>
          <w:szCs w:val="20"/>
        </w:rPr>
        <w:t xml:space="preserve">хождения, а осциллограмма тока приближенно имеет форму ломаной линии), потребляемая мощность </w:t>
      </w:r>
    </w:p>
    <w:p w:rsidR="00D971C6" w:rsidRPr="00D971C6" w:rsidRDefault="00D971C6" w:rsidP="00D971C6">
      <w:pPr>
        <w:jc w:val="center"/>
        <w:rPr>
          <w:sz w:val="28"/>
          <w:szCs w:val="20"/>
        </w:rPr>
      </w:pPr>
      <w:proofErr w:type="spellStart"/>
      <w:proofErr w:type="gramStart"/>
      <w:r w:rsidRPr="00D971C6">
        <w:rPr>
          <w:i/>
          <w:sz w:val="28"/>
          <w:szCs w:val="20"/>
        </w:rPr>
        <w:t>P</w:t>
      </w:r>
      <w:proofErr w:type="gramEnd"/>
      <w:r w:rsidRPr="00D971C6">
        <w:rPr>
          <w:sz w:val="28"/>
          <w:szCs w:val="20"/>
          <w:vertAlign w:val="subscript"/>
        </w:rPr>
        <w:t>л</w:t>
      </w:r>
      <w:proofErr w:type="spellEnd"/>
      <w:r w:rsidRPr="00D971C6">
        <w:rPr>
          <w:sz w:val="28"/>
          <w:szCs w:val="20"/>
          <w:vertAlign w:val="subscript"/>
        </w:rPr>
        <w:t xml:space="preserve"> </w:t>
      </w:r>
      <w:r w:rsidRPr="00D971C6">
        <w:rPr>
          <w:sz w:val="28"/>
          <w:szCs w:val="20"/>
        </w:rPr>
        <w:sym w:font="Symbol" w:char="F0BB"/>
      </w:r>
      <w:r w:rsidRPr="00D971C6">
        <w:rPr>
          <w:sz w:val="28"/>
          <w:szCs w:val="20"/>
        </w:rPr>
        <w:t xml:space="preserve"> </w:t>
      </w:r>
      <w:proofErr w:type="spellStart"/>
      <w:r w:rsidRPr="00D971C6">
        <w:rPr>
          <w:i/>
          <w:sz w:val="28"/>
          <w:szCs w:val="20"/>
          <w:lang w:val="en-US"/>
        </w:rPr>
        <w:t>I</w:t>
      </w:r>
      <w:r w:rsidRPr="00D971C6">
        <w:rPr>
          <w:sz w:val="28"/>
          <w:szCs w:val="20"/>
          <w:vertAlign w:val="subscript"/>
          <w:lang w:val="en-US"/>
        </w:rPr>
        <w:t>m</w:t>
      </w:r>
      <w:r w:rsidRPr="00D971C6">
        <w:rPr>
          <w:i/>
          <w:sz w:val="28"/>
          <w:szCs w:val="20"/>
          <w:lang w:val="en-US"/>
        </w:rPr>
        <w:t>U</w:t>
      </w:r>
      <w:proofErr w:type="spellEnd"/>
      <w:r w:rsidRPr="00D971C6">
        <w:rPr>
          <w:sz w:val="28"/>
          <w:szCs w:val="20"/>
          <w:vertAlign w:val="subscript"/>
        </w:rPr>
        <w:t>гор</w:t>
      </w:r>
      <w:r w:rsidRPr="00D971C6">
        <w:rPr>
          <w:sz w:val="28"/>
          <w:szCs w:val="20"/>
        </w:rPr>
        <w:t>/2.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>Величина светового потока может быть определена исходя из того, что электропроводность фоторезистора пропорциональна световому потоку, п</w:t>
      </w:r>
      <w:r w:rsidRPr="00D971C6">
        <w:rPr>
          <w:sz w:val="28"/>
          <w:szCs w:val="20"/>
        </w:rPr>
        <w:t>а</w:t>
      </w:r>
      <w:r w:rsidRPr="00D971C6">
        <w:rPr>
          <w:sz w:val="28"/>
          <w:szCs w:val="20"/>
        </w:rPr>
        <w:t xml:space="preserve">дающему на активную поверхность </w:t>
      </w:r>
      <w:r w:rsidRPr="00D971C6">
        <w:rPr>
          <w:sz w:val="28"/>
          <w:szCs w:val="20"/>
        </w:rPr>
        <w:sym w:font="Symbol" w:char="F071"/>
      </w:r>
      <w:proofErr w:type="spellStart"/>
      <w:r w:rsidRPr="00D971C6">
        <w:rPr>
          <w:sz w:val="28"/>
          <w:szCs w:val="20"/>
          <w:vertAlign w:val="subscript"/>
        </w:rPr>
        <w:t>р</w:t>
      </w:r>
      <w:r w:rsidRPr="00D971C6">
        <w:rPr>
          <w:i/>
          <w:sz w:val="28"/>
          <w:szCs w:val="20"/>
        </w:rPr>
        <w:t>Ф</w:t>
      </w:r>
      <w:r w:rsidRPr="00D971C6">
        <w:rPr>
          <w:sz w:val="28"/>
          <w:szCs w:val="20"/>
          <w:vertAlign w:val="subscript"/>
        </w:rPr>
        <w:t>л</w:t>
      </w:r>
      <w:proofErr w:type="spellEnd"/>
      <w:r w:rsidRPr="00D971C6">
        <w:rPr>
          <w:sz w:val="28"/>
          <w:szCs w:val="20"/>
        </w:rPr>
        <w:t>. Учитывая, что проводимость о</w:t>
      </w:r>
      <w:r w:rsidRPr="00D971C6">
        <w:rPr>
          <w:sz w:val="28"/>
          <w:szCs w:val="20"/>
        </w:rPr>
        <w:t>б</w:t>
      </w:r>
      <w:r w:rsidRPr="00D971C6">
        <w:rPr>
          <w:sz w:val="28"/>
          <w:szCs w:val="20"/>
        </w:rPr>
        <w:t>ратно пропорциональна сопротивлению, получаем, что в соответствии с и</w:t>
      </w:r>
      <w:r w:rsidRPr="00D971C6">
        <w:rPr>
          <w:sz w:val="28"/>
          <w:szCs w:val="20"/>
        </w:rPr>
        <w:t>с</w:t>
      </w:r>
      <w:r w:rsidRPr="00D971C6">
        <w:rPr>
          <w:sz w:val="28"/>
          <w:szCs w:val="20"/>
        </w:rPr>
        <w:t>пользуемой схемой измерительного блока, напряжение, поступающее на о</w:t>
      </w:r>
      <w:r w:rsidRPr="00D971C6">
        <w:rPr>
          <w:sz w:val="28"/>
          <w:szCs w:val="20"/>
        </w:rPr>
        <w:t>с</w:t>
      </w:r>
      <w:r w:rsidRPr="00D971C6">
        <w:rPr>
          <w:sz w:val="28"/>
          <w:szCs w:val="20"/>
        </w:rPr>
        <w:t>циллограф:</w:t>
      </w:r>
    </w:p>
    <w:p w:rsidR="00D971C6" w:rsidRPr="00D971C6" w:rsidRDefault="00D971C6" w:rsidP="00D971C6">
      <w:pPr>
        <w:ind w:firstLine="567"/>
        <w:jc w:val="center"/>
        <w:rPr>
          <w:sz w:val="28"/>
          <w:szCs w:val="20"/>
        </w:rPr>
      </w:pPr>
      <w:r w:rsidRPr="00D971C6">
        <w:rPr>
          <w:i/>
          <w:sz w:val="28"/>
          <w:szCs w:val="20"/>
          <w:lang w:val="en-US"/>
        </w:rPr>
        <w:t>U</w:t>
      </w:r>
      <w:r w:rsidRPr="00D971C6">
        <w:rPr>
          <w:sz w:val="28"/>
          <w:szCs w:val="20"/>
          <w:vertAlign w:val="subscript"/>
        </w:rPr>
        <w:t>ф</w:t>
      </w:r>
      <w:r w:rsidRPr="00D971C6">
        <w:rPr>
          <w:sz w:val="28"/>
          <w:szCs w:val="20"/>
        </w:rPr>
        <w:t xml:space="preserve"> = </w:t>
      </w:r>
      <w:r w:rsidRPr="00D971C6">
        <w:rPr>
          <w:i/>
          <w:sz w:val="28"/>
          <w:szCs w:val="20"/>
          <w:lang w:val="en-US"/>
        </w:rPr>
        <w:t>U</w:t>
      </w:r>
      <w:r w:rsidRPr="00D971C6">
        <w:rPr>
          <w:sz w:val="28"/>
          <w:szCs w:val="20"/>
          <w:vertAlign w:val="subscript"/>
        </w:rPr>
        <w:t>0</w:t>
      </w:r>
      <w:r w:rsidRPr="00D971C6">
        <w:rPr>
          <w:i/>
          <w:sz w:val="28"/>
          <w:szCs w:val="20"/>
          <w:lang w:val="en-US"/>
        </w:rPr>
        <w:t>R</w:t>
      </w:r>
      <w:r w:rsidRPr="00D971C6">
        <w:rPr>
          <w:sz w:val="28"/>
          <w:szCs w:val="20"/>
          <w:vertAlign w:val="subscript"/>
        </w:rPr>
        <w:t>2</w:t>
      </w:r>
      <w:proofErr w:type="gramStart"/>
      <w:r w:rsidRPr="00D971C6">
        <w:rPr>
          <w:sz w:val="28"/>
          <w:szCs w:val="20"/>
        </w:rPr>
        <w:t>/[</w:t>
      </w:r>
      <w:proofErr w:type="gramEnd"/>
      <w:r w:rsidRPr="00D971C6">
        <w:rPr>
          <w:sz w:val="28"/>
          <w:szCs w:val="20"/>
        </w:rPr>
        <w:t>1/(</w:t>
      </w:r>
      <w:r w:rsidRPr="00D971C6">
        <w:rPr>
          <w:sz w:val="28"/>
          <w:szCs w:val="20"/>
        </w:rPr>
        <w:sym w:font="Symbol" w:char="F071"/>
      </w:r>
      <w:proofErr w:type="spellStart"/>
      <w:r w:rsidRPr="00D971C6">
        <w:rPr>
          <w:sz w:val="28"/>
          <w:szCs w:val="20"/>
          <w:vertAlign w:val="subscript"/>
        </w:rPr>
        <w:t>р</w:t>
      </w:r>
      <w:r w:rsidRPr="00D971C6">
        <w:rPr>
          <w:i/>
          <w:sz w:val="28"/>
          <w:szCs w:val="20"/>
        </w:rPr>
        <w:t>Ф</w:t>
      </w:r>
      <w:r w:rsidRPr="00D971C6">
        <w:rPr>
          <w:sz w:val="28"/>
          <w:szCs w:val="20"/>
          <w:vertAlign w:val="subscript"/>
        </w:rPr>
        <w:t>л</w:t>
      </w:r>
      <w:proofErr w:type="spellEnd"/>
      <w:r w:rsidRPr="00D971C6">
        <w:rPr>
          <w:sz w:val="28"/>
          <w:szCs w:val="20"/>
        </w:rPr>
        <w:t>)+</w:t>
      </w:r>
      <w:r w:rsidRPr="00D971C6">
        <w:rPr>
          <w:i/>
          <w:sz w:val="28"/>
          <w:szCs w:val="20"/>
        </w:rPr>
        <w:t xml:space="preserve"> </w:t>
      </w:r>
      <w:r w:rsidRPr="00D971C6">
        <w:rPr>
          <w:i/>
          <w:sz w:val="28"/>
          <w:szCs w:val="20"/>
          <w:lang w:val="en-US"/>
        </w:rPr>
        <w:t>R</w:t>
      </w:r>
      <w:r w:rsidRPr="00D971C6">
        <w:rPr>
          <w:sz w:val="28"/>
          <w:szCs w:val="20"/>
          <w:vertAlign w:val="subscript"/>
        </w:rPr>
        <w:t>2</w:t>
      </w:r>
      <w:r w:rsidRPr="00D971C6">
        <w:rPr>
          <w:sz w:val="28"/>
          <w:szCs w:val="20"/>
        </w:rPr>
        <w:t>].</w:t>
      </w:r>
    </w:p>
    <w:p w:rsidR="00D971C6" w:rsidRPr="00D971C6" w:rsidRDefault="00D971C6" w:rsidP="00D971C6">
      <w:pPr>
        <w:ind w:firstLine="567"/>
        <w:jc w:val="both"/>
        <w:rPr>
          <w:sz w:val="28"/>
          <w:szCs w:val="28"/>
        </w:rPr>
      </w:pPr>
      <w:r w:rsidRPr="00D971C6">
        <w:rPr>
          <w:sz w:val="28"/>
          <w:szCs w:val="28"/>
        </w:rPr>
        <w:t xml:space="preserve">В этой формуле </w:t>
      </w:r>
      <w:r w:rsidRPr="00D971C6">
        <w:rPr>
          <w:i/>
          <w:sz w:val="28"/>
          <w:szCs w:val="28"/>
          <w:lang w:val="en-US"/>
        </w:rPr>
        <w:t>U</w:t>
      </w:r>
      <w:r w:rsidRPr="00D971C6">
        <w:rPr>
          <w:sz w:val="28"/>
          <w:szCs w:val="28"/>
          <w:vertAlign w:val="subscript"/>
        </w:rPr>
        <w:t>0</w:t>
      </w:r>
      <w:r w:rsidRPr="00D971C6">
        <w:rPr>
          <w:sz w:val="28"/>
          <w:szCs w:val="28"/>
        </w:rPr>
        <w:t xml:space="preserve"> – напряжение источника питания, </w:t>
      </w:r>
      <w:r w:rsidRPr="00D971C6">
        <w:rPr>
          <w:sz w:val="28"/>
          <w:szCs w:val="28"/>
        </w:rPr>
        <w:sym w:font="Symbol" w:char="F071"/>
      </w:r>
      <w:proofErr w:type="gramStart"/>
      <w:r w:rsidRPr="00D971C6">
        <w:rPr>
          <w:sz w:val="28"/>
          <w:szCs w:val="28"/>
          <w:vertAlign w:val="subscript"/>
        </w:rPr>
        <w:t>р</w:t>
      </w:r>
      <w:proofErr w:type="gramEnd"/>
      <w:r w:rsidRPr="00D971C6">
        <w:rPr>
          <w:sz w:val="28"/>
          <w:szCs w:val="28"/>
        </w:rPr>
        <w:t xml:space="preserve"> – </w:t>
      </w:r>
      <w:proofErr w:type="spellStart"/>
      <w:r w:rsidRPr="00D971C6">
        <w:rPr>
          <w:sz w:val="28"/>
          <w:szCs w:val="28"/>
        </w:rPr>
        <w:t>фоточувств</w:t>
      </w:r>
      <w:r w:rsidRPr="00D971C6">
        <w:rPr>
          <w:sz w:val="28"/>
          <w:szCs w:val="28"/>
        </w:rPr>
        <w:t>и</w:t>
      </w:r>
      <w:r w:rsidRPr="00D971C6">
        <w:rPr>
          <w:sz w:val="28"/>
          <w:szCs w:val="28"/>
        </w:rPr>
        <w:t>тельность</w:t>
      </w:r>
      <w:proofErr w:type="spellEnd"/>
      <w:r w:rsidRPr="00D971C6">
        <w:rPr>
          <w:sz w:val="28"/>
          <w:szCs w:val="28"/>
        </w:rPr>
        <w:t xml:space="preserve"> фоторезистора (для </w:t>
      </w:r>
      <w:proofErr w:type="spellStart"/>
      <w:r w:rsidRPr="00D971C6">
        <w:rPr>
          <w:sz w:val="28"/>
          <w:szCs w:val="28"/>
        </w:rPr>
        <w:t>фоторезитора</w:t>
      </w:r>
      <w:proofErr w:type="spellEnd"/>
      <w:r w:rsidRPr="00D971C6">
        <w:rPr>
          <w:sz w:val="28"/>
          <w:szCs w:val="28"/>
        </w:rPr>
        <w:t xml:space="preserve"> ФС-Д1</w:t>
      </w:r>
      <w:r w:rsidRPr="00D971C6">
        <w:rPr>
          <w:sz w:val="20"/>
          <w:szCs w:val="20"/>
        </w:rPr>
        <w:t xml:space="preserve"> </w:t>
      </w:r>
      <w:r w:rsidRPr="00D971C6">
        <w:rPr>
          <w:sz w:val="28"/>
          <w:szCs w:val="28"/>
        </w:rPr>
        <w:sym w:font="Symbol" w:char="F071"/>
      </w:r>
      <w:r w:rsidRPr="00D971C6">
        <w:rPr>
          <w:sz w:val="28"/>
          <w:szCs w:val="28"/>
          <w:vertAlign w:val="subscript"/>
        </w:rPr>
        <w:t>р</w:t>
      </w:r>
      <w:r w:rsidRPr="00D971C6">
        <w:rPr>
          <w:sz w:val="28"/>
          <w:szCs w:val="28"/>
        </w:rPr>
        <w:t xml:space="preserve"> = 30 мкА/В·лм). В да</w:t>
      </w:r>
      <w:r w:rsidRPr="00D971C6">
        <w:rPr>
          <w:sz w:val="28"/>
          <w:szCs w:val="28"/>
        </w:rPr>
        <w:t>н</w:t>
      </w:r>
      <w:r w:rsidRPr="00D971C6">
        <w:rPr>
          <w:sz w:val="28"/>
          <w:szCs w:val="28"/>
        </w:rPr>
        <w:t>ной схеме обеспечено условие 1/(</w:t>
      </w:r>
      <w:r w:rsidRPr="00D971C6">
        <w:rPr>
          <w:sz w:val="28"/>
          <w:szCs w:val="28"/>
        </w:rPr>
        <w:sym w:font="Symbol" w:char="F071"/>
      </w:r>
      <w:proofErr w:type="spellStart"/>
      <w:r w:rsidRPr="00D971C6">
        <w:rPr>
          <w:sz w:val="28"/>
          <w:szCs w:val="28"/>
          <w:vertAlign w:val="subscript"/>
        </w:rPr>
        <w:t>р</w:t>
      </w:r>
      <w:r w:rsidRPr="00D971C6">
        <w:rPr>
          <w:i/>
          <w:sz w:val="28"/>
          <w:szCs w:val="28"/>
        </w:rPr>
        <w:t>Ф</w:t>
      </w:r>
      <w:r w:rsidRPr="00D971C6">
        <w:rPr>
          <w:sz w:val="28"/>
          <w:szCs w:val="28"/>
          <w:vertAlign w:val="subscript"/>
        </w:rPr>
        <w:t>л</w:t>
      </w:r>
      <w:proofErr w:type="spellEnd"/>
      <w:r w:rsidRPr="00D971C6">
        <w:rPr>
          <w:sz w:val="28"/>
          <w:szCs w:val="28"/>
        </w:rPr>
        <w:t>) &gt;&gt;</w:t>
      </w:r>
      <w:r w:rsidRPr="00D971C6">
        <w:rPr>
          <w:i/>
          <w:sz w:val="28"/>
          <w:szCs w:val="28"/>
        </w:rPr>
        <w:t xml:space="preserve"> </w:t>
      </w:r>
      <w:r w:rsidRPr="00D971C6">
        <w:rPr>
          <w:i/>
          <w:sz w:val="28"/>
          <w:szCs w:val="28"/>
          <w:lang w:val="en-US"/>
        </w:rPr>
        <w:t>R</w:t>
      </w:r>
      <w:r w:rsidRPr="00D971C6">
        <w:rPr>
          <w:sz w:val="28"/>
          <w:szCs w:val="28"/>
          <w:vertAlign w:val="subscript"/>
        </w:rPr>
        <w:t>2</w:t>
      </w:r>
      <w:r w:rsidRPr="00D971C6">
        <w:rPr>
          <w:sz w:val="28"/>
          <w:szCs w:val="28"/>
        </w:rPr>
        <w:t xml:space="preserve">. Поэтому с достаточной для практических расчетов точностью </w:t>
      </w:r>
    </w:p>
    <w:p w:rsidR="00D971C6" w:rsidRPr="00D971C6" w:rsidRDefault="00D971C6" w:rsidP="00D971C6">
      <w:pPr>
        <w:jc w:val="center"/>
        <w:rPr>
          <w:sz w:val="28"/>
          <w:szCs w:val="20"/>
        </w:rPr>
      </w:pPr>
      <w:proofErr w:type="spellStart"/>
      <w:r w:rsidRPr="00D971C6">
        <w:rPr>
          <w:i/>
          <w:sz w:val="28"/>
          <w:szCs w:val="20"/>
        </w:rPr>
        <w:lastRenderedPageBreak/>
        <w:t>Ф</w:t>
      </w:r>
      <w:r w:rsidRPr="00D971C6">
        <w:rPr>
          <w:sz w:val="28"/>
          <w:szCs w:val="20"/>
          <w:vertAlign w:val="subscript"/>
        </w:rPr>
        <w:t>л</w:t>
      </w:r>
      <w:proofErr w:type="spellEnd"/>
      <w:r w:rsidRPr="00D971C6">
        <w:rPr>
          <w:sz w:val="28"/>
          <w:szCs w:val="20"/>
          <w:vertAlign w:val="subscript"/>
        </w:rPr>
        <w:t xml:space="preserve"> </w:t>
      </w:r>
      <w:r w:rsidRPr="00D971C6">
        <w:rPr>
          <w:sz w:val="28"/>
          <w:szCs w:val="20"/>
        </w:rPr>
        <w:sym w:font="Symbol" w:char="F0BB"/>
      </w:r>
      <w:r w:rsidRPr="00D971C6">
        <w:rPr>
          <w:sz w:val="28"/>
          <w:szCs w:val="20"/>
        </w:rPr>
        <w:t xml:space="preserve"> </w:t>
      </w:r>
      <w:r w:rsidRPr="00D971C6">
        <w:rPr>
          <w:position w:val="-38"/>
          <w:sz w:val="28"/>
          <w:szCs w:val="20"/>
        </w:rPr>
        <w:object w:dxaOrig="1219" w:dyaOrig="859">
          <v:shape id="_x0000_i1025" type="#_x0000_t75" style="width:60.75pt;height:42.75pt" fillcolor="window">
            <v:imagedata r:id="rId6" o:title=""/>
          </v:shape>
        </w:object>
      </w:r>
      <w:r w:rsidRPr="00D971C6">
        <w:rPr>
          <w:sz w:val="28"/>
          <w:szCs w:val="20"/>
        </w:rPr>
        <w:t>,</w:t>
      </w:r>
    </w:p>
    <w:p w:rsidR="00D971C6" w:rsidRPr="00D971C6" w:rsidRDefault="00D971C6" w:rsidP="00D971C6">
      <w:pPr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где </w:t>
      </w:r>
      <w:r w:rsidRPr="00D971C6">
        <w:rPr>
          <w:sz w:val="28"/>
          <w:szCs w:val="20"/>
        </w:rPr>
        <w:sym w:font="Symbol" w:char="F06A"/>
      </w:r>
      <w:r w:rsidRPr="00D971C6">
        <w:rPr>
          <w:sz w:val="28"/>
          <w:szCs w:val="20"/>
        </w:rPr>
        <w:t xml:space="preserve"> - угловой коэффициент облученности активной поверхности фоторез</w:t>
      </w:r>
      <w:r w:rsidRPr="00D971C6">
        <w:rPr>
          <w:sz w:val="28"/>
          <w:szCs w:val="20"/>
        </w:rPr>
        <w:t>и</w:t>
      </w:r>
      <w:r w:rsidRPr="00D971C6">
        <w:rPr>
          <w:sz w:val="28"/>
          <w:szCs w:val="20"/>
        </w:rPr>
        <w:t xml:space="preserve">стора люминесцентной лампой, </w:t>
      </w:r>
      <w:proofErr w:type="spellStart"/>
      <w:proofErr w:type="gramStart"/>
      <w:r w:rsidRPr="00D971C6">
        <w:rPr>
          <w:i/>
          <w:sz w:val="28"/>
          <w:szCs w:val="20"/>
        </w:rPr>
        <w:t>U</w:t>
      </w:r>
      <w:proofErr w:type="gramEnd"/>
      <w:r w:rsidRPr="00D971C6">
        <w:rPr>
          <w:sz w:val="28"/>
          <w:szCs w:val="20"/>
          <w:vertAlign w:val="subscript"/>
        </w:rPr>
        <w:t>ф</w:t>
      </w:r>
      <w:proofErr w:type="spellEnd"/>
      <w:r w:rsidRPr="00D971C6">
        <w:rPr>
          <w:sz w:val="28"/>
          <w:szCs w:val="20"/>
        </w:rPr>
        <w:t xml:space="preserve"> – усредненное значение </w:t>
      </w:r>
      <w:proofErr w:type="spellStart"/>
      <w:r w:rsidRPr="00D971C6">
        <w:rPr>
          <w:sz w:val="28"/>
          <w:szCs w:val="20"/>
        </w:rPr>
        <w:t>фотосигнала</w:t>
      </w:r>
      <w:proofErr w:type="spellEnd"/>
      <w:r w:rsidRPr="00D971C6">
        <w:rPr>
          <w:sz w:val="28"/>
          <w:szCs w:val="20"/>
        </w:rPr>
        <w:t xml:space="preserve">: </w:t>
      </w:r>
      <w:proofErr w:type="spellStart"/>
      <w:proofErr w:type="gramStart"/>
      <w:r w:rsidRPr="00D971C6">
        <w:rPr>
          <w:i/>
          <w:sz w:val="28"/>
          <w:szCs w:val="20"/>
        </w:rPr>
        <w:t>U</w:t>
      </w:r>
      <w:proofErr w:type="gramEnd"/>
      <w:r w:rsidRPr="00D971C6">
        <w:rPr>
          <w:sz w:val="28"/>
          <w:szCs w:val="20"/>
          <w:vertAlign w:val="subscript"/>
        </w:rPr>
        <w:t>ф</w:t>
      </w:r>
      <w:proofErr w:type="spellEnd"/>
      <w:r w:rsidRPr="00D971C6">
        <w:rPr>
          <w:sz w:val="28"/>
          <w:szCs w:val="20"/>
          <w:vertAlign w:val="subscript"/>
        </w:rPr>
        <w:t xml:space="preserve"> </w:t>
      </w:r>
      <w:r w:rsidRPr="00D971C6">
        <w:rPr>
          <w:sz w:val="28"/>
          <w:szCs w:val="20"/>
        </w:rPr>
        <w:sym w:font="Symbol" w:char="F0BB"/>
      </w:r>
      <w:r w:rsidRPr="00D971C6">
        <w:rPr>
          <w:sz w:val="28"/>
          <w:szCs w:val="20"/>
        </w:rPr>
        <w:t xml:space="preserve"> (</w:t>
      </w:r>
      <w:r w:rsidRPr="00D971C6">
        <w:rPr>
          <w:i/>
          <w:sz w:val="28"/>
          <w:szCs w:val="20"/>
          <w:lang w:val="en-US"/>
        </w:rPr>
        <w:t>U</w:t>
      </w:r>
      <w:r w:rsidRPr="00D971C6">
        <w:rPr>
          <w:sz w:val="28"/>
          <w:szCs w:val="20"/>
          <w:vertAlign w:val="subscript"/>
        </w:rPr>
        <w:t>ф</w:t>
      </w:r>
      <w:r w:rsidRPr="00D971C6">
        <w:rPr>
          <w:sz w:val="28"/>
          <w:szCs w:val="20"/>
          <w:vertAlign w:val="subscript"/>
          <w:lang w:val="en-US"/>
        </w:rPr>
        <w:t>max</w:t>
      </w:r>
      <w:r w:rsidRPr="00D971C6">
        <w:rPr>
          <w:sz w:val="28"/>
          <w:szCs w:val="20"/>
        </w:rPr>
        <w:t>+</w:t>
      </w:r>
      <w:r w:rsidRPr="00D971C6">
        <w:rPr>
          <w:sz w:val="28"/>
          <w:szCs w:val="20"/>
          <w:vertAlign w:val="subscript"/>
        </w:rPr>
        <w:t xml:space="preserve"> </w:t>
      </w:r>
      <w:r w:rsidRPr="00D971C6">
        <w:rPr>
          <w:i/>
          <w:sz w:val="28"/>
          <w:szCs w:val="20"/>
          <w:lang w:val="en-US"/>
        </w:rPr>
        <w:t>U</w:t>
      </w:r>
      <w:r w:rsidRPr="00D971C6">
        <w:rPr>
          <w:sz w:val="28"/>
          <w:szCs w:val="20"/>
          <w:vertAlign w:val="subscript"/>
        </w:rPr>
        <w:t>ф</w:t>
      </w:r>
      <w:r w:rsidRPr="00D971C6">
        <w:rPr>
          <w:sz w:val="28"/>
          <w:szCs w:val="20"/>
          <w:vertAlign w:val="subscript"/>
          <w:lang w:val="en-US"/>
        </w:rPr>
        <w:t>min</w:t>
      </w:r>
      <w:r w:rsidRPr="00D971C6">
        <w:rPr>
          <w:sz w:val="28"/>
          <w:szCs w:val="20"/>
        </w:rPr>
        <w:t>)/2.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Угловой коэффициент облученности </w:t>
      </w:r>
      <w:r w:rsidRPr="00D971C6">
        <w:rPr>
          <w:sz w:val="28"/>
          <w:szCs w:val="20"/>
        </w:rPr>
        <w:sym w:font="Symbol" w:char="F06A"/>
      </w:r>
      <w:r w:rsidRPr="00D971C6">
        <w:rPr>
          <w:sz w:val="28"/>
          <w:szCs w:val="20"/>
        </w:rPr>
        <w:t xml:space="preserve"> определяет долю светового п</w:t>
      </w:r>
      <w:r w:rsidRPr="00D971C6">
        <w:rPr>
          <w:sz w:val="28"/>
          <w:szCs w:val="20"/>
        </w:rPr>
        <w:t>о</w:t>
      </w:r>
      <w:r w:rsidRPr="00D971C6">
        <w:rPr>
          <w:sz w:val="28"/>
          <w:szCs w:val="20"/>
        </w:rPr>
        <w:t xml:space="preserve">тока, попадающего на приемник излучения. Фоторезистор находится очень близко к поверхности лампы, поэтому угловой коэффициент облученности примерно равен отношению площади активной поверхности фоторезистора </w:t>
      </w:r>
      <w:proofErr w:type="spellStart"/>
      <w:proofErr w:type="gramStart"/>
      <w:r w:rsidRPr="00D971C6">
        <w:rPr>
          <w:i/>
          <w:sz w:val="28"/>
          <w:szCs w:val="20"/>
        </w:rPr>
        <w:t>F</w:t>
      </w:r>
      <w:proofErr w:type="gramEnd"/>
      <w:r w:rsidRPr="00D971C6">
        <w:rPr>
          <w:sz w:val="28"/>
          <w:szCs w:val="20"/>
          <w:vertAlign w:val="subscript"/>
        </w:rPr>
        <w:t>р</w:t>
      </w:r>
      <w:proofErr w:type="spellEnd"/>
      <w:r w:rsidRPr="00D971C6">
        <w:rPr>
          <w:sz w:val="28"/>
          <w:szCs w:val="20"/>
        </w:rPr>
        <w:t xml:space="preserve"> к площади излучающей поверхности лампы </w:t>
      </w:r>
      <w:proofErr w:type="spellStart"/>
      <w:r w:rsidRPr="00D971C6">
        <w:rPr>
          <w:i/>
          <w:sz w:val="28"/>
          <w:szCs w:val="20"/>
        </w:rPr>
        <w:t>F</w:t>
      </w:r>
      <w:r w:rsidRPr="00D971C6">
        <w:rPr>
          <w:sz w:val="28"/>
          <w:szCs w:val="20"/>
          <w:vertAlign w:val="subscript"/>
        </w:rPr>
        <w:t>л</w:t>
      </w:r>
      <w:proofErr w:type="spellEnd"/>
      <w:r w:rsidRPr="00D971C6">
        <w:rPr>
          <w:sz w:val="28"/>
          <w:szCs w:val="20"/>
        </w:rPr>
        <w:t xml:space="preserve">. 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Активный участок фоторезистора </w:t>
      </w:r>
      <w:r w:rsidRPr="00D971C6">
        <w:rPr>
          <w:sz w:val="28"/>
          <w:szCs w:val="28"/>
        </w:rPr>
        <w:t>ФС-Д1</w:t>
      </w:r>
      <w:r w:rsidRPr="00D971C6">
        <w:rPr>
          <w:sz w:val="20"/>
          <w:szCs w:val="20"/>
        </w:rPr>
        <w:t xml:space="preserve"> </w:t>
      </w:r>
      <w:r w:rsidRPr="00D971C6">
        <w:rPr>
          <w:sz w:val="28"/>
          <w:szCs w:val="20"/>
        </w:rPr>
        <w:t>имеет прямоугольную форму с размерами сторон 4</w:t>
      </w:r>
      <w:r w:rsidRPr="00D971C6">
        <w:rPr>
          <w:rFonts w:ascii="Courier New" w:hAnsi="Courier New"/>
          <w:sz w:val="28"/>
          <w:szCs w:val="20"/>
        </w:rPr>
        <w:t>×</w:t>
      </w:r>
      <w:r w:rsidRPr="00D971C6">
        <w:rPr>
          <w:sz w:val="28"/>
          <w:szCs w:val="20"/>
        </w:rPr>
        <w:t xml:space="preserve">7,2 мм. 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При расчете излучающей поверхности люминесцентной лампы следует учесть, что длина участка, покрытого люминофором, составляет       </w:t>
      </w:r>
      <w:smartTag w:uri="urn:schemas-microsoft-com:office:smarttags" w:element="metricconverter">
        <w:smartTagPr>
          <w:attr w:name="ProductID" w:val="58 см"/>
        </w:smartTagPr>
        <w:r w:rsidRPr="00D971C6">
          <w:rPr>
            <w:sz w:val="28"/>
            <w:szCs w:val="20"/>
          </w:rPr>
          <w:t>58 см</w:t>
        </w:r>
      </w:smartTag>
      <w:r w:rsidRPr="00D971C6">
        <w:rPr>
          <w:sz w:val="28"/>
          <w:szCs w:val="20"/>
        </w:rPr>
        <w:t xml:space="preserve">, диаметр колбы </w:t>
      </w:r>
      <w:smartTag w:uri="urn:schemas-microsoft-com:office:smarttags" w:element="metricconverter">
        <w:smartTagPr>
          <w:attr w:name="ProductID" w:val="3,8 см"/>
        </w:smartTagPr>
        <w:r w:rsidRPr="00D971C6">
          <w:rPr>
            <w:sz w:val="28"/>
            <w:szCs w:val="20"/>
          </w:rPr>
          <w:t>3,8 см</w:t>
        </w:r>
      </w:smartTag>
      <w:r w:rsidRPr="00D971C6">
        <w:rPr>
          <w:sz w:val="28"/>
          <w:szCs w:val="20"/>
        </w:rPr>
        <w:t xml:space="preserve">. 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>Энергетический коэффициент полезного действия (отношение изл</w:t>
      </w:r>
      <w:r w:rsidRPr="00D971C6">
        <w:rPr>
          <w:sz w:val="28"/>
          <w:szCs w:val="20"/>
        </w:rPr>
        <w:t>у</w:t>
      </w:r>
      <w:r w:rsidRPr="00D971C6">
        <w:rPr>
          <w:sz w:val="28"/>
          <w:szCs w:val="20"/>
        </w:rPr>
        <w:t>чаемой мощности к полной мощности, потребляемой люминесцентной ла</w:t>
      </w:r>
      <w:r w:rsidRPr="00D971C6">
        <w:rPr>
          <w:sz w:val="28"/>
          <w:szCs w:val="20"/>
        </w:rPr>
        <w:t>м</w:t>
      </w:r>
      <w:r w:rsidRPr="00D971C6">
        <w:rPr>
          <w:sz w:val="28"/>
          <w:szCs w:val="20"/>
        </w:rPr>
        <w:t xml:space="preserve">пой) </w:t>
      </w:r>
    </w:p>
    <w:p w:rsidR="00D971C6" w:rsidRPr="00D971C6" w:rsidRDefault="00D971C6" w:rsidP="00D971C6">
      <w:pPr>
        <w:jc w:val="center"/>
        <w:rPr>
          <w:sz w:val="28"/>
          <w:szCs w:val="20"/>
        </w:rPr>
      </w:pPr>
      <w:r w:rsidRPr="00D971C6">
        <w:rPr>
          <w:sz w:val="28"/>
          <w:szCs w:val="20"/>
        </w:rPr>
        <w:sym w:font="Symbol" w:char="F068"/>
      </w:r>
      <w:r w:rsidRPr="00D971C6">
        <w:rPr>
          <w:sz w:val="28"/>
          <w:szCs w:val="20"/>
          <w:vertAlign w:val="subscript"/>
        </w:rPr>
        <w:t>э</w:t>
      </w:r>
      <w:r w:rsidRPr="00D971C6">
        <w:rPr>
          <w:sz w:val="28"/>
          <w:szCs w:val="20"/>
        </w:rPr>
        <w:t xml:space="preserve"> </w:t>
      </w:r>
      <w:r w:rsidRPr="00D971C6">
        <w:rPr>
          <w:sz w:val="28"/>
          <w:szCs w:val="20"/>
        </w:rPr>
        <w:sym w:font="Symbol" w:char="F0BB"/>
      </w:r>
      <w:r w:rsidRPr="00D971C6">
        <w:rPr>
          <w:sz w:val="28"/>
          <w:szCs w:val="20"/>
        </w:rPr>
        <w:t xml:space="preserve">  1 – </w:t>
      </w:r>
      <w:proofErr w:type="gramStart"/>
      <w:r w:rsidRPr="00D971C6">
        <w:rPr>
          <w:i/>
          <w:sz w:val="28"/>
          <w:szCs w:val="20"/>
          <w:lang w:val="en-US"/>
        </w:rPr>
        <w:t>Q</w:t>
      </w:r>
      <w:proofErr w:type="gramEnd"/>
      <w:r w:rsidRPr="00D971C6">
        <w:rPr>
          <w:sz w:val="28"/>
          <w:szCs w:val="20"/>
          <w:vertAlign w:val="subscript"/>
        </w:rPr>
        <w:t>к</w:t>
      </w:r>
      <w:r w:rsidRPr="00D971C6">
        <w:rPr>
          <w:sz w:val="28"/>
          <w:szCs w:val="20"/>
        </w:rPr>
        <w:t xml:space="preserve">/ </w:t>
      </w:r>
      <w:r w:rsidRPr="00D971C6">
        <w:rPr>
          <w:i/>
          <w:sz w:val="28"/>
          <w:szCs w:val="20"/>
          <w:lang w:val="en-US"/>
        </w:rPr>
        <w:t>P</w:t>
      </w:r>
      <w:r w:rsidRPr="00D971C6">
        <w:rPr>
          <w:sz w:val="28"/>
          <w:szCs w:val="20"/>
          <w:vertAlign w:val="subscript"/>
        </w:rPr>
        <w:t>л</w:t>
      </w:r>
      <w:r w:rsidRPr="00D971C6">
        <w:rPr>
          <w:sz w:val="28"/>
          <w:szCs w:val="20"/>
        </w:rPr>
        <w:t>,</w:t>
      </w:r>
    </w:p>
    <w:p w:rsidR="00D971C6" w:rsidRPr="00D971C6" w:rsidRDefault="00D971C6" w:rsidP="00D971C6">
      <w:pPr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где </w:t>
      </w:r>
      <w:proofErr w:type="gramStart"/>
      <w:r w:rsidRPr="00D971C6">
        <w:rPr>
          <w:i/>
          <w:sz w:val="28"/>
          <w:szCs w:val="20"/>
          <w:lang w:val="en-US"/>
        </w:rPr>
        <w:t>Q</w:t>
      </w:r>
      <w:proofErr w:type="gramEnd"/>
      <w:r w:rsidRPr="00D971C6">
        <w:rPr>
          <w:sz w:val="28"/>
          <w:szCs w:val="20"/>
          <w:vertAlign w:val="subscript"/>
        </w:rPr>
        <w:t>к</w:t>
      </w:r>
      <w:r w:rsidRPr="00D971C6">
        <w:rPr>
          <w:sz w:val="28"/>
          <w:szCs w:val="20"/>
        </w:rPr>
        <w:t xml:space="preserve"> – мощность, рассеиваемая поверхностью лампы в результате конве</w:t>
      </w:r>
      <w:r w:rsidRPr="00D971C6">
        <w:rPr>
          <w:sz w:val="28"/>
          <w:szCs w:val="20"/>
        </w:rPr>
        <w:t>к</w:t>
      </w:r>
      <w:r w:rsidRPr="00D971C6">
        <w:rPr>
          <w:sz w:val="28"/>
          <w:szCs w:val="20"/>
        </w:rPr>
        <w:t xml:space="preserve">тивного теплоотвода: </w:t>
      </w:r>
    </w:p>
    <w:p w:rsidR="00D971C6" w:rsidRPr="00D971C6" w:rsidRDefault="00D971C6" w:rsidP="00D971C6">
      <w:pPr>
        <w:jc w:val="center"/>
        <w:rPr>
          <w:sz w:val="28"/>
          <w:szCs w:val="20"/>
        </w:rPr>
      </w:pPr>
      <w:r w:rsidRPr="00D971C6">
        <w:rPr>
          <w:i/>
          <w:sz w:val="28"/>
          <w:szCs w:val="20"/>
          <w:lang w:val="en-US"/>
        </w:rPr>
        <w:t>Q</w:t>
      </w:r>
      <w:r w:rsidRPr="00D971C6">
        <w:rPr>
          <w:sz w:val="28"/>
          <w:szCs w:val="20"/>
          <w:vertAlign w:val="subscript"/>
        </w:rPr>
        <w:t>к</w:t>
      </w:r>
      <w:r w:rsidRPr="00D971C6">
        <w:rPr>
          <w:sz w:val="28"/>
          <w:szCs w:val="20"/>
        </w:rPr>
        <w:t xml:space="preserve"> = </w:t>
      </w:r>
      <w:r w:rsidRPr="00D971C6">
        <w:rPr>
          <w:sz w:val="28"/>
          <w:szCs w:val="20"/>
          <w:lang w:val="en-US"/>
        </w:rPr>
        <w:sym w:font="Symbol" w:char="F061"/>
      </w:r>
      <w:proofErr w:type="gramStart"/>
      <w:r w:rsidRPr="00D971C6">
        <w:rPr>
          <w:i/>
          <w:sz w:val="28"/>
          <w:szCs w:val="20"/>
          <w:lang w:val="en-US"/>
        </w:rPr>
        <w:t>F</w:t>
      </w:r>
      <w:r w:rsidRPr="00D971C6">
        <w:rPr>
          <w:sz w:val="28"/>
          <w:szCs w:val="20"/>
          <w:vertAlign w:val="subscript"/>
        </w:rPr>
        <w:t>л</w:t>
      </w:r>
      <w:r w:rsidRPr="00D971C6">
        <w:rPr>
          <w:sz w:val="28"/>
          <w:szCs w:val="20"/>
        </w:rPr>
        <w:t>(</w:t>
      </w:r>
      <w:proofErr w:type="gramEnd"/>
      <w:r w:rsidRPr="00D971C6">
        <w:rPr>
          <w:i/>
          <w:sz w:val="28"/>
          <w:szCs w:val="20"/>
          <w:lang w:val="en-US"/>
        </w:rPr>
        <w:t>T</w:t>
      </w:r>
      <w:r w:rsidRPr="00D971C6">
        <w:rPr>
          <w:sz w:val="28"/>
          <w:szCs w:val="20"/>
          <w:vertAlign w:val="subscript"/>
        </w:rPr>
        <w:t>л</w:t>
      </w:r>
      <w:r w:rsidRPr="00D971C6">
        <w:rPr>
          <w:sz w:val="28"/>
          <w:szCs w:val="20"/>
        </w:rPr>
        <w:t xml:space="preserve"> – </w:t>
      </w:r>
      <w:r w:rsidRPr="00D971C6">
        <w:rPr>
          <w:i/>
          <w:sz w:val="28"/>
          <w:szCs w:val="20"/>
          <w:lang w:val="en-US"/>
        </w:rPr>
        <w:t>T</w:t>
      </w:r>
      <w:r w:rsidRPr="00D971C6">
        <w:rPr>
          <w:sz w:val="28"/>
          <w:szCs w:val="20"/>
          <w:vertAlign w:val="subscript"/>
        </w:rPr>
        <w:t>о</w:t>
      </w:r>
      <w:r w:rsidRPr="00D971C6">
        <w:rPr>
          <w:sz w:val="28"/>
          <w:szCs w:val="20"/>
        </w:rPr>
        <w:t xml:space="preserve"> ),</w:t>
      </w:r>
    </w:p>
    <w:p w:rsidR="00D971C6" w:rsidRPr="00D971C6" w:rsidRDefault="00D971C6" w:rsidP="00D971C6">
      <w:pPr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где </w:t>
      </w:r>
      <w:r w:rsidRPr="00D971C6">
        <w:rPr>
          <w:sz w:val="28"/>
          <w:szCs w:val="20"/>
        </w:rPr>
        <w:sym w:font="Symbol" w:char="F061"/>
      </w:r>
      <w:r w:rsidRPr="00D971C6">
        <w:rPr>
          <w:sz w:val="28"/>
          <w:szCs w:val="20"/>
        </w:rPr>
        <w:t xml:space="preserve"> – коэффициент теплоотдачи [при свободно конвективном охлаждении </w:t>
      </w:r>
      <w:r w:rsidRPr="00D971C6">
        <w:rPr>
          <w:sz w:val="28"/>
          <w:szCs w:val="20"/>
        </w:rPr>
        <w:sym w:font="Symbol" w:char="F061"/>
      </w:r>
      <w:r w:rsidRPr="00D971C6">
        <w:rPr>
          <w:sz w:val="28"/>
          <w:szCs w:val="20"/>
        </w:rPr>
        <w:t xml:space="preserve"> </w:t>
      </w:r>
      <w:r w:rsidRPr="00D971C6">
        <w:rPr>
          <w:sz w:val="28"/>
          <w:szCs w:val="20"/>
        </w:rPr>
        <w:sym w:font="Symbol" w:char="F0BB"/>
      </w:r>
      <w:r w:rsidRPr="00D971C6">
        <w:rPr>
          <w:sz w:val="28"/>
          <w:szCs w:val="20"/>
        </w:rPr>
        <w:t xml:space="preserve"> 7 Вт/(м</w:t>
      </w:r>
      <w:proofErr w:type="gramStart"/>
      <w:r w:rsidRPr="00D971C6">
        <w:rPr>
          <w:sz w:val="28"/>
          <w:szCs w:val="20"/>
          <w:vertAlign w:val="superscript"/>
        </w:rPr>
        <w:t>2</w:t>
      </w:r>
      <w:proofErr w:type="gramEnd"/>
      <w:r w:rsidRPr="00D971C6">
        <w:rPr>
          <w:sz w:val="28"/>
          <w:szCs w:val="20"/>
        </w:rPr>
        <w:sym w:font="Symbol" w:char="F0D7"/>
      </w:r>
      <w:r w:rsidRPr="00D971C6">
        <w:rPr>
          <w:sz w:val="28"/>
          <w:szCs w:val="20"/>
        </w:rPr>
        <w:t xml:space="preserve">град)], </w:t>
      </w:r>
      <w:proofErr w:type="spellStart"/>
      <w:r w:rsidRPr="00D971C6">
        <w:rPr>
          <w:i/>
          <w:sz w:val="28"/>
          <w:szCs w:val="20"/>
        </w:rPr>
        <w:t>T</w:t>
      </w:r>
      <w:r w:rsidRPr="00D971C6">
        <w:rPr>
          <w:sz w:val="28"/>
          <w:szCs w:val="20"/>
          <w:vertAlign w:val="subscript"/>
        </w:rPr>
        <w:t>л</w:t>
      </w:r>
      <w:proofErr w:type="spellEnd"/>
      <w:r w:rsidRPr="00D971C6">
        <w:rPr>
          <w:sz w:val="28"/>
          <w:szCs w:val="20"/>
        </w:rPr>
        <w:t xml:space="preserve"> – температура оболочки лампы, </w:t>
      </w:r>
      <w:proofErr w:type="spellStart"/>
      <w:r w:rsidRPr="00D971C6">
        <w:rPr>
          <w:i/>
          <w:sz w:val="28"/>
          <w:szCs w:val="20"/>
        </w:rPr>
        <w:t>T</w:t>
      </w:r>
      <w:r w:rsidRPr="00D971C6">
        <w:rPr>
          <w:sz w:val="28"/>
          <w:szCs w:val="20"/>
          <w:vertAlign w:val="subscript"/>
        </w:rPr>
        <w:t>о</w:t>
      </w:r>
      <w:proofErr w:type="spellEnd"/>
      <w:r w:rsidRPr="00D971C6">
        <w:rPr>
          <w:sz w:val="28"/>
          <w:szCs w:val="20"/>
        </w:rPr>
        <w:t xml:space="preserve"> – температура о</w:t>
      </w:r>
      <w:r w:rsidRPr="00D971C6">
        <w:rPr>
          <w:sz w:val="28"/>
          <w:szCs w:val="20"/>
        </w:rPr>
        <w:t>к</w:t>
      </w:r>
      <w:r w:rsidRPr="00D971C6">
        <w:rPr>
          <w:sz w:val="28"/>
          <w:szCs w:val="20"/>
        </w:rPr>
        <w:t>ружающей среды.</w:t>
      </w:r>
    </w:p>
    <w:p w:rsidR="00D971C6" w:rsidRPr="00D971C6" w:rsidRDefault="00D971C6" w:rsidP="00D971C6">
      <w:pPr>
        <w:ind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>При работе газоразрядных ламп на переменном токе неизбежны пул</w:t>
      </w:r>
      <w:r w:rsidRPr="00D971C6">
        <w:rPr>
          <w:sz w:val="28"/>
          <w:szCs w:val="20"/>
        </w:rPr>
        <w:t>ь</w:t>
      </w:r>
      <w:r w:rsidRPr="00D971C6">
        <w:rPr>
          <w:sz w:val="28"/>
          <w:szCs w:val="20"/>
        </w:rPr>
        <w:t>сации светового потока из-за прерывистости газового разряда. С учетом л</w:t>
      </w:r>
      <w:r w:rsidRPr="00D971C6">
        <w:rPr>
          <w:sz w:val="28"/>
          <w:szCs w:val="20"/>
        </w:rPr>
        <w:t>и</w:t>
      </w:r>
      <w:r w:rsidRPr="00D971C6">
        <w:rPr>
          <w:sz w:val="28"/>
          <w:szCs w:val="20"/>
        </w:rPr>
        <w:t>нейной связи между световым потоком, падающим на фоторезистор, и н</w:t>
      </w:r>
      <w:r w:rsidRPr="00D971C6">
        <w:rPr>
          <w:sz w:val="28"/>
          <w:szCs w:val="20"/>
        </w:rPr>
        <w:t>а</w:t>
      </w:r>
      <w:r w:rsidRPr="00D971C6">
        <w:rPr>
          <w:sz w:val="28"/>
          <w:szCs w:val="20"/>
        </w:rPr>
        <w:t xml:space="preserve">пряжением </w:t>
      </w:r>
      <w:proofErr w:type="spellStart"/>
      <w:r w:rsidRPr="00D971C6">
        <w:rPr>
          <w:sz w:val="28"/>
          <w:szCs w:val="20"/>
        </w:rPr>
        <w:t>фотосигнала</w:t>
      </w:r>
      <w:proofErr w:type="spellEnd"/>
      <w:r w:rsidRPr="00D971C6">
        <w:rPr>
          <w:sz w:val="28"/>
          <w:szCs w:val="20"/>
        </w:rPr>
        <w:t xml:space="preserve"> коэффициент пульсаций </w:t>
      </w:r>
    </w:p>
    <w:p w:rsidR="00D971C6" w:rsidRPr="00D971C6" w:rsidRDefault="00D971C6" w:rsidP="00D971C6">
      <w:pPr>
        <w:jc w:val="center"/>
        <w:rPr>
          <w:sz w:val="28"/>
          <w:szCs w:val="20"/>
        </w:rPr>
      </w:pPr>
      <w:r w:rsidRPr="00D971C6">
        <w:rPr>
          <w:i/>
          <w:sz w:val="28"/>
          <w:szCs w:val="20"/>
          <w:lang w:val="en-US"/>
        </w:rPr>
        <w:t>K</w:t>
      </w:r>
      <w:r w:rsidRPr="00D971C6">
        <w:rPr>
          <w:sz w:val="28"/>
          <w:szCs w:val="20"/>
          <w:vertAlign w:val="subscript"/>
        </w:rPr>
        <w:t>п</w:t>
      </w:r>
      <w:r w:rsidRPr="00D971C6">
        <w:rPr>
          <w:sz w:val="28"/>
          <w:szCs w:val="20"/>
        </w:rPr>
        <w:t xml:space="preserve"> = (</w:t>
      </w:r>
      <w:r w:rsidRPr="00D971C6">
        <w:rPr>
          <w:i/>
          <w:sz w:val="28"/>
          <w:szCs w:val="20"/>
          <w:lang w:val="en-US"/>
        </w:rPr>
        <w:t>U</w:t>
      </w:r>
      <w:r w:rsidRPr="00D971C6">
        <w:rPr>
          <w:sz w:val="28"/>
          <w:szCs w:val="20"/>
          <w:vertAlign w:val="subscript"/>
        </w:rPr>
        <w:t>ф</w:t>
      </w:r>
      <w:r w:rsidRPr="00D971C6">
        <w:rPr>
          <w:sz w:val="28"/>
          <w:szCs w:val="20"/>
          <w:vertAlign w:val="subscript"/>
          <w:lang w:val="en-US"/>
        </w:rPr>
        <w:t>max</w:t>
      </w:r>
      <w:r w:rsidRPr="00D971C6">
        <w:rPr>
          <w:sz w:val="28"/>
          <w:szCs w:val="20"/>
        </w:rPr>
        <w:t xml:space="preserve"> – </w:t>
      </w:r>
      <w:r w:rsidRPr="00D971C6">
        <w:rPr>
          <w:i/>
          <w:sz w:val="28"/>
          <w:szCs w:val="20"/>
          <w:lang w:val="en-US"/>
        </w:rPr>
        <w:t>U</w:t>
      </w:r>
      <w:r w:rsidRPr="00D971C6">
        <w:rPr>
          <w:sz w:val="28"/>
          <w:szCs w:val="20"/>
          <w:vertAlign w:val="subscript"/>
        </w:rPr>
        <w:t>ф</w:t>
      </w:r>
      <w:r w:rsidRPr="00D971C6">
        <w:rPr>
          <w:sz w:val="28"/>
          <w:szCs w:val="20"/>
          <w:vertAlign w:val="subscript"/>
          <w:lang w:val="en-US"/>
        </w:rPr>
        <w:t>min</w:t>
      </w:r>
      <w:r w:rsidRPr="00D971C6">
        <w:rPr>
          <w:sz w:val="28"/>
          <w:szCs w:val="20"/>
        </w:rPr>
        <w:t>)</w:t>
      </w:r>
      <w:proofErr w:type="gramStart"/>
      <w:r w:rsidRPr="00D971C6">
        <w:rPr>
          <w:sz w:val="28"/>
          <w:szCs w:val="20"/>
        </w:rPr>
        <w:t>/(</w:t>
      </w:r>
      <w:proofErr w:type="gramEnd"/>
      <w:r w:rsidRPr="00D971C6">
        <w:rPr>
          <w:sz w:val="28"/>
          <w:szCs w:val="20"/>
        </w:rPr>
        <w:t>2</w:t>
      </w:r>
      <w:r w:rsidRPr="00D971C6">
        <w:rPr>
          <w:i/>
          <w:sz w:val="28"/>
          <w:szCs w:val="20"/>
          <w:lang w:val="en-US"/>
        </w:rPr>
        <w:t>U</w:t>
      </w:r>
      <w:r w:rsidRPr="00D971C6">
        <w:rPr>
          <w:sz w:val="28"/>
          <w:szCs w:val="20"/>
          <w:vertAlign w:val="subscript"/>
        </w:rPr>
        <w:t>ф</w:t>
      </w:r>
      <w:r w:rsidRPr="00D971C6">
        <w:rPr>
          <w:sz w:val="28"/>
          <w:szCs w:val="20"/>
        </w:rPr>
        <w:t>).</w:t>
      </w:r>
    </w:p>
    <w:p w:rsidR="00D971C6" w:rsidRPr="00D971C6" w:rsidRDefault="00D971C6" w:rsidP="00D971C6">
      <w:pPr>
        <w:ind w:firstLine="567"/>
        <w:jc w:val="center"/>
        <w:rPr>
          <w:sz w:val="28"/>
          <w:szCs w:val="20"/>
        </w:rPr>
      </w:pPr>
      <w:r w:rsidRPr="00D971C6">
        <w:rPr>
          <w:b/>
          <w:sz w:val="28"/>
          <w:szCs w:val="20"/>
        </w:rPr>
        <w:t>Задание по работе</w:t>
      </w:r>
      <w:r w:rsidRPr="00D971C6">
        <w:rPr>
          <w:sz w:val="28"/>
          <w:szCs w:val="20"/>
        </w:rPr>
        <w:t xml:space="preserve"> </w:t>
      </w:r>
    </w:p>
    <w:p w:rsidR="00D971C6" w:rsidRPr="00D971C6" w:rsidRDefault="00D971C6" w:rsidP="00D971C6">
      <w:pPr>
        <w:numPr>
          <w:ilvl w:val="0"/>
          <w:numId w:val="20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Зарисовать осциллограммы напряжения, тока и </w:t>
      </w:r>
      <w:proofErr w:type="spellStart"/>
      <w:r w:rsidRPr="00D971C6">
        <w:rPr>
          <w:sz w:val="28"/>
          <w:szCs w:val="20"/>
        </w:rPr>
        <w:t>фотосигнала</w:t>
      </w:r>
      <w:proofErr w:type="spellEnd"/>
      <w:r w:rsidRPr="00D971C6">
        <w:rPr>
          <w:sz w:val="28"/>
          <w:szCs w:val="20"/>
        </w:rPr>
        <w:t xml:space="preserve"> при входном напряжении 220 В. По форме осциллограмм оценить значения н</w:t>
      </w:r>
      <w:r w:rsidRPr="00D971C6">
        <w:rPr>
          <w:sz w:val="28"/>
          <w:szCs w:val="20"/>
        </w:rPr>
        <w:t>а</w:t>
      </w:r>
      <w:r w:rsidRPr="00D971C6">
        <w:rPr>
          <w:sz w:val="28"/>
          <w:szCs w:val="20"/>
        </w:rPr>
        <w:t xml:space="preserve">пряжения горения, напряжения зажигания, амплитуды тока, максимального и минимального уровней </w:t>
      </w:r>
      <w:proofErr w:type="spellStart"/>
      <w:r w:rsidRPr="00D971C6">
        <w:rPr>
          <w:sz w:val="28"/>
          <w:szCs w:val="20"/>
        </w:rPr>
        <w:t>фотосигнала</w:t>
      </w:r>
      <w:proofErr w:type="spellEnd"/>
      <w:r w:rsidRPr="00D971C6">
        <w:rPr>
          <w:sz w:val="28"/>
          <w:szCs w:val="20"/>
        </w:rPr>
        <w:t xml:space="preserve">. </w:t>
      </w:r>
    </w:p>
    <w:p w:rsidR="00D971C6" w:rsidRPr="00D971C6" w:rsidRDefault="00D971C6" w:rsidP="00D971C6">
      <w:pPr>
        <w:numPr>
          <w:ilvl w:val="0"/>
          <w:numId w:val="20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Снять зависимости напряжения горения, амплитуды тока разряда, максимального и минимального уровней </w:t>
      </w:r>
      <w:proofErr w:type="spellStart"/>
      <w:r w:rsidRPr="00D971C6">
        <w:rPr>
          <w:sz w:val="28"/>
          <w:szCs w:val="20"/>
        </w:rPr>
        <w:t>фотосигнала</w:t>
      </w:r>
      <w:proofErr w:type="spellEnd"/>
      <w:r w:rsidRPr="00D971C6">
        <w:rPr>
          <w:sz w:val="28"/>
          <w:szCs w:val="20"/>
        </w:rPr>
        <w:t xml:space="preserve"> от величины входного напряжения в пределах от 160  до 230 В. </w:t>
      </w:r>
    </w:p>
    <w:p w:rsidR="00D971C6" w:rsidRPr="00D971C6" w:rsidRDefault="00D971C6" w:rsidP="00D971C6">
      <w:pPr>
        <w:numPr>
          <w:ilvl w:val="0"/>
          <w:numId w:val="20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>По результатам измерений рассчитать среднюю мощность, выд</w:t>
      </w:r>
      <w:r w:rsidRPr="00D971C6">
        <w:rPr>
          <w:sz w:val="28"/>
          <w:szCs w:val="20"/>
        </w:rPr>
        <w:t>е</w:t>
      </w:r>
      <w:r w:rsidRPr="00D971C6">
        <w:rPr>
          <w:sz w:val="28"/>
          <w:szCs w:val="20"/>
        </w:rPr>
        <w:t xml:space="preserve">ляющуюся в разряде, коэффициент светоотдачи при различных значениях входного напряжения. </w:t>
      </w:r>
    </w:p>
    <w:p w:rsidR="00D971C6" w:rsidRPr="00D971C6" w:rsidRDefault="00D971C6" w:rsidP="00D971C6">
      <w:pPr>
        <w:numPr>
          <w:ilvl w:val="0"/>
          <w:numId w:val="20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Построить зависимость этих параметров от входного напряжения. </w:t>
      </w:r>
    </w:p>
    <w:p w:rsidR="00D971C6" w:rsidRPr="00D971C6" w:rsidRDefault="00D971C6" w:rsidP="00D971C6">
      <w:pPr>
        <w:numPr>
          <w:ilvl w:val="0"/>
          <w:numId w:val="21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>Рассчитать коэффициент пульсации и энергетический КПД люм</w:t>
      </w:r>
      <w:r w:rsidRPr="00D971C6">
        <w:rPr>
          <w:sz w:val="28"/>
          <w:szCs w:val="20"/>
        </w:rPr>
        <w:t>и</w:t>
      </w:r>
      <w:r w:rsidRPr="00D971C6">
        <w:rPr>
          <w:sz w:val="28"/>
          <w:szCs w:val="20"/>
        </w:rPr>
        <w:t>несцентной лампы при напряжении 220 В.</w:t>
      </w:r>
    </w:p>
    <w:p w:rsidR="00D971C6" w:rsidRPr="00D971C6" w:rsidRDefault="00D971C6" w:rsidP="00D971C6">
      <w:pPr>
        <w:jc w:val="center"/>
        <w:rPr>
          <w:sz w:val="28"/>
          <w:szCs w:val="20"/>
        </w:rPr>
      </w:pPr>
      <w:r w:rsidRPr="00D971C6">
        <w:rPr>
          <w:b/>
          <w:sz w:val="28"/>
          <w:szCs w:val="20"/>
        </w:rPr>
        <w:lastRenderedPageBreak/>
        <w:t>Содержание пояснительной записки</w:t>
      </w:r>
    </w:p>
    <w:p w:rsidR="00D971C6" w:rsidRPr="00D971C6" w:rsidRDefault="00D971C6" w:rsidP="00D971C6">
      <w:pPr>
        <w:numPr>
          <w:ilvl w:val="0"/>
          <w:numId w:val="22"/>
        </w:numPr>
        <w:ind w:hanging="141"/>
        <w:jc w:val="both"/>
        <w:rPr>
          <w:sz w:val="28"/>
          <w:szCs w:val="20"/>
        </w:rPr>
      </w:pPr>
      <w:r w:rsidRPr="00D971C6">
        <w:rPr>
          <w:sz w:val="28"/>
          <w:szCs w:val="20"/>
        </w:rPr>
        <w:t>Постановка задачи.</w:t>
      </w:r>
    </w:p>
    <w:p w:rsidR="00D971C6" w:rsidRPr="00D971C6" w:rsidRDefault="00D971C6" w:rsidP="00D971C6">
      <w:pPr>
        <w:numPr>
          <w:ilvl w:val="0"/>
          <w:numId w:val="22"/>
        </w:numPr>
        <w:ind w:hanging="141"/>
        <w:jc w:val="both"/>
        <w:rPr>
          <w:sz w:val="28"/>
          <w:szCs w:val="20"/>
        </w:rPr>
      </w:pPr>
      <w:r w:rsidRPr="00D971C6">
        <w:rPr>
          <w:sz w:val="28"/>
          <w:szCs w:val="20"/>
        </w:rPr>
        <w:t>Описание экспериментальной установки.</w:t>
      </w:r>
    </w:p>
    <w:p w:rsidR="00D971C6" w:rsidRPr="00D971C6" w:rsidRDefault="00D971C6" w:rsidP="00D971C6">
      <w:pPr>
        <w:numPr>
          <w:ilvl w:val="0"/>
          <w:numId w:val="22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Осциллограммы сигналов напряжения, тока и </w:t>
      </w:r>
      <w:proofErr w:type="spellStart"/>
      <w:r w:rsidRPr="00D971C6">
        <w:rPr>
          <w:sz w:val="28"/>
          <w:szCs w:val="20"/>
        </w:rPr>
        <w:t>фотосигнала</w:t>
      </w:r>
      <w:proofErr w:type="spellEnd"/>
      <w:r w:rsidRPr="00D971C6">
        <w:rPr>
          <w:sz w:val="28"/>
          <w:szCs w:val="20"/>
        </w:rPr>
        <w:t xml:space="preserve"> при н</w:t>
      </w:r>
      <w:r w:rsidRPr="00D971C6">
        <w:rPr>
          <w:sz w:val="28"/>
          <w:szCs w:val="20"/>
        </w:rPr>
        <w:t>а</w:t>
      </w:r>
      <w:r w:rsidRPr="00D971C6">
        <w:rPr>
          <w:sz w:val="28"/>
          <w:szCs w:val="20"/>
        </w:rPr>
        <w:t xml:space="preserve">пряжении 220 В. </w:t>
      </w:r>
    </w:p>
    <w:p w:rsidR="00D971C6" w:rsidRPr="00D971C6" w:rsidRDefault="00D971C6" w:rsidP="00D971C6">
      <w:pPr>
        <w:numPr>
          <w:ilvl w:val="0"/>
          <w:numId w:val="22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Табличные значения результатов осциллографических измерений и расчетных зависимостей. </w:t>
      </w:r>
    </w:p>
    <w:p w:rsidR="00D971C6" w:rsidRPr="00D971C6" w:rsidRDefault="00D971C6" w:rsidP="00D971C6">
      <w:pPr>
        <w:numPr>
          <w:ilvl w:val="0"/>
          <w:numId w:val="22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>Графики зависимости среднего значения тока, напряжения, мощн</w:t>
      </w:r>
      <w:r w:rsidRPr="00D971C6">
        <w:rPr>
          <w:sz w:val="28"/>
          <w:szCs w:val="20"/>
        </w:rPr>
        <w:t>о</w:t>
      </w:r>
      <w:r w:rsidRPr="00D971C6">
        <w:rPr>
          <w:sz w:val="28"/>
          <w:szCs w:val="20"/>
        </w:rPr>
        <w:t>сти, светового потока и коэффициента светоотдачи от напряжения на входе.</w:t>
      </w:r>
    </w:p>
    <w:p w:rsidR="00D971C6" w:rsidRPr="00D971C6" w:rsidRDefault="00D971C6" w:rsidP="00D971C6">
      <w:pPr>
        <w:numPr>
          <w:ilvl w:val="0"/>
          <w:numId w:val="23"/>
        </w:numPr>
        <w:ind w:hanging="141"/>
        <w:rPr>
          <w:sz w:val="28"/>
          <w:szCs w:val="20"/>
        </w:rPr>
      </w:pPr>
      <w:r w:rsidRPr="00D971C6">
        <w:rPr>
          <w:sz w:val="28"/>
          <w:szCs w:val="20"/>
        </w:rPr>
        <w:t xml:space="preserve">Выводы по работе. </w:t>
      </w:r>
    </w:p>
    <w:p w:rsidR="00D971C6" w:rsidRPr="00D971C6" w:rsidRDefault="00D971C6" w:rsidP="00D971C6">
      <w:pPr>
        <w:ind w:firstLine="567"/>
        <w:jc w:val="center"/>
        <w:rPr>
          <w:sz w:val="28"/>
          <w:szCs w:val="20"/>
        </w:rPr>
      </w:pPr>
      <w:r w:rsidRPr="00D971C6">
        <w:rPr>
          <w:b/>
          <w:sz w:val="28"/>
          <w:szCs w:val="20"/>
        </w:rPr>
        <w:t>Контрольные вопросы</w:t>
      </w:r>
      <w:r w:rsidRPr="00D971C6">
        <w:rPr>
          <w:sz w:val="28"/>
          <w:szCs w:val="20"/>
        </w:rPr>
        <w:t xml:space="preserve"> </w:t>
      </w:r>
    </w:p>
    <w:p w:rsidR="00D971C6" w:rsidRPr="00D971C6" w:rsidRDefault="00D971C6" w:rsidP="00D971C6">
      <w:pPr>
        <w:numPr>
          <w:ilvl w:val="0"/>
          <w:numId w:val="24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Объяснить </w:t>
      </w:r>
      <w:proofErr w:type="gramStart"/>
      <w:r w:rsidRPr="00D971C6">
        <w:rPr>
          <w:sz w:val="28"/>
          <w:szCs w:val="20"/>
        </w:rPr>
        <w:t>вольт-амперную</w:t>
      </w:r>
      <w:proofErr w:type="gramEnd"/>
      <w:r w:rsidRPr="00D971C6">
        <w:rPr>
          <w:sz w:val="28"/>
          <w:szCs w:val="20"/>
        </w:rPr>
        <w:t xml:space="preserve"> характеристику люминесцентной лампы. </w:t>
      </w:r>
    </w:p>
    <w:p w:rsidR="00D971C6" w:rsidRPr="00D971C6" w:rsidRDefault="00D971C6" w:rsidP="00D971C6">
      <w:pPr>
        <w:numPr>
          <w:ilvl w:val="0"/>
          <w:numId w:val="24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Каков состав газового наполнения? Назначения компонент газового состава. </w:t>
      </w:r>
    </w:p>
    <w:p w:rsidR="00D971C6" w:rsidRPr="00D971C6" w:rsidRDefault="00D971C6" w:rsidP="00D971C6">
      <w:pPr>
        <w:numPr>
          <w:ilvl w:val="0"/>
          <w:numId w:val="25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 xml:space="preserve">Схема включения люминесцентной лампы. Возможные варианты стартеров зажигания и принцип действия каждого варианта. </w:t>
      </w:r>
    </w:p>
    <w:p w:rsidR="00D971C6" w:rsidRPr="00D971C6" w:rsidRDefault="00D971C6" w:rsidP="00D971C6">
      <w:pPr>
        <w:numPr>
          <w:ilvl w:val="0"/>
          <w:numId w:val="24"/>
        </w:numPr>
        <w:ind w:left="0" w:firstLine="709"/>
        <w:rPr>
          <w:sz w:val="28"/>
          <w:szCs w:val="20"/>
        </w:rPr>
      </w:pPr>
      <w:r w:rsidRPr="00D971C6">
        <w:rPr>
          <w:sz w:val="28"/>
          <w:szCs w:val="20"/>
        </w:rPr>
        <w:t xml:space="preserve">Состав и физика работы люминесцентных материалов. </w:t>
      </w:r>
    </w:p>
    <w:p w:rsidR="00D971C6" w:rsidRPr="00D971C6" w:rsidRDefault="00D971C6" w:rsidP="00D971C6">
      <w:pPr>
        <w:numPr>
          <w:ilvl w:val="0"/>
          <w:numId w:val="24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>Конструкция и особенности работы катода в люминесцентной лампе.</w:t>
      </w:r>
    </w:p>
    <w:p w:rsidR="00D971C6" w:rsidRPr="00D971C6" w:rsidRDefault="00D971C6" w:rsidP="00D971C6">
      <w:pPr>
        <w:numPr>
          <w:ilvl w:val="0"/>
          <w:numId w:val="24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>Условные обозначения и параметры цветности излучения люмине</w:t>
      </w:r>
      <w:r w:rsidRPr="00D971C6">
        <w:rPr>
          <w:sz w:val="28"/>
          <w:szCs w:val="20"/>
        </w:rPr>
        <w:t>с</w:t>
      </w:r>
      <w:r w:rsidRPr="00D971C6">
        <w:rPr>
          <w:sz w:val="28"/>
          <w:szCs w:val="20"/>
        </w:rPr>
        <w:t xml:space="preserve">центных ламп. </w:t>
      </w:r>
    </w:p>
    <w:p w:rsidR="00D971C6" w:rsidRPr="00D971C6" w:rsidRDefault="00D971C6" w:rsidP="00D971C6">
      <w:pPr>
        <w:numPr>
          <w:ilvl w:val="0"/>
          <w:numId w:val="24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>Основные параметры и области применения люминесцентных ламп.</w:t>
      </w:r>
    </w:p>
    <w:p w:rsidR="00D971C6" w:rsidRPr="00D971C6" w:rsidRDefault="00D971C6" w:rsidP="00D971C6">
      <w:pPr>
        <w:numPr>
          <w:ilvl w:val="0"/>
          <w:numId w:val="24"/>
        </w:numPr>
        <w:ind w:left="0" w:firstLine="709"/>
        <w:jc w:val="both"/>
        <w:rPr>
          <w:sz w:val="28"/>
          <w:szCs w:val="20"/>
        </w:rPr>
      </w:pPr>
      <w:r w:rsidRPr="00D971C6">
        <w:rPr>
          <w:sz w:val="28"/>
          <w:szCs w:val="20"/>
        </w:rPr>
        <w:t>Что такое «тепловое тушение», как оно сказывается на эксплуатац</w:t>
      </w:r>
      <w:r w:rsidRPr="00D971C6">
        <w:rPr>
          <w:sz w:val="28"/>
          <w:szCs w:val="20"/>
        </w:rPr>
        <w:t>и</w:t>
      </w:r>
      <w:r w:rsidRPr="00D971C6">
        <w:rPr>
          <w:sz w:val="28"/>
          <w:szCs w:val="20"/>
        </w:rPr>
        <w:t>онных параметрах люминесцентных ламп?</w:t>
      </w:r>
    </w:p>
    <w:p w:rsidR="00D971C6" w:rsidRPr="004900CD" w:rsidRDefault="00D971C6" w:rsidP="00D971C6">
      <w:pPr>
        <w:pStyle w:val="a7"/>
        <w:rPr>
          <w:color w:val="000000"/>
          <w:sz w:val="28"/>
          <w:szCs w:val="28"/>
        </w:rPr>
      </w:pPr>
      <w:r w:rsidRPr="004900CD">
        <w:rPr>
          <w:color w:val="000000"/>
          <w:sz w:val="28"/>
          <w:szCs w:val="28"/>
        </w:rPr>
        <w:t>Полный перечень заданий и вопросов к лабораторным работам, выполня</w:t>
      </w:r>
      <w:r w:rsidRPr="004900CD">
        <w:rPr>
          <w:color w:val="000000"/>
          <w:sz w:val="28"/>
          <w:szCs w:val="28"/>
        </w:rPr>
        <w:t>е</w:t>
      </w:r>
      <w:r w:rsidRPr="004900CD">
        <w:rPr>
          <w:color w:val="000000"/>
          <w:sz w:val="28"/>
          <w:szCs w:val="28"/>
        </w:rPr>
        <w:t>мым для приобретения и развития знаний и практических умений, пред</w:t>
      </w:r>
      <w:r w:rsidRPr="004900CD">
        <w:rPr>
          <w:color w:val="000000"/>
          <w:sz w:val="28"/>
          <w:szCs w:val="28"/>
        </w:rPr>
        <w:t>у</w:t>
      </w:r>
      <w:r w:rsidRPr="004900CD">
        <w:rPr>
          <w:color w:val="000000"/>
          <w:sz w:val="28"/>
          <w:szCs w:val="28"/>
        </w:rPr>
        <w:t>смотренных компетенциями,  приведен в  соответствующих методических указаниях.</w:t>
      </w:r>
    </w:p>
    <w:p w:rsidR="00D971C6" w:rsidRPr="004900CD" w:rsidRDefault="00D971C6" w:rsidP="00D971C6">
      <w:pPr>
        <w:pStyle w:val="a7"/>
        <w:numPr>
          <w:ilvl w:val="0"/>
          <w:numId w:val="26"/>
        </w:numPr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Электрические источники света</w:t>
      </w:r>
      <w:r w:rsidRPr="004900CD">
        <w:rPr>
          <w:bCs/>
          <w:color w:val="000000"/>
          <w:sz w:val="28"/>
          <w:szCs w:val="28"/>
        </w:rPr>
        <w:t xml:space="preserve">: методические указания к лабораторным работам / </w:t>
      </w:r>
      <w:proofErr w:type="spellStart"/>
      <w:r w:rsidRPr="004900CD">
        <w:rPr>
          <w:bCs/>
          <w:color w:val="000000"/>
          <w:sz w:val="28"/>
          <w:szCs w:val="28"/>
        </w:rPr>
        <w:t>Рязан</w:t>
      </w:r>
      <w:proofErr w:type="spellEnd"/>
      <w:r w:rsidRPr="004900CD">
        <w:rPr>
          <w:bCs/>
          <w:color w:val="000000"/>
          <w:sz w:val="28"/>
          <w:szCs w:val="28"/>
        </w:rPr>
        <w:t xml:space="preserve">. гос. </w:t>
      </w:r>
      <w:proofErr w:type="spellStart"/>
      <w:r w:rsidRPr="004900CD">
        <w:rPr>
          <w:bCs/>
          <w:color w:val="000000"/>
          <w:sz w:val="28"/>
          <w:szCs w:val="28"/>
        </w:rPr>
        <w:t>радиотехн</w:t>
      </w:r>
      <w:proofErr w:type="spellEnd"/>
      <w:r w:rsidRPr="004900CD">
        <w:rPr>
          <w:bCs/>
          <w:color w:val="000000"/>
          <w:sz w:val="28"/>
          <w:szCs w:val="28"/>
        </w:rPr>
        <w:t xml:space="preserve">. ун-т; сост.: </w:t>
      </w:r>
      <w:r>
        <w:rPr>
          <w:bCs/>
          <w:color w:val="000000"/>
          <w:sz w:val="28"/>
          <w:szCs w:val="28"/>
        </w:rPr>
        <w:t>Э</w:t>
      </w:r>
      <w:r w:rsidRPr="004900CD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И</w:t>
      </w:r>
      <w:r w:rsidRPr="004900CD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Соколовский.</w:t>
      </w:r>
      <w:r w:rsidRPr="004900CD">
        <w:rPr>
          <w:bCs/>
          <w:color w:val="000000"/>
          <w:sz w:val="28"/>
          <w:szCs w:val="28"/>
        </w:rPr>
        <w:t xml:space="preserve"> Рязань, 201</w:t>
      </w:r>
      <w:r>
        <w:rPr>
          <w:bCs/>
          <w:color w:val="000000"/>
          <w:sz w:val="28"/>
          <w:szCs w:val="28"/>
        </w:rPr>
        <w:t>3</w:t>
      </w:r>
      <w:r w:rsidRPr="004900CD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28</w:t>
      </w:r>
      <w:r w:rsidRPr="004900CD">
        <w:rPr>
          <w:bCs/>
          <w:color w:val="000000"/>
          <w:sz w:val="28"/>
          <w:szCs w:val="28"/>
        </w:rPr>
        <w:t xml:space="preserve"> </w:t>
      </w:r>
      <w:proofErr w:type="gramStart"/>
      <w:r w:rsidRPr="004900CD">
        <w:rPr>
          <w:bCs/>
          <w:color w:val="000000"/>
          <w:sz w:val="28"/>
          <w:szCs w:val="28"/>
        </w:rPr>
        <w:t>с</w:t>
      </w:r>
      <w:proofErr w:type="gramEnd"/>
      <w:r w:rsidRPr="004900CD">
        <w:rPr>
          <w:bCs/>
          <w:color w:val="000000"/>
          <w:sz w:val="28"/>
          <w:szCs w:val="28"/>
        </w:rPr>
        <w:t>.</w:t>
      </w:r>
    </w:p>
    <w:p w:rsidR="00754BA3" w:rsidRDefault="00754BA3" w:rsidP="00754BA3">
      <w:pPr>
        <w:rPr>
          <w:b/>
          <w:bCs/>
          <w:sz w:val="28"/>
          <w:szCs w:val="28"/>
        </w:rPr>
      </w:pPr>
    </w:p>
    <w:p w:rsidR="008F0600" w:rsidRDefault="008F0600" w:rsidP="00BE19A9">
      <w:pPr>
        <w:pStyle w:val="a7"/>
        <w:rPr>
          <w:color w:val="000000"/>
          <w:sz w:val="27"/>
          <w:szCs w:val="27"/>
        </w:rPr>
      </w:pPr>
    </w:p>
    <w:p w:rsidR="008F0600" w:rsidRDefault="008F0600" w:rsidP="00BE19A9">
      <w:pPr>
        <w:pStyle w:val="a7"/>
        <w:rPr>
          <w:color w:val="000000"/>
          <w:sz w:val="27"/>
          <w:szCs w:val="27"/>
        </w:rPr>
      </w:pPr>
    </w:p>
    <w:sectPr w:rsidR="008F0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panose1 w:val="02020603050405020304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Cs/>
        <w:sz w:val="24"/>
        <w:szCs w:val="24"/>
      </w:rPr>
    </w:lvl>
  </w:abstractNum>
  <w:abstractNum w:abstractNumId="2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3C36B4"/>
    <w:multiLevelType w:val="hybridMultilevel"/>
    <w:tmpl w:val="A6D6E068"/>
    <w:lvl w:ilvl="0" w:tplc="701AF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823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EEA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4C5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24C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986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E8A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E4D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16A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0474730"/>
    <w:multiLevelType w:val="singleLevel"/>
    <w:tmpl w:val="87C04186"/>
    <w:lvl w:ilvl="0">
      <w:start w:val="5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5">
    <w:nsid w:val="08C3434E"/>
    <w:multiLevelType w:val="hybridMultilevel"/>
    <w:tmpl w:val="A8AC7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893F2C"/>
    <w:multiLevelType w:val="hybridMultilevel"/>
    <w:tmpl w:val="5D82C1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642E06"/>
    <w:multiLevelType w:val="hybridMultilevel"/>
    <w:tmpl w:val="2C620822"/>
    <w:lvl w:ilvl="0" w:tplc="0419000F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50C1C67"/>
    <w:multiLevelType w:val="singleLevel"/>
    <w:tmpl w:val="EEB8B57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9">
    <w:nsid w:val="199C3DC7"/>
    <w:multiLevelType w:val="hybridMultilevel"/>
    <w:tmpl w:val="931656BE"/>
    <w:lvl w:ilvl="0" w:tplc="A5B6B9E2">
      <w:start w:val="1"/>
      <w:numFmt w:val="decimal"/>
      <w:lvlText w:val="%1."/>
      <w:lvlJc w:val="left"/>
      <w:pPr>
        <w:tabs>
          <w:tab w:val="num" w:pos="624"/>
        </w:tabs>
        <w:ind w:left="0" w:firstLine="284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1">
    <w:nsid w:val="1B860F53"/>
    <w:multiLevelType w:val="hybridMultilevel"/>
    <w:tmpl w:val="0B08853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D1E0186"/>
    <w:multiLevelType w:val="hybridMultilevel"/>
    <w:tmpl w:val="5A143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27575E"/>
    <w:multiLevelType w:val="hybridMultilevel"/>
    <w:tmpl w:val="F67468A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F1A08A9"/>
    <w:multiLevelType w:val="hybridMultilevel"/>
    <w:tmpl w:val="3E941E64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5">
    <w:nsid w:val="425154A2"/>
    <w:multiLevelType w:val="singleLevel"/>
    <w:tmpl w:val="EEB8B57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16">
    <w:nsid w:val="42643794"/>
    <w:multiLevelType w:val="hybridMultilevel"/>
    <w:tmpl w:val="E2FA1774"/>
    <w:lvl w:ilvl="0" w:tplc="46C8E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785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F2F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4AB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B04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80B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868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0C8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90B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98A696B"/>
    <w:multiLevelType w:val="hybridMultilevel"/>
    <w:tmpl w:val="1C880E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EA67FE6"/>
    <w:multiLevelType w:val="singleLevel"/>
    <w:tmpl w:val="EEB8B57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b w:val="0"/>
        <w:i w:val="0"/>
        <w:sz w:val="28"/>
      </w:rPr>
    </w:lvl>
  </w:abstractNum>
  <w:abstractNum w:abstractNumId="19">
    <w:nsid w:val="53193411"/>
    <w:multiLevelType w:val="hybridMultilevel"/>
    <w:tmpl w:val="D82243DE"/>
    <w:lvl w:ilvl="0" w:tplc="6026287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5E0279"/>
    <w:multiLevelType w:val="hybridMultilevel"/>
    <w:tmpl w:val="F24E3332"/>
    <w:lvl w:ilvl="0" w:tplc="96EC5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4E4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52B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C05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A442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DC1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F65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A00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FEA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0A568D6"/>
    <w:multiLevelType w:val="hybridMultilevel"/>
    <w:tmpl w:val="5FE693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9D3F72"/>
    <w:multiLevelType w:val="hybridMultilevel"/>
    <w:tmpl w:val="758CE7B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3"/>
  </w:num>
  <w:num w:numId="4">
    <w:abstractNumId w:val="5"/>
  </w:num>
  <w:num w:numId="5">
    <w:abstractNumId w:val="3"/>
  </w:num>
  <w:num w:numId="6">
    <w:abstractNumId w:val="20"/>
  </w:num>
  <w:num w:numId="7">
    <w:abstractNumId w:val="1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7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0"/>
  </w:num>
  <w:num w:numId="15">
    <w:abstractNumId w:val="2"/>
  </w:num>
  <w:num w:numId="16">
    <w:abstractNumId w:val="11"/>
  </w:num>
  <w:num w:numId="17">
    <w:abstractNumId w:val="21"/>
  </w:num>
  <w:num w:numId="18">
    <w:abstractNumId w:val="17"/>
  </w:num>
  <w:num w:numId="19">
    <w:abstractNumId w:val="6"/>
  </w:num>
  <w:num w:numId="20">
    <w:abstractNumId w:val="18"/>
  </w:num>
  <w:num w:numId="21">
    <w:abstractNumId w:val="4"/>
  </w:num>
  <w:num w:numId="22">
    <w:abstractNumId w:val="8"/>
  </w:num>
  <w:num w:numId="23">
    <w:abstractNumId w:val="8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8"/>
        </w:rPr>
      </w:lvl>
    </w:lvlOverride>
  </w:num>
  <w:num w:numId="24">
    <w:abstractNumId w:val="15"/>
  </w:num>
  <w:num w:numId="25">
    <w:abstractNumId w:val="15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b w:val="0"/>
          <w:i w:val="0"/>
          <w:sz w:val="28"/>
        </w:rPr>
      </w:lvl>
    </w:lvlOverride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107B63"/>
    <w:rsid w:val="000142B3"/>
    <w:rsid w:val="0002183B"/>
    <w:rsid w:val="00041A40"/>
    <w:rsid w:val="00050673"/>
    <w:rsid w:val="0005350D"/>
    <w:rsid w:val="00064F4C"/>
    <w:rsid w:val="000679CE"/>
    <w:rsid w:val="00070684"/>
    <w:rsid w:val="00080526"/>
    <w:rsid w:val="0008587C"/>
    <w:rsid w:val="000D46B0"/>
    <w:rsid w:val="001008C5"/>
    <w:rsid w:val="00101B10"/>
    <w:rsid w:val="00105D5E"/>
    <w:rsid w:val="00107B63"/>
    <w:rsid w:val="00111DB2"/>
    <w:rsid w:val="001158C0"/>
    <w:rsid w:val="001179E2"/>
    <w:rsid w:val="00131633"/>
    <w:rsid w:val="00134180"/>
    <w:rsid w:val="001361D6"/>
    <w:rsid w:val="0014748C"/>
    <w:rsid w:val="001476AA"/>
    <w:rsid w:val="001553B9"/>
    <w:rsid w:val="00161494"/>
    <w:rsid w:val="00180068"/>
    <w:rsid w:val="00181B7A"/>
    <w:rsid w:val="001A0533"/>
    <w:rsid w:val="001A5854"/>
    <w:rsid w:val="001B23A2"/>
    <w:rsid w:val="001C0443"/>
    <w:rsid w:val="001C7493"/>
    <w:rsid w:val="001D02F8"/>
    <w:rsid w:val="001E6429"/>
    <w:rsid w:val="00211869"/>
    <w:rsid w:val="00225618"/>
    <w:rsid w:val="00226536"/>
    <w:rsid w:val="002357EC"/>
    <w:rsid w:val="00244319"/>
    <w:rsid w:val="0025294F"/>
    <w:rsid w:val="00274BC2"/>
    <w:rsid w:val="00287D14"/>
    <w:rsid w:val="00292C37"/>
    <w:rsid w:val="002A4DB9"/>
    <w:rsid w:val="002B5072"/>
    <w:rsid w:val="002B63F1"/>
    <w:rsid w:val="002C707E"/>
    <w:rsid w:val="002C757A"/>
    <w:rsid w:val="002D3D5B"/>
    <w:rsid w:val="002F64AA"/>
    <w:rsid w:val="00300A29"/>
    <w:rsid w:val="003026F0"/>
    <w:rsid w:val="00322DCC"/>
    <w:rsid w:val="003306B8"/>
    <w:rsid w:val="003307A0"/>
    <w:rsid w:val="00346D57"/>
    <w:rsid w:val="003660F3"/>
    <w:rsid w:val="003A6685"/>
    <w:rsid w:val="003C6E3F"/>
    <w:rsid w:val="003D7C1E"/>
    <w:rsid w:val="003D7F5D"/>
    <w:rsid w:val="003E3618"/>
    <w:rsid w:val="003F2B89"/>
    <w:rsid w:val="00403E79"/>
    <w:rsid w:val="004050EC"/>
    <w:rsid w:val="00437988"/>
    <w:rsid w:val="00450368"/>
    <w:rsid w:val="004752AC"/>
    <w:rsid w:val="00483762"/>
    <w:rsid w:val="00487521"/>
    <w:rsid w:val="004A2819"/>
    <w:rsid w:val="004A7593"/>
    <w:rsid w:val="004B02B7"/>
    <w:rsid w:val="004B2ACA"/>
    <w:rsid w:val="004B5EBE"/>
    <w:rsid w:val="004C0F7B"/>
    <w:rsid w:val="004C40CF"/>
    <w:rsid w:val="004C597D"/>
    <w:rsid w:val="004C7B80"/>
    <w:rsid w:val="004E68EE"/>
    <w:rsid w:val="004F4CB5"/>
    <w:rsid w:val="00506F6E"/>
    <w:rsid w:val="00513E48"/>
    <w:rsid w:val="0053482F"/>
    <w:rsid w:val="00540D6B"/>
    <w:rsid w:val="00542886"/>
    <w:rsid w:val="005623A5"/>
    <w:rsid w:val="00564276"/>
    <w:rsid w:val="00565A42"/>
    <w:rsid w:val="005810C2"/>
    <w:rsid w:val="00596623"/>
    <w:rsid w:val="005A036C"/>
    <w:rsid w:val="005A295E"/>
    <w:rsid w:val="005A5F41"/>
    <w:rsid w:val="005C6CBA"/>
    <w:rsid w:val="005F343B"/>
    <w:rsid w:val="005F52F7"/>
    <w:rsid w:val="005F5424"/>
    <w:rsid w:val="005F6256"/>
    <w:rsid w:val="00602E45"/>
    <w:rsid w:val="0060748A"/>
    <w:rsid w:val="0061722C"/>
    <w:rsid w:val="00623053"/>
    <w:rsid w:val="006253F3"/>
    <w:rsid w:val="006506F3"/>
    <w:rsid w:val="00651526"/>
    <w:rsid w:val="00660808"/>
    <w:rsid w:val="006634B7"/>
    <w:rsid w:val="00693128"/>
    <w:rsid w:val="006B325A"/>
    <w:rsid w:val="006C660C"/>
    <w:rsid w:val="006E3032"/>
    <w:rsid w:val="006F2E6A"/>
    <w:rsid w:val="006F51F7"/>
    <w:rsid w:val="006F5871"/>
    <w:rsid w:val="00704590"/>
    <w:rsid w:val="00704EB9"/>
    <w:rsid w:val="007145FA"/>
    <w:rsid w:val="0072039C"/>
    <w:rsid w:val="00732949"/>
    <w:rsid w:val="0073414D"/>
    <w:rsid w:val="00734C6F"/>
    <w:rsid w:val="00735AB1"/>
    <w:rsid w:val="00742D20"/>
    <w:rsid w:val="00754BA3"/>
    <w:rsid w:val="00754E0C"/>
    <w:rsid w:val="007633D9"/>
    <w:rsid w:val="007635FB"/>
    <w:rsid w:val="00764C97"/>
    <w:rsid w:val="00772DE2"/>
    <w:rsid w:val="0078609F"/>
    <w:rsid w:val="00794DB1"/>
    <w:rsid w:val="007A13E2"/>
    <w:rsid w:val="007B4DF8"/>
    <w:rsid w:val="007D79CF"/>
    <w:rsid w:val="007E4B4A"/>
    <w:rsid w:val="007E79CF"/>
    <w:rsid w:val="007F02F0"/>
    <w:rsid w:val="007F3657"/>
    <w:rsid w:val="007F5C7F"/>
    <w:rsid w:val="00805432"/>
    <w:rsid w:val="00820F43"/>
    <w:rsid w:val="00826492"/>
    <w:rsid w:val="00842164"/>
    <w:rsid w:val="00847005"/>
    <w:rsid w:val="008701D9"/>
    <w:rsid w:val="00872BF5"/>
    <w:rsid w:val="0087626C"/>
    <w:rsid w:val="00880604"/>
    <w:rsid w:val="00894FCB"/>
    <w:rsid w:val="008950CA"/>
    <w:rsid w:val="008A3AA6"/>
    <w:rsid w:val="008B0D88"/>
    <w:rsid w:val="008B3B8D"/>
    <w:rsid w:val="008D200F"/>
    <w:rsid w:val="008F0600"/>
    <w:rsid w:val="009305E4"/>
    <w:rsid w:val="00944B2E"/>
    <w:rsid w:val="00946983"/>
    <w:rsid w:val="00956799"/>
    <w:rsid w:val="00957A18"/>
    <w:rsid w:val="00963C46"/>
    <w:rsid w:val="0097728C"/>
    <w:rsid w:val="009815B7"/>
    <w:rsid w:val="009961A0"/>
    <w:rsid w:val="009C1234"/>
    <w:rsid w:val="009C2C1F"/>
    <w:rsid w:val="009C44D7"/>
    <w:rsid w:val="009C7B8B"/>
    <w:rsid w:val="009D5C93"/>
    <w:rsid w:val="009D7C75"/>
    <w:rsid w:val="009E5AB1"/>
    <w:rsid w:val="00A11965"/>
    <w:rsid w:val="00A13AB8"/>
    <w:rsid w:val="00A3661F"/>
    <w:rsid w:val="00A50515"/>
    <w:rsid w:val="00A624D3"/>
    <w:rsid w:val="00A65D5F"/>
    <w:rsid w:val="00A72A7C"/>
    <w:rsid w:val="00A74FCB"/>
    <w:rsid w:val="00A767AD"/>
    <w:rsid w:val="00A92D37"/>
    <w:rsid w:val="00AA52F4"/>
    <w:rsid w:val="00AA5E99"/>
    <w:rsid w:val="00AA65D4"/>
    <w:rsid w:val="00AC5F51"/>
    <w:rsid w:val="00AE3CD7"/>
    <w:rsid w:val="00AF538B"/>
    <w:rsid w:val="00B2713E"/>
    <w:rsid w:val="00B33402"/>
    <w:rsid w:val="00B3799C"/>
    <w:rsid w:val="00B419CA"/>
    <w:rsid w:val="00B50A66"/>
    <w:rsid w:val="00B51558"/>
    <w:rsid w:val="00B659BE"/>
    <w:rsid w:val="00B70977"/>
    <w:rsid w:val="00B74853"/>
    <w:rsid w:val="00BC06C9"/>
    <w:rsid w:val="00BC25D5"/>
    <w:rsid w:val="00BC7154"/>
    <w:rsid w:val="00BD195B"/>
    <w:rsid w:val="00BE034F"/>
    <w:rsid w:val="00BE19A9"/>
    <w:rsid w:val="00BF5D5D"/>
    <w:rsid w:val="00BF709D"/>
    <w:rsid w:val="00C0381D"/>
    <w:rsid w:val="00C11ED5"/>
    <w:rsid w:val="00C12945"/>
    <w:rsid w:val="00C1444C"/>
    <w:rsid w:val="00C21F41"/>
    <w:rsid w:val="00C467EB"/>
    <w:rsid w:val="00C46FB6"/>
    <w:rsid w:val="00C5203B"/>
    <w:rsid w:val="00C536B7"/>
    <w:rsid w:val="00C6272B"/>
    <w:rsid w:val="00C6413F"/>
    <w:rsid w:val="00C72375"/>
    <w:rsid w:val="00C72ED8"/>
    <w:rsid w:val="00C753CC"/>
    <w:rsid w:val="00C812DA"/>
    <w:rsid w:val="00C97C41"/>
    <w:rsid w:val="00CA43D0"/>
    <w:rsid w:val="00CB09F9"/>
    <w:rsid w:val="00CB13C6"/>
    <w:rsid w:val="00CC10DC"/>
    <w:rsid w:val="00CC4521"/>
    <w:rsid w:val="00CE00EE"/>
    <w:rsid w:val="00CF08B0"/>
    <w:rsid w:val="00CF2ACD"/>
    <w:rsid w:val="00D048E4"/>
    <w:rsid w:val="00D10CCC"/>
    <w:rsid w:val="00D16285"/>
    <w:rsid w:val="00D218B2"/>
    <w:rsid w:val="00D22329"/>
    <w:rsid w:val="00D229EB"/>
    <w:rsid w:val="00D2421E"/>
    <w:rsid w:val="00D317E9"/>
    <w:rsid w:val="00D57584"/>
    <w:rsid w:val="00D76246"/>
    <w:rsid w:val="00D805A4"/>
    <w:rsid w:val="00D943BE"/>
    <w:rsid w:val="00D971C6"/>
    <w:rsid w:val="00DB1FC4"/>
    <w:rsid w:val="00DC4CE3"/>
    <w:rsid w:val="00DD0C73"/>
    <w:rsid w:val="00DF2527"/>
    <w:rsid w:val="00DF2620"/>
    <w:rsid w:val="00E00C57"/>
    <w:rsid w:val="00E22442"/>
    <w:rsid w:val="00E26FF9"/>
    <w:rsid w:val="00E365F3"/>
    <w:rsid w:val="00E4524A"/>
    <w:rsid w:val="00E86062"/>
    <w:rsid w:val="00E94A8C"/>
    <w:rsid w:val="00E96224"/>
    <w:rsid w:val="00EC2E14"/>
    <w:rsid w:val="00EF6BB1"/>
    <w:rsid w:val="00F14691"/>
    <w:rsid w:val="00F319D9"/>
    <w:rsid w:val="00F47B67"/>
    <w:rsid w:val="00F50CF9"/>
    <w:rsid w:val="00F61F90"/>
    <w:rsid w:val="00F77255"/>
    <w:rsid w:val="00F9291F"/>
    <w:rsid w:val="00F97D0A"/>
    <w:rsid w:val="00FA2E0A"/>
    <w:rsid w:val="00FA48B4"/>
    <w:rsid w:val="00FB2576"/>
    <w:rsid w:val="00FB6DCB"/>
    <w:rsid w:val="00FE6068"/>
    <w:rsid w:val="00FF5805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7635FB"/>
    <w:pPr>
      <w:keepNext/>
      <w:outlineLvl w:val="0"/>
    </w:pPr>
    <w:rPr>
      <w:b/>
      <w:bCs/>
    </w:rPr>
  </w:style>
  <w:style w:type="paragraph" w:styleId="2">
    <w:name w:val="heading 2"/>
    <w:basedOn w:val="a0"/>
    <w:next w:val="a0"/>
    <w:qFormat/>
    <w:rsid w:val="00D943BE"/>
    <w:pPr>
      <w:keepNext/>
      <w:jc w:val="center"/>
      <w:outlineLvl w:val="1"/>
    </w:pPr>
    <w:rPr>
      <w:szCs w:val="20"/>
    </w:rPr>
  </w:style>
  <w:style w:type="paragraph" w:styleId="3">
    <w:name w:val="heading 3"/>
    <w:basedOn w:val="a0"/>
    <w:next w:val="a0"/>
    <w:link w:val="30"/>
    <w:qFormat/>
    <w:rsid w:val="00693128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Default">
    <w:name w:val="Default"/>
    <w:rsid w:val="00107B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ody Text"/>
    <w:basedOn w:val="a0"/>
    <w:link w:val="a5"/>
    <w:rsid w:val="00C97C41"/>
    <w:rPr>
      <w:rFonts w:eastAsia="Calibri"/>
      <w:i/>
      <w:szCs w:val="20"/>
    </w:rPr>
  </w:style>
  <w:style w:type="character" w:customStyle="1" w:styleId="a5">
    <w:name w:val="Основной текст Знак"/>
    <w:link w:val="a4"/>
    <w:locked/>
    <w:rsid w:val="00C97C41"/>
    <w:rPr>
      <w:rFonts w:eastAsia="Calibri"/>
      <w:i/>
      <w:sz w:val="24"/>
      <w:lang w:val="ru-RU" w:eastAsia="ru-RU" w:bidi="ar-SA"/>
    </w:rPr>
  </w:style>
  <w:style w:type="character" w:styleId="a6">
    <w:name w:val="Hyperlink"/>
    <w:rsid w:val="00732949"/>
    <w:rPr>
      <w:color w:val="0000FF"/>
      <w:u w:val="single"/>
    </w:rPr>
  </w:style>
  <w:style w:type="paragraph" w:styleId="a7">
    <w:name w:val="Normal (Web)"/>
    <w:basedOn w:val="a0"/>
    <w:uiPriority w:val="99"/>
    <w:rsid w:val="00B419CA"/>
    <w:pPr>
      <w:spacing w:before="100" w:beforeAutospacing="1" w:after="100" w:afterAutospacing="1"/>
    </w:pPr>
  </w:style>
  <w:style w:type="paragraph" w:customStyle="1" w:styleId="normal">
    <w:name w:val="normal"/>
    <w:basedOn w:val="a0"/>
    <w:rsid w:val="00DC4CE3"/>
    <w:pPr>
      <w:spacing w:before="100" w:beforeAutospacing="1" w:after="100" w:afterAutospacing="1"/>
    </w:pPr>
  </w:style>
  <w:style w:type="character" w:customStyle="1" w:styleId="11">
    <w:name w:val="Основной текст Знак1"/>
    <w:locked/>
    <w:rsid w:val="00957A18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20">
    <w:name w:val="Body Text 2"/>
    <w:basedOn w:val="a0"/>
    <w:rsid w:val="004C0F7B"/>
    <w:pPr>
      <w:spacing w:after="120" w:line="480" w:lineRule="auto"/>
    </w:pPr>
    <w:rPr>
      <w:rFonts w:eastAsia="Calibri"/>
      <w:sz w:val="20"/>
      <w:szCs w:val="20"/>
    </w:rPr>
  </w:style>
  <w:style w:type="paragraph" w:customStyle="1" w:styleId="a8">
    <w:name w:val="Таблица"/>
    <w:basedOn w:val="a0"/>
    <w:autoRedefine/>
    <w:rsid w:val="00D943BE"/>
    <w:pPr>
      <w:ind w:firstLine="709"/>
      <w:jc w:val="both"/>
    </w:pPr>
    <w:rPr>
      <w:sz w:val="28"/>
      <w:szCs w:val="20"/>
    </w:rPr>
  </w:style>
  <w:style w:type="paragraph" w:styleId="a9">
    <w:name w:val="Title"/>
    <w:basedOn w:val="a0"/>
    <w:link w:val="aa"/>
    <w:qFormat/>
    <w:rsid w:val="00D943BE"/>
    <w:pPr>
      <w:jc w:val="center"/>
    </w:pPr>
    <w:rPr>
      <w:szCs w:val="20"/>
    </w:rPr>
  </w:style>
  <w:style w:type="character" w:customStyle="1" w:styleId="aa">
    <w:name w:val="Название Знак"/>
    <w:link w:val="a9"/>
    <w:locked/>
    <w:rsid w:val="00D943BE"/>
    <w:rPr>
      <w:sz w:val="24"/>
      <w:lang w:val="ru-RU" w:eastAsia="ru-RU" w:bidi="ar-SA"/>
    </w:rPr>
  </w:style>
  <w:style w:type="character" w:customStyle="1" w:styleId="21">
    <w:name w:val="Заголовок №2_"/>
    <w:link w:val="22"/>
    <w:uiPriority w:val="99"/>
    <w:locked/>
    <w:rsid w:val="006634B7"/>
    <w:rPr>
      <w:b/>
      <w:bCs/>
      <w:sz w:val="26"/>
      <w:szCs w:val="26"/>
      <w:shd w:val="clear" w:color="auto" w:fill="FFFFFF"/>
      <w:lang w:bidi="ar-SA"/>
    </w:rPr>
  </w:style>
  <w:style w:type="paragraph" w:customStyle="1" w:styleId="22">
    <w:name w:val="Заголовок №2"/>
    <w:basedOn w:val="a0"/>
    <w:link w:val="21"/>
    <w:uiPriority w:val="99"/>
    <w:rsid w:val="006634B7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  <w:shd w:val="clear" w:color="auto" w:fill="FFFFFF"/>
      <w:lang/>
    </w:rPr>
  </w:style>
  <w:style w:type="character" w:styleId="ab">
    <w:name w:val="Emphasis"/>
    <w:qFormat/>
    <w:rsid w:val="006634B7"/>
    <w:rPr>
      <w:i/>
      <w:iCs/>
    </w:rPr>
  </w:style>
  <w:style w:type="character" w:customStyle="1" w:styleId="ac">
    <w:name w:val="Подпись к таблице_"/>
    <w:link w:val="ad"/>
    <w:locked/>
    <w:rsid w:val="004B02B7"/>
    <w:rPr>
      <w:b/>
      <w:bCs/>
      <w:i/>
      <w:iCs/>
      <w:shd w:val="clear" w:color="auto" w:fill="FFFFFF"/>
      <w:lang w:bidi="ar-SA"/>
    </w:rPr>
  </w:style>
  <w:style w:type="paragraph" w:customStyle="1" w:styleId="ad">
    <w:name w:val="Подпись к таблице"/>
    <w:basedOn w:val="a0"/>
    <w:link w:val="ac"/>
    <w:rsid w:val="004B02B7"/>
    <w:pPr>
      <w:widowControl w:val="0"/>
      <w:shd w:val="clear" w:color="auto" w:fill="FFFFFF"/>
      <w:spacing w:line="240" w:lineRule="atLeast"/>
    </w:pPr>
    <w:rPr>
      <w:b/>
      <w:bCs/>
      <w:i/>
      <w:iCs/>
      <w:sz w:val="20"/>
      <w:szCs w:val="20"/>
      <w:shd w:val="clear" w:color="auto" w:fill="FFFFFF"/>
      <w:lang/>
    </w:rPr>
  </w:style>
  <w:style w:type="character" w:customStyle="1" w:styleId="30">
    <w:name w:val="Заголовок 3 Знак"/>
    <w:link w:val="3"/>
    <w:semiHidden/>
    <w:locked/>
    <w:rsid w:val="00693128"/>
    <w:rPr>
      <w:rFonts w:ascii="Cambria" w:eastAsia="Calibri" w:hAnsi="Cambria"/>
      <w:b/>
      <w:bCs/>
      <w:sz w:val="26"/>
      <w:szCs w:val="26"/>
      <w:lang w:val="ru-RU" w:eastAsia="ru-RU" w:bidi="ar-SA"/>
    </w:rPr>
  </w:style>
  <w:style w:type="character" w:customStyle="1" w:styleId="12">
    <w:name w:val=" Знак Знак1"/>
    <w:locked/>
    <w:rsid w:val="00FA48B4"/>
    <w:rPr>
      <w:rFonts w:eastAsia="Calibri"/>
      <w:i/>
      <w:sz w:val="24"/>
      <w:lang w:val="ru-RU" w:eastAsia="ru-RU" w:bidi="ar-SA"/>
    </w:rPr>
  </w:style>
  <w:style w:type="paragraph" w:styleId="ae">
    <w:name w:val="Plain Text"/>
    <w:basedOn w:val="a0"/>
    <w:rsid w:val="00F9291F"/>
    <w:rPr>
      <w:rFonts w:ascii="Courier New" w:hAnsi="Courier New" w:cs="Courier New"/>
      <w:color w:val="000000"/>
      <w:sz w:val="20"/>
      <w:szCs w:val="20"/>
    </w:rPr>
  </w:style>
  <w:style w:type="paragraph" w:customStyle="1" w:styleId="Normal1">
    <w:name w:val="Normal1"/>
    <w:rsid w:val="00A92D37"/>
    <w:pPr>
      <w:widowControl w:val="0"/>
      <w:spacing w:line="300" w:lineRule="auto"/>
      <w:ind w:firstLine="560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7B4DF8"/>
    <w:pPr>
      <w:spacing w:before="100" w:beforeAutospacing="1" w:after="100" w:afterAutospacing="1"/>
    </w:pPr>
  </w:style>
  <w:style w:type="character" w:customStyle="1" w:styleId="spellemailrucssattributepostfix">
    <w:name w:val="spelle_mailru_css_attribute_postfix"/>
    <w:basedOn w:val="a1"/>
    <w:rsid w:val="007B4DF8"/>
  </w:style>
  <w:style w:type="character" w:customStyle="1" w:styleId="23">
    <w:name w:val="Основной текст (2)_"/>
    <w:link w:val="210"/>
    <w:rsid w:val="00754BA3"/>
    <w:rPr>
      <w:shd w:val="clear" w:color="auto" w:fill="FFFFFF"/>
    </w:rPr>
  </w:style>
  <w:style w:type="paragraph" w:customStyle="1" w:styleId="210">
    <w:name w:val="Основной текст (2)1"/>
    <w:basedOn w:val="a0"/>
    <w:link w:val="23"/>
    <w:rsid w:val="00754BA3"/>
    <w:pPr>
      <w:widowControl w:val="0"/>
      <w:shd w:val="clear" w:color="auto" w:fill="FFFFFF"/>
      <w:spacing w:after="180" w:line="240" w:lineRule="atLeast"/>
    </w:pPr>
    <w:rPr>
      <w:sz w:val="20"/>
      <w:szCs w:val="20"/>
      <w:lang/>
    </w:rPr>
  </w:style>
  <w:style w:type="paragraph" w:customStyle="1" w:styleId="a">
    <w:name w:val="список с точками"/>
    <w:basedOn w:val="a0"/>
    <w:rsid w:val="007635FB"/>
    <w:pPr>
      <w:numPr>
        <w:numId w:val="13"/>
      </w:numPr>
      <w:spacing w:line="312" w:lineRule="auto"/>
      <w:jc w:val="both"/>
    </w:pPr>
  </w:style>
  <w:style w:type="character" w:customStyle="1" w:styleId="10">
    <w:name w:val="Заголовок 1 Знак"/>
    <w:link w:val="1"/>
    <w:locked/>
    <w:rsid w:val="007635FB"/>
    <w:rPr>
      <w:b/>
      <w:bCs/>
      <w:sz w:val="24"/>
      <w:szCs w:val="24"/>
      <w:lang w:val="ru-RU" w:eastAsia="ru-RU" w:bidi="ar-SA"/>
    </w:rPr>
  </w:style>
  <w:style w:type="paragraph" w:customStyle="1" w:styleId="31">
    <w:name w:val="Обычный3"/>
    <w:rsid w:val="00BC7154"/>
    <w:pPr>
      <w:widowControl w:val="0"/>
      <w:spacing w:line="300" w:lineRule="auto"/>
      <w:ind w:firstLine="560"/>
    </w:pPr>
    <w:rPr>
      <w:sz w:val="24"/>
      <w:szCs w:val="24"/>
    </w:rPr>
  </w:style>
  <w:style w:type="character" w:customStyle="1" w:styleId="6">
    <w:name w:val=" Знак Знак6"/>
    <w:locked/>
    <w:rsid w:val="00483762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">
    <w:name w:val="Body Text Indent"/>
    <w:basedOn w:val="a0"/>
    <w:rsid w:val="00D971C6"/>
    <w:pPr>
      <w:spacing w:after="120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7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3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1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4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3635</Words>
  <Characters>20726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ПЕРЕЧЕНЬ ПЛАНИРУЕМЫХ РЕЗУЛЬТАТОВ ОБУЧЕНИЯ ПО ДИСЦИПЛИНЕ, СООТНЕСЕННЫХ С ПЛАНИРУЕМЫМИ РЕЗУЛЬТАТАМИ ОСВОЕНИЯ ОБРАЗОВАТЕЛЬНОЙ ПРОГРАММЫ</vt:lpstr>
    </vt:vector>
  </TitlesOfParts>
  <Company/>
  <LinksUpToDate>false</LinksUpToDate>
  <CharactersWithSpaces>24313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ПЕРЕЧЕНЬ ПЛАНИРУЕМЫХ РЕЗУЛЬТАТОВ ОБУЧЕНИЯ ПО ДИСЦИПЛИНЕ, СООТНЕСЕННЫХ С ПЛАНИРУЕМЫМИ РЕЗУЛЬТАТАМИ ОСВОЕНИЯ ОБРАЗОВАТЕЛЬНОЙ ПРОГРАММЫ</dc:title>
  <dc:subject/>
  <dc:creator>VLS</dc:creator>
  <cp:keywords/>
  <cp:lastModifiedBy>Valera2</cp:lastModifiedBy>
  <cp:revision>2</cp:revision>
  <dcterms:created xsi:type="dcterms:W3CDTF">2023-09-28T17:54:00Z</dcterms:created>
  <dcterms:modified xsi:type="dcterms:W3CDTF">2023-09-28T17:54:00Z</dcterms:modified>
</cp:coreProperties>
</file>