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Министерство образования и науки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Российской Федерации</w:t>
      </w:r>
    </w:p>
    <w:p w:rsidR="00845FB0" w:rsidRPr="00A25EB0" w:rsidRDefault="00845FB0" w:rsidP="00A25EB0">
      <w:pPr>
        <w:spacing w:line="276" w:lineRule="auto"/>
        <w:ind w:firstLine="0"/>
        <w:jc w:val="center"/>
        <w:rPr>
          <w:kern w:val="0"/>
          <w:sz w:val="28"/>
          <w:szCs w:val="28"/>
        </w:rPr>
      </w:pPr>
      <w:r w:rsidRPr="00A25EB0">
        <w:rPr>
          <w:kern w:val="0"/>
          <w:sz w:val="28"/>
          <w:szCs w:val="28"/>
        </w:rPr>
        <w:t>Федеральное государственное бюджетное образовательное учреждение</w:t>
      </w:r>
    </w:p>
    <w:p w:rsidR="00845FB0" w:rsidRPr="00A25EB0" w:rsidRDefault="00845FB0" w:rsidP="00A25EB0">
      <w:pPr>
        <w:spacing w:line="276" w:lineRule="auto"/>
        <w:ind w:firstLine="0"/>
        <w:jc w:val="center"/>
        <w:rPr>
          <w:kern w:val="0"/>
          <w:sz w:val="28"/>
          <w:szCs w:val="28"/>
        </w:rPr>
      </w:pPr>
      <w:r w:rsidRPr="00A25EB0">
        <w:rPr>
          <w:kern w:val="0"/>
          <w:sz w:val="28"/>
          <w:szCs w:val="28"/>
        </w:rPr>
        <w:t>высшего образования</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«Рязанский государственный радиотехнический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университет</w:t>
      </w:r>
      <w:r w:rsidR="009846A3" w:rsidRPr="00A25EB0">
        <w:rPr>
          <w:caps/>
          <w:kern w:val="0"/>
          <w:sz w:val="28"/>
          <w:szCs w:val="28"/>
        </w:rPr>
        <w:t xml:space="preserve"> ИМЕНИ В.Ф.УТКИНА</w:t>
      </w:r>
      <w:r w:rsidRPr="00A25EB0">
        <w:rPr>
          <w:caps/>
          <w:kern w:val="0"/>
          <w:sz w:val="28"/>
          <w:szCs w:val="28"/>
        </w:rPr>
        <w:t>»</w:t>
      </w:r>
    </w:p>
    <w:p w:rsidR="00845FB0" w:rsidRPr="00A25EB0" w:rsidRDefault="00845FB0" w:rsidP="00A25EB0">
      <w:pPr>
        <w:tabs>
          <w:tab w:val="left" w:pos="6369"/>
        </w:tabs>
        <w:spacing w:line="276" w:lineRule="auto"/>
        <w:ind w:firstLine="0"/>
        <w:jc w:val="center"/>
        <w:rPr>
          <w:caps/>
          <w:kern w:val="0"/>
          <w:sz w:val="28"/>
          <w:szCs w:val="28"/>
        </w:rPr>
      </w:pPr>
    </w:p>
    <w:p w:rsidR="00845FB0" w:rsidRPr="00A25EB0" w:rsidRDefault="00845FB0" w:rsidP="00812774">
      <w:pPr>
        <w:pStyle w:val="2"/>
        <w:spacing w:line="276" w:lineRule="auto"/>
        <w:ind w:firstLine="0"/>
        <w:jc w:val="center"/>
        <w:rPr>
          <w:rFonts w:ascii="Times New Roman" w:hAnsi="Times New Roman"/>
          <w:b w:val="0"/>
          <w:color w:val="auto"/>
          <w:kern w:val="0"/>
          <w:sz w:val="28"/>
          <w:szCs w:val="28"/>
        </w:rPr>
      </w:pPr>
      <w:r w:rsidRPr="00A25EB0">
        <w:rPr>
          <w:rFonts w:ascii="Times New Roman" w:hAnsi="Times New Roman"/>
          <w:b w:val="0"/>
          <w:color w:val="auto"/>
          <w:kern w:val="0"/>
          <w:sz w:val="28"/>
          <w:szCs w:val="28"/>
        </w:rPr>
        <w:t>Кафедра «</w:t>
      </w:r>
      <w:r w:rsidR="009701EB" w:rsidRPr="00A25EB0">
        <w:rPr>
          <w:rFonts w:ascii="Times New Roman" w:hAnsi="Times New Roman"/>
          <w:b w:val="0"/>
          <w:color w:val="auto"/>
          <w:kern w:val="0"/>
          <w:sz w:val="28"/>
          <w:szCs w:val="28"/>
        </w:rPr>
        <w:t>Истории, философии и права»</w:t>
      </w:r>
    </w:p>
    <w:p w:rsidR="009701EB" w:rsidRPr="00A25EB0" w:rsidRDefault="009701EB" w:rsidP="00A25EB0">
      <w:pPr>
        <w:spacing w:line="276" w:lineRule="auto"/>
        <w:rPr>
          <w:sz w:val="28"/>
          <w:szCs w:val="28"/>
        </w:rPr>
      </w:pPr>
    </w:p>
    <w:p w:rsidR="009701EB" w:rsidRPr="00A25EB0" w:rsidRDefault="009701EB" w:rsidP="00A25EB0">
      <w:pPr>
        <w:spacing w:line="276" w:lineRule="auto"/>
        <w:ind w:firstLine="0"/>
        <w:rPr>
          <w:sz w:val="28"/>
          <w:szCs w:val="28"/>
        </w:rPr>
      </w:pPr>
    </w:p>
    <w:tbl>
      <w:tblPr>
        <w:tblW w:w="9315" w:type="dxa"/>
        <w:tblInd w:w="534" w:type="dxa"/>
        <w:tblLayout w:type="fixed"/>
        <w:tblLook w:val="00A0" w:firstRow="1" w:lastRow="0" w:firstColumn="1" w:lastColumn="0" w:noHBand="0" w:noVBand="0"/>
      </w:tblPr>
      <w:tblGrid>
        <w:gridCol w:w="4392"/>
        <w:gridCol w:w="1276"/>
        <w:gridCol w:w="3647"/>
      </w:tblGrid>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9701EB" w:rsidRPr="00A25EB0" w:rsidRDefault="009701EB" w:rsidP="007E2473">
            <w:pPr>
              <w:tabs>
                <w:tab w:val="left" w:pos="6369"/>
              </w:tabs>
              <w:spacing w:line="276" w:lineRule="auto"/>
              <w:ind w:firstLine="0"/>
              <w:jc w:val="both"/>
              <w:rPr>
                <w:kern w:val="0"/>
                <w:sz w:val="28"/>
                <w:szCs w:val="28"/>
              </w:rPr>
            </w:pPr>
          </w:p>
        </w:tc>
        <w:tc>
          <w:tcPr>
            <w:tcW w:w="3648" w:type="dxa"/>
          </w:tcPr>
          <w:p w:rsidR="00845FB0" w:rsidRPr="00A25EB0" w:rsidRDefault="00845FB0" w:rsidP="00A25EB0">
            <w:pPr>
              <w:tabs>
                <w:tab w:val="left" w:pos="6369"/>
              </w:tabs>
              <w:spacing w:line="276" w:lineRule="auto"/>
              <w:ind w:firstLine="0"/>
              <w:jc w:val="both"/>
              <w:rPr>
                <w:kern w:val="0"/>
                <w:sz w:val="28"/>
                <w:szCs w:val="28"/>
              </w:rPr>
            </w:pPr>
          </w:p>
          <w:p w:rsidR="009701EB" w:rsidRPr="00A25EB0" w:rsidRDefault="009701EB" w:rsidP="00A25EB0">
            <w:pPr>
              <w:tabs>
                <w:tab w:val="left" w:pos="6369"/>
              </w:tabs>
              <w:spacing w:line="276" w:lineRule="auto"/>
              <w:ind w:firstLine="0"/>
              <w:jc w:val="both"/>
              <w:rPr>
                <w:kern w:val="0"/>
                <w:sz w:val="28"/>
                <w:szCs w:val="28"/>
              </w:rPr>
            </w:pPr>
          </w:p>
        </w:tc>
      </w:tr>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jc w:val="both"/>
              <w:rPr>
                <w:kern w:val="0"/>
                <w:sz w:val="28"/>
                <w:szCs w:val="28"/>
              </w:rPr>
            </w:pPr>
          </w:p>
        </w:tc>
      </w:tr>
    </w:tbl>
    <w:p w:rsidR="00845FB0" w:rsidRPr="00A25EB0" w:rsidRDefault="00845FB0" w:rsidP="007E2473">
      <w:pPr>
        <w:autoSpaceDE w:val="0"/>
        <w:spacing w:line="276" w:lineRule="auto"/>
        <w:ind w:firstLine="0"/>
        <w:rPr>
          <w:kern w:val="0"/>
          <w:sz w:val="28"/>
          <w:szCs w:val="28"/>
        </w:rPr>
      </w:pPr>
    </w:p>
    <w:p w:rsidR="00684586" w:rsidRPr="00A25EB0" w:rsidRDefault="00812774" w:rsidP="00A25EB0">
      <w:pPr>
        <w:shd w:val="clear" w:color="auto" w:fill="FFFFFF"/>
        <w:autoSpaceDE w:val="0"/>
        <w:spacing w:line="276" w:lineRule="auto"/>
        <w:ind w:firstLine="0"/>
        <w:jc w:val="center"/>
        <w:rPr>
          <w:b/>
          <w:bCs/>
          <w:color w:val="000000"/>
          <w:sz w:val="28"/>
          <w:szCs w:val="28"/>
          <w:lang w:eastAsia="ru-RU"/>
        </w:rPr>
      </w:pPr>
      <w:r>
        <w:rPr>
          <w:b/>
          <w:bCs/>
          <w:color w:val="000000"/>
          <w:sz w:val="28"/>
          <w:szCs w:val="28"/>
          <w:lang w:eastAsia="ru-RU"/>
        </w:rPr>
        <w:t>МЕТОДИЧЕСКИЕ УКАЗАНИЯ ПО ДИСЦИПЛИНЕ</w:t>
      </w:r>
    </w:p>
    <w:p w:rsidR="00812774" w:rsidRDefault="00812774" w:rsidP="00812774">
      <w:pPr>
        <w:suppressAutoHyphens/>
        <w:autoSpaceDE w:val="0"/>
        <w:spacing w:after="5"/>
        <w:ind w:left="5"/>
        <w:jc w:val="center"/>
        <w:rPr>
          <w:rFonts w:eastAsiaTheme="minorEastAsia"/>
          <w:b/>
          <w:color w:val="000000"/>
          <w:sz w:val="24"/>
          <w:szCs w:val="24"/>
        </w:rPr>
      </w:pPr>
      <w:r w:rsidRPr="000959F2">
        <w:rPr>
          <w:rFonts w:eastAsia="Times New Roman"/>
          <w:b/>
          <w:bCs/>
          <w:color w:val="000000"/>
          <w:kern w:val="1"/>
          <w:sz w:val="28"/>
          <w:szCs w:val="28"/>
        </w:rPr>
        <w:t xml:space="preserve">Б1.Б.03 </w:t>
      </w:r>
      <w:r>
        <w:rPr>
          <w:b/>
          <w:color w:val="000000"/>
          <w:sz w:val="24"/>
          <w:szCs w:val="24"/>
        </w:rPr>
        <w:t>«ФИЛОСОФИЯ»</w:t>
      </w:r>
    </w:p>
    <w:p w:rsidR="00845FB0" w:rsidRPr="00A25EB0" w:rsidRDefault="00845FB0" w:rsidP="007E2473">
      <w:pPr>
        <w:autoSpaceDE w:val="0"/>
        <w:spacing w:line="276" w:lineRule="auto"/>
        <w:ind w:firstLine="0"/>
        <w:rPr>
          <w:b/>
          <w:kern w:val="0"/>
          <w:sz w:val="28"/>
          <w:szCs w:val="28"/>
        </w:rPr>
      </w:pPr>
    </w:p>
    <w:p w:rsidR="007E2473" w:rsidRDefault="007E2473"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Pr="007E2473" w:rsidRDefault="00812774" w:rsidP="007E2473">
      <w:pPr>
        <w:spacing w:line="240" w:lineRule="auto"/>
        <w:jc w:val="center"/>
        <w:rPr>
          <w:rFonts w:eastAsia="Times New Roman"/>
          <w:bCs/>
          <w:sz w:val="28"/>
          <w:szCs w:val="28"/>
        </w:rPr>
      </w:pPr>
    </w:p>
    <w:p w:rsidR="007E2473" w:rsidRDefault="007E2473"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7E2473" w:rsidRDefault="007E2473" w:rsidP="00A25EB0">
      <w:pPr>
        <w:spacing w:line="276" w:lineRule="auto"/>
        <w:ind w:firstLine="0"/>
        <w:jc w:val="center"/>
        <w:rPr>
          <w:kern w:val="0"/>
          <w:sz w:val="28"/>
          <w:szCs w:val="28"/>
        </w:rPr>
      </w:pPr>
    </w:p>
    <w:p w:rsidR="00845FB0" w:rsidRDefault="00845FB0" w:rsidP="00A25EB0">
      <w:pPr>
        <w:spacing w:line="276" w:lineRule="auto"/>
        <w:ind w:firstLine="0"/>
        <w:jc w:val="center"/>
        <w:rPr>
          <w:kern w:val="0"/>
          <w:sz w:val="28"/>
          <w:szCs w:val="28"/>
        </w:rPr>
      </w:pPr>
      <w:r w:rsidRPr="00A25EB0">
        <w:rPr>
          <w:kern w:val="0"/>
          <w:sz w:val="28"/>
          <w:szCs w:val="28"/>
        </w:rPr>
        <w:t>Рязань 20</w:t>
      </w:r>
      <w:r w:rsidR="00687E64" w:rsidRPr="00FE0BB6">
        <w:rPr>
          <w:kern w:val="0"/>
          <w:sz w:val="28"/>
          <w:szCs w:val="28"/>
        </w:rPr>
        <w:t>2</w:t>
      </w:r>
      <w:r w:rsidR="00AD5B19">
        <w:rPr>
          <w:kern w:val="0"/>
          <w:sz w:val="28"/>
          <w:szCs w:val="28"/>
        </w:rPr>
        <w:t>0</w:t>
      </w:r>
      <w:bookmarkStart w:id="0" w:name="_GoBack"/>
      <w:bookmarkEnd w:id="0"/>
      <w:r w:rsidRPr="00A25EB0">
        <w:rPr>
          <w:kern w:val="0"/>
          <w:sz w:val="28"/>
          <w:szCs w:val="28"/>
        </w:rPr>
        <w:t xml:space="preserve">   г.</w:t>
      </w:r>
    </w:p>
    <w:p w:rsidR="00812774" w:rsidRPr="00A25EB0" w:rsidRDefault="00812774" w:rsidP="00A25EB0">
      <w:pPr>
        <w:spacing w:line="276" w:lineRule="auto"/>
        <w:ind w:firstLine="0"/>
        <w:jc w:val="center"/>
        <w:rPr>
          <w:kern w:val="0"/>
          <w:sz w:val="28"/>
          <w:szCs w:val="28"/>
        </w:rPr>
      </w:pPr>
    </w:p>
    <w:p w:rsidR="00AF28A8" w:rsidRPr="00A25EB0" w:rsidRDefault="00AF28A8" w:rsidP="00A25EB0">
      <w:pPr>
        <w:pStyle w:val="Style23"/>
        <w:widowControl/>
        <w:numPr>
          <w:ilvl w:val="0"/>
          <w:numId w:val="32"/>
        </w:numPr>
        <w:jc w:val="both"/>
        <w:rPr>
          <w:rStyle w:val="FontStyle134"/>
          <w:sz w:val="24"/>
          <w:szCs w:val="24"/>
        </w:rPr>
      </w:pPr>
      <w:r w:rsidRPr="00A25EB0">
        <w:rPr>
          <w:rStyle w:val="FontStyle134"/>
          <w:sz w:val="24"/>
          <w:szCs w:val="24"/>
        </w:rPr>
        <w:t xml:space="preserve">МЕТОДИЧЕСКИЕ УКАЗАНИЯ ДЛЯ ОБУЧАЮЩИХСЯ ПО ОСВОЕНИЮ ДИСЦИПЛИНЫ </w:t>
      </w:r>
    </w:p>
    <w:p w:rsidR="00AF28A8" w:rsidRPr="00A25EB0" w:rsidRDefault="00AF28A8" w:rsidP="00A25EB0">
      <w:pPr>
        <w:pStyle w:val="Style95"/>
        <w:widowControl/>
        <w:spacing w:line="240" w:lineRule="auto"/>
        <w:ind w:firstLine="0"/>
        <w:jc w:val="both"/>
        <w:rPr>
          <w:rStyle w:val="FontStyle140"/>
          <w:sz w:val="24"/>
          <w:szCs w:val="24"/>
        </w:rPr>
      </w:pPr>
    </w:p>
    <w:p w:rsidR="00AF28A8" w:rsidRPr="00A25EB0" w:rsidRDefault="00AF28A8" w:rsidP="00A25EB0">
      <w:pPr>
        <w:pStyle w:val="ac"/>
        <w:tabs>
          <w:tab w:val="left" w:pos="422"/>
        </w:tabs>
        <w:jc w:val="both"/>
        <w:rPr>
          <w:b/>
          <w:sz w:val="24"/>
          <w:szCs w:val="24"/>
        </w:rPr>
      </w:pPr>
      <w:r w:rsidRPr="00A25EB0">
        <w:rPr>
          <w:b/>
          <w:sz w:val="24"/>
          <w:szCs w:val="24"/>
        </w:rPr>
        <w:t>Рекомендации по планированию и организации времени, необходимого для изучения дисциплины</w:t>
      </w:r>
    </w:p>
    <w:p w:rsidR="00AF28A8" w:rsidRPr="00A25EB0" w:rsidRDefault="00AF28A8" w:rsidP="00A25EB0">
      <w:pPr>
        <w:spacing w:line="240" w:lineRule="auto"/>
        <w:jc w:val="both"/>
        <w:rPr>
          <w:sz w:val="24"/>
          <w:szCs w:val="24"/>
        </w:rPr>
      </w:pPr>
      <w:r w:rsidRPr="00A25EB0">
        <w:rPr>
          <w:sz w:val="24"/>
          <w:szCs w:val="24"/>
        </w:rPr>
        <w:t>Рекомендуется следующим образом организовать время, необходимое для изучения дисциплины:</w:t>
      </w:r>
    </w:p>
    <w:p w:rsidR="00AF28A8" w:rsidRPr="00A25EB0" w:rsidRDefault="00AF28A8" w:rsidP="00A25EB0">
      <w:pPr>
        <w:spacing w:line="240" w:lineRule="auto"/>
        <w:jc w:val="both"/>
        <w:rPr>
          <w:sz w:val="24"/>
          <w:szCs w:val="24"/>
        </w:rPr>
      </w:pPr>
      <w:r w:rsidRPr="00A25EB0">
        <w:rPr>
          <w:sz w:val="24"/>
          <w:szCs w:val="24"/>
        </w:rPr>
        <w:t>Изучение конспекта лекции в тот же день, после лекции – не менее 10-15 минут.</w:t>
      </w:r>
    </w:p>
    <w:p w:rsidR="00AF28A8" w:rsidRPr="00A25EB0" w:rsidRDefault="00AF28A8" w:rsidP="00A25EB0">
      <w:pPr>
        <w:spacing w:line="240" w:lineRule="auto"/>
        <w:jc w:val="both"/>
        <w:rPr>
          <w:sz w:val="24"/>
          <w:szCs w:val="24"/>
        </w:rPr>
      </w:pPr>
      <w:r w:rsidRPr="00A25EB0">
        <w:rPr>
          <w:sz w:val="24"/>
          <w:szCs w:val="24"/>
        </w:rPr>
        <w:t>Изучение конспекта лекции за день перед следующей лекцией – не менее 10-15 минут.</w:t>
      </w:r>
    </w:p>
    <w:p w:rsidR="00AF28A8" w:rsidRPr="00A25EB0" w:rsidRDefault="00AF28A8" w:rsidP="00A25EB0">
      <w:pPr>
        <w:spacing w:line="240" w:lineRule="auto"/>
        <w:jc w:val="both"/>
        <w:rPr>
          <w:sz w:val="24"/>
          <w:szCs w:val="24"/>
        </w:rPr>
      </w:pPr>
      <w:r w:rsidRPr="00A25EB0">
        <w:rPr>
          <w:sz w:val="24"/>
          <w:szCs w:val="24"/>
        </w:rPr>
        <w:t>Изучение теоретического материала по учебнику и конспекту – не менее 1 часа в неделю.</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tabs>
          <w:tab w:val="left" w:pos="422"/>
        </w:tabs>
        <w:jc w:val="both"/>
        <w:rPr>
          <w:b/>
          <w:sz w:val="24"/>
          <w:szCs w:val="24"/>
        </w:rPr>
      </w:pPr>
      <w:r w:rsidRPr="00A25EB0">
        <w:rPr>
          <w:b/>
          <w:sz w:val="24"/>
          <w:szCs w:val="24"/>
        </w:rPr>
        <w:t>Описание последовательности действий студента («сценарий изучения дисциплины»)</w:t>
      </w:r>
    </w:p>
    <w:p w:rsidR="00AF28A8" w:rsidRPr="00A25EB0" w:rsidRDefault="00AF28A8" w:rsidP="00A25EB0">
      <w:pPr>
        <w:pStyle w:val="ac"/>
        <w:tabs>
          <w:tab w:val="left" w:pos="422"/>
        </w:tabs>
        <w:jc w:val="both"/>
        <w:rPr>
          <w:sz w:val="24"/>
          <w:szCs w:val="24"/>
        </w:rPr>
      </w:pPr>
      <w:r w:rsidRPr="00A25EB0">
        <w:rPr>
          <w:sz w:val="24"/>
          <w:szCs w:val="24"/>
        </w:rPr>
        <w:t>Рекомендуется следующим образом организовать работу, необходимую для изучения дисциплины: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AF28A8" w:rsidRPr="00A25EB0" w:rsidRDefault="00AF28A8" w:rsidP="00A25EB0">
      <w:pPr>
        <w:shd w:val="clear" w:color="auto" w:fill="FFFFFF"/>
        <w:spacing w:line="240" w:lineRule="auto"/>
        <w:jc w:val="both"/>
        <w:rPr>
          <w:bCs/>
          <w:color w:val="000000"/>
          <w:spacing w:val="-2"/>
          <w:sz w:val="24"/>
          <w:szCs w:val="24"/>
        </w:rPr>
      </w:pPr>
      <w:r w:rsidRPr="00A25EB0">
        <w:rPr>
          <w:bCs/>
          <w:color w:val="000000"/>
          <w:spacing w:val="-2"/>
          <w:sz w:val="24"/>
          <w:szCs w:val="24"/>
        </w:rPr>
        <w:t>Для понимания материала и качественного его усвоения рекомендуется такая последовательность действий: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при подготовке к следующей лекции нужно просмотреть текст предыдущей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 xml:space="preserve">Рекомендации по работе с литературой </w:t>
      </w:r>
    </w:p>
    <w:p w:rsidR="00AF28A8" w:rsidRPr="00A25EB0" w:rsidRDefault="00AF28A8" w:rsidP="00A25EB0">
      <w:pPr>
        <w:pStyle w:val="ac"/>
        <w:tabs>
          <w:tab w:val="left" w:pos="422"/>
        </w:tabs>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Работа студента на лекции</w:t>
      </w:r>
    </w:p>
    <w:p w:rsidR="007E2473" w:rsidRPr="00A25EB0" w:rsidRDefault="007E2473" w:rsidP="007E2473">
      <w:pPr>
        <w:pStyle w:val="ac"/>
        <w:tabs>
          <w:tab w:val="left" w:pos="422"/>
        </w:tabs>
        <w:ind w:left="70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AF28A8" w:rsidRPr="00A25EB0" w:rsidRDefault="00AF28A8" w:rsidP="00A25EB0">
      <w:pPr>
        <w:spacing w:line="240" w:lineRule="auto"/>
        <w:jc w:val="both"/>
        <w:rPr>
          <w:sz w:val="24"/>
          <w:szCs w:val="24"/>
        </w:rPr>
      </w:pPr>
      <w:r w:rsidRPr="00A25EB0">
        <w:rPr>
          <w:sz w:val="24"/>
          <w:szCs w:val="24"/>
        </w:rPr>
        <w:t>При написании конспекта лекций следует придерживаться следующих правил и рекомендаций: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ведении конспекта лекций рекомендуется вести нумерацию тем, разделов, что позволит при подготовке к сдаче зачета не путаться в структуре лекционного материала;</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рекомендуется в каждом пункте выразить свое мнение, комментарий, вывод.</w:t>
      </w:r>
    </w:p>
    <w:p w:rsidR="00AF28A8" w:rsidRPr="00A25EB0" w:rsidRDefault="00AF28A8" w:rsidP="00A25EB0">
      <w:pPr>
        <w:spacing w:line="240" w:lineRule="auto"/>
        <w:jc w:val="both"/>
        <w:rPr>
          <w:sz w:val="24"/>
          <w:szCs w:val="24"/>
        </w:rPr>
      </w:pPr>
      <w:r w:rsidRPr="00A25EB0">
        <w:rPr>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AF28A8" w:rsidRPr="00A25EB0" w:rsidRDefault="00AF28A8" w:rsidP="00A25EB0">
      <w:pPr>
        <w:spacing w:line="240" w:lineRule="auto"/>
        <w:jc w:val="both"/>
        <w:rPr>
          <w:sz w:val="24"/>
          <w:szCs w:val="24"/>
        </w:rPr>
      </w:pPr>
      <w:r w:rsidRPr="00A25EB0">
        <w:rPr>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AF28A8" w:rsidRPr="00A25EB0" w:rsidRDefault="00AF28A8" w:rsidP="00A25EB0">
      <w:pPr>
        <w:spacing w:line="240" w:lineRule="auto"/>
        <w:jc w:val="both"/>
        <w:rPr>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Подготовка к практическим занятиям</w:t>
      </w:r>
    </w:p>
    <w:p w:rsidR="007E2473" w:rsidRPr="00A25EB0" w:rsidRDefault="007E2473" w:rsidP="007E2473">
      <w:pPr>
        <w:pStyle w:val="ac"/>
        <w:tabs>
          <w:tab w:val="left" w:pos="422"/>
        </w:tabs>
        <w:ind w:left="106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Практические занятия существенно дополняют лекции по дисциплине. В процессе  обсужде</w:t>
      </w:r>
      <w:r w:rsidR="007E2473">
        <w:rPr>
          <w:sz w:val="24"/>
          <w:szCs w:val="24"/>
        </w:rPr>
        <w:t>ния</w:t>
      </w:r>
      <w:r w:rsidRPr="00A25EB0">
        <w:rPr>
          <w:sz w:val="24"/>
          <w:szCs w:val="24"/>
        </w:rPr>
        <w:t xml:space="preserve"> вопросов студенты расширяют и углубляют знания, полученные из лекционного курса, учебных пособий и учебников, дистанционного учебного курса. В про</w:t>
      </w:r>
      <w:r w:rsidR="007E2473">
        <w:rPr>
          <w:sz w:val="24"/>
          <w:szCs w:val="24"/>
        </w:rPr>
        <w:t>цессе подготовки к практическим занятиям студенты получают навык</w:t>
      </w:r>
      <w:r w:rsidRPr="00A25EB0">
        <w:rPr>
          <w:sz w:val="24"/>
          <w:szCs w:val="24"/>
        </w:rPr>
        <w:t xml:space="preserve"> работы </w:t>
      </w:r>
      <w:r w:rsidR="007E2473">
        <w:rPr>
          <w:sz w:val="24"/>
          <w:szCs w:val="24"/>
        </w:rPr>
        <w:t xml:space="preserve">с </w:t>
      </w:r>
      <w:r w:rsidRPr="00A25EB0">
        <w:rPr>
          <w:sz w:val="24"/>
          <w:szCs w:val="24"/>
        </w:rPr>
        <w:t xml:space="preserve">литературой. </w:t>
      </w:r>
    </w:p>
    <w:p w:rsidR="00AF28A8" w:rsidRPr="00A25EB0" w:rsidRDefault="00AF28A8" w:rsidP="00A25EB0">
      <w:pPr>
        <w:spacing w:line="240" w:lineRule="auto"/>
        <w:jc w:val="both"/>
        <w:rPr>
          <w:sz w:val="24"/>
          <w:szCs w:val="24"/>
        </w:rPr>
      </w:pPr>
      <w:r w:rsidRPr="00A25EB0">
        <w:rPr>
          <w:sz w:val="24"/>
          <w:szCs w:val="24"/>
        </w:rPr>
        <w:t xml:space="preserve">В часы самостоятельной работы студенты должны </w:t>
      </w:r>
      <w:r w:rsidR="007E2473">
        <w:rPr>
          <w:sz w:val="24"/>
          <w:szCs w:val="24"/>
        </w:rPr>
        <w:t>читать первоисточники по философии – произведения философов прошлого и современности, осмысливать различные философские вопросы и проблемы, в том числе те</w:t>
      </w:r>
      <w:r w:rsidRPr="00A25EB0">
        <w:rPr>
          <w:sz w:val="24"/>
          <w:szCs w:val="24"/>
        </w:rPr>
        <w:t>, которые они не успе</w:t>
      </w:r>
      <w:r w:rsidR="007E2473">
        <w:rPr>
          <w:sz w:val="24"/>
          <w:szCs w:val="24"/>
        </w:rPr>
        <w:t>ли обдумать</w:t>
      </w:r>
      <w:r w:rsidRPr="00A25EB0">
        <w:rPr>
          <w:sz w:val="24"/>
          <w:szCs w:val="24"/>
        </w:rPr>
        <w:t xml:space="preserve"> во время аудиторных заня</w:t>
      </w:r>
      <w:r w:rsidR="007E2473">
        <w:rPr>
          <w:sz w:val="24"/>
          <w:szCs w:val="24"/>
        </w:rPr>
        <w:t>тий</w:t>
      </w:r>
      <w:r w:rsidRPr="00A25EB0">
        <w:rPr>
          <w:sz w:val="24"/>
          <w:szCs w:val="24"/>
        </w:rPr>
        <w:t xml:space="preserve">. Отсутствие спешки на таких занятиях должно дать положительный эффект. </w:t>
      </w:r>
    </w:p>
    <w:p w:rsidR="00684586" w:rsidRPr="00A25EB0" w:rsidRDefault="00684586" w:rsidP="00A25EB0">
      <w:pPr>
        <w:spacing w:line="240" w:lineRule="auto"/>
        <w:jc w:val="both"/>
        <w:rPr>
          <w:sz w:val="24"/>
          <w:szCs w:val="24"/>
        </w:rPr>
      </w:pPr>
    </w:p>
    <w:p w:rsidR="00684586" w:rsidRPr="00A25EB0" w:rsidRDefault="00684586" w:rsidP="00A25EB0">
      <w:pPr>
        <w:pStyle w:val="Style23"/>
        <w:widowControl/>
        <w:numPr>
          <w:ilvl w:val="0"/>
          <w:numId w:val="32"/>
        </w:numPr>
        <w:rPr>
          <w:rStyle w:val="FontStyle134"/>
          <w:sz w:val="24"/>
          <w:szCs w:val="24"/>
        </w:rPr>
      </w:pPr>
      <w:r w:rsidRPr="00A25EB0">
        <w:rPr>
          <w:rStyle w:val="FontStyle134"/>
          <w:sz w:val="24"/>
          <w:szCs w:val="24"/>
        </w:rPr>
        <w:t>МЕТОДИЧЕСКИЕ УКАЗАНИЯ ПО ПОДГОТОВКЕ РЕФЕРАТА</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Реферат</w:t>
      </w:r>
      <w:r w:rsidRPr="00A25EB0">
        <w:rPr>
          <w:sz w:val="24"/>
          <w:szCs w:val="24"/>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684586" w:rsidRPr="00A25EB0" w:rsidRDefault="00684586" w:rsidP="00A25EB0">
      <w:pPr>
        <w:pStyle w:val="FR2"/>
        <w:spacing w:line="240" w:lineRule="auto"/>
        <w:ind w:firstLine="709"/>
        <w:rPr>
          <w:sz w:val="24"/>
          <w:szCs w:val="24"/>
        </w:rPr>
      </w:pPr>
      <w:r w:rsidRPr="00A25EB0">
        <w:rPr>
          <w:sz w:val="24"/>
          <w:szCs w:val="24"/>
        </w:rPr>
        <w:t>Специфика реферата (по сравнению с курсовой работой):</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не содержит развернутых доказательств, сравнений, рассуждений, оценок,</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дает ответ на вопрос, что нового, существенного содержится в тексте.</w:t>
      </w:r>
    </w:p>
    <w:p w:rsidR="00684586" w:rsidRPr="00A25EB0" w:rsidRDefault="00684586" w:rsidP="00A25EB0">
      <w:pPr>
        <w:pStyle w:val="Style23"/>
        <w:widowControl/>
        <w:ind w:firstLine="709"/>
        <w:jc w:val="both"/>
        <w:rPr>
          <w:rStyle w:val="FontStyle138"/>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 xml:space="preserve">Требования к структуре реферата: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титульный лист;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lastRenderedPageBreak/>
        <w:t>план работы с указанием страниц каждого вопроса, подвопроса (пункта);</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введение;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текстовое изложение материала, разбитое на вопросы и подвопросы (пункты, подпункты) с необходимыми ссылками на источники, использованные автором;</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заключение;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список использованной литературы;</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приложения, которые состоят из таблиц, диаграмм, графиков, рисунков, схем (необязательная часть реферата).</w:t>
      </w:r>
    </w:p>
    <w:p w:rsidR="00684586" w:rsidRPr="00A25EB0" w:rsidRDefault="00684586" w:rsidP="00A25EB0">
      <w:pPr>
        <w:pStyle w:val="FR2"/>
        <w:spacing w:line="240" w:lineRule="auto"/>
        <w:ind w:firstLine="709"/>
        <w:rPr>
          <w:sz w:val="24"/>
          <w:szCs w:val="24"/>
        </w:rPr>
      </w:pPr>
    </w:p>
    <w:p w:rsidR="007E2473" w:rsidRPr="00A25EB0" w:rsidRDefault="007E2473" w:rsidP="00A25EB0">
      <w:pPr>
        <w:pStyle w:val="FR2"/>
        <w:spacing w:line="240" w:lineRule="auto"/>
        <w:ind w:firstLine="709"/>
        <w:rPr>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ПРОВЕДЕНИЮ ДИСКУССИИ</w:t>
      </w:r>
    </w:p>
    <w:p w:rsidR="00684586" w:rsidRPr="00A25EB0" w:rsidRDefault="00684586" w:rsidP="00A25EB0">
      <w:pPr>
        <w:shd w:val="clear" w:color="auto" w:fill="FFFFFF"/>
        <w:tabs>
          <w:tab w:val="left" w:pos="1853"/>
        </w:tabs>
        <w:spacing w:line="240" w:lineRule="auto"/>
        <w:rPr>
          <w:rFonts w:cs="Arial"/>
          <w:b/>
          <w:iCs/>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Дискуссия</w:t>
      </w:r>
      <w:r w:rsidRPr="00A25EB0">
        <w:rPr>
          <w:sz w:val="24"/>
          <w:szCs w:val="24"/>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Правила ведения дискуссии</w:t>
      </w:r>
    </w:p>
    <w:p w:rsidR="00684586" w:rsidRPr="00A25EB0" w:rsidRDefault="00684586" w:rsidP="00A25EB0">
      <w:pPr>
        <w:pStyle w:val="FR2"/>
        <w:spacing w:line="240" w:lineRule="auto"/>
        <w:ind w:firstLine="709"/>
        <w:rPr>
          <w:sz w:val="24"/>
          <w:szCs w:val="24"/>
        </w:rPr>
      </w:pPr>
      <w:r w:rsidRPr="00A25EB0">
        <w:rPr>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ЭССЕ</w:t>
      </w:r>
    </w:p>
    <w:p w:rsidR="00684586" w:rsidRPr="00A25EB0" w:rsidRDefault="00684586" w:rsidP="00A25EB0">
      <w:pPr>
        <w:pStyle w:val="FR2"/>
        <w:spacing w:line="240" w:lineRule="auto"/>
        <w:ind w:firstLine="709"/>
        <w:rPr>
          <w:i/>
          <w:sz w:val="24"/>
          <w:szCs w:val="24"/>
        </w:rPr>
      </w:pPr>
    </w:p>
    <w:p w:rsidR="00684586" w:rsidRPr="00A25EB0" w:rsidRDefault="00684586" w:rsidP="007E2473">
      <w:pPr>
        <w:spacing w:line="240" w:lineRule="auto"/>
        <w:jc w:val="both"/>
        <w:rPr>
          <w:color w:val="000000"/>
          <w:sz w:val="24"/>
          <w:szCs w:val="24"/>
        </w:rPr>
      </w:pPr>
      <w:r w:rsidRPr="00A25EB0">
        <w:rPr>
          <w:sz w:val="24"/>
          <w:szCs w:val="24"/>
        </w:rPr>
        <w:t>Эссе от французского «essai», англ. «essay», «assay» – попытка, проба,</w:t>
      </w:r>
      <w:r w:rsidRPr="00A25EB0">
        <w:rPr>
          <w:color w:val="000000"/>
          <w:sz w:val="24"/>
          <w:szCs w:val="24"/>
        </w:rPr>
        <w:t xml:space="preserve"> очерк; от латинского «exagium» </w:t>
      </w:r>
      <w:r w:rsidRPr="00A25EB0">
        <w:rPr>
          <w:sz w:val="24"/>
          <w:szCs w:val="24"/>
        </w:rPr>
        <w:t xml:space="preserve">– </w:t>
      </w:r>
      <w:r w:rsidRPr="00A25EB0">
        <w:rPr>
          <w:color w:val="000000"/>
          <w:sz w:val="24"/>
          <w:szCs w:val="24"/>
        </w:rPr>
        <w:t xml:space="preserve">взвешивание. Создателем жанра эссе считается М. Монтень («Опыты», 1580 г.). Это прозаическое сочинение </w:t>
      </w:r>
      <w:r w:rsidRPr="00A25EB0">
        <w:rPr>
          <w:sz w:val="24"/>
          <w:szCs w:val="24"/>
        </w:rPr>
        <w:t xml:space="preserve">– </w:t>
      </w:r>
      <w:r w:rsidRPr="00A25EB0">
        <w:rPr>
          <w:color w:val="000000"/>
          <w:sz w:val="24"/>
          <w:szCs w:val="24"/>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684586" w:rsidRPr="00A25EB0" w:rsidRDefault="00684586" w:rsidP="007E2473">
      <w:pPr>
        <w:spacing w:line="240" w:lineRule="auto"/>
        <w:jc w:val="both"/>
        <w:rPr>
          <w:color w:val="000000"/>
          <w:sz w:val="24"/>
          <w:szCs w:val="24"/>
        </w:rPr>
      </w:pPr>
      <w:r w:rsidRPr="00A25EB0">
        <w:rPr>
          <w:color w:val="000000"/>
          <w:sz w:val="24"/>
          <w:szCs w:val="24"/>
        </w:rPr>
        <w:t xml:space="preserve">Эссе студента </w:t>
      </w:r>
      <w:r w:rsidRPr="00A25EB0">
        <w:rPr>
          <w:sz w:val="24"/>
          <w:szCs w:val="24"/>
        </w:rPr>
        <w:t xml:space="preserve">– </w:t>
      </w:r>
      <w:r w:rsidRPr="00A25EB0">
        <w:rPr>
          <w:color w:val="000000"/>
          <w:sz w:val="24"/>
          <w:szCs w:val="24"/>
        </w:rPr>
        <w:t xml:space="preserve">это самостоятельная письменная работа </w:t>
      </w:r>
      <w:r w:rsidRPr="00A25EB0">
        <w:rPr>
          <w:b/>
          <w:bCs/>
          <w:color w:val="000000"/>
          <w:sz w:val="24"/>
          <w:szCs w:val="24"/>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25EB0">
        <w:rPr>
          <w:color w:val="000000"/>
          <w:sz w:val="24"/>
          <w:szCs w:val="24"/>
        </w:rPr>
        <w:t xml:space="preserve"> Писать эссе чрезвычайно по</w:t>
      </w:r>
      <w:r w:rsidRPr="00A25EB0">
        <w:rPr>
          <w:color w:val="000000"/>
          <w:sz w:val="24"/>
          <w:szCs w:val="24"/>
        </w:rPr>
        <w:lastRenderedPageBreak/>
        <w:t>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07501B" w:rsidRDefault="00684586" w:rsidP="007E2473">
      <w:pPr>
        <w:spacing w:line="240" w:lineRule="auto"/>
        <w:jc w:val="both"/>
        <w:rPr>
          <w:color w:val="000000"/>
          <w:sz w:val="24"/>
          <w:szCs w:val="24"/>
        </w:rPr>
      </w:pPr>
      <w:r w:rsidRPr="00A25EB0">
        <w:rPr>
          <w:color w:val="000000"/>
          <w:sz w:val="24"/>
          <w:szCs w:val="24"/>
        </w:rPr>
        <w:t xml:space="preserve">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p>
    <w:p w:rsidR="00684586" w:rsidRPr="00A25EB0" w:rsidRDefault="00684586" w:rsidP="007E2473">
      <w:pPr>
        <w:spacing w:line="240" w:lineRule="auto"/>
        <w:jc w:val="both"/>
        <w:rPr>
          <w:color w:val="000000"/>
          <w:sz w:val="24"/>
          <w:szCs w:val="24"/>
        </w:rPr>
      </w:pPr>
      <w:r w:rsidRPr="00A25EB0">
        <w:rPr>
          <w:color w:val="000000"/>
          <w:sz w:val="24"/>
          <w:szCs w:val="24"/>
        </w:rPr>
        <w:t>В зависимости от специфики дисциплины формы эссе могут значительно дифференцироваться. В некоторых случаях это может бы</w:t>
      </w:r>
      <w:r w:rsidR="0007501B">
        <w:rPr>
          <w:color w:val="000000"/>
          <w:sz w:val="24"/>
          <w:szCs w:val="24"/>
        </w:rPr>
        <w:t>ть</w:t>
      </w:r>
      <w:r w:rsidRPr="00A25EB0">
        <w:rPr>
          <w:color w:val="000000"/>
          <w:sz w:val="24"/>
          <w:szCs w:val="24"/>
        </w:rPr>
        <w:t xml:space="preserve"> анализ материалов из средств массо</w:t>
      </w:r>
      <w:r w:rsidR="0007501B">
        <w:rPr>
          <w:color w:val="000000"/>
          <w:sz w:val="24"/>
          <w:szCs w:val="24"/>
        </w:rPr>
        <w:t>вой информации</w:t>
      </w:r>
      <w:r w:rsidRPr="00A25EB0">
        <w:rPr>
          <w:color w:val="000000"/>
          <w:sz w:val="24"/>
          <w:szCs w:val="24"/>
        </w:rPr>
        <w:t>, подробный разбор предложен</w:t>
      </w:r>
      <w:r w:rsidR="0007501B">
        <w:rPr>
          <w:color w:val="000000"/>
          <w:sz w:val="24"/>
          <w:szCs w:val="24"/>
        </w:rPr>
        <w:t>ной темы</w:t>
      </w:r>
      <w:r w:rsidRPr="00A25EB0">
        <w:rPr>
          <w:color w:val="000000"/>
          <w:sz w:val="24"/>
          <w:szCs w:val="24"/>
        </w:rPr>
        <w:t xml:space="preserve"> с развернутыми мнениями, подбор и детальный анализ примеров, иллюстрирующих пробле</w:t>
      </w:r>
      <w:r w:rsidR="0007501B">
        <w:rPr>
          <w:color w:val="000000"/>
          <w:sz w:val="24"/>
          <w:szCs w:val="24"/>
        </w:rPr>
        <w:t>му</w:t>
      </w:r>
      <w:r w:rsidRPr="00A25EB0">
        <w:rPr>
          <w:color w:val="000000"/>
          <w:sz w:val="24"/>
          <w:szCs w:val="24"/>
        </w:rPr>
        <w:t>.</w:t>
      </w:r>
      <w:r w:rsidR="0007501B">
        <w:rPr>
          <w:color w:val="000000"/>
          <w:sz w:val="24"/>
          <w:szCs w:val="24"/>
        </w:rPr>
        <w:t xml:space="preserve"> Также эссе может быть написано на основе прочитанных небольших произведений или отрывков из работ философов прошлого и современности. Это дает возможность познакомиться с постановкой проблем, аргументацией и стилем философствования мыслителей, познакомиться с философией «из первых рук». </w:t>
      </w:r>
    </w:p>
    <w:p w:rsidR="00684586" w:rsidRPr="00A25EB0" w:rsidRDefault="00684586" w:rsidP="007E2473">
      <w:pPr>
        <w:spacing w:line="240" w:lineRule="auto"/>
        <w:jc w:val="both"/>
        <w:rPr>
          <w:color w:val="000000"/>
          <w:sz w:val="24"/>
          <w:szCs w:val="24"/>
        </w:rPr>
      </w:pPr>
    </w:p>
    <w:p w:rsidR="00684586" w:rsidRPr="00A25EB0" w:rsidRDefault="00684586" w:rsidP="00A25EB0">
      <w:pPr>
        <w:spacing w:line="240" w:lineRule="auto"/>
        <w:rPr>
          <w:color w:val="000000"/>
          <w:sz w:val="24"/>
          <w:szCs w:val="24"/>
        </w:rPr>
      </w:pPr>
      <w:r w:rsidRPr="00A25EB0">
        <w:rPr>
          <w:b/>
          <w:bCs/>
          <w:color w:val="000000"/>
          <w:sz w:val="24"/>
          <w:szCs w:val="24"/>
        </w:rPr>
        <w:t>Структура эссе</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Введение</w:t>
      </w:r>
      <w:r w:rsidR="0007501B">
        <w:rPr>
          <w:b/>
          <w:bCs/>
          <w:color w:val="000000"/>
          <w:sz w:val="24"/>
          <w:szCs w:val="24"/>
        </w:rPr>
        <w:t xml:space="preserve"> </w:t>
      </w:r>
      <w:r w:rsidRPr="00A25EB0">
        <w:rPr>
          <w:sz w:val="24"/>
          <w:szCs w:val="24"/>
        </w:rPr>
        <w:t xml:space="preserve">– </w:t>
      </w:r>
      <w:r w:rsidRPr="00A25EB0">
        <w:rPr>
          <w:color w:val="000000"/>
          <w:sz w:val="24"/>
          <w:szCs w:val="24"/>
        </w:rPr>
        <w:t>суть и обоснование выбора данной темы, состоит из ряда компонентов, связанных логически и стилистически;</w:t>
      </w:r>
    </w:p>
    <w:p w:rsidR="00684586" w:rsidRPr="00A25EB0" w:rsidRDefault="00684586" w:rsidP="00A25EB0">
      <w:pPr>
        <w:tabs>
          <w:tab w:val="num" w:pos="1134"/>
        </w:tabs>
        <w:spacing w:line="240" w:lineRule="auto"/>
        <w:rPr>
          <w:b/>
          <w:bCs/>
          <w:color w:val="000000"/>
          <w:sz w:val="24"/>
          <w:szCs w:val="24"/>
        </w:rPr>
      </w:pPr>
      <w:r w:rsidRPr="00A25EB0">
        <w:rPr>
          <w:color w:val="000000"/>
          <w:sz w:val="24"/>
          <w:szCs w:val="24"/>
        </w:rPr>
        <w:t xml:space="preserve">На этом этапе очень важно правильно </w:t>
      </w:r>
      <w:r w:rsidRPr="00A25EB0">
        <w:rPr>
          <w:b/>
          <w:bCs/>
          <w:color w:val="000000"/>
          <w:sz w:val="24"/>
          <w:szCs w:val="24"/>
        </w:rPr>
        <w:t>сформулировать вопрос, на который вы собираетесь найти ответ в ходе своего исследования.</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Основная часть</w:t>
      </w:r>
      <w:r w:rsidR="0007501B">
        <w:rPr>
          <w:b/>
          <w:bCs/>
          <w:color w:val="000000"/>
          <w:sz w:val="24"/>
          <w:szCs w:val="24"/>
        </w:rPr>
        <w:t xml:space="preserve"> </w:t>
      </w:r>
      <w:r w:rsidRPr="00A25EB0">
        <w:rPr>
          <w:sz w:val="24"/>
          <w:szCs w:val="24"/>
        </w:rPr>
        <w:t xml:space="preserve">– </w:t>
      </w:r>
      <w:r w:rsidRPr="00A25EB0">
        <w:rPr>
          <w:color w:val="000000"/>
          <w:sz w:val="24"/>
          <w:szCs w:val="24"/>
        </w:rPr>
        <w:t>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В зависимости от поставленного вопроса анализ проводится на основе следующих категорий: причина </w:t>
      </w:r>
      <w:r w:rsidRPr="00A25EB0">
        <w:rPr>
          <w:sz w:val="24"/>
          <w:szCs w:val="24"/>
        </w:rPr>
        <w:t xml:space="preserve">– </w:t>
      </w:r>
      <w:r w:rsidRPr="00A25EB0">
        <w:rPr>
          <w:color w:val="000000"/>
          <w:sz w:val="24"/>
          <w:szCs w:val="24"/>
        </w:rPr>
        <w:t xml:space="preserve">следствие, общее </w:t>
      </w:r>
      <w:r w:rsidRPr="00A25EB0">
        <w:rPr>
          <w:sz w:val="24"/>
          <w:szCs w:val="24"/>
        </w:rPr>
        <w:t xml:space="preserve">– </w:t>
      </w:r>
      <w:r w:rsidRPr="00A25EB0">
        <w:rPr>
          <w:color w:val="000000"/>
          <w:sz w:val="24"/>
          <w:szCs w:val="24"/>
        </w:rPr>
        <w:t xml:space="preserve">особенное, форма </w:t>
      </w:r>
      <w:r w:rsidRPr="00A25EB0">
        <w:rPr>
          <w:sz w:val="24"/>
          <w:szCs w:val="24"/>
        </w:rPr>
        <w:t xml:space="preserve">– </w:t>
      </w:r>
      <w:r w:rsidRPr="00A25EB0">
        <w:rPr>
          <w:color w:val="000000"/>
          <w:sz w:val="24"/>
          <w:szCs w:val="24"/>
        </w:rPr>
        <w:t xml:space="preserve">содержание, часть </w:t>
      </w:r>
      <w:r w:rsidRPr="00A25EB0">
        <w:rPr>
          <w:sz w:val="24"/>
          <w:szCs w:val="24"/>
        </w:rPr>
        <w:t xml:space="preserve">– </w:t>
      </w:r>
      <w:r w:rsidRPr="00A25EB0">
        <w:rPr>
          <w:color w:val="000000"/>
          <w:sz w:val="24"/>
          <w:szCs w:val="24"/>
        </w:rPr>
        <w:t xml:space="preserve">целое, постоянство </w:t>
      </w:r>
      <w:r w:rsidRPr="00A25EB0">
        <w:rPr>
          <w:sz w:val="24"/>
          <w:szCs w:val="24"/>
        </w:rPr>
        <w:t xml:space="preserve">– </w:t>
      </w:r>
      <w:r w:rsidRPr="00A25EB0">
        <w:rPr>
          <w:color w:val="000000"/>
          <w:sz w:val="24"/>
          <w:szCs w:val="24"/>
        </w:rPr>
        <w:t>изменчивость.</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Хорошо проверенный (и для большинства </w:t>
      </w:r>
      <w:r w:rsidRPr="00A25EB0">
        <w:rPr>
          <w:sz w:val="24"/>
          <w:szCs w:val="24"/>
        </w:rPr>
        <w:t xml:space="preserve">– </w:t>
      </w:r>
      <w:r w:rsidRPr="00A25EB0">
        <w:rPr>
          <w:color w:val="000000"/>
          <w:sz w:val="24"/>
          <w:szCs w:val="24"/>
        </w:rPr>
        <w:t xml:space="preserve">совершено необходимый) способ построения любого эссе </w:t>
      </w:r>
      <w:r w:rsidRPr="00A25EB0">
        <w:rPr>
          <w:sz w:val="24"/>
          <w:szCs w:val="24"/>
        </w:rPr>
        <w:t xml:space="preserve">– </w:t>
      </w:r>
      <w:r w:rsidRPr="00A25EB0">
        <w:rPr>
          <w:color w:val="000000"/>
          <w:sz w:val="24"/>
          <w:szCs w:val="24"/>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Заключение</w:t>
      </w:r>
      <w:r w:rsidRPr="00A25EB0">
        <w:rPr>
          <w:sz w:val="24"/>
          <w:szCs w:val="24"/>
        </w:rPr>
        <w:t xml:space="preserve">– </w:t>
      </w:r>
      <w:r w:rsidRPr="00A25EB0">
        <w:rPr>
          <w:color w:val="000000"/>
          <w:sz w:val="24"/>
          <w:szCs w:val="24"/>
        </w:rPr>
        <w:t>обобщения и аргументирован</w:t>
      </w:r>
      <w:r w:rsidR="0029464F">
        <w:rPr>
          <w:color w:val="000000"/>
          <w:sz w:val="24"/>
          <w:szCs w:val="24"/>
        </w:rPr>
        <w:t>ные выводы по теме</w:t>
      </w:r>
      <w:r w:rsidRPr="00A25EB0">
        <w:rPr>
          <w:color w:val="000000"/>
          <w:sz w:val="24"/>
          <w:szCs w:val="24"/>
        </w:rPr>
        <w:t xml:space="preserve">. Подытоживает эссе или еще раз вносит пояснения, подкрепляет смысл и значение изложенного в основной </w:t>
      </w:r>
      <w:r w:rsidRPr="00A25EB0">
        <w:rPr>
          <w:color w:val="000000"/>
          <w:sz w:val="24"/>
          <w:szCs w:val="24"/>
        </w:rPr>
        <w:lastRenderedPageBreak/>
        <w:t>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684586" w:rsidRPr="00A25EB0" w:rsidRDefault="00684586" w:rsidP="00A25EB0">
      <w:pPr>
        <w:spacing w:line="240" w:lineRule="auto"/>
        <w:rPr>
          <w:b/>
          <w:bCs/>
          <w:color w:val="000000"/>
          <w:sz w:val="24"/>
          <w:szCs w:val="24"/>
        </w:rPr>
      </w:pPr>
    </w:p>
    <w:p w:rsidR="00684586" w:rsidRPr="00A25EB0" w:rsidRDefault="00684586" w:rsidP="00A25EB0">
      <w:pPr>
        <w:spacing w:line="240" w:lineRule="auto"/>
        <w:rPr>
          <w:b/>
          <w:bCs/>
          <w:sz w:val="24"/>
          <w:szCs w:val="24"/>
        </w:rPr>
      </w:pPr>
      <w:r w:rsidRPr="00A25EB0">
        <w:rPr>
          <w:b/>
          <w:bCs/>
          <w:sz w:val="24"/>
          <w:szCs w:val="24"/>
        </w:rPr>
        <w:t>Требования к оформлению эссе:</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оформление </w:t>
      </w:r>
      <w:r w:rsidRPr="00A25EB0">
        <w:rPr>
          <w:sz w:val="24"/>
          <w:szCs w:val="24"/>
        </w:rPr>
        <w:t xml:space="preserve">– </w:t>
      </w:r>
      <w:r w:rsidRPr="00A25EB0">
        <w:rPr>
          <w:snapToGrid w:val="0"/>
          <w:sz w:val="24"/>
          <w:szCs w:val="24"/>
        </w:rPr>
        <w:t>титульный лист, содержание, введение, основная часть, заключение, список литературы, приложения (при необходимости);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список литературы </w:t>
      </w:r>
      <w:r w:rsidRPr="00A25EB0">
        <w:rPr>
          <w:sz w:val="24"/>
          <w:szCs w:val="24"/>
        </w:rPr>
        <w:t xml:space="preserve">– </w:t>
      </w:r>
      <w:r w:rsidR="0007501B">
        <w:rPr>
          <w:snapToGrid w:val="0"/>
          <w:sz w:val="24"/>
          <w:szCs w:val="24"/>
        </w:rPr>
        <w:t>должен содержать не менее 3</w:t>
      </w:r>
      <w:r w:rsidRPr="00A25EB0">
        <w:rPr>
          <w:snapToGrid w:val="0"/>
          <w:sz w:val="24"/>
          <w:szCs w:val="24"/>
        </w:rPr>
        <w:t xml:space="preserve"> наименований источников, использованных при написании работы (в т.ч. статистические, Интернет-источники), оформленные в соответствии с ГОСТ 7.0.5;</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приложения </w:t>
      </w:r>
      <w:r w:rsidRPr="00A25EB0">
        <w:rPr>
          <w:sz w:val="24"/>
          <w:szCs w:val="24"/>
        </w:rPr>
        <w:t xml:space="preserve">– </w:t>
      </w:r>
      <w:r w:rsidRPr="00A25EB0">
        <w:rPr>
          <w:snapToGrid w:val="0"/>
          <w:sz w:val="24"/>
          <w:szCs w:val="24"/>
        </w:rPr>
        <w:t>выносятся необходимые для иллюстрации и пояснения текста статистические и расчетные таблицы, графики, схемы, диаграммы, рисунки;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 оформлении эссе требуется воспользоваться компьютерными средствами (текстовые редакторы </w:t>
      </w:r>
      <w:r w:rsidRPr="00A25EB0">
        <w:rPr>
          <w:snapToGrid w:val="0"/>
          <w:sz w:val="24"/>
          <w:szCs w:val="24"/>
          <w:lang w:val="en-US"/>
        </w:rPr>
        <w:t>MicrosoftWord</w:t>
      </w:r>
      <w:r w:rsidRPr="00A25EB0">
        <w:rPr>
          <w:snapToGrid w:val="0"/>
          <w:sz w:val="24"/>
          <w:szCs w:val="24"/>
        </w:rPr>
        <w:t xml:space="preserve">, </w:t>
      </w:r>
      <w:r w:rsidRPr="00A25EB0">
        <w:rPr>
          <w:snapToGrid w:val="0"/>
          <w:sz w:val="24"/>
          <w:szCs w:val="24"/>
          <w:lang w:val="en-US"/>
        </w:rPr>
        <w:t>OpenOffice</w:t>
      </w:r>
      <w:r w:rsidRPr="00A25EB0">
        <w:rPr>
          <w:snapToGrid w:val="0"/>
          <w:sz w:val="24"/>
          <w:szCs w:val="24"/>
        </w:rPr>
        <w:t>).</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объем эссе </w:t>
      </w:r>
      <w:r w:rsidRPr="00A25EB0">
        <w:rPr>
          <w:sz w:val="24"/>
          <w:szCs w:val="24"/>
        </w:rPr>
        <w:t xml:space="preserve">– </w:t>
      </w:r>
      <w:r w:rsidRPr="00A25EB0">
        <w:rPr>
          <w:snapToGrid w:val="0"/>
          <w:sz w:val="24"/>
          <w:szCs w:val="24"/>
        </w:rPr>
        <w:t>не должен превышать 5 страниц текста TimesNewRoman</w:t>
      </w:r>
      <w:r w:rsidRPr="00A25EB0">
        <w:rPr>
          <w:sz w:val="24"/>
          <w:szCs w:val="24"/>
        </w:rPr>
        <w:t xml:space="preserve">– </w:t>
      </w:r>
      <w:r w:rsidRPr="00A25EB0">
        <w:rPr>
          <w:snapToGrid w:val="0"/>
          <w:sz w:val="24"/>
          <w:szCs w:val="24"/>
        </w:rPr>
        <w:t>14, интервал одинарный.</w:t>
      </w:r>
    </w:p>
    <w:p w:rsidR="00684586" w:rsidRDefault="00684586" w:rsidP="00A25EB0">
      <w:pPr>
        <w:pStyle w:val="Style23"/>
        <w:ind w:firstLine="709"/>
        <w:jc w:val="both"/>
        <w:rPr>
          <w:rStyle w:val="FontStyle138"/>
          <w:sz w:val="24"/>
          <w:szCs w:val="24"/>
        </w:rPr>
      </w:pPr>
    </w:p>
    <w:p w:rsidR="00684586" w:rsidRPr="00A25EB0" w:rsidRDefault="00684586" w:rsidP="00A25EB0">
      <w:pPr>
        <w:spacing w:line="240" w:lineRule="auto"/>
        <w:jc w:val="both"/>
        <w:rPr>
          <w:sz w:val="24"/>
          <w:szCs w:val="24"/>
        </w:rPr>
      </w:pPr>
    </w:p>
    <w:p w:rsidR="00AF28A8" w:rsidRPr="00A25EB0" w:rsidRDefault="00AF28A8" w:rsidP="00A25EB0">
      <w:pPr>
        <w:spacing w:line="240" w:lineRule="auto"/>
        <w:jc w:val="both"/>
        <w:rPr>
          <w:sz w:val="24"/>
          <w:szCs w:val="24"/>
        </w:rPr>
      </w:pPr>
    </w:p>
    <w:p w:rsidR="00684586" w:rsidRDefault="00AF28A8" w:rsidP="00A25EB0">
      <w:pPr>
        <w:pStyle w:val="af4"/>
        <w:numPr>
          <w:ilvl w:val="0"/>
          <w:numId w:val="32"/>
        </w:numPr>
        <w:tabs>
          <w:tab w:val="left" w:pos="5800"/>
        </w:tabs>
        <w:autoSpaceDE w:val="0"/>
        <w:spacing w:line="240" w:lineRule="auto"/>
        <w:jc w:val="both"/>
        <w:rPr>
          <w:rFonts w:eastAsia="Meiryo"/>
          <w:b/>
          <w:caps/>
          <w:sz w:val="24"/>
          <w:szCs w:val="24"/>
        </w:rPr>
      </w:pPr>
      <w:r w:rsidRPr="00A25EB0">
        <w:rPr>
          <w:rFonts w:eastAsia="Meiryo"/>
          <w:b/>
          <w:caps/>
          <w:sz w:val="24"/>
          <w:szCs w:val="24"/>
        </w:rPr>
        <w:t xml:space="preserve">Подготовка к сдаче </w:t>
      </w:r>
      <w:r w:rsidR="00684586" w:rsidRPr="00A25EB0">
        <w:rPr>
          <w:rFonts w:eastAsia="Meiryo"/>
          <w:b/>
          <w:caps/>
          <w:sz w:val="24"/>
          <w:szCs w:val="24"/>
        </w:rPr>
        <w:t>экзамена</w:t>
      </w:r>
    </w:p>
    <w:p w:rsidR="0007501B" w:rsidRPr="0007501B" w:rsidRDefault="0007501B" w:rsidP="0007501B">
      <w:pPr>
        <w:tabs>
          <w:tab w:val="left" w:pos="5800"/>
        </w:tabs>
        <w:autoSpaceDE w:val="0"/>
        <w:spacing w:line="240" w:lineRule="auto"/>
        <w:ind w:left="709" w:firstLine="0"/>
        <w:jc w:val="both"/>
        <w:rPr>
          <w:rFonts w:eastAsia="Meiryo"/>
          <w:b/>
          <w:caps/>
          <w:sz w:val="24"/>
          <w:szCs w:val="24"/>
        </w:rPr>
      </w:pPr>
    </w:p>
    <w:p w:rsidR="00AF28A8" w:rsidRPr="00A25EB0" w:rsidRDefault="00B5202C"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Экзамен </w:t>
      </w:r>
      <w:r w:rsidR="00AF28A8" w:rsidRPr="00A25EB0">
        <w:rPr>
          <w:rFonts w:eastAsia="Meiryo"/>
          <w:sz w:val="24"/>
          <w:szCs w:val="24"/>
        </w:rPr>
        <w:t xml:space="preserve">– форма промежуточной проверки знаний, умений, навыков, степени освоения дисциплины.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Главная задача </w:t>
      </w:r>
      <w:r w:rsidR="00B5202C" w:rsidRPr="00A25EB0">
        <w:rPr>
          <w:rFonts w:eastAsia="Meiryo"/>
          <w:sz w:val="24"/>
          <w:szCs w:val="24"/>
        </w:rPr>
        <w:t>экзамена</w:t>
      </w:r>
      <w:r w:rsidR="0007501B">
        <w:rPr>
          <w:rFonts w:eastAsia="Meiryo"/>
          <w:sz w:val="24"/>
          <w:szCs w:val="24"/>
        </w:rPr>
        <w:t xml:space="preserve"> </w:t>
      </w:r>
      <w:r w:rsidRPr="00A25EB0">
        <w:rPr>
          <w:rFonts w:eastAsia="Meiryo"/>
          <w:sz w:val="24"/>
          <w:szCs w:val="24"/>
        </w:rPr>
        <w:t xml:space="preserve">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w:t>
      </w:r>
      <w:r w:rsidR="00B5202C" w:rsidRPr="00A25EB0">
        <w:rPr>
          <w:rFonts w:eastAsia="Meiryo"/>
          <w:sz w:val="24"/>
          <w:szCs w:val="24"/>
        </w:rPr>
        <w:t>экзамену</w:t>
      </w:r>
      <w:r w:rsidRPr="00A25EB0">
        <w:rPr>
          <w:rFonts w:eastAsia="Meiryo"/>
          <w:sz w:val="24"/>
          <w:szCs w:val="24"/>
        </w:rPr>
        <w:t xml:space="preserve"> студент приводит в систему знания, полученные на лекциях и семинарских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При подготовке к </w:t>
      </w:r>
      <w:r w:rsidR="00B5202C" w:rsidRPr="00A25EB0">
        <w:rPr>
          <w:rFonts w:eastAsia="Meiryo"/>
          <w:sz w:val="24"/>
          <w:szCs w:val="24"/>
        </w:rPr>
        <w:t>экзамену</w:t>
      </w:r>
      <w:r w:rsidRPr="00A25EB0">
        <w:rPr>
          <w:rFonts w:eastAsia="Meiryo"/>
          <w:sz w:val="24"/>
          <w:szCs w:val="24"/>
        </w:rPr>
        <w:t xml:space="preserve"> студент должен ставить перед собой вопросы по изучаемому материалу:</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вопросы, необходимые для осмысления материала в целом, для понимания принципиальных положений дисциплины.</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текущие вопросы, которые возникают при детальном разборе материала.</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Подготовка к </w:t>
      </w:r>
      <w:r w:rsidR="00B5202C" w:rsidRPr="00A25EB0">
        <w:rPr>
          <w:rFonts w:eastAsia="Meiryo"/>
          <w:sz w:val="24"/>
          <w:szCs w:val="24"/>
        </w:rPr>
        <w:t>экзамену</w:t>
      </w:r>
      <w:r w:rsidRPr="00A25EB0">
        <w:rPr>
          <w:rFonts w:eastAsia="Meiryo"/>
          <w:sz w:val="24"/>
          <w:szCs w:val="24"/>
        </w:rPr>
        <w:t xml:space="preserve">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важно разобраться и понять изучаемый материал. Более надежный и целесообразный путь – это тщательная систематизация материала при вдумчивом повторении, запоминании формулировок, установлении внутри предметных связей, увязке различных тем и разделов.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Подготовку к </w:t>
      </w:r>
      <w:r w:rsidR="00B5202C" w:rsidRPr="00A25EB0">
        <w:rPr>
          <w:rFonts w:eastAsia="Meiryo"/>
          <w:sz w:val="24"/>
          <w:szCs w:val="24"/>
        </w:rPr>
        <w:t>экзамену</w:t>
      </w:r>
      <w:r w:rsidR="0007501B">
        <w:rPr>
          <w:rFonts w:eastAsia="Meiryo"/>
          <w:sz w:val="24"/>
          <w:szCs w:val="24"/>
        </w:rPr>
        <w:t xml:space="preserve"> </w:t>
      </w:r>
      <w:r w:rsidRPr="00A25EB0">
        <w:rPr>
          <w:rFonts w:eastAsia="Meiryo"/>
          <w:sz w:val="24"/>
          <w:szCs w:val="24"/>
        </w:rPr>
        <w:t xml:space="preserve">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w:t>
      </w:r>
    </w:p>
    <w:p w:rsidR="00AF28A8" w:rsidRPr="00A25EB0" w:rsidRDefault="00AF28A8" w:rsidP="00A25EB0">
      <w:pPr>
        <w:pStyle w:val="ac"/>
        <w:tabs>
          <w:tab w:val="left" w:pos="422"/>
        </w:tabs>
        <w:rPr>
          <w:b/>
          <w:caps/>
          <w:sz w:val="24"/>
          <w:szCs w:val="24"/>
        </w:rPr>
      </w:pPr>
    </w:p>
    <w:p w:rsidR="002E0E8D" w:rsidRDefault="002E0E8D" w:rsidP="00A25EB0">
      <w:pPr>
        <w:pStyle w:val="FR2"/>
        <w:spacing w:line="240" w:lineRule="auto"/>
        <w:rPr>
          <w:sz w:val="24"/>
          <w:szCs w:val="24"/>
        </w:rPr>
      </w:pPr>
    </w:p>
    <w:p w:rsidR="00A25EB0" w:rsidRDefault="00A25EB0" w:rsidP="002E0E8D">
      <w:pPr>
        <w:widowControl/>
        <w:spacing w:line="240" w:lineRule="auto"/>
        <w:ind w:firstLine="0"/>
        <w:jc w:val="both"/>
        <w:rPr>
          <w:sz w:val="24"/>
          <w:szCs w:val="24"/>
        </w:rPr>
      </w:pPr>
    </w:p>
    <w:p w:rsidR="002E0E8D" w:rsidRPr="00A25EB0" w:rsidRDefault="002E0E8D" w:rsidP="00A25EB0">
      <w:pPr>
        <w:widowControl/>
        <w:spacing w:line="240" w:lineRule="auto"/>
        <w:ind w:left="502" w:firstLine="0"/>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845FB0" w:rsidRPr="00A25EB0" w:rsidRDefault="00845FB0" w:rsidP="007A66FD">
      <w:pPr>
        <w:spacing w:line="240" w:lineRule="auto"/>
        <w:ind w:firstLine="0"/>
        <w:rPr>
          <w:sz w:val="24"/>
          <w:szCs w:val="24"/>
        </w:rPr>
      </w:pPr>
    </w:p>
    <w:sectPr w:rsidR="00845FB0" w:rsidRPr="00A25EB0" w:rsidSect="004E71AC">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CE" w:rsidRDefault="00D878CE" w:rsidP="00E3740E">
      <w:pPr>
        <w:spacing w:line="240" w:lineRule="auto"/>
      </w:pPr>
      <w:r>
        <w:separator/>
      </w:r>
    </w:p>
  </w:endnote>
  <w:endnote w:type="continuationSeparator" w:id="0">
    <w:p w:rsidR="00D878CE" w:rsidRDefault="00D878CE" w:rsidP="00E37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3C" w:rsidRDefault="00116B78">
    <w:pPr>
      <w:pStyle w:val="ab"/>
      <w:jc w:val="center"/>
    </w:pPr>
    <w:r>
      <w:fldChar w:fldCharType="begin"/>
    </w:r>
    <w:r>
      <w:instrText xml:space="preserve"> PAGE   \* MERGEFORMAT </w:instrText>
    </w:r>
    <w:r>
      <w:fldChar w:fldCharType="separate"/>
    </w:r>
    <w:r w:rsidR="00AD5B19">
      <w:rPr>
        <w:noProof/>
      </w:rPr>
      <w:t>1</w:t>
    </w:r>
    <w:r>
      <w:rPr>
        <w:noProof/>
      </w:rPr>
      <w:fldChar w:fldCharType="end"/>
    </w:r>
  </w:p>
  <w:p w:rsidR="0037603C" w:rsidRDefault="003760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CE" w:rsidRDefault="00D878CE" w:rsidP="00E3740E">
      <w:pPr>
        <w:spacing w:line="240" w:lineRule="auto"/>
      </w:pPr>
      <w:r>
        <w:separator/>
      </w:r>
    </w:p>
  </w:footnote>
  <w:footnote w:type="continuationSeparator" w:id="0">
    <w:p w:rsidR="00D878CE" w:rsidRDefault="00D878CE" w:rsidP="00E374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4"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28C5E9A"/>
    <w:multiLevelType w:val="hybridMultilevel"/>
    <w:tmpl w:val="3064B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753CEF"/>
    <w:multiLevelType w:val="hybridMultilevel"/>
    <w:tmpl w:val="2D9870B8"/>
    <w:lvl w:ilvl="0" w:tplc="7EB2173E">
      <w:start w:val="1"/>
      <w:numFmt w:val="decimal"/>
      <w:lvlText w:val="%1."/>
      <w:lvlJc w:val="left"/>
      <w:pPr>
        <w:ind w:left="1915" w:hanging="115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86C58E7"/>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D1DF6"/>
    <w:multiLevelType w:val="hybridMultilevel"/>
    <w:tmpl w:val="3C669280"/>
    <w:lvl w:ilvl="0" w:tplc="0419000F">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13" w15:restartNumberingAfterBreak="0">
    <w:nsid w:val="17374332"/>
    <w:multiLevelType w:val="hybridMultilevel"/>
    <w:tmpl w:val="119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B541501"/>
    <w:multiLevelType w:val="hybridMultilevel"/>
    <w:tmpl w:val="EFC4B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1CF05A9F"/>
    <w:multiLevelType w:val="hybridMultilevel"/>
    <w:tmpl w:val="1D709A34"/>
    <w:lvl w:ilvl="0" w:tplc="5FE09E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7A1314"/>
    <w:multiLevelType w:val="hybridMultilevel"/>
    <w:tmpl w:val="F30EE86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15:restartNumberingAfterBreak="0">
    <w:nsid w:val="1DD062CD"/>
    <w:multiLevelType w:val="hybridMultilevel"/>
    <w:tmpl w:val="FC60764C"/>
    <w:lvl w:ilvl="0" w:tplc="21C2712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84AF1"/>
    <w:multiLevelType w:val="hybridMultilevel"/>
    <w:tmpl w:val="6D6E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49C388C"/>
    <w:multiLevelType w:val="hybridMultilevel"/>
    <w:tmpl w:val="314C91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15:restartNumberingAfterBreak="0">
    <w:nsid w:val="254C1960"/>
    <w:multiLevelType w:val="hybridMultilevel"/>
    <w:tmpl w:val="65C2583A"/>
    <w:lvl w:ilvl="0" w:tplc="06AEA0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63C7B7B"/>
    <w:multiLevelType w:val="hybridMultilevel"/>
    <w:tmpl w:val="7CAE8F12"/>
    <w:lvl w:ilvl="0" w:tplc="EB0A9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9864713"/>
    <w:multiLevelType w:val="hybridMultilevel"/>
    <w:tmpl w:val="38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5E0132"/>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6" w15:restartNumberingAfterBreak="0">
    <w:nsid w:val="2AC32695"/>
    <w:multiLevelType w:val="hybridMultilevel"/>
    <w:tmpl w:val="BFC0B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2ADE3A52"/>
    <w:multiLevelType w:val="hybridMultilevel"/>
    <w:tmpl w:val="56AC9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2F51673E"/>
    <w:multiLevelType w:val="hybridMultilevel"/>
    <w:tmpl w:val="E092C8DA"/>
    <w:lvl w:ilvl="0" w:tplc="03B0CB0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AC1D0F"/>
    <w:multiLevelType w:val="hybridMultilevel"/>
    <w:tmpl w:val="DADCA82E"/>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8637711"/>
    <w:multiLevelType w:val="hybridMultilevel"/>
    <w:tmpl w:val="39F84B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1B6502"/>
    <w:multiLevelType w:val="hybridMultilevel"/>
    <w:tmpl w:val="764CB8B2"/>
    <w:lvl w:ilvl="0" w:tplc="C6C62DAC">
      <w:start w:val="8"/>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15:restartNumberingAfterBreak="0">
    <w:nsid w:val="42C07F91"/>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E293104"/>
    <w:multiLevelType w:val="hybridMultilevel"/>
    <w:tmpl w:val="49DCEC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38B50E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3F57747"/>
    <w:multiLevelType w:val="hybridMultilevel"/>
    <w:tmpl w:val="2B12C9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D101EAC"/>
    <w:multiLevelType w:val="hybridMultilevel"/>
    <w:tmpl w:val="B23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9F5010"/>
    <w:multiLevelType w:val="hybridMultilevel"/>
    <w:tmpl w:val="93C459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FA653C8"/>
    <w:multiLevelType w:val="hybridMultilevel"/>
    <w:tmpl w:val="B68C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13"/>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2"/>
  </w:num>
  <w:num w:numId="18">
    <w:abstractNumId w:val="43"/>
  </w:num>
  <w:num w:numId="19">
    <w:abstractNumId w:val="1"/>
  </w:num>
  <w:num w:numId="20">
    <w:abstractNumId w:val="22"/>
  </w:num>
  <w:num w:numId="21">
    <w:abstractNumId w:val="34"/>
  </w:num>
  <w:num w:numId="22">
    <w:abstractNumId w:val="6"/>
  </w:num>
  <w:num w:numId="23">
    <w:abstractNumId w:val="29"/>
  </w:num>
  <w:num w:numId="24">
    <w:abstractNumId w:val="2"/>
  </w:num>
  <w:num w:numId="25">
    <w:abstractNumId w:val="14"/>
  </w:num>
  <w:num w:numId="26">
    <w:abstractNumId w:val="36"/>
  </w:num>
  <w:num w:numId="27">
    <w:abstractNumId w:val="10"/>
  </w:num>
  <w:num w:numId="28">
    <w:abstractNumId w:val="7"/>
  </w:num>
  <w:num w:numId="29">
    <w:abstractNumId w:val="21"/>
  </w:num>
  <w:num w:numId="30">
    <w:abstractNumId w:val="33"/>
  </w:num>
  <w:num w:numId="31">
    <w:abstractNumId w:val="23"/>
  </w:num>
  <w:num w:numId="32">
    <w:abstractNumId w:val="20"/>
  </w:num>
  <w:num w:numId="33">
    <w:abstractNumId w:val="11"/>
  </w:num>
  <w:num w:numId="34">
    <w:abstractNumId w:val="30"/>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9"/>
  </w:num>
  <w:num w:numId="39">
    <w:abstractNumId w:val="38"/>
  </w:num>
  <w:num w:numId="40">
    <w:abstractNumId w:val="32"/>
  </w:num>
  <w:num w:numId="41">
    <w:abstractNumId w:val="8"/>
  </w:num>
  <w:num w:numId="42">
    <w:abstractNumId w:val="28"/>
  </w:num>
  <w:num w:numId="43">
    <w:abstractNumId w:val="18"/>
  </w:num>
  <w:num w:numId="44">
    <w:abstractNumId w:val="16"/>
  </w:num>
  <w:num w:numId="45">
    <w:abstractNumId w:val="24"/>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4893"/>
    <w:rsid w:val="0000610D"/>
    <w:rsid w:val="00010E19"/>
    <w:rsid w:val="000169A8"/>
    <w:rsid w:val="0002580A"/>
    <w:rsid w:val="00034623"/>
    <w:rsid w:val="00046E77"/>
    <w:rsid w:val="000727B9"/>
    <w:rsid w:val="0007501B"/>
    <w:rsid w:val="00081DD8"/>
    <w:rsid w:val="000871E4"/>
    <w:rsid w:val="000A2A26"/>
    <w:rsid w:val="000A334F"/>
    <w:rsid w:val="000A491D"/>
    <w:rsid w:val="000A777F"/>
    <w:rsid w:val="000B65D9"/>
    <w:rsid w:val="000C00B7"/>
    <w:rsid w:val="000C2A31"/>
    <w:rsid w:val="000C56E0"/>
    <w:rsid w:val="000C56E1"/>
    <w:rsid w:val="000D1B6C"/>
    <w:rsid w:val="000D2B36"/>
    <w:rsid w:val="000D6855"/>
    <w:rsid w:val="000E7434"/>
    <w:rsid w:val="000F2865"/>
    <w:rsid w:val="000F4CF6"/>
    <w:rsid w:val="00104F98"/>
    <w:rsid w:val="00116B78"/>
    <w:rsid w:val="00126CB1"/>
    <w:rsid w:val="00131903"/>
    <w:rsid w:val="00131A0A"/>
    <w:rsid w:val="0014068B"/>
    <w:rsid w:val="0016072A"/>
    <w:rsid w:val="00164012"/>
    <w:rsid w:val="00167C5D"/>
    <w:rsid w:val="00173889"/>
    <w:rsid w:val="00175C56"/>
    <w:rsid w:val="00186962"/>
    <w:rsid w:val="001877E8"/>
    <w:rsid w:val="001A1927"/>
    <w:rsid w:val="001A4C4E"/>
    <w:rsid w:val="001B0B6E"/>
    <w:rsid w:val="001C5B4F"/>
    <w:rsid w:val="001D2EE0"/>
    <w:rsid w:val="001F58ED"/>
    <w:rsid w:val="00211CC7"/>
    <w:rsid w:val="0022220A"/>
    <w:rsid w:val="0022227D"/>
    <w:rsid w:val="00235736"/>
    <w:rsid w:val="002421F1"/>
    <w:rsid w:val="00263999"/>
    <w:rsid w:val="00264A39"/>
    <w:rsid w:val="00271A9F"/>
    <w:rsid w:val="00294419"/>
    <w:rsid w:val="0029464F"/>
    <w:rsid w:val="002A06CE"/>
    <w:rsid w:val="002B1279"/>
    <w:rsid w:val="002C0390"/>
    <w:rsid w:val="002E0E8D"/>
    <w:rsid w:val="002F27A8"/>
    <w:rsid w:val="00317886"/>
    <w:rsid w:val="00320B84"/>
    <w:rsid w:val="00320F2F"/>
    <w:rsid w:val="00325AF4"/>
    <w:rsid w:val="0033646F"/>
    <w:rsid w:val="00343303"/>
    <w:rsid w:val="0035214A"/>
    <w:rsid w:val="00352C56"/>
    <w:rsid w:val="003549FD"/>
    <w:rsid w:val="00356555"/>
    <w:rsid w:val="00357918"/>
    <w:rsid w:val="003652ED"/>
    <w:rsid w:val="0037441A"/>
    <w:rsid w:val="0037603C"/>
    <w:rsid w:val="00376AA1"/>
    <w:rsid w:val="0038507F"/>
    <w:rsid w:val="00385CB8"/>
    <w:rsid w:val="003A455E"/>
    <w:rsid w:val="003A7BBF"/>
    <w:rsid w:val="003F2A82"/>
    <w:rsid w:val="00406C30"/>
    <w:rsid w:val="00413F93"/>
    <w:rsid w:val="00423BBE"/>
    <w:rsid w:val="004249BB"/>
    <w:rsid w:val="004268BB"/>
    <w:rsid w:val="00432DF9"/>
    <w:rsid w:val="004333E4"/>
    <w:rsid w:val="00444BC1"/>
    <w:rsid w:val="004452C6"/>
    <w:rsid w:val="00445E03"/>
    <w:rsid w:val="004464DD"/>
    <w:rsid w:val="00457D60"/>
    <w:rsid w:val="004627C9"/>
    <w:rsid w:val="00465CFA"/>
    <w:rsid w:val="00474254"/>
    <w:rsid w:val="004742A6"/>
    <w:rsid w:val="00487A83"/>
    <w:rsid w:val="004A472A"/>
    <w:rsid w:val="004E3F8A"/>
    <w:rsid w:val="004E71AC"/>
    <w:rsid w:val="004F4A23"/>
    <w:rsid w:val="0052673F"/>
    <w:rsid w:val="005442DE"/>
    <w:rsid w:val="00555719"/>
    <w:rsid w:val="005571BA"/>
    <w:rsid w:val="00560F14"/>
    <w:rsid w:val="00572D9C"/>
    <w:rsid w:val="0057468C"/>
    <w:rsid w:val="0058620D"/>
    <w:rsid w:val="005946C9"/>
    <w:rsid w:val="005A1A3F"/>
    <w:rsid w:val="005A3DA8"/>
    <w:rsid w:val="005D7A29"/>
    <w:rsid w:val="00612677"/>
    <w:rsid w:val="00615A5D"/>
    <w:rsid w:val="00624F45"/>
    <w:rsid w:val="00625378"/>
    <w:rsid w:val="006275B3"/>
    <w:rsid w:val="00631013"/>
    <w:rsid w:val="0063480B"/>
    <w:rsid w:val="006400A4"/>
    <w:rsid w:val="00643F71"/>
    <w:rsid w:val="00643FB6"/>
    <w:rsid w:val="006475C6"/>
    <w:rsid w:val="006523BD"/>
    <w:rsid w:val="006532B9"/>
    <w:rsid w:val="006624A1"/>
    <w:rsid w:val="006626B3"/>
    <w:rsid w:val="00665C9F"/>
    <w:rsid w:val="00673402"/>
    <w:rsid w:val="00680800"/>
    <w:rsid w:val="00684586"/>
    <w:rsid w:val="00687A06"/>
    <w:rsid w:val="00687E64"/>
    <w:rsid w:val="006933C9"/>
    <w:rsid w:val="00694471"/>
    <w:rsid w:val="006B2326"/>
    <w:rsid w:val="006B4F75"/>
    <w:rsid w:val="006B674A"/>
    <w:rsid w:val="006B7E4F"/>
    <w:rsid w:val="006D7BC9"/>
    <w:rsid w:val="006E11F1"/>
    <w:rsid w:val="006E4B42"/>
    <w:rsid w:val="00721D23"/>
    <w:rsid w:val="00733C7D"/>
    <w:rsid w:val="00744893"/>
    <w:rsid w:val="0075488E"/>
    <w:rsid w:val="00756461"/>
    <w:rsid w:val="00762153"/>
    <w:rsid w:val="007725E5"/>
    <w:rsid w:val="00794007"/>
    <w:rsid w:val="007A66FD"/>
    <w:rsid w:val="007A7063"/>
    <w:rsid w:val="007C4215"/>
    <w:rsid w:val="007D1430"/>
    <w:rsid w:val="007E2473"/>
    <w:rsid w:val="00812774"/>
    <w:rsid w:val="00826C98"/>
    <w:rsid w:val="008445E2"/>
    <w:rsid w:val="00845FB0"/>
    <w:rsid w:val="008630CA"/>
    <w:rsid w:val="008B5214"/>
    <w:rsid w:val="008C1E14"/>
    <w:rsid w:val="008C2FA0"/>
    <w:rsid w:val="008D5ED3"/>
    <w:rsid w:val="00921D06"/>
    <w:rsid w:val="00925FD3"/>
    <w:rsid w:val="00941036"/>
    <w:rsid w:val="00956EF2"/>
    <w:rsid w:val="00967501"/>
    <w:rsid w:val="009701EB"/>
    <w:rsid w:val="009762D7"/>
    <w:rsid w:val="009804F9"/>
    <w:rsid w:val="009846A3"/>
    <w:rsid w:val="009972F0"/>
    <w:rsid w:val="009B212C"/>
    <w:rsid w:val="009B4659"/>
    <w:rsid w:val="009B7376"/>
    <w:rsid w:val="009C2800"/>
    <w:rsid w:val="009D6C2E"/>
    <w:rsid w:val="009E4B79"/>
    <w:rsid w:val="009E5212"/>
    <w:rsid w:val="009F080A"/>
    <w:rsid w:val="00A074CD"/>
    <w:rsid w:val="00A138B1"/>
    <w:rsid w:val="00A25EB0"/>
    <w:rsid w:val="00A37972"/>
    <w:rsid w:val="00A52616"/>
    <w:rsid w:val="00A54895"/>
    <w:rsid w:val="00A802D7"/>
    <w:rsid w:val="00A85B3B"/>
    <w:rsid w:val="00A90555"/>
    <w:rsid w:val="00A97993"/>
    <w:rsid w:val="00AA29A5"/>
    <w:rsid w:val="00AD5B19"/>
    <w:rsid w:val="00AE2551"/>
    <w:rsid w:val="00AE76A4"/>
    <w:rsid w:val="00AF28A8"/>
    <w:rsid w:val="00AF3DC8"/>
    <w:rsid w:val="00B04E52"/>
    <w:rsid w:val="00B07085"/>
    <w:rsid w:val="00B15936"/>
    <w:rsid w:val="00B329BC"/>
    <w:rsid w:val="00B418C5"/>
    <w:rsid w:val="00B43FA4"/>
    <w:rsid w:val="00B479CE"/>
    <w:rsid w:val="00B5073C"/>
    <w:rsid w:val="00B5202C"/>
    <w:rsid w:val="00B57EC1"/>
    <w:rsid w:val="00B62943"/>
    <w:rsid w:val="00B817BF"/>
    <w:rsid w:val="00BA25ED"/>
    <w:rsid w:val="00BA4705"/>
    <w:rsid w:val="00BB2319"/>
    <w:rsid w:val="00BC75A5"/>
    <w:rsid w:val="00BD08CB"/>
    <w:rsid w:val="00BE0D1A"/>
    <w:rsid w:val="00BE2A06"/>
    <w:rsid w:val="00BE4CD8"/>
    <w:rsid w:val="00BE6646"/>
    <w:rsid w:val="00C1382F"/>
    <w:rsid w:val="00C15D52"/>
    <w:rsid w:val="00C21365"/>
    <w:rsid w:val="00C236D0"/>
    <w:rsid w:val="00C43498"/>
    <w:rsid w:val="00C452CC"/>
    <w:rsid w:val="00CB7D98"/>
    <w:rsid w:val="00CC0986"/>
    <w:rsid w:val="00CC1188"/>
    <w:rsid w:val="00CC382F"/>
    <w:rsid w:val="00D17753"/>
    <w:rsid w:val="00D21FE1"/>
    <w:rsid w:val="00D24676"/>
    <w:rsid w:val="00D35E8F"/>
    <w:rsid w:val="00D37472"/>
    <w:rsid w:val="00D41F98"/>
    <w:rsid w:val="00D4738B"/>
    <w:rsid w:val="00D878CE"/>
    <w:rsid w:val="00DB0D31"/>
    <w:rsid w:val="00DB5ED8"/>
    <w:rsid w:val="00DC2001"/>
    <w:rsid w:val="00DD07EA"/>
    <w:rsid w:val="00DD5A7C"/>
    <w:rsid w:val="00DD6F49"/>
    <w:rsid w:val="00E00B02"/>
    <w:rsid w:val="00E048A0"/>
    <w:rsid w:val="00E12AA3"/>
    <w:rsid w:val="00E20AEE"/>
    <w:rsid w:val="00E338FE"/>
    <w:rsid w:val="00E36C97"/>
    <w:rsid w:val="00E3740E"/>
    <w:rsid w:val="00E465A1"/>
    <w:rsid w:val="00E65AC7"/>
    <w:rsid w:val="00E734BE"/>
    <w:rsid w:val="00E75031"/>
    <w:rsid w:val="00E81BD6"/>
    <w:rsid w:val="00E9395B"/>
    <w:rsid w:val="00EA36E8"/>
    <w:rsid w:val="00EC6494"/>
    <w:rsid w:val="00EC7AA6"/>
    <w:rsid w:val="00EC7CC2"/>
    <w:rsid w:val="00ED3F8B"/>
    <w:rsid w:val="00EE15E7"/>
    <w:rsid w:val="00EE651A"/>
    <w:rsid w:val="00EF1C56"/>
    <w:rsid w:val="00F069F5"/>
    <w:rsid w:val="00F10725"/>
    <w:rsid w:val="00F13378"/>
    <w:rsid w:val="00F144C7"/>
    <w:rsid w:val="00F20A64"/>
    <w:rsid w:val="00F219F2"/>
    <w:rsid w:val="00F30C7B"/>
    <w:rsid w:val="00F34C76"/>
    <w:rsid w:val="00F46EBF"/>
    <w:rsid w:val="00F62BE6"/>
    <w:rsid w:val="00F81960"/>
    <w:rsid w:val="00F8384B"/>
    <w:rsid w:val="00F87B35"/>
    <w:rsid w:val="00F94E41"/>
    <w:rsid w:val="00FC339C"/>
    <w:rsid w:val="00FC611E"/>
    <w:rsid w:val="00FD11D0"/>
    <w:rsid w:val="00FD46F5"/>
    <w:rsid w:val="00FD5BB7"/>
    <w:rsid w:val="00FD6E37"/>
    <w:rsid w:val="00FE0BB6"/>
    <w:rsid w:val="00FE26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ED0B4"/>
  <w15:docId w15:val="{6892E828-F504-40EA-9EDA-105E068B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93"/>
    <w:pPr>
      <w:widowControl w:val="0"/>
      <w:spacing w:line="300" w:lineRule="auto"/>
      <w:ind w:firstLine="760"/>
    </w:pPr>
    <w:rPr>
      <w:rFonts w:ascii="Times New Roman" w:hAnsi="Times New Roman"/>
      <w:kern w:val="2"/>
      <w:lang w:eastAsia="ar-SA"/>
    </w:rPr>
  </w:style>
  <w:style w:type="paragraph" w:styleId="1">
    <w:name w:val="heading 1"/>
    <w:basedOn w:val="a"/>
    <w:next w:val="a"/>
    <w:link w:val="10"/>
    <w:uiPriority w:val="99"/>
    <w:qFormat/>
    <w:rsid w:val="0074489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893"/>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7448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uiPriority w:val="99"/>
    <w:qFormat/>
    <w:rsid w:val="0074489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744893"/>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893"/>
    <w:rPr>
      <w:rFonts w:ascii="Cambria" w:hAnsi="Cambria" w:cs="Times New Roman"/>
      <w:b/>
      <w:bCs/>
      <w:color w:val="365F91"/>
      <w:kern w:val="2"/>
      <w:sz w:val="28"/>
      <w:szCs w:val="28"/>
      <w:lang w:eastAsia="ar-SA" w:bidi="ar-SA"/>
    </w:rPr>
  </w:style>
  <w:style w:type="character" w:customStyle="1" w:styleId="20">
    <w:name w:val="Заголовок 2 Знак"/>
    <w:basedOn w:val="a0"/>
    <w:link w:val="2"/>
    <w:uiPriority w:val="99"/>
    <w:locked/>
    <w:rsid w:val="00744893"/>
    <w:rPr>
      <w:rFonts w:ascii="Cambria" w:hAnsi="Cambria" w:cs="Times New Roman"/>
      <w:b/>
      <w:bCs/>
      <w:color w:val="4F81BD"/>
      <w:kern w:val="2"/>
      <w:sz w:val="26"/>
      <w:szCs w:val="26"/>
      <w:lang w:eastAsia="ar-SA" w:bidi="ar-SA"/>
    </w:rPr>
  </w:style>
  <w:style w:type="character" w:customStyle="1" w:styleId="40">
    <w:name w:val="Заголовок 4 Знак"/>
    <w:basedOn w:val="a0"/>
    <w:link w:val="4"/>
    <w:uiPriority w:val="99"/>
    <w:semiHidden/>
    <w:locked/>
    <w:rsid w:val="00744893"/>
    <w:rPr>
      <w:rFonts w:ascii="Times New Roman" w:hAnsi="Times New Roman" w:cs="Times New Roman"/>
      <w:b/>
      <w:sz w:val="28"/>
      <w:szCs w:val="28"/>
      <w:lang w:eastAsia="zh-CN"/>
    </w:rPr>
  </w:style>
  <w:style w:type="character" w:customStyle="1" w:styleId="70">
    <w:name w:val="Заголовок 7 Знак"/>
    <w:basedOn w:val="a0"/>
    <w:link w:val="7"/>
    <w:uiPriority w:val="99"/>
    <w:semiHidden/>
    <w:locked/>
    <w:rsid w:val="00744893"/>
    <w:rPr>
      <w:rFonts w:ascii="Cambria" w:eastAsia="Times New Roman" w:hAnsi="Cambria" w:cs="Times New Roman"/>
      <w:i/>
      <w:iCs/>
      <w:color w:val="404040"/>
      <w:kern w:val="2"/>
      <w:sz w:val="20"/>
      <w:szCs w:val="20"/>
      <w:lang w:eastAsia="ar-SA" w:bidi="ar-SA"/>
    </w:rPr>
  </w:style>
  <w:style w:type="character" w:customStyle="1" w:styleId="80">
    <w:name w:val="Заголовок 8 Знак"/>
    <w:basedOn w:val="a0"/>
    <w:link w:val="8"/>
    <w:uiPriority w:val="99"/>
    <w:semiHidden/>
    <w:locked/>
    <w:rsid w:val="00744893"/>
    <w:rPr>
      <w:rFonts w:ascii="Cambria" w:eastAsia="Times New Roman" w:hAnsi="Cambria" w:cs="Times New Roman"/>
      <w:color w:val="404040"/>
      <w:kern w:val="2"/>
      <w:sz w:val="20"/>
      <w:szCs w:val="20"/>
      <w:lang w:eastAsia="ar-SA" w:bidi="ar-SA"/>
    </w:rPr>
  </w:style>
  <w:style w:type="character" w:styleId="a3">
    <w:name w:val="Hyperlink"/>
    <w:basedOn w:val="a0"/>
    <w:uiPriority w:val="99"/>
    <w:rsid w:val="00744893"/>
    <w:rPr>
      <w:rFonts w:cs="Times New Roman"/>
      <w:color w:val="0000FF"/>
      <w:u w:val="single"/>
    </w:rPr>
  </w:style>
  <w:style w:type="character" w:styleId="a4">
    <w:name w:val="FollowedHyperlink"/>
    <w:basedOn w:val="a0"/>
    <w:uiPriority w:val="99"/>
    <w:semiHidden/>
    <w:rsid w:val="00744893"/>
    <w:rPr>
      <w:rFonts w:cs="Times New Roman"/>
      <w:color w:val="800080"/>
      <w:u w:val="single"/>
    </w:rPr>
  </w:style>
  <w:style w:type="character" w:styleId="HTML">
    <w:name w:val="HTML Cite"/>
    <w:basedOn w:val="a0"/>
    <w:uiPriority w:val="99"/>
    <w:semiHidden/>
    <w:rsid w:val="00744893"/>
    <w:rPr>
      <w:rFonts w:cs="Times New Roman"/>
      <w:color w:val="006621"/>
    </w:rPr>
  </w:style>
  <w:style w:type="paragraph" w:styleId="a5">
    <w:name w:val="Normal (Web)"/>
    <w:basedOn w:val="a"/>
    <w:uiPriority w:val="99"/>
    <w:rsid w:val="00744893"/>
    <w:pPr>
      <w:widowControl/>
      <w:spacing w:before="100" w:beforeAutospacing="1" w:after="100" w:afterAutospacing="1" w:line="240" w:lineRule="auto"/>
      <w:ind w:firstLine="0"/>
    </w:pPr>
    <w:rPr>
      <w:kern w:val="0"/>
      <w:sz w:val="24"/>
      <w:szCs w:val="24"/>
      <w:lang w:eastAsia="ru-RU"/>
    </w:rPr>
  </w:style>
  <w:style w:type="paragraph" w:styleId="a6">
    <w:name w:val="footnote text"/>
    <w:basedOn w:val="a"/>
    <w:link w:val="11"/>
    <w:uiPriority w:val="99"/>
    <w:rsid w:val="00744893"/>
    <w:pPr>
      <w:widowControl/>
      <w:spacing w:line="240" w:lineRule="auto"/>
      <w:ind w:firstLine="0"/>
    </w:pPr>
    <w:rPr>
      <w:rFonts w:ascii="Calibri" w:hAnsi="Calibri"/>
      <w:kern w:val="0"/>
      <w:lang w:eastAsia="ru-RU"/>
    </w:rPr>
  </w:style>
  <w:style w:type="character" w:customStyle="1" w:styleId="11">
    <w:name w:val="Текст сноски Знак1"/>
    <w:basedOn w:val="a0"/>
    <w:link w:val="a6"/>
    <w:uiPriority w:val="99"/>
    <w:locked/>
    <w:rsid w:val="00744893"/>
    <w:rPr>
      <w:rFonts w:ascii="Calibri" w:eastAsia="Times New Roman" w:hAnsi="Calibri" w:cs="Times New Roman"/>
      <w:sz w:val="20"/>
      <w:szCs w:val="20"/>
      <w:lang w:eastAsia="ru-RU"/>
    </w:rPr>
  </w:style>
  <w:style w:type="character" w:customStyle="1" w:styleId="a7">
    <w:name w:val="Текст сноски Знак"/>
    <w:basedOn w:val="a0"/>
    <w:uiPriority w:val="99"/>
    <w:semiHidden/>
    <w:rsid w:val="00744893"/>
    <w:rPr>
      <w:rFonts w:ascii="Times New Roman" w:eastAsia="Times New Roman" w:hAnsi="Times New Roman" w:cs="Times New Roman"/>
      <w:kern w:val="2"/>
      <w:sz w:val="20"/>
      <w:szCs w:val="20"/>
      <w:lang w:eastAsia="ar-SA" w:bidi="ar-SA"/>
    </w:rPr>
  </w:style>
  <w:style w:type="character" w:customStyle="1" w:styleId="a8">
    <w:name w:val="Верхний колонтитул Знак"/>
    <w:basedOn w:val="a0"/>
    <w:link w:val="a9"/>
    <w:uiPriority w:val="99"/>
    <w:semiHidden/>
    <w:locked/>
    <w:rsid w:val="00744893"/>
    <w:rPr>
      <w:rFonts w:ascii="Times New Roman" w:eastAsia="Times New Roman" w:hAnsi="Times New Roman" w:cs="Times New Roman"/>
      <w:kern w:val="2"/>
      <w:sz w:val="20"/>
      <w:szCs w:val="20"/>
      <w:lang w:eastAsia="ar-SA" w:bidi="ar-SA"/>
    </w:rPr>
  </w:style>
  <w:style w:type="paragraph" w:styleId="a9">
    <w:name w:val="header"/>
    <w:basedOn w:val="a"/>
    <w:link w:val="a8"/>
    <w:uiPriority w:val="99"/>
    <w:semiHidden/>
    <w:rsid w:val="00744893"/>
    <w:pPr>
      <w:tabs>
        <w:tab w:val="center" w:pos="4677"/>
        <w:tab w:val="right" w:pos="9355"/>
      </w:tabs>
      <w:spacing w:line="240" w:lineRule="auto"/>
    </w:pPr>
  </w:style>
  <w:style w:type="character" w:customStyle="1" w:styleId="HeaderChar1">
    <w:name w:val="Header Char1"/>
    <w:basedOn w:val="a0"/>
    <w:uiPriority w:val="99"/>
    <w:semiHidden/>
    <w:rsid w:val="007F0EC2"/>
    <w:rPr>
      <w:rFonts w:ascii="Times New Roman" w:hAnsi="Times New Roman"/>
      <w:kern w:val="2"/>
      <w:sz w:val="20"/>
      <w:szCs w:val="20"/>
      <w:lang w:eastAsia="ar-SA"/>
    </w:rPr>
  </w:style>
  <w:style w:type="character" w:customStyle="1" w:styleId="aa">
    <w:name w:val="Нижний колонтитул Знак"/>
    <w:basedOn w:val="a0"/>
    <w:link w:val="ab"/>
    <w:uiPriority w:val="99"/>
    <w:locked/>
    <w:rsid w:val="00744893"/>
    <w:rPr>
      <w:rFonts w:ascii="Times New Roman" w:eastAsia="Times New Roman" w:hAnsi="Times New Roman" w:cs="Times New Roman"/>
      <w:kern w:val="2"/>
      <w:sz w:val="20"/>
      <w:szCs w:val="20"/>
      <w:lang w:eastAsia="ar-SA" w:bidi="ar-SA"/>
    </w:rPr>
  </w:style>
  <w:style w:type="paragraph" w:styleId="ab">
    <w:name w:val="footer"/>
    <w:basedOn w:val="a"/>
    <w:link w:val="aa"/>
    <w:uiPriority w:val="99"/>
    <w:rsid w:val="00744893"/>
    <w:pPr>
      <w:tabs>
        <w:tab w:val="center" w:pos="4677"/>
        <w:tab w:val="right" w:pos="9355"/>
      </w:tabs>
      <w:spacing w:line="240" w:lineRule="auto"/>
    </w:pPr>
  </w:style>
  <w:style w:type="character" w:customStyle="1" w:styleId="FooterChar1">
    <w:name w:val="Footer Char1"/>
    <w:basedOn w:val="a0"/>
    <w:uiPriority w:val="99"/>
    <w:semiHidden/>
    <w:rsid w:val="007F0EC2"/>
    <w:rPr>
      <w:rFonts w:ascii="Times New Roman" w:hAnsi="Times New Roman"/>
      <w:kern w:val="2"/>
      <w:sz w:val="20"/>
      <w:szCs w:val="20"/>
      <w:lang w:eastAsia="ar-SA"/>
    </w:rPr>
  </w:style>
  <w:style w:type="paragraph" w:styleId="ac">
    <w:name w:val="Body Text"/>
    <w:basedOn w:val="a"/>
    <w:link w:val="ad"/>
    <w:uiPriority w:val="99"/>
    <w:rsid w:val="00744893"/>
    <w:pPr>
      <w:widowControl/>
      <w:spacing w:line="240" w:lineRule="auto"/>
      <w:ind w:firstLine="0"/>
    </w:pPr>
    <w:rPr>
      <w:kern w:val="0"/>
      <w:sz w:val="28"/>
      <w:lang w:eastAsia="ru-RU"/>
    </w:rPr>
  </w:style>
  <w:style w:type="character" w:customStyle="1" w:styleId="ad">
    <w:name w:val="Основной текст Знак"/>
    <w:basedOn w:val="a0"/>
    <w:link w:val="ac"/>
    <w:uiPriority w:val="99"/>
    <w:locked/>
    <w:rsid w:val="00744893"/>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locked/>
    <w:rsid w:val="00744893"/>
    <w:rPr>
      <w:rFonts w:ascii="Times New Roman" w:eastAsia="Times New Roman" w:hAnsi="Times New Roman" w:cs="Times New Roman"/>
      <w:kern w:val="2"/>
      <w:sz w:val="20"/>
      <w:szCs w:val="20"/>
      <w:lang w:eastAsia="ar-SA" w:bidi="ar-SA"/>
    </w:rPr>
  </w:style>
  <w:style w:type="paragraph" w:styleId="af">
    <w:name w:val="Body Text Indent"/>
    <w:basedOn w:val="a"/>
    <w:link w:val="ae"/>
    <w:uiPriority w:val="99"/>
    <w:semiHidden/>
    <w:rsid w:val="00744893"/>
    <w:pPr>
      <w:spacing w:after="120"/>
      <w:ind w:left="283"/>
    </w:pPr>
  </w:style>
  <w:style w:type="character" w:customStyle="1" w:styleId="BodyTextIndentChar1">
    <w:name w:val="Body Text Indent Char1"/>
    <w:basedOn w:val="a0"/>
    <w:uiPriority w:val="99"/>
    <w:semiHidden/>
    <w:rsid w:val="007F0EC2"/>
    <w:rPr>
      <w:rFonts w:ascii="Times New Roman" w:hAnsi="Times New Roman"/>
      <w:kern w:val="2"/>
      <w:sz w:val="20"/>
      <w:szCs w:val="20"/>
      <w:lang w:eastAsia="ar-SA"/>
    </w:rPr>
  </w:style>
  <w:style w:type="paragraph" w:styleId="af0">
    <w:name w:val="Subtitle"/>
    <w:basedOn w:val="a"/>
    <w:next w:val="ac"/>
    <w:link w:val="af1"/>
    <w:uiPriority w:val="99"/>
    <w:qFormat/>
    <w:rsid w:val="00744893"/>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1">
    <w:name w:val="Подзаголовок Знак"/>
    <w:basedOn w:val="a0"/>
    <w:link w:val="af0"/>
    <w:uiPriority w:val="99"/>
    <w:locked/>
    <w:rsid w:val="00744893"/>
    <w:rPr>
      <w:rFonts w:ascii="Times New Roman" w:eastAsia="Times New Roman" w:hAnsi="Times New Roman" w:cs="Times New Roman"/>
      <w:b/>
      <w:bCs/>
      <w:color w:val="000000"/>
      <w:spacing w:val="1"/>
      <w:sz w:val="32"/>
      <w:szCs w:val="32"/>
      <w:shd w:val="clear" w:color="auto" w:fill="FFFFFF"/>
      <w:lang w:eastAsia="ar-SA" w:bidi="ar-SA"/>
    </w:rPr>
  </w:style>
  <w:style w:type="character" w:customStyle="1" w:styleId="21">
    <w:name w:val="Основной текст 2 Знак"/>
    <w:basedOn w:val="a0"/>
    <w:link w:val="22"/>
    <w:uiPriority w:val="99"/>
    <w:semiHidden/>
    <w:locked/>
    <w:rsid w:val="00744893"/>
    <w:rPr>
      <w:rFonts w:ascii="Times New Roman" w:eastAsia="Times New Roman" w:hAnsi="Times New Roman" w:cs="Times New Roman"/>
      <w:kern w:val="2"/>
      <w:sz w:val="20"/>
      <w:szCs w:val="20"/>
      <w:lang w:eastAsia="ar-SA" w:bidi="ar-SA"/>
    </w:rPr>
  </w:style>
  <w:style w:type="paragraph" w:styleId="22">
    <w:name w:val="Body Text 2"/>
    <w:basedOn w:val="a"/>
    <w:link w:val="21"/>
    <w:uiPriority w:val="99"/>
    <w:semiHidden/>
    <w:rsid w:val="00744893"/>
    <w:pPr>
      <w:spacing w:after="120" w:line="480" w:lineRule="auto"/>
    </w:pPr>
  </w:style>
  <w:style w:type="character" w:customStyle="1" w:styleId="BodyText2Char1">
    <w:name w:val="Body Text 2 Char1"/>
    <w:basedOn w:val="a0"/>
    <w:uiPriority w:val="99"/>
    <w:semiHidden/>
    <w:rsid w:val="007F0EC2"/>
    <w:rPr>
      <w:rFonts w:ascii="Times New Roman" w:hAnsi="Times New Roman"/>
      <w:kern w:val="2"/>
      <w:sz w:val="20"/>
      <w:szCs w:val="20"/>
      <w:lang w:eastAsia="ar-SA"/>
    </w:rPr>
  </w:style>
  <w:style w:type="paragraph" w:styleId="23">
    <w:name w:val="Body Text Indent 2"/>
    <w:basedOn w:val="a"/>
    <w:link w:val="24"/>
    <w:uiPriority w:val="99"/>
    <w:semiHidden/>
    <w:rsid w:val="00744893"/>
    <w:pPr>
      <w:spacing w:after="120" w:line="480" w:lineRule="auto"/>
      <w:ind w:left="283"/>
    </w:pPr>
  </w:style>
  <w:style w:type="character" w:customStyle="1" w:styleId="24">
    <w:name w:val="Основной текст с отступом 2 Знак"/>
    <w:basedOn w:val="a0"/>
    <w:link w:val="23"/>
    <w:uiPriority w:val="99"/>
    <w:semiHidden/>
    <w:locked/>
    <w:rsid w:val="00744893"/>
    <w:rPr>
      <w:rFonts w:ascii="Times New Roman" w:eastAsia="Times New Roman" w:hAnsi="Times New Roman" w:cs="Times New Roman"/>
      <w:kern w:val="2"/>
      <w:sz w:val="20"/>
      <w:szCs w:val="20"/>
      <w:lang w:eastAsia="ar-SA" w:bidi="ar-SA"/>
    </w:rPr>
  </w:style>
  <w:style w:type="paragraph" w:styleId="3">
    <w:name w:val="Body Text Indent 3"/>
    <w:basedOn w:val="a"/>
    <w:link w:val="30"/>
    <w:uiPriority w:val="99"/>
    <w:rsid w:val="00744893"/>
    <w:pPr>
      <w:spacing w:after="120"/>
      <w:ind w:left="283"/>
    </w:pPr>
    <w:rPr>
      <w:sz w:val="16"/>
      <w:szCs w:val="16"/>
    </w:rPr>
  </w:style>
  <w:style w:type="character" w:customStyle="1" w:styleId="30">
    <w:name w:val="Основной текст с отступом 3 Знак"/>
    <w:basedOn w:val="a0"/>
    <w:link w:val="3"/>
    <w:uiPriority w:val="99"/>
    <w:locked/>
    <w:rsid w:val="00744893"/>
    <w:rPr>
      <w:rFonts w:ascii="Times New Roman" w:eastAsia="Times New Roman" w:hAnsi="Times New Roman" w:cs="Times New Roman"/>
      <w:kern w:val="2"/>
      <w:sz w:val="16"/>
      <w:szCs w:val="16"/>
      <w:lang w:eastAsia="ar-SA" w:bidi="ar-SA"/>
    </w:rPr>
  </w:style>
  <w:style w:type="character" w:customStyle="1" w:styleId="af2">
    <w:name w:val="Текст выноски Знак"/>
    <w:basedOn w:val="a0"/>
    <w:link w:val="af3"/>
    <w:uiPriority w:val="99"/>
    <w:semiHidden/>
    <w:locked/>
    <w:rsid w:val="00744893"/>
    <w:rPr>
      <w:rFonts w:ascii="Tahoma" w:eastAsia="Times New Roman" w:hAnsi="Tahoma" w:cs="Tahoma"/>
      <w:kern w:val="2"/>
      <w:sz w:val="16"/>
      <w:szCs w:val="16"/>
      <w:lang w:eastAsia="ar-SA" w:bidi="ar-SA"/>
    </w:rPr>
  </w:style>
  <w:style w:type="paragraph" w:styleId="af3">
    <w:name w:val="Balloon Text"/>
    <w:basedOn w:val="a"/>
    <w:link w:val="af2"/>
    <w:uiPriority w:val="99"/>
    <w:semiHidden/>
    <w:rsid w:val="00744893"/>
    <w:pPr>
      <w:spacing w:line="240" w:lineRule="auto"/>
    </w:pPr>
    <w:rPr>
      <w:rFonts w:ascii="Tahoma" w:hAnsi="Tahoma" w:cs="Tahoma"/>
      <w:sz w:val="16"/>
      <w:szCs w:val="16"/>
    </w:rPr>
  </w:style>
  <w:style w:type="character" w:customStyle="1" w:styleId="BalloonTextChar1">
    <w:name w:val="Balloon Text Char1"/>
    <w:basedOn w:val="a0"/>
    <w:uiPriority w:val="99"/>
    <w:semiHidden/>
    <w:rsid w:val="007F0EC2"/>
    <w:rPr>
      <w:rFonts w:ascii="Times New Roman" w:hAnsi="Times New Roman"/>
      <w:kern w:val="2"/>
      <w:sz w:val="0"/>
      <w:szCs w:val="0"/>
      <w:lang w:eastAsia="ar-SA"/>
    </w:rPr>
  </w:style>
  <w:style w:type="paragraph" w:styleId="af4">
    <w:name w:val="List Paragraph"/>
    <w:basedOn w:val="a"/>
    <w:uiPriority w:val="34"/>
    <w:qFormat/>
    <w:rsid w:val="00744893"/>
    <w:pPr>
      <w:ind w:left="708"/>
    </w:pPr>
  </w:style>
  <w:style w:type="paragraph" w:customStyle="1" w:styleId="Default">
    <w:name w:val="Default"/>
    <w:rsid w:val="00744893"/>
    <w:pPr>
      <w:autoSpaceDE w:val="0"/>
      <w:autoSpaceDN w:val="0"/>
      <w:adjustRightInd w:val="0"/>
    </w:pPr>
    <w:rPr>
      <w:rFonts w:ascii="Times New Roman" w:eastAsia="Times New Roman" w:hAnsi="Times New Roman"/>
      <w:color w:val="000000"/>
      <w:sz w:val="24"/>
      <w:szCs w:val="24"/>
      <w:lang w:eastAsia="en-US"/>
    </w:rPr>
  </w:style>
  <w:style w:type="paragraph" w:customStyle="1" w:styleId="12">
    <w:name w:val="Абзац списка1"/>
    <w:basedOn w:val="a"/>
    <w:uiPriority w:val="99"/>
    <w:rsid w:val="00744893"/>
    <w:pPr>
      <w:ind w:left="720"/>
      <w:contextualSpacing/>
    </w:pPr>
  </w:style>
  <w:style w:type="character" w:customStyle="1" w:styleId="af5">
    <w:name w:val="Подпись к таблице_"/>
    <w:basedOn w:val="a0"/>
    <w:link w:val="af6"/>
    <w:uiPriority w:val="99"/>
    <w:locked/>
    <w:rsid w:val="00744893"/>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744893"/>
    <w:pPr>
      <w:shd w:val="clear" w:color="auto" w:fill="FFFFFF"/>
      <w:spacing w:line="240" w:lineRule="atLeast"/>
      <w:ind w:firstLine="0"/>
    </w:pPr>
    <w:rPr>
      <w:b/>
      <w:bCs/>
      <w:i/>
      <w:iCs/>
      <w:kern w:val="0"/>
      <w:sz w:val="22"/>
      <w:szCs w:val="22"/>
      <w:lang w:eastAsia="en-US"/>
    </w:rPr>
  </w:style>
  <w:style w:type="character" w:customStyle="1" w:styleId="71">
    <w:name w:val="Основной текст (7)_"/>
    <w:basedOn w:val="a0"/>
    <w:link w:val="72"/>
    <w:uiPriority w:val="99"/>
    <w:locked/>
    <w:rsid w:val="00744893"/>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744893"/>
    <w:pPr>
      <w:shd w:val="clear" w:color="auto" w:fill="FFFFFF"/>
      <w:spacing w:before="60" w:after="60" w:line="293" w:lineRule="exact"/>
      <w:ind w:hanging="540"/>
    </w:pPr>
    <w:rPr>
      <w:b/>
      <w:bCs/>
      <w:i/>
      <w:iCs/>
      <w:kern w:val="0"/>
      <w:sz w:val="22"/>
      <w:szCs w:val="22"/>
      <w:lang w:eastAsia="en-US"/>
    </w:rPr>
  </w:style>
  <w:style w:type="character" w:customStyle="1" w:styleId="25">
    <w:name w:val="Заголовок №2_"/>
    <w:basedOn w:val="a0"/>
    <w:link w:val="26"/>
    <w:uiPriority w:val="99"/>
    <w:locked/>
    <w:rsid w:val="00744893"/>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744893"/>
    <w:pPr>
      <w:shd w:val="clear" w:color="auto" w:fill="FFFFFF"/>
      <w:spacing w:before="840" w:after="840" w:line="322" w:lineRule="exact"/>
      <w:ind w:hanging="400"/>
      <w:outlineLvl w:val="1"/>
    </w:pPr>
    <w:rPr>
      <w:b/>
      <w:bCs/>
      <w:kern w:val="0"/>
      <w:sz w:val="26"/>
      <w:szCs w:val="26"/>
      <w:lang w:eastAsia="en-US"/>
    </w:rPr>
  </w:style>
  <w:style w:type="paragraph" w:customStyle="1" w:styleId="110">
    <w:name w:val="Абзац списка11"/>
    <w:basedOn w:val="a"/>
    <w:uiPriority w:val="99"/>
    <w:rsid w:val="00744893"/>
    <w:pPr>
      <w:widowControl/>
      <w:suppressAutoHyphens/>
      <w:spacing w:line="240" w:lineRule="auto"/>
      <w:ind w:left="720" w:firstLine="0"/>
    </w:pPr>
    <w:rPr>
      <w:rFonts w:eastAsia="Times New Roman"/>
      <w:kern w:val="0"/>
      <w:sz w:val="24"/>
      <w:szCs w:val="24"/>
      <w:lang w:eastAsia="zh-CN"/>
    </w:rPr>
  </w:style>
  <w:style w:type="paragraph" w:customStyle="1" w:styleId="FR2">
    <w:name w:val="FR2"/>
    <w:rsid w:val="00744893"/>
    <w:pPr>
      <w:widowControl w:val="0"/>
      <w:spacing w:line="300" w:lineRule="auto"/>
      <w:ind w:firstLine="720"/>
      <w:jc w:val="both"/>
    </w:pPr>
    <w:rPr>
      <w:rFonts w:ascii="Times New Roman" w:hAnsi="Times New Roman"/>
      <w:sz w:val="28"/>
    </w:rPr>
  </w:style>
  <w:style w:type="paragraph" w:customStyle="1" w:styleId="31">
    <w:name w:val="Основной текст 31"/>
    <w:basedOn w:val="a"/>
    <w:uiPriority w:val="99"/>
    <w:rsid w:val="00744893"/>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uiPriority w:val="99"/>
    <w:rsid w:val="00744893"/>
    <w:pPr>
      <w:autoSpaceDE w:val="0"/>
      <w:autoSpaceDN w:val="0"/>
      <w:adjustRightInd w:val="0"/>
      <w:spacing w:line="240" w:lineRule="auto"/>
      <w:ind w:firstLine="0"/>
    </w:pPr>
    <w:rPr>
      <w:kern w:val="0"/>
      <w:sz w:val="24"/>
      <w:szCs w:val="24"/>
      <w:lang w:eastAsia="ru-RU"/>
    </w:rPr>
  </w:style>
  <w:style w:type="paragraph" w:customStyle="1" w:styleId="13">
    <w:name w:val="Стиль1"/>
    <w:basedOn w:val="a"/>
    <w:uiPriority w:val="99"/>
    <w:rsid w:val="00744893"/>
    <w:pPr>
      <w:widowControl/>
      <w:spacing w:line="240" w:lineRule="auto"/>
      <w:ind w:firstLine="720"/>
    </w:pPr>
    <w:rPr>
      <w:rFonts w:eastAsia="Times New Roman"/>
      <w:kern w:val="0"/>
      <w:sz w:val="28"/>
      <w:lang w:eastAsia="ru-RU"/>
    </w:rPr>
  </w:style>
  <w:style w:type="paragraph" w:customStyle="1" w:styleId="af7">
    <w:name w:val="Содержимое таблицы"/>
    <w:basedOn w:val="a"/>
    <w:uiPriority w:val="99"/>
    <w:rsid w:val="00744893"/>
    <w:pPr>
      <w:suppressLineNumbers/>
      <w:suppressAutoHyphens/>
      <w:spacing w:line="240" w:lineRule="auto"/>
      <w:ind w:firstLine="0"/>
    </w:pPr>
    <w:rPr>
      <w:rFonts w:ascii="Arial" w:hAnsi="Arial" w:cs="Mangal"/>
      <w:szCs w:val="24"/>
      <w:lang w:eastAsia="hi-IN" w:bidi="hi-IN"/>
    </w:rPr>
  </w:style>
  <w:style w:type="character" w:customStyle="1" w:styleId="27">
    <w:name w:val="Основной текст (2)_"/>
    <w:basedOn w:val="a0"/>
    <w:uiPriority w:val="99"/>
    <w:rsid w:val="00744893"/>
    <w:rPr>
      <w:rFonts w:ascii="Times New Roman" w:hAnsi="Times New Roman" w:cs="Times New Roman"/>
      <w:u w:val="none"/>
      <w:effect w:val="none"/>
    </w:rPr>
  </w:style>
  <w:style w:type="character" w:customStyle="1" w:styleId="28">
    <w:name w:val="Основной текст (2)"/>
    <w:basedOn w:val="27"/>
    <w:uiPriority w:val="99"/>
    <w:rsid w:val="00744893"/>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
    <w:aliases w:val="5 pt6,Не полужирный"/>
    <w:basedOn w:val="a0"/>
    <w:uiPriority w:val="99"/>
    <w:rsid w:val="00744893"/>
    <w:rPr>
      <w:rFonts w:ascii="Times New Roman" w:hAnsi="Times New Roman" w:cs="Times New Roman"/>
      <w:sz w:val="23"/>
      <w:szCs w:val="23"/>
      <w:u w:val="none"/>
      <w:effect w:val="none"/>
    </w:rPr>
  </w:style>
  <w:style w:type="character" w:customStyle="1" w:styleId="1110">
    <w:name w:val="Основной текст + 111"/>
    <w:aliases w:val="5 pt2,Не полужирный1,Курсив2"/>
    <w:basedOn w:val="a0"/>
    <w:uiPriority w:val="99"/>
    <w:rsid w:val="00744893"/>
    <w:rPr>
      <w:rFonts w:ascii="Times New Roman" w:hAnsi="Times New Roman" w:cs="Times New Roman"/>
      <w:i/>
      <w:iCs/>
      <w:sz w:val="23"/>
      <w:szCs w:val="23"/>
      <w:u w:val="none"/>
      <w:effect w:val="none"/>
    </w:rPr>
  </w:style>
  <w:style w:type="character" w:customStyle="1" w:styleId="29">
    <w:name w:val="Основной текст (2) + Курсив"/>
    <w:basedOn w:val="27"/>
    <w:uiPriority w:val="99"/>
    <w:rsid w:val="00744893"/>
    <w:rPr>
      <w:rFonts w:ascii="Times New Roman" w:hAnsi="Times New Roman" w:cs="Times New Roman"/>
      <w:i/>
      <w:iCs/>
      <w:sz w:val="23"/>
      <w:szCs w:val="23"/>
      <w:u w:val="none"/>
      <w:effect w:val="none"/>
    </w:rPr>
  </w:style>
  <w:style w:type="character" w:customStyle="1" w:styleId="14">
    <w:name w:val="Основной текст Знак1"/>
    <w:basedOn w:val="a0"/>
    <w:uiPriority w:val="99"/>
    <w:locked/>
    <w:rsid w:val="00744893"/>
    <w:rPr>
      <w:rFonts w:ascii="Times New Roman" w:hAnsi="Times New Roman" w:cs="Times New Roman"/>
      <w:b/>
      <w:bCs/>
      <w:sz w:val="26"/>
      <w:szCs w:val="26"/>
      <w:u w:val="none"/>
      <w:effect w:val="none"/>
    </w:rPr>
  </w:style>
  <w:style w:type="character" w:customStyle="1" w:styleId="FontStyle317">
    <w:name w:val="Font Style317"/>
    <w:basedOn w:val="a0"/>
    <w:uiPriority w:val="99"/>
    <w:rsid w:val="00744893"/>
    <w:rPr>
      <w:rFonts w:ascii="Times New Roman" w:hAnsi="Times New Roman" w:cs="Times New Roman"/>
      <w:b/>
      <w:bCs/>
      <w:sz w:val="26"/>
      <w:szCs w:val="26"/>
    </w:rPr>
  </w:style>
  <w:style w:type="character" w:customStyle="1" w:styleId="st1">
    <w:name w:val="st1"/>
    <w:basedOn w:val="a0"/>
    <w:uiPriority w:val="99"/>
    <w:rsid w:val="00744893"/>
    <w:rPr>
      <w:rFonts w:cs="Times New Roman"/>
    </w:rPr>
  </w:style>
  <w:style w:type="table" w:styleId="af8">
    <w:name w:val="Table Grid"/>
    <w:basedOn w:val="a1"/>
    <w:uiPriority w:val="99"/>
    <w:rsid w:val="00126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uiPriority w:val="99"/>
    <w:qFormat/>
    <w:rsid w:val="006D7BC9"/>
    <w:pPr>
      <w:widowControl w:val="0"/>
      <w:ind w:firstLine="760"/>
    </w:pPr>
    <w:rPr>
      <w:rFonts w:ascii="Times New Roman" w:hAnsi="Times New Roman"/>
      <w:kern w:val="2"/>
      <w:lang w:eastAsia="ar-SA"/>
    </w:rPr>
  </w:style>
  <w:style w:type="character" w:customStyle="1" w:styleId="apple-converted-space">
    <w:name w:val="apple-converted-space"/>
    <w:basedOn w:val="a0"/>
    <w:uiPriority w:val="99"/>
    <w:rsid w:val="001A1927"/>
    <w:rPr>
      <w:rFonts w:cs="Times New Roman"/>
    </w:rPr>
  </w:style>
  <w:style w:type="character" w:customStyle="1" w:styleId="FontStyle138">
    <w:name w:val="Font Style138"/>
    <w:uiPriority w:val="99"/>
    <w:rsid w:val="00AF28A8"/>
    <w:rPr>
      <w:rFonts w:ascii="Times New Roman" w:hAnsi="Times New Roman" w:cs="Times New Roman"/>
      <w:i/>
      <w:iCs/>
      <w:sz w:val="22"/>
      <w:szCs w:val="22"/>
    </w:rPr>
  </w:style>
  <w:style w:type="character" w:customStyle="1" w:styleId="FontStyle134">
    <w:name w:val="Font Style134"/>
    <w:uiPriority w:val="99"/>
    <w:rsid w:val="00AF28A8"/>
    <w:rPr>
      <w:rFonts w:ascii="Times New Roman" w:hAnsi="Times New Roman" w:cs="Times New Roman"/>
      <w:b/>
      <w:bCs/>
      <w:sz w:val="22"/>
      <w:szCs w:val="22"/>
    </w:rPr>
  </w:style>
  <w:style w:type="paragraph" w:customStyle="1" w:styleId="Style95">
    <w:name w:val="Style95"/>
    <w:basedOn w:val="a"/>
    <w:rsid w:val="00AF28A8"/>
    <w:pPr>
      <w:autoSpaceDE w:val="0"/>
      <w:autoSpaceDN w:val="0"/>
      <w:adjustRightInd w:val="0"/>
      <w:spacing w:line="355" w:lineRule="exact"/>
      <w:ind w:hanging="374"/>
    </w:pPr>
    <w:rPr>
      <w:rFonts w:eastAsia="Times New Roman"/>
      <w:kern w:val="0"/>
      <w:sz w:val="24"/>
      <w:szCs w:val="24"/>
      <w:lang w:eastAsia="ru-RU"/>
    </w:rPr>
  </w:style>
  <w:style w:type="paragraph" w:customStyle="1" w:styleId="Style23">
    <w:name w:val="Style23"/>
    <w:basedOn w:val="a"/>
    <w:uiPriority w:val="99"/>
    <w:rsid w:val="00AF28A8"/>
    <w:pPr>
      <w:autoSpaceDE w:val="0"/>
      <w:autoSpaceDN w:val="0"/>
      <w:adjustRightInd w:val="0"/>
      <w:spacing w:line="240" w:lineRule="auto"/>
      <w:ind w:firstLine="0"/>
    </w:pPr>
    <w:rPr>
      <w:rFonts w:eastAsia="Times New Roman"/>
      <w:kern w:val="0"/>
      <w:sz w:val="24"/>
      <w:szCs w:val="24"/>
      <w:lang w:eastAsia="ru-RU"/>
    </w:rPr>
  </w:style>
  <w:style w:type="character" w:customStyle="1" w:styleId="FontStyle140">
    <w:name w:val="Font Style140"/>
    <w:rsid w:val="00AF28A8"/>
    <w:rPr>
      <w:rFonts w:ascii="Times New Roman" w:hAnsi="Times New Roman" w:cs="Times New Roman"/>
      <w:b/>
      <w:bCs/>
      <w:sz w:val="28"/>
      <w:szCs w:val="28"/>
    </w:rPr>
  </w:style>
  <w:style w:type="paragraph" w:styleId="32">
    <w:name w:val="Body Text 3"/>
    <w:basedOn w:val="a"/>
    <w:link w:val="33"/>
    <w:uiPriority w:val="99"/>
    <w:semiHidden/>
    <w:unhideWhenUsed/>
    <w:rsid w:val="001A4C4E"/>
    <w:pPr>
      <w:spacing w:after="120"/>
    </w:pPr>
    <w:rPr>
      <w:sz w:val="16"/>
      <w:szCs w:val="16"/>
    </w:rPr>
  </w:style>
  <w:style w:type="character" w:customStyle="1" w:styleId="33">
    <w:name w:val="Основной текст 3 Знак"/>
    <w:basedOn w:val="a0"/>
    <w:link w:val="32"/>
    <w:uiPriority w:val="99"/>
    <w:semiHidden/>
    <w:rsid w:val="001A4C4E"/>
    <w:rPr>
      <w:rFonts w:ascii="Times New Roman" w:hAnsi="Times New Roman"/>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75251">
      <w:bodyDiv w:val="1"/>
      <w:marLeft w:val="0"/>
      <w:marRight w:val="0"/>
      <w:marTop w:val="0"/>
      <w:marBottom w:val="0"/>
      <w:divBdr>
        <w:top w:val="none" w:sz="0" w:space="0" w:color="auto"/>
        <w:left w:val="none" w:sz="0" w:space="0" w:color="auto"/>
        <w:bottom w:val="none" w:sz="0" w:space="0" w:color="auto"/>
        <w:right w:val="none" w:sz="0" w:space="0" w:color="auto"/>
      </w:divBdr>
    </w:div>
    <w:div w:id="1318336943">
      <w:marLeft w:val="0"/>
      <w:marRight w:val="0"/>
      <w:marTop w:val="0"/>
      <w:marBottom w:val="0"/>
      <w:divBdr>
        <w:top w:val="none" w:sz="0" w:space="0" w:color="auto"/>
        <w:left w:val="none" w:sz="0" w:space="0" w:color="auto"/>
        <w:bottom w:val="none" w:sz="0" w:space="0" w:color="auto"/>
        <w:right w:val="none" w:sz="0" w:space="0" w:color="auto"/>
      </w:divBdr>
    </w:div>
    <w:div w:id="1318336944">
      <w:marLeft w:val="0"/>
      <w:marRight w:val="0"/>
      <w:marTop w:val="0"/>
      <w:marBottom w:val="0"/>
      <w:divBdr>
        <w:top w:val="none" w:sz="0" w:space="0" w:color="auto"/>
        <w:left w:val="none" w:sz="0" w:space="0" w:color="auto"/>
        <w:bottom w:val="none" w:sz="0" w:space="0" w:color="auto"/>
        <w:right w:val="none" w:sz="0" w:space="0" w:color="auto"/>
      </w:divBdr>
    </w:div>
    <w:div w:id="1318336945">
      <w:marLeft w:val="0"/>
      <w:marRight w:val="0"/>
      <w:marTop w:val="0"/>
      <w:marBottom w:val="0"/>
      <w:divBdr>
        <w:top w:val="none" w:sz="0" w:space="0" w:color="auto"/>
        <w:left w:val="none" w:sz="0" w:space="0" w:color="auto"/>
        <w:bottom w:val="none" w:sz="0" w:space="0" w:color="auto"/>
        <w:right w:val="none" w:sz="0" w:space="0" w:color="auto"/>
      </w:divBdr>
    </w:div>
    <w:div w:id="1318336946">
      <w:marLeft w:val="0"/>
      <w:marRight w:val="0"/>
      <w:marTop w:val="0"/>
      <w:marBottom w:val="0"/>
      <w:divBdr>
        <w:top w:val="none" w:sz="0" w:space="0" w:color="auto"/>
        <w:left w:val="none" w:sz="0" w:space="0" w:color="auto"/>
        <w:bottom w:val="none" w:sz="0" w:space="0" w:color="auto"/>
        <w:right w:val="none" w:sz="0" w:space="0" w:color="auto"/>
      </w:divBdr>
    </w:div>
    <w:div w:id="1318336947">
      <w:marLeft w:val="0"/>
      <w:marRight w:val="0"/>
      <w:marTop w:val="0"/>
      <w:marBottom w:val="0"/>
      <w:divBdr>
        <w:top w:val="none" w:sz="0" w:space="0" w:color="auto"/>
        <w:left w:val="none" w:sz="0" w:space="0" w:color="auto"/>
        <w:bottom w:val="none" w:sz="0" w:space="0" w:color="auto"/>
        <w:right w:val="none" w:sz="0" w:space="0" w:color="auto"/>
      </w:divBdr>
    </w:div>
    <w:div w:id="1318336948">
      <w:marLeft w:val="0"/>
      <w:marRight w:val="0"/>
      <w:marTop w:val="0"/>
      <w:marBottom w:val="0"/>
      <w:divBdr>
        <w:top w:val="none" w:sz="0" w:space="0" w:color="auto"/>
        <w:left w:val="none" w:sz="0" w:space="0" w:color="auto"/>
        <w:bottom w:val="none" w:sz="0" w:space="0" w:color="auto"/>
        <w:right w:val="none" w:sz="0" w:space="0" w:color="auto"/>
      </w:divBdr>
    </w:div>
    <w:div w:id="1318336949">
      <w:marLeft w:val="0"/>
      <w:marRight w:val="0"/>
      <w:marTop w:val="0"/>
      <w:marBottom w:val="0"/>
      <w:divBdr>
        <w:top w:val="none" w:sz="0" w:space="0" w:color="auto"/>
        <w:left w:val="none" w:sz="0" w:space="0" w:color="auto"/>
        <w:bottom w:val="none" w:sz="0" w:space="0" w:color="auto"/>
        <w:right w:val="none" w:sz="0" w:space="0" w:color="auto"/>
      </w:divBdr>
    </w:div>
    <w:div w:id="1318336950">
      <w:marLeft w:val="0"/>
      <w:marRight w:val="0"/>
      <w:marTop w:val="0"/>
      <w:marBottom w:val="0"/>
      <w:divBdr>
        <w:top w:val="none" w:sz="0" w:space="0" w:color="auto"/>
        <w:left w:val="none" w:sz="0" w:space="0" w:color="auto"/>
        <w:bottom w:val="none" w:sz="0" w:space="0" w:color="auto"/>
        <w:right w:val="none" w:sz="0" w:space="0" w:color="auto"/>
      </w:divBdr>
    </w:div>
    <w:div w:id="1318336951">
      <w:marLeft w:val="0"/>
      <w:marRight w:val="0"/>
      <w:marTop w:val="0"/>
      <w:marBottom w:val="0"/>
      <w:divBdr>
        <w:top w:val="none" w:sz="0" w:space="0" w:color="auto"/>
        <w:left w:val="none" w:sz="0" w:space="0" w:color="auto"/>
        <w:bottom w:val="none" w:sz="0" w:space="0" w:color="auto"/>
        <w:right w:val="none" w:sz="0" w:space="0" w:color="auto"/>
      </w:divBdr>
    </w:div>
    <w:div w:id="1318336952">
      <w:marLeft w:val="0"/>
      <w:marRight w:val="0"/>
      <w:marTop w:val="0"/>
      <w:marBottom w:val="0"/>
      <w:divBdr>
        <w:top w:val="none" w:sz="0" w:space="0" w:color="auto"/>
        <w:left w:val="none" w:sz="0" w:space="0" w:color="auto"/>
        <w:bottom w:val="none" w:sz="0" w:space="0" w:color="auto"/>
        <w:right w:val="none" w:sz="0" w:space="0" w:color="auto"/>
      </w:divBdr>
    </w:div>
    <w:div w:id="1318336953">
      <w:marLeft w:val="0"/>
      <w:marRight w:val="0"/>
      <w:marTop w:val="0"/>
      <w:marBottom w:val="0"/>
      <w:divBdr>
        <w:top w:val="none" w:sz="0" w:space="0" w:color="auto"/>
        <w:left w:val="none" w:sz="0" w:space="0" w:color="auto"/>
        <w:bottom w:val="none" w:sz="0" w:space="0" w:color="auto"/>
        <w:right w:val="none" w:sz="0" w:space="0" w:color="auto"/>
      </w:divBdr>
    </w:div>
    <w:div w:id="1318336954">
      <w:marLeft w:val="0"/>
      <w:marRight w:val="0"/>
      <w:marTop w:val="0"/>
      <w:marBottom w:val="0"/>
      <w:divBdr>
        <w:top w:val="none" w:sz="0" w:space="0" w:color="auto"/>
        <w:left w:val="none" w:sz="0" w:space="0" w:color="auto"/>
        <w:bottom w:val="none" w:sz="0" w:space="0" w:color="auto"/>
        <w:right w:val="none" w:sz="0" w:space="0" w:color="auto"/>
      </w:divBdr>
    </w:div>
    <w:div w:id="1318336955">
      <w:marLeft w:val="0"/>
      <w:marRight w:val="0"/>
      <w:marTop w:val="0"/>
      <w:marBottom w:val="0"/>
      <w:divBdr>
        <w:top w:val="none" w:sz="0" w:space="0" w:color="auto"/>
        <w:left w:val="none" w:sz="0" w:space="0" w:color="auto"/>
        <w:bottom w:val="none" w:sz="0" w:space="0" w:color="auto"/>
        <w:right w:val="none" w:sz="0" w:space="0" w:color="auto"/>
      </w:divBdr>
    </w:div>
    <w:div w:id="1318336956">
      <w:marLeft w:val="0"/>
      <w:marRight w:val="0"/>
      <w:marTop w:val="0"/>
      <w:marBottom w:val="0"/>
      <w:divBdr>
        <w:top w:val="none" w:sz="0" w:space="0" w:color="auto"/>
        <w:left w:val="none" w:sz="0" w:space="0" w:color="auto"/>
        <w:bottom w:val="none" w:sz="0" w:space="0" w:color="auto"/>
        <w:right w:val="none" w:sz="0" w:space="0" w:color="auto"/>
      </w:divBdr>
    </w:div>
    <w:div w:id="1318336957">
      <w:marLeft w:val="0"/>
      <w:marRight w:val="0"/>
      <w:marTop w:val="0"/>
      <w:marBottom w:val="0"/>
      <w:divBdr>
        <w:top w:val="none" w:sz="0" w:space="0" w:color="auto"/>
        <w:left w:val="none" w:sz="0" w:space="0" w:color="auto"/>
        <w:bottom w:val="none" w:sz="0" w:space="0" w:color="auto"/>
        <w:right w:val="none" w:sz="0" w:space="0" w:color="auto"/>
      </w:divBdr>
    </w:div>
    <w:div w:id="131833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745C-E63D-4314-8AD9-354AEF98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RCaC_514</cp:lastModifiedBy>
  <cp:revision>5</cp:revision>
  <cp:lastPrinted>2019-08-31T10:10:00Z</cp:lastPrinted>
  <dcterms:created xsi:type="dcterms:W3CDTF">2022-11-14T09:37:00Z</dcterms:created>
  <dcterms:modified xsi:type="dcterms:W3CDTF">2023-09-13T14:06:00Z</dcterms:modified>
</cp:coreProperties>
</file>