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2D" w:rsidRDefault="00C9592D" w:rsidP="00C9592D">
      <w:pPr>
        <w:pStyle w:val="ab"/>
        <w:jc w:val="right"/>
      </w:pPr>
      <w:r>
        <w:t>ПРИЛОЖЕНИЕ А</w:t>
      </w:r>
    </w:p>
    <w:p w:rsidR="001F0BF4" w:rsidRPr="00AB5998" w:rsidRDefault="001F0BF4" w:rsidP="001F0BF4">
      <w:pPr>
        <w:pStyle w:val="aff2"/>
        <w:rPr>
          <w:rStyle w:val="aff1"/>
        </w:rPr>
      </w:pPr>
      <w:r w:rsidRPr="00AB5998">
        <w:rPr>
          <w:rStyle w:val="aff1"/>
        </w:rPr>
        <w:t xml:space="preserve">МИНИСТЕРСТВО НАУКИ И ВЫСШЕГО ОБРАЗОВАНИЯ </w:t>
      </w:r>
      <w:r w:rsidRPr="00AB5998">
        <w:rPr>
          <w:rStyle w:val="aff1"/>
        </w:rPr>
        <w:br/>
        <w:t>РОССИЙСКОЙ ФЕДЕРАЦИИ</w:t>
      </w:r>
    </w:p>
    <w:p w:rsidR="001F0BF4" w:rsidRDefault="001F0BF4" w:rsidP="001F0BF4">
      <w:pPr>
        <w:pStyle w:val="aff2"/>
      </w:pPr>
    </w:p>
    <w:p w:rsidR="001F0BF4" w:rsidRPr="00815D27" w:rsidRDefault="001F0BF4" w:rsidP="001F0BF4">
      <w:pPr>
        <w:pStyle w:val="aff2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1F0BF4" w:rsidRDefault="001F0BF4" w:rsidP="001F0BF4">
      <w:pPr>
        <w:jc w:val="center"/>
        <w:rPr>
          <w:caps/>
          <w:sz w:val="28"/>
          <w:szCs w:val="28"/>
        </w:rPr>
      </w:pPr>
    </w:p>
    <w:p w:rsidR="001F0BF4" w:rsidRDefault="001F0BF4" w:rsidP="001F0BF4">
      <w:pPr>
        <w:pStyle w:val="aff2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1F0BF4" w:rsidRDefault="001F0BF4" w:rsidP="001F0BF4">
      <w:pPr>
        <w:pStyle w:val="aff2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1F0BF4" w:rsidTr="001F0BF4">
        <w:tc>
          <w:tcPr>
            <w:tcW w:w="4106" w:type="dxa"/>
          </w:tcPr>
          <w:p w:rsidR="001F0BF4" w:rsidRDefault="001F0BF4" w:rsidP="001F0BF4">
            <w:pPr>
              <w:pStyle w:val="af5"/>
              <w:jc w:val="center"/>
            </w:pPr>
          </w:p>
        </w:tc>
        <w:tc>
          <w:tcPr>
            <w:tcW w:w="1276" w:type="dxa"/>
          </w:tcPr>
          <w:p w:rsidR="001F0BF4" w:rsidRDefault="001F0BF4" w:rsidP="001F0BF4">
            <w:pPr>
              <w:pStyle w:val="af5"/>
            </w:pPr>
          </w:p>
        </w:tc>
        <w:tc>
          <w:tcPr>
            <w:tcW w:w="4245" w:type="dxa"/>
          </w:tcPr>
          <w:p w:rsidR="001F0BF4" w:rsidRDefault="001F0BF4" w:rsidP="001F0BF4">
            <w:pPr>
              <w:pStyle w:val="af5"/>
              <w:jc w:val="center"/>
            </w:pPr>
          </w:p>
        </w:tc>
      </w:tr>
      <w:tr w:rsidR="001F0BF4" w:rsidTr="001F0BF4">
        <w:tc>
          <w:tcPr>
            <w:tcW w:w="4106" w:type="dxa"/>
          </w:tcPr>
          <w:p w:rsidR="001F0BF4" w:rsidRDefault="001F0BF4" w:rsidP="001F0BF4">
            <w:pPr>
              <w:pStyle w:val="aff2"/>
            </w:pPr>
          </w:p>
          <w:p w:rsidR="001F0BF4" w:rsidRDefault="001F0BF4" w:rsidP="001F0BF4">
            <w:pPr>
              <w:pStyle w:val="aff2"/>
            </w:pPr>
          </w:p>
          <w:p w:rsidR="001F0BF4" w:rsidRDefault="001F0BF4" w:rsidP="001F0BF4">
            <w:pPr>
              <w:pStyle w:val="aff2"/>
            </w:pPr>
          </w:p>
        </w:tc>
        <w:tc>
          <w:tcPr>
            <w:tcW w:w="1276" w:type="dxa"/>
          </w:tcPr>
          <w:p w:rsidR="001F0BF4" w:rsidRDefault="001F0BF4" w:rsidP="001F0BF4">
            <w:pPr>
              <w:pStyle w:val="aff2"/>
            </w:pPr>
          </w:p>
        </w:tc>
        <w:tc>
          <w:tcPr>
            <w:tcW w:w="4245" w:type="dxa"/>
          </w:tcPr>
          <w:p w:rsidR="001F0BF4" w:rsidRDefault="001F0BF4" w:rsidP="001F0BF4">
            <w:pPr>
              <w:pStyle w:val="aff2"/>
            </w:pPr>
          </w:p>
          <w:p w:rsidR="001F0BF4" w:rsidRDefault="001F0BF4" w:rsidP="001F0BF4">
            <w:pPr>
              <w:pStyle w:val="aff2"/>
            </w:pPr>
          </w:p>
          <w:p w:rsidR="001F0BF4" w:rsidRDefault="001F0BF4" w:rsidP="001F0BF4">
            <w:pPr>
              <w:pStyle w:val="aff2"/>
            </w:pPr>
          </w:p>
        </w:tc>
      </w:tr>
      <w:tr w:rsidR="001F0BF4" w:rsidTr="001F0BF4">
        <w:tc>
          <w:tcPr>
            <w:tcW w:w="4106" w:type="dxa"/>
          </w:tcPr>
          <w:p w:rsidR="001F0BF4" w:rsidRDefault="001F0BF4" w:rsidP="001F0BF4">
            <w:pPr>
              <w:pStyle w:val="aff2"/>
            </w:pPr>
          </w:p>
        </w:tc>
        <w:tc>
          <w:tcPr>
            <w:tcW w:w="1276" w:type="dxa"/>
          </w:tcPr>
          <w:p w:rsidR="001F0BF4" w:rsidRDefault="001F0BF4" w:rsidP="001F0BF4">
            <w:pPr>
              <w:pStyle w:val="aff2"/>
            </w:pPr>
          </w:p>
        </w:tc>
        <w:tc>
          <w:tcPr>
            <w:tcW w:w="4245" w:type="dxa"/>
          </w:tcPr>
          <w:p w:rsidR="001F0BF4" w:rsidRDefault="001F0BF4" w:rsidP="001F0BF4">
            <w:pPr>
              <w:pStyle w:val="aff2"/>
            </w:pPr>
          </w:p>
        </w:tc>
      </w:tr>
      <w:tr w:rsidR="001F0BF4" w:rsidTr="001F0BF4">
        <w:tc>
          <w:tcPr>
            <w:tcW w:w="4106" w:type="dxa"/>
          </w:tcPr>
          <w:p w:rsidR="001F0BF4" w:rsidRDefault="001F0BF4" w:rsidP="001F0BF4">
            <w:pPr>
              <w:pStyle w:val="aff2"/>
            </w:pPr>
          </w:p>
          <w:p w:rsidR="001F0BF4" w:rsidRDefault="001F0BF4" w:rsidP="001F0BF4">
            <w:pPr>
              <w:pStyle w:val="aff2"/>
            </w:pPr>
          </w:p>
          <w:p w:rsidR="001F0BF4" w:rsidRDefault="001F0BF4" w:rsidP="001F0BF4">
            <w:pPr>
              <w:pStyle w:val="aff2"/>
            </w:pPr>
          </w:p>
        </w:tc>
        <w:tc>
          <w:tcPr>
            <w:tcW w:w="1276" w:type="dxa"/>
          </w:tcPr>
          <w:p w:rsidR="001F0BF4" w:rsidRDefault="001F0BF4" w:rsidP="001F0BF4">
            <w:pPr>
              <w:pStyle w:val="aff2"/>
            </w:pPr>
          </w:p>
        </w:tc>
        <w:tc>
          <w:tcPr>
            <w:tcW w:w="4245" w:type="dxa"/>
          </w:tcPr>
          <w:p w:rsidR="001F0BF4" w:rsidRDefault="001F0BF4" w:rsidP="001F0BF4">
            <w:pPr>
              <w:pStyle w:val="aff2"/>
            </w:pPr>
          </w:p>
        </w:tc>
      </w:tr>
    </w:tbl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1F0BF4" w:rsidRPr="00AB5998" w:rsidRDefault="001F0BF4" w:rsidP="001F0BF4">
      <w:pPr>
        <w:pStyle w:val="aff2"/>
        <w:rPr>
          <w:b/>
        </w:rPr>
      </w:pPr>
      <w:r>
        <w:rPr>
          <w:b/>
        </w:rPr>
        <w:t>ОЦЕНОЧНЫЕ МАТЕРИАЛЫ ПО</w:t>
      </w:r>
      <w:r w:rsidRPr="00AB5998">
        <w:rPr>
          <w:b/>
        </w:rPr>
        <w:t xml:space="preserve"> ДИСЦИПЛИН</w:t>
      </w:r>
      <w:r>
        <w:rPr>
          <w:b/>
        </w:rPr>
        <w:t>Е</w:t>
      </w:r>
    </w:p>
    <w:p w:rsidR="001F0BF4" w:rsidRPr="009D5498" w:rsidRDefault="001F0BF4" w:rsidP="001F0BF4">
      <w:pPr>
        <w:pStyle w:val="aff2"/>
        <w:rPr>
          <w:b/>
        </w:rPr>
      </w:pPr>
      <w:r w:rsidRPr="009D5498">
        <w:rPr>
          <w:b/>
        </w:rPr>
        <w:t xml:space="preserve"> «</w:t>
      </w:r>
      <w:r>
        <w:rPr>
          <w:b/>
        </w:rPr>
        <w:t>Скульптура</w:t>
      </w:r>
      <w:r w:rsidRPr="009D5498">
        <w:rPr>
          <w:b/>
        </w:rPr>
        <w:t>»</w:t>
      </w: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  <w:r>
        <w:t>Специальность</w:t>
      </w:r>
    </w:p>
    <w:p w:rsidR="001F0BF4" w:rsidRDefault="001F0BF4" w:rsidP="001F0BF4">
      <w:pPr>
        <w:pStyle w:val="aff2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  <w:r>
        <w:t>Специализация</w:t>
      </w:r>
    </w:p>
    <w:p w:rsidR="001F0BF4" w:rsidRDefault="001F0BF4" w:rsidP="001F0BF4">
      <w:pPr>
        <w:pStyle w:val="aff2"/>
      </w:pPr>
      <w:r>
        <w:t>«Художник анимации и компьютерной графики»</w:t>
      </w: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  <w:r>
        <w:t>Уровень подготовки</w:t>
      </w:r>
    </w:p>
    <w:p w:rsidR="001F0BF4" w:rsidRDefault="001F0BF4" w:rsidP="001F0BF4">
      <w:pPr>
        <w:pStyle w:val="aff2"/>
      </w:pPr>
      <w:r>
        <w:t>специалитет</w:t>
      </w: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  <w:r>
        <w:t>Квалификация выпускника – художник анимации и компьютерной графики</w:t>
      </w: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  <w:r>
        <w:t>Формы обучения – очно-заочная</w:t>
      </w: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1F0BF4" w:rsidRDefault="001F0BF4" w:rsidP="001F0BF4">
      <w:pPr>
        <w:pStyle w:val="aff2"/>
      </w:pPr>
    </w:p>
    <w:p w:rsidR="00C9592D" w:rsidRPr="00CA1101" w:rsidRDefault="00EF0AC6" w:rsidP="001F0BF4">
      <w:pPr>
        <w:jc w:val="center"/>
        <w:rPr>
          <w:b/>
        </w:rPr>
      </w:pPr>
      <w:r>
        <w:t>Рязань</w:t>
      </w:r>
    </w:p>
    <w:p w:rsidR="00C9592D" w:rsidRDefault="00C9592D" w:rsidP="003C333C">
      <w:pPr>
        <w:pStyle w:val="Heading1"/>
        <w:numPr>
          <w:ilvl w:val="0"/>
          <w:numId w:val="33"/>
        </w:numPr>
      </w:pPr>
      <w:r>
        <w:lastRenderedPageBreak/>
        <w:t>ОБЩИЕ ПОЛОЖЕНИЯ</w:t>
      </w:r>
    </w:p>
    <w:p w:rsidR="00C9592D" w:rsidRDefault="00C9592D" w:rsidP="00C9592D">
      <w:pPr>
        <w:pStyle w:val="af3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C9592D">
      <w:pPr>
        <w:pStyle w:val="af3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3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C9592D" w:rsidRDefault="00C9592D" w:rsidP="00C9592D">
      <w:pPr>
        <w:pStyle w:val="Heading1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C9592D" w:rsidRDefault="00C9592D" w:rsidP="00C9592D">
      <w:pPr>
        <w:pStyle w:val="af3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0F07D1">
        <w:t xml:space="preserve">Таблица </w:t>
      </w:r>
      <w:r w:rsidR="000F07D1">
        <w:rPr>
          <w:noProof/>
        </w:rPr>
        <w:t>6</w:t>
      </w:r>
      <w:r>
        <w:fldChar w:fldCharType="end"/>
      </w:r>
      <w:r>
        <w:t>) представлен перечень компетенций, формируемых дисциплиной.</w:t>
      </w:r>
    </w:p>
    <w:p w:rsidR="001F0BF4" w:rsidRDefault="001F0BF4" w:rsidP="00C9592D">
      <w:pPr>
        <w:pStyle w:val="af3"/>
      </w:pPr>
    </w:p>
    <w:p w:rsidR="00C9592D" w:rsidRPr="00D26D44" w:rsidRDefault="00C9592D" w:rsidP="00C9592D">
      <w:pPr>
        <w:pStyle w:val="Caption"/>
      </w:pPr>
      <w:bookmarkStart w:id="1" w:name="_Ref519267902"/>
      <w:r>
        <w:t xml:space="preserve">Таблица </w:t>
      </w:r>
      <w:fldSimple w:instr=" SEQ Таблица \* ARABIC ">
        <w:r w:rsidR="000F07D1">
          <w:rPr>
            <w:noProof/>
          </w:rPr>
          <w:t>6</w:t>
        </w:r>
      </w:fldSimple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037"/>
      </w:tblGrid>
      <w:tr w:rsidR="00C9592D" w:rsidRPr="00D26D44" w:rsidTr="001F0BF4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b"/>
            </w:pPr>
            <w:r w:rsidRPr="00D26D44">
              <w:t>Коды</w:t>
            </w:r>
          </w:p>
          <w:p w:rsidR="00C9592D" w:rsidRPr="00D26D44" w:rsidRDefault="00C9592D" w:rsidP="00C9592D">
            <w:pPr>
              <w:pStyle w:val="ab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b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A754AF" w:rsidRPr="00D26D44" w:rsidTr="001F0BF4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D74E5F" w:rsidRDefault="00A754AF" w:rsidP="00357CFD">
            <w:pPr>
              <w:pStyle w:val="afd"/>
            </w:pPr>
            <w:r>
              <w:t>ОПК-1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9558E" w:rsidRDefault="00EF0AC6" w:rsidP="00357CFD">
            <w:pPr>
              <w:pStyle w:val="afd"/>
            </w:pPr>
            <w:r>
              <w:t>Способен</w:t>
            </w:r>
            <w:r w:rsidR="00A754AF" w:rsidRPr="0039558E">
              <w:t xml:space="preserve"> собирать, анализировать, интерпретировать и фиксировать явления и образы окружающей действительности выразительными средствами изобразительного искусства, свободно владеть ими, проявлять креативность композиционного мышления</w:t>
            </w:r>
          </w:p>
        </w:tc>
      </w:tr>
      <w:tr w:rsidR="00A754AF" w:rsidRPr="00D26D44" w:rsidTr="001F0BF4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D74E5F" w:rsidRDefault="00A754AF" w:rsidP="00357CFD">
            <w:pPr>
              <w:pStyle w:val="afd"/>
            </w:pPr>
            <w:r>
              <w:t>ОПК-2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9558E" w:rsidRDefault="00EF0AC6" w:rsidP="00357CFD">
            <w:pPr>
              <w:pStyle w:val="afd"/>
            </w:pPr>
            <w:r>
              <w:t>Способен</w:t>
            </w:r>
            <w:r w:rsidR="00A754AF" w:rsidRPr="0039558E">
              <w:t xml:space="preserve"> создавать на высоком художественном уровне авторские произведения во всех видах профессиональной деятельности, используя теоретические, практические знания и навыки, полученные в процессе обучения</w:t>
            </w:r>
          </w:p>
        </w:tc>
      </w:tr>
      <w:tr w:rsidR="00A754AF" w:rsidRPr="00D26D44" w:rsidTr="001F0BF4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D74E5F" w:rsidRDefault="00EF0AC6" w:rsidP="00357CFD">
            <w:pPr>
              <w:pStyle w:val="afd"/>
            </w:pPr>
            <w:r>
              <w:t>ОПК-3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9558E" w:rsidRDefault="00EF0AC6" w:rsidP="00357CFD">
            <w:pPr>
              <w:pStyle w:val="afd"/>
            </w:pPr>
            <w:r w:rsidRPr="00EF0AC6">
              <w:t>Использует в профессиональной деятельности свойства и возможности художественных материалов, техник и технологий, применяемых в изобразительных и визуальных искусствах</w:t>
            </w:r>
          </w:p>
        </w:tc>
      </w:tr>
      <w:tr w:rsidR="00A754AF" w:rsidRPr="00D26D44" w:rsidTr="001F0BF4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D74E5F" w:rsidRDefault="00EF0AC6" w:rsidP="00357CFD">
            <w:pPr>
              <w:pStyle w:val="afd"/>
            </w:pPr>
            <w:r>
              <w:t>ОПК-5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AF" w:rsidRPr="0039558E" w:rsidRDefault="00EF0AC6" w:rsidP="00357CFD">
            <w:pPr>
              <w:pStyle w:val="afd"/>
            </w:pPr>
            <w:r w:rsidRPr="00EF0AC6">
              <w:t>Способен свободно ориентироваться в культурно-исторических контекстах развития стилей и направлений в изобразительных и иных искусствах</w:t>
            </w:r>
          </w:p>
        </w:tc>
      </w:tr>
    </w:tbl>
    <w:p w:rsidR="00A754AF" w:rsidRDefault="00A754AF" w:rsidP="00C9592D">
      <w:pPr>
        <w:pStyle w:val="af3"/>
      </w:pPr>
    </w:p>
    <w:p w:rsidR="00C9592D" w:rsidRPr="00D26D44" w:rsidRDefault="00C9592D" w:rsidP="00C9592D">
      <w:pPr>
        <w:pStyle w:val="Caption"/>
      </w:pPr>
      <w:bookmarkStart w:id="2" w:name="_Ref519281061"/>
      <w:r>
        <w:t xml:space="preserve">Таблица </w:t>
      </w:r>
      <w:fldSimple w:instr=" SEQ Таблица \* ARABIC ">
        <w:r w:rsidR="000F07D1">
          <w:rPr>
            <w:noProof/>
          </w:rPr>
          <w:t>8</w:t>
        </w:r>
      </w:fldSimple>
      <w:bookmarkEnd w:id="2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8823"/>
        <w:gridCol w:w="6"/>
      </w:tblGrid>
      <w:tr w:rsidR="00C9592D" w:rsidRPr="00CD212F" w:rsidTr="001F0BF4">
        <w:trPr>
          <w:cantSplit/>
          <w:trHeight w:val="253"/>
          <w:tblHeader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D333DD">
            <w:pPr>
              <w:pStyle w:val="ab"/>
            </w:pPr>
            <w:r w:rsidRPr="00CD212F">
              <w:t>№ п/п</w:t>
            </w:r>
          </w:p>
        </w:tc>
        <w:tc>
          <w:tcPr>
            <w:tcW w:w="45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D333DD">
            <w:pPr>
              <w:pStyle w:val="ab"/>
            </w:pPr>
            <w:r>
              <w:t>Этап обучения (разделы дисциплины)</w:t>
            </w:r>
          </w:p>
        </w:tc>
      </w:tr>
      <w:tr w:rsidR="00C9592D" w:rsidRPr="00CD212F" w:rsidTr="001F0BF4">
        <w:trPr>
          <w:cantSplit/>
          <w:trHeight w:val="373"/>
          <w:tblHeader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D333DD">
            <w:pPr>
              <w:pStyle w:val="ab"/>
            </w:pPr>
          </w:p>
        </w:tc>
        <w:tc>
          <w:tcPr>
            <w:tcW w:w="45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D333DD">
            <w:pPr>
              <w:pStyle w:val="ab"/>
            </w:pPr>
          </w:p>
        </w:tc>
      </w:tr>
      <w:tr w:rsidR="00182578" w:rsidRPr="00CD212F" w:rsidTr="001F0BF4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CD212F" w:rsidRDefault="00182578" w:rsidP="001F0BF4">
            <w:pPr>
              <w:pStyle w:val="afd"/>
            </w:pPr>
            <w:r w:rsidRPr="00CD212F">
              <w:t>1</w:t>
            </w:r>
          </w:p>
        </w:tc>
        <w:tc>
          <w:tcPr>
            <w:tcW w:w="4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596D9E" w:rsidRDefault="00182578" w:rsidP="001F0BF4">
            <w:pPr>
              <w:pStyle w:val="afd"/>
            </w:pPr>
            <w:r w:rsidRPr="00596D9E">
              <w:t xml:space="preserve">Основы </w:t>
            </w:r>
            <w:r w:rsidR="00D333DD">
              <w:t>скульптуры</w:t>
            </w:r>
          </w:p>
        </w:tc>
      </w:tr>
      <w:tr w:rsidR="00182578" w:rsidRPr="00CD212F" w:rsidTr="001F0BF4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CD212F" w:rsidRDefault="00182578" w:rsidP="001F0BF4">
            <w:pPr>
              <w:pStyle w:val="afd"/>
            </w:pPr>
            <w:r>
              <w:t>2</w:t>
            </w:r>
          </w:p>
        </w:tc>
        <w:tc>
          <w:tcPr>
            <w:tcW w:w="4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596D9E" w:rsidRDefault="00D333DD" w:rsidP="001F0BF4">
            <w:pPr>
              <w:pStyle w:val="afd"/>
            </w:pPr>
            <w:r>
              <w:t>Натюрморт</w:t>
            </w:r>
          </w:p>
        </w:tc>
      </w:tr>
      <w:tr w:rsidR="00182578" w:rsidRPr="00CD212F" w:rsidTr="001F0BF4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CD212F" w:rsidRDefault="00182578" w:rsidP="001F0BF4">
            <w:pPr>
              <w:pStyle w:val="afd"/>
            </w:pPr>
            <w:r>
              <w:t>3</w:t>
            </w:r>
          </w:p>
        </w:tc>
        <w:tc>
          <w:tcPr>
            <w:tcW w:w="4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596D9E" w:rsidRDefault="00D333DD" w:rsidP="001F0BF4">
            <w:pPr>
              <w:pStyle w:val="afd"/>
            </w:pPr>
            <w:r>
              <w:t>Портрет с плечевым поясом</w:t>
            </w:r>
          </w:p>
        </w:tc>
      </w:tr>
      <w:tr w:rsidR="00182578" w:rsidRPr="00CD212F" w:rsidTr="001F0BF4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CD212F" w:rsidRDefault="00182578" w:rsidP="001F0BF4">
            <w:pPr>
              <w:pStyle w:val="afd"/>
            </w:pPr>
            <w:r>
              <w:t>4</w:t>
            </w:r>
          </w:p>
        </w:tc>
        <w:tc>
          <w:tcPr>
            <w:tcW w:w="4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578" w:rsidRPr="00596D9E" w:rsidRDefault="00D333DD" w:rsidP="001F0BF4">
            <w:pPr>
              <w:pStyle w:val="afd"/>
            </w:pPr>
            <w:r>
              <w:t>Фигура человека</w:t>
            </w:r>
          </w:p>
        </w:tc>
      </w:tr>
      <w:tr w:rsidR="00F458E7" w:rsidRPr="00CD212F" w:rsidTr="001F0BF4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8E7" w:rsidRDefault="00F458E7" w:rsidP="001F0BF4">
            <w:pPr>
              <w:pStyle w:val="afd"/>
            </w:pPr>
            <w:r>
              <w:t>5</w:t>
            </w:r>
          </w:p>
        </w:tc>
        <w:tc>
          <w:tcPr>
            <w:tcW w:w="45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8E7" w:rsidRPr="00596D9E" w:rsidRDefault="00D333DD" w:rsidP="001F0BF4">
            <w:pPr>
              <w:pStyle w:val="afd"/>
            </w:pPr>
            <w:r>
              <w:t>Фигура человека в движении</w:t>
            </w:r>
          </w:p>
        </w:tc>
      </w:tr>
      <w:tr w:rsidR="00D333DD" w:rsidTr="001F0B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342"/>
        </w:trPr>
        <w:tc>
          <w:tcPr>
            <w:tcW w:w="417" w:type="pct"/>
          </w:tcPr>
          <w:p w:rsidR="00D333DD" w:rsidRDefault="00D333DD" w:rsidP="001F0BF4">
            <w:pPr>
              <w:pStyle w:val="afd"/>
            </w:pPr>
            <w:r>
              <w:t>6</w:t>
            </w:r>
          </w:p>
        </w:tc>
        <w:tc>
          <w:tcPr>
            <w:tcW w:w="4580" w:type="pct"/>
            <w:shd w:val="clear" w:color="auto" w:fill="auto"/>
          </w:tcPr>
          <w:p w:rsidR="00D333DD" w:rsidRDefault="00D333DD" w:rsidP="001F0BF4">
            <w:pPr>
              <w:pStyle w:val="afd"/>
            </w:pPr>
            <w:r>
              <w:t>Этюд животного</w:t>
            </w:r>
          </w:p>
        </w:tc>
      </w:tr>
    </w:tbl>
    <w:p w:rsidR="00EF0AC6" w:rsidRDefault="00EF0AC6" w:rsidP="00C9592D">
      <w:pPr>
        <w:pStyle w:val="af3"/>
      </w:pPr>
    </w:p>
    <w:p w:rsidR="00EF0AC6" w:rsidRDefault="00EF0AC6">
      <w:r>
        <w:br w:type="page"/>
      </w:r>
    </w:p>
    <w:p w:rsidR="00D333DD" w:rsidRDefault="00D333DD" w:rsidP="00C9592D">
      <w:pPr>
        <w:pStyle w:val="af3"/>
      </w:pPr>
    </w:p>
    <w:p w:rsidR="00C9592D" w:rsidRDefault="00C9592D" w:rsidP="00C9592D">
      <w:pPr>
        <w:pStyle w:val="Caption"/>
      </w:pPr>
      <w:bookmarkStart w:id="3" w:name="_Ref519276766"/>
      <w:r>
        <w:t xml:space="preserve">Таблица </w:t>
      </w:r>
      <w:fldSimple w:instr=" SEQ Таблица \* ARABIC ">
        <w:r w:rsidR="000F07D1">
          <w:rPr>
            <w:noProof/>
          </w:rPr>
          <w:t>9</w:t>
        </w:r>
      </w:fldSimple>
      <w:bookmarkEnd w:id="3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1237"/>
        <w:gridCol w:w="747"/>
        <w:gridCol w:w="4781"/>
        <w:gridCol w:w="479"/>
        <w:gridCol w:w="479"/>
        <w:gridCol w:w="481"/>
        <w:gridCol w:w="479"/>
        <w:gridCol w:w="479"/>
      </w:tblGrid>
      <w:tr w:rsidR="00C9592D" w:rsidTr="001F0BF4">
        <w:trPr>
          <w:cantSplit/>
          <w:trHeight w:val="438"/>
          <w:tblHeader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</w:t>
            </w:r>
          </w:p>
        </w:tc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Этапы обучения</w:t>
            </w:r>
          </w:p>
        </w:tc>
      </w:tr>
      <w:tr w:rsidR="00F458E7" w:rsidTr="001F0BF4">
        <w:trPr>
          <w:cantSplit/>
          <w:trHeight w:val="438"/>
          <w:tblHeader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9592D">
            <w:pPr>
              <w:pStyle w:val="ab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9592D">
            <w:pPr>
              <w:pStyle w:val="ab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9592D">
            <w:pPr>
              <w:pStyle w:val="ab"/>
            </w:pPr>
            <w:r>
              <w:t>Код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9592D">
            <w:pPr>
              <w:pStyle w:val="ab"/>
            </w:pPr>
            <w:r>
              <w:t>Результат обучения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9592D">
            <w:pPr>
              <w:pStyle w:val="ab"/>
            </w:pPr>
            <w:r>
              <w:t>5</w:t>
            </w: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EF0AC6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A754AF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1F0BF4">
            <w:pPr>
              <w:pStyle w:val="afd"/>
            </w:pPr>
            <w:r w:rsidRPr="00A754AF">
              <w:rPr>
                <w:szCs w:val="28"/>
              </w:rPr>
              <w:t>современное оборудование и инструменты скульптура для лепки</w:t>
            </w:r>
            <w:r w:rsidR="00D333DD" w:rsidRPr="00A754AF">
              <w:rPr>
                <w:szCs w:val="28"/>
              </w:rPr>
              <w:t>, натюрмортов, драпировок,</w:t>
            </w:r>
            <w:r w:rsidRPr="00A754AF">
              <w:rPr>
                <w:szCs w:val="28"/>
              </w:rPr>
              <w:t xml:space="preserve"> </w:t>
            </w:r>
            <w:r w:rsidR="00D333DD" w:rsidRPr="00A754AF">
              <w:rPr>
                <w:szCs w:val="28"/>
              </w:rPr>
              <w:t>фигуры человека и портретов.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EF0AC6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D333DD" w:rsidP="00D333DD">
            <w:pPr>
              <w:pStyle w:val="afd"/>
            </w:pPr>
            <w:r w:rsidRPr="00A754AF">
              <w:rPr>
                <w:szCs w:val="28"/>
              </w:rPr>
              <w:t xml:space="preserve">Пластические и </w:t>
            </w:r>
            <w:r w:rsidR="00F458E7" w:rsidRPr="00A754AF">
              <w:rPr>
                <w:szCs w:val="28"/>
              </w:rPr>
              <w:t xml:space="preserve">конструктивные особенности построения </w:t>
            </w:r>
            <w:r w:rsidRPr="00A754AF">
              <w:rPr>
                <w:szCs w:val="28"/>
              </w:rPr>
              <w:t>натюрморта из трех предметов. Взаимодействие трех объемов.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  <w:r>
              <w:t>+</w:t>
            </w: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EF0AC6" w:rsidP="00FF235F">
            <w:pPr>
              <w:pStyle w:val="afd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D333DD" w:rsidP="001F0BF4">
            <w:pPr>
              <w:pStyle w:val="afd"/>
            </w:pPr>
            <w:r w:rsidRPr="00A754AF">
              <w:rPr>
                <w:szCs w:val="28"/>
              </w:rPr>
              <w:t>З</w:t>
            </w:r>
            <w:r w:rsidR="00F458E7" w:rsidRPr="00A754AF">
              <w:rPr>
                <w:szCs w:val="28"/>
              </w:rPr>
              <w:t xml:space="preserve">акономерности </w:t>
            </w:r>
            <w:r w:rsidRPr="00A754AF">
              <w:rPr>
                <w:szCs w:val="28"/>
              </w:rPr>
              <w:t>в построении портрета с плечевым поясом. Пластические особенности формы головы, шеи, и плечевого пояса. Взаимодействие и единство этих объемов.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A754AF" w:rsidP="00FF235F">
            <w:pPr>
              <w:pStyle w:val="afd"/>
            </w:pPr>
            <w:r>
              <w:t>ПСК-108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D333DD">
            <w:pPr>
              <w:pStyle w:val="afd"/>
            </w:pPr>
            <w:r w:rsidRPr="00A754AF">
              <w:rPr>
                <w:szCs w:val="28"/>
              </w:rPr>
              <w:t xml:space="preserve">основные формообразования в </w:t>
            </w:r>
            <w:r w:rsidR="00D333DD" w:rsidRPr="00A754AF">
              <w:rPr>
                <w:szCs w:val="28"/>
              </w:rPr>
              <w:t>скульптуре.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A754AF" w:rsidP="00FF235F">
            <w:pPr>
              <w:pStyle w:val="afd"/>
            </w:pPr>
            <w:r>
              <w:t>ОПК-1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1F0BF4">
            <w:pPr>
              <w:pStyle w:val="afd"/>
            </w:pPr>
            <w:r w:rsidRPr="00A754AF">
              <w:rPr>
                <w:szCs w:val="28"/>
              </w:rPr>
              <w:t xml:space="preserve">принципы выражения в пластической массе </w:t>
            </w:r>
            <w:r w:rsidR="00D333DD" w:rsidRPr="00A754AF">
              <w:rPr>
                <w:szCs w:val="28"/>
              </w:rPr>
              <w:t xml:space="preserve">фигуры </w:t>
            </w:r>
            <w:r w:rsidRPr="00A754AF">
              <w:rPr>
                <w:szCs w:val="28"/>
              </w:rPr>
              <w:t>человека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EF0AC6" w:rsidP="00FF235F">
            <w:pPr>
              <w:pStyle w:val="afd"/>
            </w:pPr>
            <w:r>
              <w:t>ОПК-3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D333DD">
            <w:pPr>
              <w:pStyle w:val="afd"/>
            </w:pPr>
            <w:r w:rsidRPr="00A754AF">
              <w:rPr>
                <w:szCs w:val="28"/>
              </w:rPr>
              <w:t xml:space="preserve">современные методы в </w:t>
            </w:r>
            <w:r w:rsidR="00D333DD" w:rsidRPr="00A754AF">
              <w:rPr>
                <w:szCs w:val="28"/>
              </w:rPr>
              <w:t>скульптуре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A754AF" w:rsidP="00FF235F">
            <w:pPr>
              <w:pStyle w:val="afd"/>
            </w:pPr>
            <w:r>
              <w:t>ОПК-1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C61569">
            <w:pPr>
              <w:pStyle w:val="afd"/>
            </w:pPr>
            <w:r w:rsidRPr="00A754AF">
              <w:rPr>
                <w:szCs w:val="28"/>
              </w:rPr>
              <w:t>конструктивные особенности пластики человеческого тела и животного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A754AF" w:rsidP="00FF235F">
            <w:pPr>
              <w:pStyle w:val="afd"/>
            </w:pPr>
            <w:r>
              <w:t>ОПК-1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C61569">
            <w:pPr>
              <w:pStyle w:val="afd"/>
            </w:pPr>
            <w:r w:rsidRPr="00A754AF">
              <w:rPr>
                <w:szCs w:val="28"/>
              </w:rPr>
              <w:t>характерные особенности тела человека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A754AF" w:rsidP="00FF235F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C61569">
            <w:pPr>
              <w:pStyle w:val="afd"/>
            </w:pPr>
            <w:r w:rsidRPr="00A754AF">
              <w:rPr>
                <w:szCs w:val="28"/>
              </w:rPr>
              <w:t>выразить в пластической массе фигуру человека, животного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A754AF" w:rsidP="00FF235F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C61569">
            <w:pPr>
              <w:pStyle w:val="afd"/>
            </w:pPr>
            <w:r w:rsidRPr="00A754AF">
              <w:rPr>
                <w:szCs w:val="28"/>
              </w:rPr>
              <w:t>выразить фигуру человека в движении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A754AF" w:rsidP="00FF235F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C61569">
            <w:pPr>
              <w:pStyle w:val="afd"/>
            </w:pPr>
            <w:r w:rsidRPr="00A754AF">
              <w:rPr>
                <w:szCs w:val="28"/>
              </w:rPr>
              <w:t>применять знания мимики лица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A754AF" w:rsidP="00FF235F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C61569">
            <w:pPr>
              <w:pStyle w:val="afd"/>
            </w:pPr>
            <w:r w:rsidRPr="00A754AF">
              <w:rPr>
                <w:szCs w:val="28"/>
              </w:rPr>
              <w:t>вылепить портрет человека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A754AF" w:rsidP="00FF235F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C61569">
            <w:pPr>
              <w:pStyle w:val="afd"/>
            </w:pPr>
            <w:r w:rsidRPr="00A754AF">
              <w:rPr>
                <w:szCs w:val="28"/>
              </w:rPr>
              <w:t>выполнить краткосрочный этюд животного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  <w:r>
              <w:t>+</w:t>
            </w: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A754AF" w:rsidP="00FF235F">
            <w:pPr>
              <w:pStyle w:val="afd"/>
            </w:pPr>
            <w:r>
              <w:t>ОПК-2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C61569">
            <w:pPr>
              <w:pStyle w:val="afd"/>
            </w:pPr>
            <w:r w:rsidRPr="00A754AF">
              <w:rPr>
                <w:szCs w:val="28"/>
              </w:rPr>
              <w:t>скульптурными инструментами и оборудованием для лепки фигуры человека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EF0AC6" w:rsidP="00FF235F">
            <w:pPr>
              <w:pStyle w:val="afd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C61569">
            <w:pPr>
              <w:pStyle w:val="afd"/>
            </w:pPr>
            <w:r w:rsidRPr="00A754AF">
              <w:rPr>
                <w:szCs w:val="28"/>
              </w:rPr>
              <w:t>применять знания конструктивные особенности человеческого тела и животного в процессе разработки персонажей анимационных фильмов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</w:p>
        </w:tc>
      </w:tr>
      <w:tr w:rsidR="00F458E7" w:rsidTr="001F0BF4">
        <w:trPr>
          <w:cantSplit/>
          <w:trHeight w:val="43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F458E7" w:rsidP="00C61569">
            <w:pPr>
              <w:pStyle w:val="afd"/>
            </w:pPr>
            <w:r>
              <w:t>16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EF0AC6" w:rsidP="00FF235F">
            <w:pPr>
              <w:pStyle w:val="afd"/>
            </w:pPr>
            <w:r>
              <w:t>ОПК-5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Default="00C51A64" w:rsidP="00C61569">
            <w:pPr>
              <w:pStyle w:val="afd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7" w:rsidRPr="00A754AF" w:rsidRDefault="00F458E7" w:rsidP="00D333DD">
            <w:pPr>
              <w:pStyle w:val="afd"/>
            </w:pPr>
            <w:r w:rsidRPr="00A754AF">
              <w:rPr>
                <w:szCs w:val="28"/>
              </w:rPr>
              <w:t xml:space="preserve">основами </w:t>
            </w:r>
            <w:r w:rsidR="00D333DD" w:rsidRPr="00A754AF">
              <w:rPr>
                <w:szCs w:val="28"/>
              </w:rPr>
              <w:t>пластического языка</w:t>
            </w:r>
            <w:r w:rsidRPr="00A754AF">
              <w:rPr>
                <w:szCs w:val="28"/>
              </w:rPr>
              <w:t xml:space="preserve"> для изображения в скульптуре персонажа анимационного фильма в покое и движении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F458E7">
            <w:pPr>
              <w:pStyle w:val="afd"/>
            </w:pPr>
            <w:r>
              <w:t>+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8E7" w:rsidRDefault="00F458E7" w:rsidP="00C61569">
            <w:pPr>
              <w:pStyle w:val="afd"/>
            </w:pPr>
            <w:r>
              <w:t>+</w:t>
            </w:r>
          </w:p>
        </w:tc>
      </w:tr>
    </w:tbl>
    <w:p w:rsidR="001F0BF4" w:rsidRDefault="001F0BF4" w:rsidP="00C9592D">
      <w:pPr>
        <w:pStyle w:val="af3"/>
      </w:pPr>
    </w:p>
    <w:p w:rsidR="00C9592D" w:rsidRDefault="00C9592D" w:rsidP="00C9592D">
      <w:pPr>
        <w:pStyle w:val="af3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0F07D1">
        <w:t xml:space="preserve">Таблица </w:t>
      </w:r>
      <w:r w:rsidR="000F07D1">
        <w:rPr>
          <w:noProof/>
        </w:rPr>
        <w:t>10</w:t>
      </w:r>
      <w:r>
        <w:fldChar w:fldCharType="end"/>
      </w:r>
      <w:r>
        <w:t>).</w:t>
      </w:r>
    </w:p>
    <w:p w:rsidR="008B7D40" w:rsidRDefault="008B7D40" w:rsidP="00C9592D">
      <w:pPr>
        <w:pStyle w:val="af3"/>
      </w:pPr>
    </w:p>
    <w:p w:rsidR="00C9592D" w:rsidRDefault="00C9592D" w:rsidP="00C9592D">
      <w:pPr>
        <w:pStyle w:val="ab"/>
      </w:pPr>
      <w:bookmarkStart w:id="4" w:name="_Ref519266221"/>
      <w:r>
        <w:t xml:space="preserve">Таблица </w:t>
      </w:r>
      <w:fldSimple w:instr=" SEQ Таблица \* ARABIC ">
        <w:r w:rsidR="000F07D1">
          <w:rPr>
            <w:noProof/>
          </w:rPr>
          <w:t>10</w:t>
        </w:r>
      </w:fldSimple>
      <w:bookmarkEnd w:id="4"/>
      <w:r>
        <w:t xml:space="preserve"> — Перечень видов оценочных средств, используемых в процессе освоения </w:t>
      </w:r>
      <w:r>
        <w:br/>
        <w:t>дисциплины «</w:t>
      </w:r>
      <w:r w:rsidR="00686DD6">
        <w:t>Скульптура</w:t>
      </w:r>
      <w: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2"/>
        <w:gridCol w:w="1841"/>
      </w:tblGrid>
      <w:tr w:rsidR="00C9592D" w:rsidTr="001F0BF4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Наименование вида оценочного средства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Представление оценочного средства в ФОС</w:t>
            </w:r>
          </w:p>
        </w:tc>
      </w:tr>
      <w:tr w:rsidR="00C9592D" w:rsidTr="001F0BF4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F573AC" w:rsidP="00C9592D">
            <w:pPr>
              <w:pStyle w:val="ac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F62B99" w:rsidRDefault="00C9592D" w:rsidP="00C9592D">
            <w:pPr>
              <w:pStyle w:val="af5"/>
            </w:pPr>
            <w:r>
              <w:t>Практическое задание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Средство оценки умения применять полученные теоретические знания в практической ситуации. </w:t>
            </w:r>
            <w:r>
              <w:lastRenderedPageBreak/>
              <w:t>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lastRenderedPageBreak/>
              <w:t>Комплект задач и заданий</w:t>
            </w:r>
          </w:p>
        </w:tc>
      </w:tr>
      <w:tr w:rsidR="00F573AC" w:rsidTr="001F0BF4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F573AC" w:rsidP="00C9592D">
            <w:pPr>
              <w:pStyle w:val="ac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d"/>
            </w:pPr>
            <w:r>
              <w:t>Устный опрос</w:t>
            </w:r>
          </w:p>
          <w:p w:rsidR="00F573AC" w:rsidRDefault="00F573AC" w:rsidP="00C9592D">
            <w:pPr>
              <w:pStyle w:val="af5"/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8B7D40" w:rsidP="00C9592D">
            <w:pPr>
              <w:pStyle w:val="af5"/>
            </w:pPr>
            <w: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d"/>
            </w:pPr>
            <w:r>
              <w:t>Контрольные вопросы по темам/разделам дисциплины</w:t>
            </w:r>
          </w:p>
          <w:p w:rsidR="00F573AC" w:rsidRDefault="00F573AC" w:rsidP="00C9592D">
            <w:pPr>
              <w:pStyle w:val="af5"/>
            </w:pPr>
          </w:p>
        </w:tc>
      </w:tr>
    </w:tbl>
    <w:p w:rsidR="00C9592D" w:rsidRDefault="00C9592D" w:rsidP="00C9592D">
      <w:pPr>
        <w:pStyle w:val="af3"/>
      </w:pPr>
    </w:p>
    <w:p w:rsidR="00C9592D" w:rsidRDefault="00C9592D" w:rsidP="001F0BF4">
      <w:pPr>
        <w:pStyle w:val="af3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0F07D1">
        <w:t xml:space="preserve">Таблица </w:t>
      </w:r>
      <w:r w:rsidR="000F07D1">
        <w:rPr>
          <w:noProof/>
        </w:rPr>
        <w:t>11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1F0BF4" w:rsidRDefault="001F0BF4" w:rsidP="001F0BF4">
      <w:pPr>
        <w:pStyle w:val="af3"/>
        <w:rPr>
          <w:b/>
          <w:bCs/>
          <w:sz w:val="22"/>
          <w:szCs w:val="20"/>
        </w:rPr>
      </w:pPr>
    </w:p>
    <w:p w:rsidR="00C9592D" w:rsidRDefault="00C9592D" w:rsidP="00C9592D">
      <w:pPr>
        <w:pStyle w:val="Caption"/>
      </w:pPr>
      <w:bookmarkStart w:id="5" w:name="_Ref519290237"/>
      <w:r>
        <w:t xml:space="preserve">Таблица </w:t>
      </w:r>
      <w:fldSimple w:instr=" SEQ Таблица \* ARABIC ">
        <w:r w:rsidR="000F07D1">
          <w:rPr>
            <w:noProof/>
          </w:rPr>
          <w:t>11</w:t>
        </w:r>
      </w:fldSimple>
      <w:bookmarkEnd w:id="5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163"/>
        <w:gridCol w:w="724"/>
        <w:gridCol w:w="5326"/>
        <w:gridCol w:w="1841"/>
      </w:tblGrid>
      <w:tr w:rsidR="00C9592D" w:rsidTr="001F0BF4">
        <w:trPr>
          <w:cantSplit/>
          <w:trHeight w:val="438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Наименование оценочного средства</w:t>
            </w:r>
          </w:p>
        </w:tc>
      </w:tr>
      <w:tr w:rsidR="00C9592D" w:rsidTr="001F0BF4">
        <w:trPr>
          <w:cantSplit/>
          <w:trHeight w:val="438"/>
          <w:tblHeader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Результат обучения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современное оборудование и инструменты скульптура для лепки, натюрмортов, драпировок, фигуры человека и портретов.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Экзамен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Пластические и конструктивные особенности построения натюрморта из трех предметов. Взаимодействие трех объемов.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Экзамен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Закономерности  в построении портрета с плечевым поясом. Пластические особенности формы головы, шеи, и плечевого пояса. Взаимодействие и единство этих объемов.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Экзамен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ПСК-108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основные формообразования в скульптуре.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Экзамен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принципы выражения в пластической массе фигуры человека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Экзамен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современные методы в скульптуре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Экзамен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конструктивные особенности пластики человеческого тела и животного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Экзамен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характерные особенности тела человека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Экзамен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выразить в пластической массе фигуру человека, животного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Практическое занятие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выразить фигуру человека в движении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Практическое занятие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применять знания мимики лица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Практическое занятие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вылепить портрет человека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Практическое занятие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выполнить краткосрочный этюд животного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Практическое занятие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В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скульптурными инструментами и оборудованием для лепки фигуры человека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Практическое занятие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lastRenderedPageBreak/>
              <w:t>15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В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применять знания конструктивные особенности человеческого тела и животного в процессе разработки персонажей анимационных фильмов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Практическое занятие</w:t>
            </w:r>
          </w:p>
        </w:tc>
      </w:tr>
      <w:tr w:rsidR="00EF0AC6" w:rsidTr="001F0BF4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a"/>
            </w:pPr>
            <w:r>
              <w:t>16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ОПК-5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fd"/>
            </w:pPr>
            <w:r>
              <w:t>В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Pr="00A754AF" w:rsidRDefault="00EF0AC6" w:rsidP="00EF0AC6">
            <w:pPr>
              <w:pStyle w:val="afd"/>
            </w:pPr>
            <w:r w:rsidRPr="00A754AF">
              <w:rPr>
                <w:szCs w:val="28"/>
              </w:rPr>
              <w:t>основами пластического языка для изображения в скульптуре персонажа анимационного фильма в покое и движении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C6" w:rsidRDefault="00EF0AC6" w:rsidP="00EF0AC6">
            <w:pPr>
              <w:pStyle w:val="ac"/>
            </w:pPr>
            <w:r>
              <w:t>Практическое занятие</w:t>
            </w:r>
          </w:p>
        </w:tc>
      </w:tr>
    </w:tbl>
    <w:p w:rsidR="008B7D40" w:rsidRDefault="008B7D40" w:rsidP="008B7D40">
      <w:pPr>
        <w:pStyle w:val="af3"/>
      </w:pPr>
    </w:p>
    <w:p w:rsidR="00C9592D" w:rsidRDefault="00C9592D" w:rsidP="00C9592D">
      <w:pPr>
        <w:pStyle w:val="Heading1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C9592D" w:rsidRDefault="00C9592D" w:rsidP="00C9592D">
      <w:pPr>
        <w:pStyle w:val="af3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C9592D" w:rsidRDefault="00C9592D" w:rsidP="00C9592D">
      <w:pPr>
        <w:pStyle w:val="af3"/>
        <w:numPr>
          <w:ilvl w:val="0"/>
          <w:numId w:val="22"/>
        </w:numPr>
      </w:pPr>
      <w:r>
        <w:t>типовые задания к практическим работам (см. подраздел</w:t>
      </w:r>
      <w:r w:rsidRPr="00EF6D0B">
        <w:t xml:space="preserve"> </w:t>
      </w:r>
      <w:r>
        <w:fldChar w:fldCharType="begin"/>
      </w:r>
      <w:r>
        <w:instrText xml:space="preserve"> REF _Ref519291201 \n \h </w:instrText>
      </w:r>
      <w:r>
        <w:fldChar w:fldCharType="separate"/>
      </w:r>
      <w:r w:rsidR="000F07D1">
        <w:t>3.1</w:t>
      </w:r>
      <w:r>
        <w:fldChar w:fldCharType="end"/>
      </w:r>
      <w:r>
        <w:t>);</w:t>
      </w:r>
    </w:p>
    <w:p w:rsidR="00C9592D" w:rsidRDefault="00C9592D" w:rsidP="00C9592D">
      <w:pPr>
        <w:pStyle w:val="af3"/>
        <w:numPr>
          <w:ilvl w:val="0"/>
          <w:numId w:val="22"/>
        </w:numPr>
      </w:pPr>
      <w:r>
        <w:t xml:space="preserve">теоретические вопросы для промежуточной аттестации (см. подраздел </w:t>
      </w:r>
      <w:r>
        <w:fldChar w:fldCharType="begin"/>
      </w:r>
      <w:r>
        <w:instrText xml:space="preserve"> REF _Ref519291206 \n \h </w:instrText>
      </w:r>
      <w:r>
        <w:fldChar w:fldCharType="separate"/>
      </w:r>
      <w:r w:rsidR="000F07D1">
        <w:t>3.2</w:t>
      </w:r>
      <w:r>
        <w:fldChar w:fldCharType="end"/>
      </w:r>
      <w:r>
        <w:t>);</w:t>
      </w:r>
    </w:p>
    <w:p w:rsidR="00C9592D" w:rsidRPr="00EF6D0B" w:rsidRDefault="00C9592D" w:rsidP="00C9592D">
      <w:pPr>
        <w:pStyle w:val="af3"/>
        <w:numPr>
          <w:ilvl w:val="0"/>
          <w:numId w:val="22"/>
        </w:numPr>
      </w:pPr>
      <w:r>
        <w:t xml:space="preserve">типовые задания для самостоятельной работы (см. подраздел </w:t>
      </w:r>
      <w:r>
        <w:fldChar w:fldCharType="begin"/>
      </w:r>
      <w:r>
        <w:instrText xml:space="preserve"> REF _Ref519291209 \n \h </w:instrText>
      </w:r>
      <w:r>
        <w:fldChar w:fldCharType="separate"/>
      </w:r>
      <w:r w:rsidR="000F07D1">
        <w:t>3.3</w:t>
      </w:r>
      <w:r>
        <w:fldChar w:fldCharType="end"/>
      </w:r>
      <w:r>
        <w:t xml:space="preserve">). </w:t>
      </w:r>
    </w:p>
    <w:p w:rsidR="00C9592D" w:rsidRPr="00C51A64" w:rsidRDefault="00C9592D" w:rsidP="00C9592D">
      <w:pPr>
        <w:pStyle w:val="Heading2"/>
      </w:pPr>
      <w:bookmarkStart w:id="6" w:name="_Toc502774739"/>
      <w:bookmarkStart w:id="7" w:name="_Ref519291201"/>
      <w:r w:rsidRPr="00C51A64">
        <w:t>Перечень заданий к практическим работам</w:t>
      </w:r>
      <w:bookmarkEnd w:id="6"/>
      <w:bookmarkEnd w:id="7"/>
    </w:p>
    <w:p w:rsidR="008B7D40" w:rsidRPr="00C51A64" w:rsidRDefault="008B7D40" w:rsidP="008B7D40">
      <w:pPr>
        <w:pStyle w:val="af3"/>
      </w:pPr>
      <w:r w:rsidRPr="00C51A64">
        <w:t>Целью проведения практических занятий является обучение студентов основам академическо</w:t>
      </w:r>
      <w:r w:rsidR="002B7972" w:rsidRPr="00C51A64">
        <w:t>й скульптуры</w:t>
      </w:r>
      <w:r w:rsidRPr="00C51A64">
        <w:t xml:space="preserve">, с том числе знакомство с различными </w:t>
      </w:r>
      <w:r w:rsidR="002B7972" w:rsidRPr="00C51A64">
        <w:t xml:space="preserve">скульптурными материалами и инструментами, </w:t>
      </w:r>
      <w:r w:rsidRPr="00C51A64">
        <w:t xml:space="preserve">усвоение последовательности ведения работы и технических приёмов исполнения </w:t>
      </w:r>
      <w:r w:rsidR="002B7972" w:rsidRPr="00C51A64">
        <w:t>скульптуры</w:t>
      </w:r>
      <w:r w:rsidRPr="00C51A64">
        <w:t xml:space="preserve">, изучение закономерностей построения в </w:t>
      </w:r>
      <w:r w:rsidR="002B7972" w:rsidRPr="00C51A64">
        <w:t>тре</w:t>
      </w:r>
      <w:r w:rsidRPr="00C51A64">
        <w:t xml:space="preserve">хмерном пространстве </w:t>
      </w:r>
      <w:r w:rsidR="002B7972" w:rsidRPr="00C51A64">
        <w:t>скульптурной композиции</w:t>
      </w:r>
      <w:r w:rsidRPr="00C51A64">
        <w:t xml:space="preserve"> трехмерного пространства и объемов, изучение  конструктивных особенности человеческого тела и лица.</w:t>
      </w:r>
    </w:p>
    <w:p w:rsidR="00C9592D" w:rsidRPr="00C51A64" w:rsidRDefault="00AD1A9B" w:rsidP="00C9592D">
      <w:pPr>
        <w:pStyle w:val="Heading3"/>
      </w:pPr>
      <w:r w:rsidRPr="00C51A64">
        <w:t>Натюрморт из трех предметов</w:t>
      </w:r>
      <w:r w:rsidR="0000333A" w:rsidRPr="00C51A64">
        <w:t xml:space="preserve"> </w:t>
      </w:r>
      <w:r w:rsidR="00367DE4" w:rsidRPr="00C51A64">
        <w:t>(Задания ПЗ-1)</w:t>
      </w:r>
    </w:p>
    <w:p w:rsidR="00C9592D" w:rsidRPr="00C51A64" w:rsidRDefault="00C9592D" w:rsidP="0000333A">
      <w:pPr>
        <w:pStyle w:val="af3"/>
      </w:pPr>
      <w:r w:rsidRPr="00C51A64">
        <w:rPr>
          <w:b/>
        </w:rPr>
        <w:t>Цель</w:t>
      </w:r>
      <w:r w:rsidRPr="00C51A64">
        <w:t>:</w:t>
      </w:r>
      <w:r w:rsidR="0000333A" w:rsidRPr="00C51A64">
        <w:t xml:space="preserve"> научить студентов пользоваться инструментами скульптора. Изучить кости и пропорции черепа человека.</w:t>
      </w:r>
    </w:p>
    <w:p w:rsidR="000473D3" w:rsidRPr="00C51A64" w:rsidRDefault="00C9592D" w:rsidP="000473D3">
      <w:pPr>
        <w:pStyle w:val="af3"/>
      </w:pPr>
      <w:r w:rsidRPr="00C51A64">
        <w:rPr>
          <w:b/>
        </w:rPr>
        <w:t>Задание</w:t>
      </w:r>
      <w:r w:rsidR="000473D3" w:rsidRPr="00C51A64">
        <w:rPr>
          <w:b/>
        </w:rPr>
        <w:t xml:space="preserve">. </w:t>
      </w:r>
      <w:r w:rsidR="0000333A" w:rsidRPr="00C51A64">
        <w:t xml:space="preserve">Вылепить </w:t>
      </w:r>
      <w:r w:rsidR="00AD1A9B" w:rsidRPr="00C51A64">
        <w:t>натюрморт из трех предметов</w:t>
      </w:r>
    </w:p>
    <w:p w:rsidR="000473D3" w:rsidRPr="00C51A64" w:rsidRDefault="000473D3" w:rsidP="000473D3">
      <w:pPr>
        <w:pStyle w:val="af3"/>
      </w:pPr>
      <w:r w:rsidRPr="00C51A64">
        <w:rPr>
          <w:b/>
        </w:rPr>
        <w:t>Форма проведения</w:t>
      </w:r>
      <w:r w:rsidRPr="00C51A64">
        <w:t xml:space="preserve">: </w:t>
      </w:r>
      <w:r w:rsidR="0000333A" w:rsidRPr="00C51A64">
        <w:t>лепка на индивидуальном  скульптурном станке.</w:t>
      </w:r>
    </w:p>
    <w:p w:rsidR="000473D3" w:rsidRPr="00C51A64" w:rsidRDefault="000473D3" w:rsidP="000473D3">
      <w:pPr>
        <w:pStyle w:val="af3"/>
        <w:rPr>
          <w:b/>
        </w:rPr>
      </w:pPr>
      <w:r w:rsidRPr="00C51A64">
        <w:rPr>
          <w:b/>
        </w:rPr>
        <w:t>Типовые контрольные вопросы:</w:t>
      </w:r>
    </w:p>
    <w:p w:rsidR="0000333A" w:rsidRPr="00C51A64" w:rsidRDefault="000473D3" w:rsidP="0000333A">
      <w:pPr>
        <w:pStyle w:val="af3"/>
      </w:pPr>
      <w:r w:rsidRPr="00C51A64">
        <w:t xml:space="preserve">1. </w:t>
      </w:r>
      <w:r w:rsidR="00AD1A9B" w:rsidRPr="00C51A64">
        <w:t>Какие скульпторы в своем творчестве большое внимание уделяли   натюрмортам?</w:t>
      </w:r>
    </w:p>
    <w:p w:rsidR="0000333A" w:rsidRPr="00C51A64" w:rsidRDefault="0000333A" w:rsidP="0000333A">
      <w:pPr>
        <w:pStyle w:val="af3"/>
      </w:pPr>
      <w:r w:rsidRPr="00C51A64">
        <w:t xml:space="preserve">2. </w:t>
      </w:r>
      <w:r w:rsidR="00AD1A9B" w:rsidRPr="00C51A64">
        <w:t>Что называется натюрмортом?</w:t>
      </w:r>
    </w:p>
    <w:p w:rsidR="0000333A" w:rsidRPr="00C51A64" w:rsidRDefault="0000333A" w:rsidP="0000333A">
      <w:pPr>
        <w:pStyle w:val="af3"/>
      </w:pPr>
      <w:r w:rsidRPr="00C51A64">
        <w:t>3</w:t>
      </w:r>
      <w:r w:rsidR="00AD1A9B" w:rsidRPr="00C51A64">
        <w:t>Отличие академического натюрморта от супрематического</w:t>
      </w:r>
      <w:r w:rsidRPr="00C51A64">
        <w:t>?</w:t>
      </w:r>
    </w:p>
    <w:p w:rsidR="0000333A" w:rsidRPr="00C51A64" w:rsidRDefault="0000333A" w:rsidP="0000333A">
      <w:pPr>
        <w:pStyle w:val="af3"/>
      </w:pPr>
      <w:r w:rsidRPr="00C51A64">
        <w:t xml:space="preserve"> </w:t>
      </w:r>
    </w:p>
    <w:p w:rsidR="00C9592D" w:rsidRPr="00C51A64" w:rsidRDefault="00367DE4" w:rsidP="00C9592D">
      <w:pPr>
        <w:pStyle w:val="af3"/>
      </w:pPr>
      <w:r w:rsidRPr="00C51A64">
        <w:rPr>
          <w:b/>
        </w:rPr>
        <w:t>Ш</w:t>
      </w:r>
      <w:r w:rsidR="00C9592D" w:rsidRPr="00C51A64">
        <w:rPr>
          <w:b/>
        </w:rPr>
        <w:t>алы оценивания</w:t>
      </w:r>
      <w:r w:rsidRPr="00C51A64">
        <w:rPr>
          <w:b/>
        </w:rPr>
        <w:t xml:space="preserve">: </w:t>
      </w:r>
      <w:r w:rsidRPr="00C51A64">
        <w:t>используется шкала оценивания для творческих задач,</w:t>
      </w:r>
      <w:r w:rsidRPr="00C51A64">
        <w:rPr>
          <w:b/>
        </w:rPr>
        <w:t xml:space="preserve"> </w:t>
      </w:r>
      <w:r w:rsidRPr="00C51A64">
        <w:t>приведенная в таблице (</w:t>
      </w:r>
      <w:r w:rsidRPr="00C51A64">
        <w:fldChar w:fldCharType="begin"/>
      </w:r>
      <w:r w:rsidRPr="00C51A64">
        <w:instrText xml:space="preserve"> REF _Ref519290725 \h </w:instrText>
      </w:r>
      <w:r w:rsidR="00C51A64">
        <w:instrText xml:space="preserve"> \* MERGEFORMAT </w:instrText>
      </w:r>
      <w:r w:rsidRPr="00C51A64">
        <w:fldChar w:fldCharType="separate"/>
      </w:r>
      <w:r w:rsidR="000F07D1">
        <w:t xml:space="preserve">Таблица </w:t>
      </w:r>
      <w:r w:rsidR="000F07D1">
        <w:rPr>
          <w:noProof/>
        </w:rPr>
        <w:t>17</w:t>
      </w:r>
      <w:r w:rsidRPr="00C51A64">
        <w:fldChar w:fldCharType="end"/>
      </w:r>
      <w:r w:rsidRPr="00C51A64">
        <w:t>).</w:t>
      </w:r>
    </w:p>
    <w:p w:rsidR="0000333A" w:rsidRPr="00C51A64" w:rsidRDefault="00D30B95" w:rsidP="005406CE">
      <w:pPr>
        <w:pStyle w:val="Heading3"/>
      </w:pPr>
      <w:r w:rsidRPr="00C51A64">
        <w:t>Лепка портрета с плечевым поясом</w:t>
      </w:r>
      <w:r w:rsidR="0000333A" w:rsidRPr="00C51A64">
        <w:t xml:space="preserve"> (</w:t>
      </w:r>
      <w:r w:rsidR="005406CE" w:rsidRPr="00C51A64">
        <w:t>Задание ПЗ-2</w:t>
      </w:r>
      <w:r w:rsidR="0000333A" w:rsidRPr="00C51A64">
        <w:t>)</w:t>
      </w:r>
    </w:p>
    <w:p w:rsidR="0000333A" w:rsidRPr="00C51A64" w:rsidRDefault="0000333A" w:rsidP="0000333A">
      <w:pPr>
        <w:pStyle w:val="af3"/>
      </w:pPr>
      <w:r w:rsidRPr="00C51A64">
        <w:rPr>
          <w:b/>
        </w:rPr>
        <w:t>Цель</w:t>
      </w:r>
      <w:r w:rsidRPr="00C51A64">
        <w:t xml:space="preserve">: </w:t>
      </w:r>
      <w:r w:rsidR="005406CE" w:rsidRPr="00C51A64">
        <w:t>н</w:t>
      </w:r>
      <w:r w:rsidRPr="00C51A64">
        <w:t xml:space="preserve">аучить  студентов лепить </w:t>
      </w:r>
      <w:r w:rsidR="00D30B95" w:rsidRPr="00C51A64">
        <w:t>портрет</w:t>
      </w:r>
      <w:r w:rsidRPr="00C51A64">
        <w:t xml:space="preserve"> человека</w:t>
      </w:r>
      <w:r w:rsidR="00D30B95" w:rsidRPr="00C51A64">
        <w:t xml:space="preserve"> с плечевым поясом</w:t>
      </w:r>
      <w:r w:rsidRPr="00C51A64">
        <w:t xml:space="preserve">. Познакомить с </w:t>
      </w:r>
      <w:r w:rsidR="00D30B95" w:rsidRPr="00C51A64">
        <w:t>закономерностями и взаимодействием пластических форм в портрете</w:t>
      </w:r>
      <w:r w:rsidRPr="00C51A64">
        <w:t>.</w:t>
      </w:r>
      <w:r w:rsidR="00D30B95" w:rsidRPr="00C51A64">
        <w:t xml:space="preserve"> Пропорции лицевой части головы.</w:t>
      </w:r>
      <w:r w:rsidRPr="00C51A64">
        <w:t xml:space="preserve"> </w:t>
      </w:r>
    </w:p>
    <w:p w:rsidR="005406CE" w:rsidRPr="00C51A64" w:rsidRDefault="005406CE" w:rsidP="0000333A">
      <w:pPr>
        <w:pStyle w:val="af3"/>
      </w:pPr>
      <w:r w:rsidRPr="00C51A64">
        <w:rPr>
          <w:b/>
        </w:rPr>
        <w:lastRenderedPageBreak/>
        <w:t>Задание</w:t>
      </w:r>
      <w:r w:rsidRPr="00C51A64">
        <w:t xml:space="preserve">: Вылепить </w:t>
      </w:r>
      <w:r w:rsidR="002669D3" w:rsidRPr="00C51A64">
        <w:t xml:space="preserve">портрет </w:t>
      </w:r>
      <w:r w:rsidRPr="00C51A64">
        <w:t xml:space="preserve"> человека</w:t>
      </w:r>
      <w:r w:rsidR="002669D3" w:rsidRPr="00C51A64">
        <w:t xml:space="preserve"> с плечевым поясом</w:t>
      </w:r>
      <w:r w:rsidRPr="00C51A64">
        <w:t xml:space="preserve">, пользуясь </w:t>
      </w:r>
      <w:r w:rsidR="002669D3" w:rsidRPr="00C51A64">
        <w:t xml:space="preserve">знаниями </w:t>
      </w:r>
      <w:r w:rsidRPr="00C51A64">
        <w:t>по анатомии и пласти</w:t>
      </w:r>
      <w:r w:rsidR="002669D3" w:rsidRPr="00C51A64">
        <w:t>ческими закономерностями форм</w:t>
      </w:r>
      <w:r w:rsidRPr="00C51A64">
        <w:t xml:space="preserve"> </w:t>
      </w:r>
      <w:r w:rsidR="002669D3" w:rsidRPr="00C51A64">
        <w:t>в масштабе 1:3</w:t>
      </w:r>
    </w:p>
    <w:p w:rsidR="0000333A" w:rsidRPr="00C51A64" w:rsidRDefault="0000333A" w:rsidP="0000333A">
      <w:pPr>
        <w:pStyle w:val="af3"/>
      </w:pPr>
      <w:r w:rsidRPr="00C51A64">
        <w:rPr>
          <w:b/>
        </w:rPr>
        <w:t>Форма проведения</w:t>
      </w:r>
      <w:r w:rsidRPr="00C51A64">
        <w:t xml:space="preserve">: выполнение на персональном скульптурном станке с </w:t>
      </w:r>
      <w:r w:rsidR="002669D3" w:rsidRPr="00C51A64">
        <w:t>античных гипсовых слепков.</w:t>
      </w:r>
    </w:p>
    <w:p w:rsidR="0000333A" w:rsidRPr="00C51A64" w:rsidRDefault="005406CE" w:rsidP="0000333A">
      <w:pPr>
        <w:pStyle w:val="af3"/>
      </w:pPr>
      <w:r w:rsidRPr="00C51A64">
        <w:rPr>
          <w:b/>
        </w:rPr>
        <w:t>Типовые к</w:t>
      </w:r>
      <w:r w:rsidR="0000333A" w:rsidRPr="00C51A64">
        <w:rPr>
          <w:b/>
        </w:rPr>
        <w:t>онтрольные вопросы</w:t>
      </w:r>
      <w:r w:rsidR="0000333A" w:rsidRPr="00C51A64">
        <w:t>:</w:t>
      </w:r>
    </w:p>
    <w:p w:rsidR="0000333A" w:rsidRPr="00C51A64" w:rsidRDefault="0000333A" w:rsidP="0000333A">
      <w:pPr>
        <w:pStyle w:val="af3"/>
      </w:pPr>
      <w:r w:rsidRPr="00C51A64">
        <w:t>1. Кости плечевого пояса</w:t>
      </w:r>
      <w:r w:rsidR="002669D3" w:rsidRPr="00C51A64">
        <w:t xml:space="preserve"> и черепа.</w:t>
      </w:r>
      <w:r w:rsidRPr="00C51A64">
        <w:t xml:space="preserve"> </w:t>
      </w:r>
    </w:p>
    <w:p w:rsidR="0000333A" w:rsidRPr="00C51A64" w:rsidRDefault="0000333A" w:rsidP="0000333A">
      <w:pPr>
        <w:pStyle w:val="af3"/>
      </w:pPr>
      <w:r w:rsidRPr="00C51A64">
        <w:t>2. Пропорции плечевого пояса</w:t>
      </w:r>
      <w:r w:rsidR="00054682" w:rsidRPr="00C51A64">
        <w:t xml:space="preserve"> и головы</w:t>
      </w:r>
      <w:r w:rsidRPr="00C51A64">
        <w:t>.</w:t>
      </w:r>
    </w:p>
    <w:p w:rsidR="0000333A" w:rsidRPr="00C51A64" w:rsidRDefault="0000333A" w:rsidP="0000333A">
      <w:pPr>
        <w:pStyle w:val="af3"/>
      </w:pPr>
      <w:r w:rsidRPr="00C51A64">
        <w:t xml:space="preserve">3. </w:t>
      </w:r>
      <w:r w:rsidR="002669D3" w:rsidRPr="00C51A64">
        <w:t xml:space="preserve">Правила построения каркаса для лепки портрета </w:t>
      </w:r>
    </w:p>
    <w:p w:rsidR="0000333A" w:rsidRPr="00C51A64" w:rsidRDefault="0000333A" w:rsidP="005406CE">
      <w:pPr>
        <w:pStyle w:val="Heading3"/>
      </w:pPr>
      <w:r w:rsidRPr="00C51A64">
        <w:t xml:space="preserve">Лепка </w:t>
      </w:r>
      <w:r w:rsidR="00642B0D" w:rsidRPr="00C51A64">
        <w:t>фигуры человека</w:t>
      </w:r>
      <w:r w:rsidRPr="00C51A64">
        <w:t xml:space="preserve"> (</w:t>
      </w:r>
      <w:r w:rsidR="005406CE" w:rsidRPr="00C51A64">
        <w:t>ПЗ-3</w:t>
      </w:r>
      <w:r w:rsidRPr="00C51A64">
        <w:t>)</w:t>
      </w:r>
    </w:p>
    <w:p w:rsidR="0000333A" w:rsidRPr="00C51A64" w:rsidRDefault="0000333A" w:rsidP="0000333A">
      <w:pPr>
        <w:pStyle w:val="af3"/>
      </w:pPr>
      <w:r w:rsidRPr="00C51A64">
        <w:rPr>
          <w:b/>
        </w:rPr>
        <w:t>Цель</w:t>
      </w:r>
      <w:r w:rsidRPr="00C51A64">
        <w:t xml:space="preserve">: научить студентов </w:t>
      </w:r>
      <w:r w:rsidR="002669D3" w:rsidRPr="00C51A64">
        <w:t xml:space="preserve">пластическим приемам лепки </w:t>
      </w:r>
      <w:r w:rsidR="00D9344B" w:rsidRPr="00C51A64">
        <w:t>фигуры человека</w:t>
      </w:r>
      <w:r w:rsidR="002669D3" w:rsidRPr="00C51A64">
        <w:t>.</w:t>
      </w:r>
    </w:p>
    <w:p w:rsidR="005406CE" w:rsidRPr="00C51A64" w:rsidRDefault="005406CE" w:rsidP="0000333A">
      <w:pPr>
        <w:pStyle w:val="af3"/>
      </w:pPr>
      <w:r w:rsidRPr="00C51A64">
        <w:rPr>
          <w:b/>
        </w:rPr>
        <w:t>Задание</w:t>
      </w:r>
      <w:r w:rsidRPr="00C51A64">
        <w:t xml:space="preserve">: </w:t>
      </w:r>
      <w:r w:rsidR="002669D3" w:rsidRPr="00C51A64">
        <w:t xml:space="preserve">Вылепить </w:t>
      </w:r>
      <w:r w:rsidR="00D9344B" w:rsidRPr="00C51A64">
        <w:t xml:space="preserve">фигуру человека. </w:t>
      </w:r>
      <w:r w:rsidR="002669D3" w:rsidRPr="00C51A64">
        <w:t xml:space="preserve"> </w:t>
      </w:r>
      <w:r w:rsidR="00D9344B" w:rsidRPr="00C51A64">
        <w:t>П</w:t>
      </w:r>
      <w:r w:rsidR="002669D3" w:rsidRPr="00C51A64">
        <w:t>о античным слепкам.</w:t>
      </w:r>
    </w:p>
    <w:p w:rsidR="0000333A" w:rsidRPr="00C51A64" w:rsidRDefault="0000333A" w:rsidP="0000333A">
      <w:pPr>
        <w:pStyle w:val="af3"/>
      </w:pPr>
      <w:r w:rsidRPr="00C51A64">
        <w:rPr>
          <w:b/>
        </w:rPr>
        <w:t>Форма проведения</w:t>
      </w:r>
      <w:r w:rsidRPr="00C51A64">
        <w:t>: выполнение на скульптурном станке с натуры.</w:t>
      </w:r>
    </w:p>
    <w:p w:rsidR="0000333A" w:rsidRPr="00C51A64" w:rsidRDefault="0000333A" w:rsidP="0000333A">
      <w:pPr>
        <w:pStyle w:val="af3"/>
      </w:pPr>
      <w:r w:rsidRPr="00C51A64">
        <w:rPr>
          <w:b/>
        </w:rPr>
        <w:t>Контрольные вопросы</w:t>
      </w:r>
      <w:r w:rsidRPr="00C51A64">
        <w:t>:</w:t>
      </w:r>
    </w:p>
    <w:p w:rsidR="0000333A" w:rsidRPr="00C51A64" w:rsidRDefault="0000333A" w:rsidP="0000333A">
      <w:pPr>
        <w:pStyle w:val="af3"/>
      </w:pPr>
      <w:r w:rsidRPr="00C51A64">
        <w:t xml:space="preserve">1. </w:t>
      </w:r>
      <w:r w:rsidR="0077187B" w:rsidRPr="00C51A64">
        <w:t>Понятие контрапост</w:t>
      </w:r>
    </w:p>
    <w:p w:rsidR="0000333A" w:rsidRPr="00C51A64" w:rsidRDefault="0000333A" w:rsidP="0000333A">
      <w:pPr>
        <w:pStyle w:val="af3"/>
      </w:pPr>
      <w:r w:rsidRPr="00C51A64">
        <w:t xml:space="preserve">2. </w:t>
      </w:r>
      <w:r w:rsidR="00896D91" w:rsidRPr="00C51A64">
        <w:t>О</w:t>
      </w:r>
      <w:r w:rsidR="0077187B" w:rsidRPr="00C51A64">
        <w:t>сновные пластические формообразования в построении фигуры.</w:t>
      </w:r>
    </w:p>
    <w:p w:rsidR="00896D91" w:rsidRPr="00C51A64" w:rsidRDefault="00896D91" w:rsidP="0000333A">
      <w:pPr>
        <w:pStyle w:val="af3"/>
      </w:pPr>
      <w:r w:rsidRPr="00C51A64">
        <w:t>3. Чем характеризуется мелкая пластика.</w:t>
      </w:r>
    </w:p>
    <w:p w:rsidR="0077187B" w:rsidRPr="00C51A64" w:rsidRDefault="0000333A" w:rsidP="0077187B">
      <w:pPr>
        <w:pStyle w:val="Heading3"/>
      </w:pPr>
      <w:r w:rsidRPr="00C51A64">
        <w:t xml:space="preserve">. </w:t>
      </w:r>
      <w:r w:rsidR="00964177" w:rsidRPr="00C51A64">
        <w:t xml:space="preserve">Лепка фигуры человека в движении (ПЗ-4) </w:t>
      </w:r>
    </w:p>
    <w:p w:rsidR="0077187B" w:rsidRPr="00C51A64" w:rsidRDefault="0077187B" w:rsidP="00964177">
      <w:pPr>
        <w:pStyle w:val="Heading3"/>
        <w:numPr>
          <w:ilvl w:val="0"/>
          <w:numId w:val="0"/>
        </w:numPr>
        <w:ind w:left="567"/>
      </w:pPr>
    </w:p>
    <w:p w:rsidR="0077187B" w:rsidRPr="00C51A64" w:rsidRDefault="0077187B" w:rsidP="0077187B">
      <w:pPr>
        <w:pStyle w:val="af3"/>
      </w:pPr>
      <w:r w:rsidRPr="00C51A64">
        <w:rPr>
          <w:b/>
        </w:rPr>
        <w:t>Цель</w:t>
      </w:r>
      <w:r w:rsidRPr="00C51A64">
        <w:t>: научить студентов пластическим приемам лепки фигуры человека в движении.</w:t>
      </w:r>
    </w:p>
    <w:p w:rsidR="0077187B" w:rsidRPr="00C51A64" w:rsidRDefault="0077187B" w:rsidP="0077187B">
      <w:pPr>
        <w:pStyle w:val="af3"/>
      </w:pPr>
      <w:r w:rsidRPr="00C51A64">
        <w:rPr>
          <w:b/>
        </w:rPr>
        <w:t>Задание</w:t>
      </w:r>
      <w:r w:rsidRPr="00C51A64">
        <w:t xml:space="preserve">: Вылепить этюд фигуры человека в движении.  </w:t>
      </w:r>
    </w:p>
    <w:p w:rsidR="0077187B" w:rsidRPr="00C51A64" w:rsidRDefault="0077187B" w:rsidP="0077187B">
      <w:pPr>
        <w:pStyle w:val="af3"/>
      </w:pPr>
      <w:r w:rsidRPr="00C51A64">
        <w:rPr>
          <w:b/>
        </w:rPr>
        <w:t>Форма проведения</w:t>
      </w:r>
      <w:r w:rsidRPr="00C51A64">
        <w:t>: выполнение на скульптурном станке с натуры.</w:t>
      </w:r>
    </w:p>
    <w:p w:rsidR="0077187B" w:rsidRPr="00C51A64" w:rsidRDefault="0077187B" w:rsidP="0077187B">
      <w:pPr>
        <w:pStyle w:val="af3"/>
      </w:pPr>
      <w:r w:rsidRPr="00C51A64">
        <w:rPr>
          <w:b/>
        </w:rPr>
        <w:t>Контрольные вопросы</w:t>
      </w:r>
      <w:r w:rsidRPr="00C51A64">
        <w:t>:</w:t>
      </w:r>
    </w:p>
    <w:p w:rsidR="0077187B" w:rsidRPr="00C51A64" w:rsidRDefault="0077187B" w:rsidP="0077187B">
      <w:pPr>
        <w:pStyle w:val="af3"/>
      </w:pPr>
      <w:r w:rsidRPr="00C51A64">
        <w:t>1. построение каркаса для лепки фигуры в д</w:t>
      </w:r>
      <w:r w:rsidR="00BD6CF3" w:rsidRPr="00C51A64">
        <w:t>в</w:t>
      </w:r>
      <w:r w:rsidRPr="00C51A64">
        <w:t>ижении</w:t>
      </w:r>
    </w:p>
    <w:p w:rsidR="0077187B" w:rsidRPr="00C51A64" w:rsidRDefault="0077187B" w:rsidP="0077187B">
      <w:pPr>
        <w:pStyle w:val="af3"/>
      </w:pPr>
      <w:r w:rsidRPr="00C51A64">
        <w:t>2. основные пластические формообразования в построении фигуры.</w:t>
      </w:r>
    </w:p>
    <w:p w:rsidR="0077187B" w:rsidRPr="00C51A64" w:rsidRDefault="0077187B" w:rsidP="0077187B">
      <w:pPr>
        <w:pStyle w:val="af3"/>
      </w:pPr>
      <w:r w:rsidRPr="00C51A64">
        <w:t>3. Какие существуют виды скульптурных материалов.</w:t>
      </w:r>
    </w:p>
    <w:p w:rsidR="00964177" w:rsidRPr="00C51A64" w:rsidRDefault="00964177" w:rsidP="00964177">
      <w:pPr>
        <w:pStyle w:val="Heading3"/>
      </w:pPr>
      <w:r w:rsidRPr="00C51A64">
        <w:t>Этюд животного  (ПЗ-5)</w:t>
      </w:r>
    </w:p>
    <w:p w:rsidR="0000333A" w:rsidRDefault="0000333A" w:rsidP="0000333A">
      <w:pPr>
        <w:pStyle w:val="af3"/>
      </w:pPr>
    </w:p>
    <w:p w:rsidR="00C9592D" w:rsidRDefault="00C9592D" w:rsidP="00C9592D">
      <w:pPr>
        <w:pStyle w:val="Heading2"/>
      </w:pPr>
      <w:bookmarkStart w:id="8" w:name="_Ref519291206"/>
      <w:r>
        <w:t>Перечень вопросов промежуточной аттестации</w:t>
      </w:r>
      <w:bookmarkEnd w:id="8"/>
    </w:p>
    <w:p w:rsidR="00C9592D" w:rsidRDefault="00C9592D" w:rsidP="00C9592D">
      <w:pPr>
        <w:pStyle w:val="af3"/>
      </w:pPr>
      <w:r>
        <w:t>Перечень вопросов промежуточной аттестации включает теоретические вопросы (</w:t>
      </w:r>
      <w:r>
        <w:fldChar w:fldCharType="begin"/>
      </w:r>
      <w:r>
        <w:instrText xml:space="preserve"> REF _Ref519289106 \h </w:instrText>
      </w:r>
      <w:r>
        <w:fldChar w:fldCharType="separate"/>
      </w:r>
      <w:r w:rsidR="000F07D1">
        <w:t xml:space="preserve">Таблица </w:t>
      </w:r>
      <w:r w:rsidR="000F07D1">
        <w:rPr>
          <w:noProof/>
        </w:rPr>
        <w:t>12</w:t>
      </w:r>
      <w:r>
        <w:fldChar w:fldCharType="end"/>
      </w:r>
      <w:r>
        <w:t>).</w:t>
      </w:r>
    </w:p>
    <w:p w:rsidR="00C9592D" w:rsidRPr="003C0AF1" w:rsidRDefault="00C9592D" w:rsidP="00C9592D">
      <w:pPr>
        <w:pStyle w:val="af3"/>
      </w:pPr>
    </w:p>
    <w:p w:rsidR="00C9592D" w:rsidRDefault="00C9592D" w:rsidP="00C9592D">
      <w:pPr>
        <w:pStyle w:val="ab"/>
      </w:pPr>
      <w:bookmarkStart w:id="9" w:name="_Ref519289106"/>
      <w:r>
        <w:lastRenderedPageBreak/>
        <w:t xml:space="preserve">Таблица </w:t>
      </w:r>
      <w:fldSimple w:instr=" SEQ Таблица \* ARABIC ">
        <w:r w:rsidR="000F07D1">
          <w:rPr>
            <w:noProof/>
          </w:rPr>
          <w:t>12</w:t>
        </w:r>
      </w:fldSimple>
      <w:bookmarkEnd w:id="9"/>
      <w:r>
        <w:t xml:space="preserve"> — Перечень теоретических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6801"/>
        <w:gridCol w:w="2124"/>
      </w:tblGrid>
      <w:tr w:rsidR="00C9592D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 или ее части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C51A64" w:rsidRDefault="003F03E5" w:rsidP="003F03E5">
            <w:r w:rsidRPr="00C51A64">
              <w:t>Контрапост (опора на одну ногу)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C124D3">
            <w:pPr>
              <w:pStyle w:val="afd"/>
            </w:pPr>
            <w:r>
              <w:t>ОПК-1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C51A64" w:rsidRDefault="003F03E5" w:rsidP="0077187B">
            <w:r w:rsidRPr="00C51A64">
              <w:t xml:space="preserve">Пропорции </w:t>
            </w:r>
            <w:r w:rsidR="0077187B" w:rsidRPr="00C51A64">
              <w:t>головы</w:t>
            </w:r>
            <w:r w:rsidRPr="00C51A64"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C51A64">
            <w:pPr>
              <w:pStyle w:val="afd"/>
            </w:pPr>
            <w:r>
              <w:t>ОПК-1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3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C51A64" w:rsidRDefault="003F03E5" w:rsidP="003F03E5">
            <w:r w:rsidRPr="00C51A64">
              <w:t>Пропорции тела.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C51A64">
            <w:pPr>
              <w:pStyle w:val="afd"/>
            </w:pPr>
            <w:r>
              <w:t>ОПК-1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4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C51A64" w:rsidRDefault="000F3C60" w:rsidP="003F03E5">
            <w:r w:rsidRPr="00C51A64">
              <w:t>Взаимодействие и единство трех объемов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EF0AC6">
            <w:pPr>
              <w:pStyle w:val="afd"/>
            </w:pPr>
            <w:r>
              <w:t>ОПК-</w:t>
            </w:r>
            <w:r>
              <w:t>2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5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C51A64" w:rsidRDefault="000F3C60" w:rsidP="007144EA">
            <w:r w:rsidRPr="00C51A64">
              <w:t xml:space="preserve">Скульпторы </w:t>
            </w:r>
            <w:r w:rsidR="007144EA">
              <w:rPr>
                <w:lang w:val="en-US"/>
              </w:rPr>
              <w:t>XX</w:t>
            </w:r>
            <w:r w:rsidRPr="00C51A64">
              <w:t xml:space="preserve"> века, которые в своем творчестве большое внимание уделяли натюрмортам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C51A64">
            <w:pPr>
              <w:pStyle w:val="afd"/>
            </w:pPr>
            <w:r>
              <w:t>ОПК-5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6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C51A64" w:rsidRDefault="000F3C60" w:rsidP="007144EA">
            <w:r w:rsidRPr="00C51A64">
              <w:t>Понятие натюрморт в искусстве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C51A64">
            <w:pPr>
              <w:pStyle w:val="afd"/>
            </w:pPr>
            <w:r>
              <w:t>ОПК-2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7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C51A64" w:rsidRDefault="000F3C60" w:rsidP="003F03E5">
            <w:r w:rsidRPr="00C51A64">
              <w:t>Отличие академического натюрморта от супрематического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C51A64">
            <w:pPr>
              <w:pStyle w:val="afd"/>
            </w:pPr>
            <w:r>
              <w:t>ОПК-2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8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C51A64" w:rsidRDefault="000F3C60" w:rsidP="003F03E5">
            <w:r w:rsidRPr="00C51A64">
              <w:t>Правила построения каркаса для лепки портрета 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C51A64">
            <w:pPr>
              <w:pStyle w:val="afd"/>
            </w:pPr>
            <w:r>
              <w:t>ОПК-3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9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C51A64" w:rsidRDefault="000F3C60" w:rsidP="000F3C60">
            <w:r w:rsidRPr="00C51A64">
              <w:t>Пропорции плечевого пояса</w:t>
            </w:r>
            <w:r w:rsidR="006C1252" w:rsidRPr="00C51A64">
              <w:t xml:space="preserve"> и головы</w:t>
            </w:r>
            <w:r w:rsidRPr="00C51A64"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C51A64">
            <w:pPr>
              <w:pStyle w:val="afd"/>
            </w:pPr>
            <w:r>
              <w:t>ОПК-1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10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C51A64" w:rsidRDefault="006C1252" w:rsidP="006C1252">
            <w:r w:rsidRPr="00C51A64">
              <w:t>Основные пластические формообразования в построении фигуры.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C51A64">
            <w:pPr>
              <w:pStyle w:val="afd"/>
            </w:pPr>
            <w:r>
              <w:t>ОПК-2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11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C51A64" w:rsidRDefault="00866E49" w:rsidP="003F03E5">
            <w:r w:rsidRPr="00C51A64">
              <w:t>Чем характеризуется мелкая пластика.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C51A64">
            <w:pPr>
              <w:pStyle w:val="afd"/>
            </w:pPr>
            <w:r>
              <w:t>ОПК-2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12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49" w:rsidRPr="00C51A64" w:rsidRDefault="00866E49" w:rsidP="00866E49">
            <w:pPr>
              <w:pStyle w:val="af3"/>
              <w:ind w:firstLine="0"/>
            </w:pPr>
            <w:r w:rsidRPr="00C51A64">
              <w:t>Построение каркаса для лепки фигуры в движении</w:t>
            </w:r>
          </w:p>
          <w:p w:rsidR="00C124D3" w:rsidRPr="00C51A64" w:rsidRDefault="00C124D3" w:rsidP="003F03E5"/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C51A64">
            <w:pPr>
              <w:pStyle w:val="afd"/>
            </w:pPr>
            <w:r>
              <w:t>ОПК-3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13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C51A64" w:rsidRDefault="00EC1690" w:rsidP="003F03E5">
            <w:r w:rsidRPr="00C51A64">
              <w:t>Характерные особенности в лепке животного</w:t>
            </w:r>
            <w:r w:rsidR="003F03E5" w:rsidRPr="00C51A64">
              <w:t>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C51A64">
            <w:pPr>
              <w:pStyle w:val="afd"/>
            </w:pPr>
            <w:r>
              <w:t>ОПК-1</w:t>
            </w:r>
          </w:p>
        </w:tc>
      </w:tr>
      <w:tr w:rsidR="00C124D3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C124D3" w:rsidP="00C124D3">
            <w:pPr>
              <w:pStyle w:val="afd"/>
            </w:pPr>
            <w:r>
              <w:t>14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Pr="00C51A64" w:rsidRDefault="00EC1690" w:rsidP="003F03E5">
            <w:r w:rsidRPr="00C51A64">
              <w:t>Отличительные особенности в построении фигуры человека и животного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D3" w:rsidRDefault="00EF0AC6" w:rsidP="00C51A64">
            <w:pPr>
              <w:pStyle w:val="afd"/>
            </w:pPr>
            <w:r>
              <w:t>ОПК-1</w:t>
            </w:r>
          </w:p>
        </w:tc>
      </w:tr>
      <w:tr w:rsidR="003F03E5" w:rsidTr="007144EA">
        <w:trPr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3F03E5" w:rsidP="00C124D3">
            <w:pPr>
              <w:pStyle w:val="afd"/>
            </w:pPr>
            <w:r>
              <w:t>15</w:t>
            </w:r>
          </w:p>
        </w:tc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Pr="00C51A64" w:rsidRDefault="00EC1690" w:rsidP="003F03E5">
            <w:r w:rsidRPr="00C51A64">
              <w:t>Отличительные особенности в построении головы человека и лошади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E5" w:rsidRDefault="00EF0AC6" w:rsidP="00C51A64">
            <w:pPr>
              <w:pStyle w:val="afd"/>
            </w:pPr>
            <w:r>
              <w:t>ОПК-1</w:t>
            </w:r>
            <w:bookmarkStart w:id="10" w:name="_GoBack"/>
            <w:bookmarkEnd w:id="10"/>
          </w:p>
        </w:tc>
      </w:tr>
    </w:tbl>
    <w:p w:rsidR="00C9592D" w:rsidRDefault="00C9592D" w:rsidP="00C9592D">
      <w:pPr>
        <w:pStyle w:val="10"/>
        <w:numPr>
          <w:ilvl w:val="0"/>
          <w:numId w:val="0"/>
        </w:numPr>
        <w:ind w:left="927"/>
      </w:pPr>
    </w:p>
    <w:p w:rsidR="00C9592D" w:rsidRDefault="00C9592D" w:rsidP="00C9592D">
      <w:pPr>
        <w:pStyle w:val="Heading2"/>
      </w:pPr>
      <w:bookmarkStart w:id="11" w:name="_Ref519291209"/>
      <w:r>
        <w:t>Типовые задачи для самостоятельной работы</w:t>
      </w:r>
      <w:bookmarkEnd w:id="11"/>
    </w:p>
    <w:p w:rsidR="006B3937" w:rsidRPr="006B3937" w:rsidRDefault="006B3937" w:rsidP="006B3937">
      <w:pPr>
        <w:pStyle w:val="af3"/>
      </w:pPr>
      <w:r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AB08D2" w:rsidRPr="00C51A64" w:rsidRDefault="007C2FE0" w:rsidP="005406CE">
      <w:pPr>
        <w:pStyle w:val="Heading3"/>
      </w:pPr>
      <w:r w:rsidRPr="00C51A64">
        <w:t xml:space="preserve">Натюрморт </w:t>
      </w:r>
      <w:r w:rsidR="00AB08D2" w:rsidRPr="00C51A64">
        <w:t xml:space="preserve"> </w:t>
      </w:r>
      <w:r w:rsidR="005406CE" w:rsidRPr="00C51A64">
        <w:t>(</w:t>
      </w:r>
      <w:r w:rsidR="00313CED" w:rsidRPr="00C51A64">
        <w:t>З</w:t>
      </w:r>
      <w:r w:rsidR="00AB08D2" w:rsidRPr="00C51A64">
        <w:t>адани</w:t>
      </w:r>
      <w:r w:rsidR="005406CE" w:rsidRPr="00C51A64">
        <w:t>е</w:t>
      </w:r>
      <w:r w:rsidR="00313CED" w:rsidRPr="00C51A64">
        <w:t>:</w:t>
      </w:r>
      <w:r w:rsidR="00AB08D2" w:rsidRPr="00C51A64">
        <w:t xml:space="preserve"> </w:t>
      </w:r>
      <w:r w:rsidR="00AB08D2" w:rsidRPr="00C51A64">
        <w:rPr>
          <w:lang w:val="en-US"/>
        </w:rPr>
        <w:t>CP</w:t>
      </w:r>
      <w:r w:rsidR="00AB08D2" w:rsidRPr="00C51A64">
        <w:t>-1</w:t>
      </w:r>
      <w:r w:rsidR="005406CE" w:rsidRPr="00C51A64">
        <w:t>)</w:t>
      </w:r>
      <w:r w:rsidR="00313CED" w:rsidRPr="00C51A64">
        <w:t>.</w:t>
      </w:r>
    </w:p>
    <w:p w:rsidR="00AB08D2" w:rsidRPr="00C51A64" w:rsidRDefault="00AB08D2" w:rsidP="00AB08D2">
      <w:pPr>
        <w:pStyle w:val="af3"/>
      </w:pPr>
      <w:r w:rsidRPr="00C51A64">
        <w:rPr>
          <w:b/>
        </w:rPr>
        <w:t>Цель работы</w:t>
      </w:r>
      <w:r w:rsidRPr="00C51A64">
        <w:t xml:space="preserve">: </w:t>
      </w:r>
      <w:r w:rsidR="00F63A0F" w:rsidRPr="00C51A64">
        <w:t>зарисовка</w:t>
      </w:r>
      <w:r w:rsidR="007C2FE0" w:rsidRPr="00C51A64">
        <w:t xml:space="preserve"> предметов и драпировок</w:t>
      </w:r>
      <w:r w:rsidR="00F63A0F" w:rsidRPr="00C51A64">
        <w:t>.</w:t>
      </w:r>
    </w:p>
    <w:p w:rsidR="00AB08D2" w:rsidRPr="00C51A64" w:rsidRDefault="00AB08D2" w:rsidP="00AB08D2">
      <w:pPr>
        <w:pStyle w:val="af3"/>
        <w:rPr>
          <w:b/>
        </w:rPr>
      </w:pPr>
      <w:r w:rsidRPr="00C51A64">
        <w:rPr>
          <w:b/>
        </w:rPr>
        <w:t>Задание:</w:t>
      </w:r>
    </w:p>
    <w:p w:rsidR="00F63A0F" w:rsidRPr="00C51A64" w:rsidRDefault="00F63A0F" w:rsidP="00F63A0F">
      <w:pPr>
        <w:pStyle w:val="List"/>
      </w:pPr>
      <w:r w:rsidRPr="00C51A64">
        <w:t xml:space="preserve">зарисуйте </w:t>
      </w:r>
      <w:r w:rsidR="007C2FE0" w:rsidRPr="00C51A64">
        <w:t>несколько предметов с драпировкой</w:t>
      </w:r>
      <w:r w:rsidRPr="00C51A64">
        <w:t>;</w:t>
      </w:r>
    </w:p>
    <w:p w:rsidR="00AB08D2" w:rsidRPr="00C51A64" w:rsidRDefault="007C2FE0" w:rsidP="00F63A0F">
      <w:pPr>
        <w:pStyle w:val="List"/>
      </w:pPr>
      <w:r w:rsidRPr="00C51A64">
        <w:t>скопируйте натюрморт с репродукций</w:t>
      </w:r>
      <w:r w:rsidR="00F63A0F" w:rsidRPr="00C51A64">
        <w:t>.</w:t>
      </w:r>
    </w:p>
    <w:p w:rsidR="00F63A0F" w:rsidRPr="00C51A64" w:rsidRDefault="00F63A0F" w:rsidP="00F63A0F">
      <w:pPr>
        <w:pStyle w:val="af3"/>
        <w:rPr>
          <w:rStyle w:val="ListChar"/>
          <w:b/>
        </w:rPr>
      </w:pPr>
      <w:r w:rsidRPr="00C51A64">
        <w:rPr>
          <w:rStyle w:val="ListChar"/>
          <w:b/>
        </w:rPr>
        <w:t>Список контрольных вопросов:</w:t>
      </w:r>
    </w:p>
    <w:p w:rsidR="00F63A0F" w:rsidRPr="00C51A64" w:rsidRDefault="007C2FE0" w:rsidP="00F63A0F">
      <w:pPr>
        <w:pStyle w:val="List"/>
      </w:pPr>
      <w:r w:rsidRPr="00C51A64">
        <w:t>что называется натюрмортом</w:t>
      </w:r>
      <w:r w:rsidR="00F63A0F" w:rsidRPr="00C51A64">
        <w:t>;</w:t>
      </w:r>
    </w:p>
    <w:p w:rsidR="00F63A0F" w:rsidRPr="00C51A64" w:rsidRDefault="007C2FE0" w:rsidP="00F63A0F">
      <w:pPr>
        <w:pStyle w:val="List"/>
      </w:pPr>
      <w:r w:rsidRPr="00C51A64">
        <w:t>что называется академическим натюрмортом</w:t>
      </w:r>
      <w:r w:rsidR="00F63A0F" w:rsidRPr="00C51A64">
        <w:t>;</w:t>
      </w:r>
    </w:p>
    <w:p w:rsidR="00F63A0F" w:rsidRPr="00C51A64" w:rsidRDefault="007C2FE0" w:rsidP="00F63A0F">
      <w:pPr>
        <w:pStyle w:val="List"/>
      </w:pPr>
      <w:r w:rsidRPr="00C51A64">
        <w:t>что называется супрематическим натюрмортом</w:t>
      </w:r>
      <w:r w:rsidR="00F63A0F" w:rsidRPr="00C51A64">
        <w:t xml:space="preserve">; </w:t>
      </w:r>
    </w:p>
    <w:p w:rsidR="00F63A0F" w:rsidRPr="00C51A64" w:rsidRDefault="007C2FE0" w:rsidP="00F63A0F">
      <w:pPr>
        <w:pStyle w:val="List"/>
      </w:pPr>
      <w:r w:rsidRPr="00C51A64">
        <w:t>отличие академического натюрморта от супрематического</w:t>
      </w:r>
      <w:r w:rsidR="00F63A0F" w:rsidRPr="00C51A64">
        <w:t>.</w:t>
      </w:r>
    </w:p>
    <w:p w:rsidR="00AB08D2" w:rsidRPr="00C51A64" w:rsidRDefault="00AB08D2" w:rsidP="00AB08D2">
      <w:pPr>
        <w:pStyle w:val="af3"/>
      </w:pPr>
      <w:r w:rsidRPr="00C51A64">
        <w:rPr>
          <w:rStyle w:val="ListChar"/>
          <w:b/>
        </w:rPr>
        <w:t>Форма проведения</w:t>
      </w:r>
      <w:r w:rsidRPr="00C51A64">
        <w:t xml:space="preserve">: домашнее задание, выполнение рисунка с </w:t>
      </w:r>
      <w:r w:rsidR="00F63A0F" w:rsidRPr="00C51A64">
        <w:t>альбома</w:t>
      </w:r>
      <w:r w:rsidRPr="00C51A64">
        <w:t xml:space="preserve"> на листах альбомного формата или на листе формата А3 простым графическим материалом (графитный карандаш). </w:t>
      </w:r>
    </w:p>
    <w:p w:rsidR="00F63A0F" w:rsidRPr="00C51A64" w:rsidRDefault="006A23C1" w:rsidP="005406CE">
      <w:pPr>
        <w:pStyle w:val="Heading3"/>
      </w:pPr>
      <w:r w:rsidRPr="00C51A64">
        <w:t>Портрет с плечевым поясом</w:t>
      </w:r>
      <w:r w:rsidR="00F63A0F" w:rsidRPr="00C51A64">
        <w:t xml:space="preserve"> </w:t>
      </w:r>
      <w:r w:rsidR="005406CE" w:rsidRPr="00C51A64">
        <w:t>(</w:t>
      </w:r>
      <w:r w:rsidR="00F63A0F" w:rsidRPr="00C51A64">
        <w:t xml:space="preserve">Задания: </w:t>
      </w:r>
      <w:r w:rsidR="00F63A0F" w:rsidRPr="00C51A64">
        <w:rPr>
          <w:lang w:val="en-US"/>
        </w:rPr>
        <w:t>CP</w:t>
      </w:r>
      <w:r w:rsidR="00F63A0F" w:rsidRPr="00C51A64">
        <w:t>-2</w:t>
      </w:r>
      <w:r w:rsidR="005406CE" w:rsidRPr="00C51A64">
        <w:t>)</w:t>
      </w:r>
    </w:p>
    <w:p w:rsidR="00F63A0F" w:rsidRPr="00C51A64" w:rsidRDefault="00F63A0F" w:rsidP="00F63A0F">
      <w:pPr>
        <w:pStyle w:val="af3"/>
      </w:pPr>
      <w:r w:rsidRPr="00C51A64">
        <w:rPr>
          <w:b/>
        </w:rPr>
        <w:t>Цель работы</w:t>
      </w:r>
      <w:r w:rsidRPr="00C51A64">
        <w:t xml:space="preserve">: зарисовка </w:t>
      </w:r>
      <w:r w:rsidR="006A23C1" w:rsidRPr="00C51A64">
        <w:t>портрета с плечевым поясом с гипсовых слепков и с натуры</w:t>
      </w:r>
      <w:r w:rsidRPr="00C51A64">
        <w:t>.</w:t>
      </w:r>
    </w:p>
    <w:p w:rsidR="00F63A0F" w:rsidRPr="00C51A64" w:rsidRDefault="00F63A0F" w:rsidP="00F63A0F">
      <w:pPr>
        <w:pStyle w:val="af3"/>
        <w:rPr>
          <w:b/>
        </w:rPr>
      </w:pPr>
      <w:r w:rsidRPr="00C51A64">
        <w:rPr>
          <w:b/>
        </w:rPr>
        <w:t>Задание:</w:t>
      </w:r>
    </w:p>
    <w:p w:rsidR="00F63A0F" w:rsidRPr="00C51A64" w:rsidRDefault="00F63A0F" w:rsidP="00F63A0F">
      <w:pPr>
        <w:pStyle w:val="List"/>
      </w:pPr>
      <w:r w:rsidRPr="00C51A64">
        <w:t xml:space="preserve">зарисуйте </w:t>
      </w:r>
      <w:r w:rsidR="006A23C1" w:rsidRPr="00C51A64">
        <w:t>портрет с плечевым поясом  с гипсовой модели</w:t>
      </w:r>
    </w:p>
    <w:p w:rsidR="006A23C1" w:rsidRPr="00C51A64" w:rsidRDefault="006A23C1" w:rsidP="006A23C1">
      <w:pPr>
        <w:pStyle w:val="List"/>
      </w:pPr>
      <w:r w:rsidRPr="00C51A64">
        <w:lastRenderedPageBreak/>
        <w:t>зарисуйте портрет с плечевым поясом  с живой  модели</w:t>
      </w:r>
    </w:p>
    <w:p w:rsidR="00F63A0F" w:rsidRPr="00C51A64" w:rsidRDefault="00F63A0F" w:rsidP="006A23C1">
      <w:pPr>
        <w:pStyle w:val="List"/>
        <w:numPr>
          <w:ilvl w:val="0"/>
          <w:numId w:val="0"/>
        </w:numPr>
        <w:ind w:left="567"/>
      </w:pPr>
    </w:p>
    <w:p w:rsidR="00F63A0F" w:rsidRPr="00C51A64" w:rsidRDefault="00F63A0F" w:rsidP="00F63A0F">
      <w:pPr>
        <w:pStyle w:val="af3"/>
        <w:rPr>
          <w:rStyle w:val="ListChar"/>
          <w:b/>
        </w:rPr>
      </w:pPr>
      <w:r w:rsidRPr="00C51A64">
        <w:rPr>
          <w:rStyle w:val="ListChar"/>
          <w:b/>
        </w:rPr>
        <w:t>Список контрольных вопросов:</w:t>
      </w:r>
    </w:p>
    <w:p w:rsidR="00F63A0F" w:rsidRPr="00C51A64" w:rsidRDefault="00D44993" w:rsidP="00F63A0F">
      <w:pPr>
        <w:pStyle w:val="List"/>
      </w:pPr>
      <w:r w:rsidRPr="00C51A64">
        <w:t>Особенности построения каркаса для лепки портрета с плечевым поясом</w:t>
      </w:r>
      <w:r w:rsidR="00F63A0F" w:rsidRPr="00C51A64">
        <w:t xml:space="preserve">; </w:t>
      </w:r>
    </w:p>
    <w:p w:rsidR="00F63A0F" w:rsidRPr="00C51A64" w:rsidRDefault="00590252" w:rsidP="00F63A0F">
      <w:pPr>
        <w:pStyle w:val="List"/>
      </w:pPr>
      <w:r w:rsidRPr="00C51A64">
        <w:t xml:space="preserve">Что называется портрет с плечевым </w:t>
      </w:r>
    </w:p>
    <w:p w:rsidR="00F63A0F" w:rsidRPr="00C51A64" w:rsidRDefault="00590252" w:rsidP="00F63A0F">
      <w:pPr>
        <w:pStyle w:val="List"/>
      </w:pPr>
      <w:r w:rsidRPr="00C51A64">
        <w:t>Отличие лепки портрета с гипсовых моделей от натурных</w:t>
      </w:r>
    </w:p>
    <w:p w:rsidR="00F63A0F" w:rsidRPr="00C51A64" w:rsidRDefault="00F63A0F" w:rsidP="00F63A0F">
      <w:pPr>
        <w:pStyle w:val="List"/>
      </w:pPr>
      <w:r w:rsidRPr="00C51A64">
        <w:t>расскажите о  пропорциях</w:t>
      </w:r>
      <w:r w:rsidR="00590252" w:rsidRPr="00C51A64">
        <w:t xml:space="preserve"> головы человека</w:t>
      </w:r>
      <w:r w:rsidRPr="00C51A64">
        <w:t>;</w:t>
      </w:r>
    </w:p>
    <w:p w:rsidR="00F63A0F" w:rsidRPr="00C51A64" w:rsidRDefault="00F63A0F" w:rsidP="00F63A0F">
      <w:pPr>
        <w:pStyle w:val="af3"/>
      </w:pPr>
      <w:r w:rsidRPr="00C51A64">
        <w:rPr>
          <w:rStyle w:val="ListChar"/>
          <w:b/>
        </w:rPr>
        <w:t>Форма проведения</w:t>
      </w:r>
      <w:r w:rsidRPr="00C51A64">
        <w:t xml:space="preserve">: домашнее задание, выполнение рисунка с альбома на листах альбомного формата или на листе формата А3 простым графическим материалом (графитный карандаш). </w:t>
      </w:r>
    </w:p>
    <w:p w:rsidR="00F63A0F" w:rsidRPr="00C51A64" w:rsidRDefault="00F63A0F" w:rsidP="005406CE">
      <w:pPr>
        <w:pStyle w:val="Heading3"/>
      </w:pPr>
      <w:r w:rsidRPr="00C51A64">
        <w:t xml:space="preserve">Зарисовка </w:t>
      </w:r>
      <w:r w:rsidR="0060331D" w:rsidRPr="00C51A64">
        <w:t>портрета с репродукций мировых образцов скульптуры</w:t>
      </w:r>
    </w:p>
    <w:p w:rsidR="00F63A0F" w:rsidRPr="00C51A64" w:rsidRDefault="00F63A0F" w:rsidP="0060331D">
      <w:pPr>
        <w:pStyle w:val="af3"/>
        <w:rPr>
          <w:b/>
        </w:rPr>
      </w:pPr>
      <w:r w:rsidRPr="00C51A64">
        <w:rPr>
          <w:b/>
        </w:rPr>
        <w:t>Цель работы</w:t>
      </w:r>
      <w:r w:rsidRPr="00C51A64">
        <w:t xml:space="preserve">: зарисовка </w:t>
      </w:r>
      <w:r w:rsidR="0060331D" w:rsidRPr="00C51A64">
        <w:t>фигур человека с натуры и с гипсовых моделей</w:t>
      </w:r>
    </w:p>
    <w:p w:rsidR="00F63A0F" w:rsidRPr="00C51A64" w:rsidRDefault="00F63A0F" w:rsidP="00F63A0F">
      <w:pPr>
        <w:pStyle w:val="List"/>
      </w:pPr>
      <w:r w:rsidRPr="00C51A64">
        <w:t xml:space="preserve">зарисуйте </w:t>
      </w:r>
      <w:r w:rsidR="0060331D" w:rsidRPr="00C51A64">
        <w:t>стоящую фигуру человека</w:t>
      </w:r>
      <w:r w:rsidRPr="00C51A64">
        <w:t>;</w:t>
      </w:r>
    </w:p>
    <w:p w:rsidR="00F63A0F" w:rsidRPr="00C51A64" w:rsidRDefault="0060331D" w:rsidP="00F63A0F">
      <w:pPr>
        <w:pStyle w:val="List"/>
      </w:pPr>
      <w:r w:rsidRPr="00C51A64">
        <w:t xml:space="preserve">зарисуйте античную гипсовую фигуру </w:t>
      </w:r>
      <w:r w:rsidR="00F63A0F" w:rsidRPr="00C51A64">
        <w:t>.</w:t>
      </w:r>
    </w:p>
    <w:p w:rsidR="00F63A0F" w:rsidRPr="00C51A64" w:rsidRDefault="00F63A0F" w:rsidP="00F63A0F">
      <w:pPr>
        <w:pStyle w:val="af3"/>
        <w:rPr>
          <w:rStyle w:val="ListChar"/>
          <w:b/>
        </w:rPr>
      </w:pPr>
      <w:r w:rsidRPr="00C51A64">
        <w:rPr>
          <w:rStyle w:val="ListChar"/>
          <w:b/>
        </w:rPr>
        <w:t>Список контрольных вопросов:</w:t>
      </w:r>
    </w:p>
    <w:p w:rsidR="00F63A0F" w:rsidRPr="00C51A64" w:rsidRDefault="0060331D" w:rsidP="00F63A0F">
      <w:pPr>
        <w:pStyle w:val="List"/>
      </w:pPr>
      <w:r w:rsidRPr="00C51A64">
        <w:t xml:space="preserve">пропорции </w:t>
      </w:r>
      <w:r w:rsidR="00F63A0F" w:rsidRPr="00C51A64">
        <w:t>;</w:t>
      </w:r>
      <w:r w:rsidRPr="00C51A64">
        <w:t>фигуры человека</w:t>
      </w:r>
    </w:p>
    <w:p w:rsidR="00F63A0F" w:rsidRPr="00C51A64" w:rsidRDefault="0060331D" w:rsidP="00F63A0F">
      <w:pPr>
        <w:pStyle w:val="List"/>
      </w:pPr>
      <w:r w:rsidRPr="00C51A64">
        <w:t>контропост</w:t>
      </w:r>
      <w:r w:rsidR="00F63A0F" w:rsidRPr="00C51A64">
        <w:t>;</w:t>
      </w:r>
    </w:p>
    <w:p w:rsidR="00F63A0F" w:rsidRPr="00C51A64" w:rsidRDefault="0060331D" w:rsidP="00F63A0F">
      <w:pPr>
        <w:pStyle w:val="List"/>
      </w:pPr>
      <w:r w:rsidRPr="00C51A64">
        <w:t>отличие античных скульптур от египетских</w:t>
      </w:r>
      <w:r w:rsidR="00F63A0F" w:rsidRPr="00C51A64">
        <w:t>;</w:t>
      </w:r>
    </w:p>
    <w:p w:rsidR="00F63A0F" w:rsidRPr="00C51A64" w:rsidRDefault="00F63A0F" w:rsidP="0060331D">
      <w:pPr>
        <w:pStyle w:val="List"/>
        <w:numPr>
          <w:ilvl w:val="0"/>
          <w:numId w:val="0"/>
        </w:numPr>
        <w:ind w:left="567"/>
      </w:pPr>
    </w:p>
    <w:p w:rsidR="00F63A0F" w:rsidRPr="00C51A64" w:rsidRDefault="00F63A0F" w:rsidP="00F63A0F">
      <w:pPr>
        <w:pStyle w:val="af3"/>
      </w:pPr>
      <w:r w:rsidRPr="00C51A64">
        <w:rPr>
          <w:rStyle w:val="ListChar"/>
          <w:b/>
        </w:rPr>
        <w:t>Форма проведения</w:t>
      </w:r>
      <w:r w:rsidRPr="00C51A64">
        <w:t xml:space="preserve">: домашнее задание, выполнение рисунка с альбома на листах альбомного формата или на листе формата А3 простым графическим материалом (графитный карандаш). </w:t>
      </w:r>
    </w:p>
    <w:p w:rsidR="00F63A0F" w:rsidRPr="00C51A64" w:rsidRDefault="00F63A0F" w:rsidP="005406CE">
      <w:pPr>
        <w:pStyle w:val="Heading3"/>
      </w:pPr>
      <w:r w:rsidRPr="00C51A64">
        <w:t>Наброски животного на выбор по анатомическим атласам, фотоальбомам и с натуры</w:t>
      </w:r>
      <w:r w:rsidR="005406CE" w:rsidRPr="00C51A64">
        <w:t xml:space="preserve"> (</w:t>
      </w:r>
      <w:r w:rsidRPr="00C51A64">
        <w:t xml:space="preserve">Задания: </w:t>
      </w:r>
      <w:r w:rsidRPr="00C51A64">
        <w:rPr>
          <w:lang w:val="en-US"/>
        </w:rPr>
        <w:t>CP</w:t>
      </w:r>
      <w:r w:rsidRPr="00C51A64">
        <w:t>-4</w:t>
      </w:r>
      <w:r w:rsidR="005406CE" w:rsidRPr="00C51A64">
        <w:t>)</w:t>
      </w:r>
      <w:r w:rsidRPr="00C51A64">
        <w:t>.</w:t>
      </w:r>
    </w:p>
    <w:p w:rsidR="00F63A0F" w:rsidRPr="00C51A64" w:rsidRDefault="00F63A0F" w:rsidP="00F63A0F">
      <w:pPr>
        <w:pStyle w:val="af3"/>
      </w:pPr>
      <w:r w:rsidRPr="00C51A64">
        <w:rPr>
          <w:b/>
        </w:rPr>
        <w:t>Цель работы</w:t>
      </w:r>
      <w:r w:rsidRPr="00C51A64">
        <w:t>: сделать наброски с натуры или по фотографиям кошки, собаки, лошади.</w:t>
      </w:r>
    </w:p>
    <w:p w:rsidR="00F63A0F" w:rsidRPr="00C51A64" w:rsidRDefault="00F63A0F" w:rsidP="00F63A0F">
      <w:pPr>
        <w:pStyle w:val="af3"/>
        <w:rPr>
          <w:b/>
        </w:rPr>
      </w:pPr>
      <w:r w:rsidRPr="00C51A64">
        <w:rPr>
          <w:b/>
        </w:rPr>
        <w:t>Задание:</w:t>
      </w:r>
    </w:p>
    <w:p w:rsidR="00F63A0F" w:rsidRPr="00C51A64" w:rsidRDefault="00F63A0F" w:rsidP="00F63A0F">
      <w:pPr>
        <w:pStyle w:val="List"/>
      </w:pPr>
      <w:r w:rsidRPr="00C51A64">
        <w:t>сделать наброски с натуры или по фотографиям кошки, собаки, лошади.</w:t>
      </w:r>
    </w:p>
    <w:p w:rsidR="00F63A0F" w:rsidRPr="00C51A64" w:rsidRDefault="00F63A0F" w:rsidP="00F63A0F">
      <w:pPr>
        <w:pStyle w:val="af3"/>
        <w:rPr>
          <w:rStyle w:val="ListChar"/>
          <w:b/>
        </w:rPr>
      </w:pPr>
      <w:r w:rsidRPr="00C51A64">
        <w:rPr>
          <w:rStyle w:val="ListChar"/>
          <w:b/>
        </w:rPr>
        <w:t>Список контрольных вопросов:</w:t>
      </w:r>
    </w:p>
    <w:p w:rsidR="00F63A0F" w:rsidRPr="00C51A64" w:rsidRDefault="00F63A0F" w:rsidP="00F63A0F">
      <w:pPr>
        <w:pStyle w:val="List"/>
      </w:pPr>
      <w:r w:rsidRPr="00C51A64">
        <w:t>характерные отличия человека от животного.</w:t>
      </w:r>
    </w:p>
    <w:p w:rsidR="00F63A0F" w:rsidRPr="00C51A64" w:rsidRDefault="00F63A0F" w:rsidP="00F63A0F">
      <w:pPr>
        <w:pStyle w:val="List"/>
      </w:pPr>
      <w:r w:rsidRPr="00C51A64">
        <w:t>основные пропорции лошади.</w:t>
      </w:r>
    </w:p>
    <w:p w:rsidR="00F63A0F" w:rsidRPr="00C51A64" w:rsidRDefault="00F63A0F" w:rsidP="00F63A0F">
      <w:pPr>
        <w:pStyle w:val="List"/>
      </w:pPr>
      <w:r w:rsidRPr="00C51A64">
        <w:t>основные пропорции льва.</w:t>
      </w:r>
    </w:p>
    <w:p w:rsidR="00F63A0F" w:rsidRDefault="00F63A0F" w:rsidP="00F63A0F">
      <w:pPr>
        <w:pStyle w:val="af3"/>
      </w:pPr>
      <w:r w:rsidRPr="00C51A64">
        <w:rPr>
          <w:rStyle w:val="ListChar"/>
          <w:b/>
        </w:rPr>
        <w:t>Форма проведения</w:t>
      </w:r>
      <w:r w:rsidRPr="00C51A64">
        <w:t>: домашнее задание, выполнение рисунка с альбома на листах альбомного формата или на листе формата А3 простым графическим материалом (графитный карандаш).</w:t>
      </w:r>
      <w:r>
        <w:t xml:space="preserve"> </w:t>
      </w:r>
    </w:p>
    <w:p w:rsidR="00C9592D" w:rsidRDefault="00C9592D" w:rsidP="00C9592D">
      <w:pPr>
        <w:pStyle w:val="Heading1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C9592D" w:rsidRDefault="00C9592D" w:rsidP="00C9592D">
      <w:pPr>
        <w:pStyle w:val="af3"/>
      </w:pPr>
      <w:r>
        <w:t>Контроль сформированности компетенций по дисциплине проводится:</w:t>
      </w:r>
    </w:p>
    <w:p w:rsidR="00C9592D" w:rsidRDefault="00C9592D" w:rsidP="00C9592D">
      <w:pPr>
        <w:pStyle w:val="List"/>
      </w:pPr>
      <w:r>
        <w:t>в форме текущего контроля успеваемости (практические работы, самостоятельная работа);</w:t>
      </w:r>
    </w:p>
    <w:p w:rsidR="00C9592D" w:rsidRDefault="00C9592D" w:rsidP="00C9592D">
      <w:pPr>
        <w:pStyle w:val="List"/>
      </w:pPr>
      <w:r>
        <w:t>в форме промежуточной аттестации (экзамен).</w:t>
      </w:r>
    </w:p>
    <w:p w:rsidR="00C9592D" w:rsidRDefault="00C9592D" w:rsidP="00C9592D">
      <w:pPr>
        <w:pStyle w:val="af3"/>
      </w:pPr>
      <w:r>
        <w:t>Текущий контроль успеваемости проводится с целью:</w:t>
      </w:r>
    </w:p>
    <w:p w:rsidR="00C9592D" w:rsidRDefault="00C9592D" w:rsidP="00C9592D">
      <w:pPr>
        <w:pStyle w:val="List"/>
      </w:pPr>
      <w:r>
        <w:lastRenderedPageBreak/>
        <w:t>определения степени усвоения учебного материала;</w:t>
      </w:r>
    </w:p>
    <w:p w:rsidR="00C9592D" w:rsidRDefault="00C9592D" w:rsidP="00C9592D">
      <w:pPr>
        <w:pStyle w:val="List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C9592D" w:rsidRDefault="00C9592D" w:rsidP="00C9592D">
      <w:pPr>
        <w:pStyle w:val="List"/>
      </w:pPr>
      <w:r>
        <w:t>организации работы обучающихся в ходе учебных занятий и самостоятельной работы;</w:t>
      </w:r>
    </w:p>
    <w:p w:rsidR="00C9592D" w:rsidRDefault="00C9592D" w:rsidP="00C9592D">
      <w:pPr>
        <w:pStyle w:val="List"/>
      </w:pPr>
      <w:r>
        <w:t>оказания обучающимся индивидуальной помощи (консультаций).</w:t>
      </w:r>
    </w:p>
    <w:p w:rsidR="00C9592D" w:rsidRDefault="00C9592D" w:rsidP="00C9592D">
      <w:pPr>
        <w:pStyle w:val="af3"/>
      </w:pPr>
      <w:r>
        <w:t xml:space="preserve">К контролю текущей успеваемости относится проверка обучающихся: </w:t>
      </w:r>
    </w:p>
    <w:p w:rsidR="00C9592D" w:rsidRDefault="00C9592D" w:rsidP="00C9592D">
      <w:pPr>
        <w:pStyle w:val="List"/>
      </w:pPr>
      <w:r>
        <w:t>по результатам выполнения заданий на практических занятиях;</w:t>
      </w:r>
    </w:p>
    <w:p w:rsidR="00C9592D" w:rsidRDefault="00C9592D" w:rsidP="00C9592D">
      <w:pPr>
        <w:pStyle w:val="List"/>
      </w:pPr>
      <w:r>
        <w:t xml:space="preserve">по результатам выполнения заданий для самостоятельной работы. </w:t>
      </w:r>
    </w:p>
    <w:p w:rsidR="00C9592D" w:rsidRDefault="00C9592D" w:rsidP="00C9592D">
      <w:pPr>
        <w:pStyle w:val="af3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C9592D" w:rsidRDefault="00C9592D" w:rsidP="00C9592D">
      <w:pPr>
        <w:pStyle w:val="af3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C9592D" w:rsidRDefault="00C9592D" w:rsidP="00C9592D">
      <w:pPr>
        <w:pStyle w:val="af3"/>
      </w:pPr>
      <w:r>
        <w:t>Промежуточная аттестация проводится в форм</w:t>
      </w:r>
      <w:r w:rsidR="00C90A7D">
        <w:t>ах:</w:t>
      </w:r>
      <w:r>
        <w:t xml:space="preserve"> </w:t>
      </w:r>
      <w:r w:rsidRPr="00243E54">
        <w:rPr>
          <w:b/>
        </w:rPr>
        <w:t>экзамен</w:t>
      </w:r>
      <w:r>
        <w:t>.</w:t>
      </w:r>
    </w:p>
    <w:p w:rsidR="00C9592D" w:rsidRDefault="00C9592D" w:rsidP="00C9592D">
      <w:pPr>
        <w:pStyle w:val="af3"/>
      </w:pPr>
      <w:r w:rsidRPr="00243E54">
        <w:t xml:space="preserve">Форма проведения </w:t>
      </w:r>
      <w:r w:rsidR="00C90A7D">
        <w:t xml:space="preserve">зачета и </w:t>
      </w:r>
      <w:r w:rsidRPr="00243E54">
        <w:t>экзамена –</w:t>
      </w:r>
      <w:r w:rsidR="00C90A7D">
        <w:t xml:space="preserve"> просмотр и защита результатов выполнения практических заданий, заданий к самостоятельной работе и творческих заданий, выполненных студентом в течение семестра.</w:t>
      </w:r>
    </w:p>
    <w:p w:rsidR="00C9592D" w:rsidRDefault="00C9592D" w:rsidP="00C9592D">
      <w:pPr>
        <w:pStyle w:val="Heading1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3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C9592D">
      <w:pPr>
        <w:pStyle w:val="Heading2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C9592D">
      <w:pPr>
        <w:pStyle w:val="af3"/>
      </w:pPr>
      <w:r>
        <w:t>Сформированность каждой компетенции в рамках освоения данной дисциплины оценивается по трехуровневой шкале:</w:t>
      </w:r>
    </w:p>
    <w:p w:rsidR="00C9592D" w:rsidRDefault="00C9592D" w:rsidP="00C9592D">
      <w:pPr>
        <w:pStyle w:val="List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C9592D">
      <w:pPr>
        <w:pStyle w:val="List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9592D" w:rsidRDefault="00C9592D" w:rsidP="00C9592D">
      <w:pPr>
        <w:pStyle w:val="List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3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0F07D1">
        <w:t xml:space="preserve">Таблица </w:t>
      </w:r>
      <w:r w:rsidR="000F07D1">
        <w:rPr>
          <w:noProof/>
        </w:rPr>
        <w:t>13</w:t>
      </w:r>
      <w:r>
        <w:fldChar w:fldCharType="end"/>
      </w:r>
      <w:r>
        <w:t>).</w:t>
      </w:r>
    </w:p>
    <w:p w:rsidR="008074B0" w:rsidRDefault="008074B0" w:rsidP="00C9592D">
      <w:pPr>
        <w:pStyle w:val="af3"/>
      </w:pPr>
    </w:p>
    <w:p w:rsidR="00C9592D" w:rsidRDefault="00C9592D" w:rsidP="00C9592D">
      <w:pPr>
        <w:pStyle w:val="ab"/>
      </w:pPr>
      <w:bookmarkStart w:id="12" w:name="_Ref510362864"/>
      <w:r>
        <w:t xml:space="preserve">Таблица </w:t>
      </w:r>
      <w:fldSimple w:instr=" SEQ Таблица \* ARABIC ">
        <w:r w:rsidR="000F07D1">
          <w:rPr>
            <w:noProof/>
          </w:rPr>
          <w:t>13</w:t>
        </w:r>
      </w:fldSimple>
      <w:bookmarkEnd w:id="12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C9592D" w:rsidTr="007144EA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9592D" w:rsidTr="007144EA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7144E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 xml:space="preserve">Минимально допустимый уровень знаний. Допущено </w:t>
            </w:r>
            <w:r w:rsidRPr="00CC2CB6">
              <w:lastRenderedPageBreak/>
              <w:t>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lastRenderedPageBreak/>
              <w:t>Уровень знаний в объеме, соответ</w:t>
            </w:r>
            <w:r w:rsidRPr="00CC2CB6">
              <w:lastRenderedPageBreak/>
              <w:t>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lastRenderedPageBreak/>
              <w:t>Уровень знаний в объеме, соответ</w:t>
            </w:r>
            <w:r w:rsidRPr="00CC2CB6">
              <w:lastRenderedPageBreak/>
              <w:t>ствующе м программе подготовки, без ошибок</w:t>
            </w:r>
          </w:p>
        </w:tc>
      </w:tr>
      <w:tr w:rsidR="00C9592D" w:rsidTr="007144E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lastRenderedPageBreak/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Продемонстри 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Продемонстриро 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Продемонстриро 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9592D" w:rsidTr="007144E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Продемонстриро ваны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Продемонстриро ваны навыки при решении нестандартных задач без ошибок и недочетов.</w:t>
            </w:r>
          </w:p>
        </w:tc>
      </w:tr>
      <w:tr w:rsidR="00C9592D" w:rsidTr="007144E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 w:rsidTr="007144EA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Характеристика сформированности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Сформированность компетенции соответствует минимальным требованиям.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Сформированнос ть компетенции в целом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Сформированность компетенции полностью соответствует требованиям.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lastRenderedPageBreak/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0F07D1">
        <w:t xml:space="preserve">Таблица </w:t>
      </w:r>
      <w:r w:rsidR="000F07D1">
        <w:rPr>
          <w:noProof/>
        </w:rPr>
        <w:t>14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13" w:name="_Ref519286782"/>
      <w:r>
        <w:t xml:space="preserve">Таблица </w:t>
      </w:r>
      <w:fldSimple w:instr=" SEQ Таблица \* ARABIC ">
        <w:r w:rsidR="000F07D1">
          <w:rPr>
            <w:noProof/>
          </w:rPr>
          <w:t>14</w:t>
        </w:r>
      </w:fldSimple>
      <w:bookmarkEnd w:id="13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C9592D" w:rsidTr="007144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7144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C9592D">
            <w:pPr>
              <w:pStyle w:val="af5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C9592D" w:rsidRDefault="00C9592D" w:rsidP="00C9592D">
            <w:pPr>
              <w:pStyle w:val="af5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7144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7144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C9592D" w:rsidRDefault="00C9592D" w:rsidP="00C9592D">
            <w:pPr>
              <w:pStyle w:val="af5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C9592D" w:rsidRDefault="00C9592D" w:rsidP="00C9592D">
            <w:pPr>
              <w:pStyle w:val="af5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9592D" w:rsidRDefault="00C9592D" w:rsidP="00C9592D">
            <w:pPr>
              <w:pStyle w:val="af5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7144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>
        <w:fldChar w:fldCharType="separate"/>
      </w:r>
      <w:r w:rsidR="000F07D1">
        <w:t xml:space="preserve">Таблица </w:t>
      </w:r>
      <w:r w:rsidR="000F07D1">
        <w:rPr>
          <w:noProof/>
        </w:rPr>
        <w:t>15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14" w:name="_Ref519287179"/>
      <w:r>
        <w:t xml:space="preserve">Таблица </w:t>
      </w:r>
      <w:fldSimple w:instr=" SEQ Таблица \* ARABIC ">
        <w:r w:rsidR="000F07D1">
          <w:rPr>
            <w:noProof/>
          </w:rPr>
          <w:t>15</w:t>
        </w:r>
      </w:fldSimple>
      <w:bookmarkEnd w:id="14"/>
      <w:r>
        <w:t xml:space="preserve"> — Критерии и шкала оценивания результатов тестирования 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21"/>
        <w:gridCol w:w="2551"/>
      </w:tblGrid>
      <w:tr w:rsidR="00C9592D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более 80%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от 70% до 79%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от 60% до 69%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Процент правильных ответов менее 60%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0F07D1">
        <w:t xml:space="preserve">Таблица </w:t>
      </w:r>
      <w:r w:rsidR="000F07D1">
        <w:rPr>
          <w:noProof/>
        </w:rPr>
        <w:t>16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15" w:name="_Ref519287245"/>
      <w:r>
        <w:t xml:space="preserve">Таблица </w:t>
      </w:r>
      <w:fldSimple w:instr=" SEQ Таблица \* ARABIC ">
        <w:r w:rsidR="000F07D1">
          <w:rPr>
            <w:noProof/>
          </w:rPr>
          <w:t>16</w:t>
        </w:r>
      </w:fldSimple>
      <w:bookmarkEnd w:id="15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7144EA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7144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C9592D">
            <w:pPr>
              <w:pStyle w:val="af5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7144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lastRenderedPageBreak/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7144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7144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0F07D1">
        <w:t xml:space="preserve">Таблица </w:t>
      </w:r>
      <w:r w:rsidR="000F07D1">
        <w:rPr>
          <w:noProof/>
        </w:rPr>
        <w:t>17</w:t>
      </w:r>
      <w:r>
        <w:fldChar w:fldCharType="end"/>
      </w:r>
      <w:r>
        <w:t>).</w:t>
      </w:r>
    </w:p>
    <w:p w:rsidR="00661A0B" w:rsidRDefault="00661A0B" w:rsidP="00C9592D">
      <w:pPr>
        <w:pStyle w:val="af3"/>
      </w:pPr>
    </w:p>
    <w:p w:rsidR="00C9592D" w:rsidRDefault="00C9592D" w:rsidP="00C9592D">
      <w:pPr>
        <w:pStyle w:val="ab"/>
      </w:pPr>
      <w:bookmarkStart w:id="16" w:name="_Ref519290725"/>
      <w:r>
        <w:t xml:space="preserve">Таблица </w:t>
      </w:r>
      <w:fldSimple w:instr=" SEQ Таблица \* ARABIC ">
        <w:r w:rsidR="000F07D1">
          <w:rPr>
            <w:noProof/>
          </w:rPr>
          <w:t>17</w:t>
        </w:r>
      </w:fldSimple>
      <w:bookmarkEnd w:id="16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7144EA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7144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7144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7144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7144E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EF0AC6">
      <w:pPr>
        <w:pStyle w:val="af3"/>
        <w:ind w:firstLine="0"/>
      </w:pPr>
    </w:p>
    <w:sectPr w:rsidR="00C9592D" w:rsidSect="000C37EC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1EC" w:rsidRDefault="00F951EC">
      <w:r>
        <w:separator/>
      </w:r>
    </w:p>
  </w:endnote>
  <w:endnote w:type="continuationSeparator" w:id="0">
    <w:p w:rsidR="00F951EC" w:rsidRDefault="00F9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78" w:rsidRDefault="00C63F78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1EC" w:rsidRDefault="00F951EC">
      <w:r>
        <w:separator/>
      </w:r>
    </w:p>
  </w:footnote>
  <w:footnote w:type="continuationSeparator" w:id="0">
    <w:p w:rsidR="00F951EC" w:rsidRDefault="00F95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78" w:rsidRDefault="00C63F78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C63F78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63F78" w:rsidRDefault="00C63F78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C63F78" w:rsidRDefault="00C63F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78" w:rsidRDefault="00C63F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189A795C"/>
    <w:multiLevelType w:val="multilevel"/>
    <w:tmpl w:val="FC42F216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4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7" w15:restartNumberingAfterBreak="0">
    <w:nsid w:val="4F65195B"/>
    <w:multiLevelType w:val="multilevel"/>
    <w:tmpl w:val="16A8B17E"/>
    <w:lvl w:ilvl="0">
      <w:start w:val="1"/>
      <w:numFmt w:val="decimal"/>
      <w:pStyle w:val="a2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8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9" w15:restartNumberingAfterBreak="0">
    <w:nsid w:val="61BE135E"/>
    <w:multiLevelType w:val="hybridMultilevel"/>
    <w:tmpl w:val="764478B0"/>
    <w:lvl w:ilvl="0" w:tplc="B0F08940">
      <w:start w:val="1"/>
      <w:numFmt w:val="decimal"/>
      <w:pStyle w:val="10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2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3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1"/>
  </w:num>
  <w:num w:numId="22">
    <w:abstractNumId w:val="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</w:num>
  <w:num w:numId="35">
    <w:abstractNumId w:val="12"/>
  </w:num>
  <w:num w:numId="36">
    <w:abstractNumId w:val="11"/>
  </w:num>
  <w:num w:numId="37">
    <w:abstractNumId w:val="11"/>
  </w:num>
  <w:num w:numId="38">
    <w:abstractNumId w:val="9"/>
    <w:lvlOverride w:ilvl="0">
      <w:startOverride w:val="1"/>
    </w:lvlOverride>
  </w:num>
  <w:num w:numId="39">
    <w:abstractNumId w:val="11"/>
  </w:num>
  <w:num w:numId="40">
    <w:abstractNumId w:val="6"/>
  </w:num>
  <w:num w:numId="41">
    <w:abstractNumId w:val="6"/>
  </w:num>
  <w:num w:numId="42">
    <w:abstractNumId w:val="0"/>
  </w:num>
  <w:num w:numId="43">
    <w:abstractNumId w:val="11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357"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0333A"/>
    <w:rsid w:val="000156B1"/>
    <w:rsid w:val="0001750F"/>
    <w:rsid w:val="00020246"/>
    <w:rsid w:val="0002165B"/>
    <w:rsid w:val="000279A7"/>
    <w:rsid w:val="00036D87"/>
    <w:rsid w:val="00043A9B"/>
    <w:rsid w:val="0004737F"/>
    <w:rsid w:val="000473D3"/>
    <w:rsid w:val="000474CE"/>
    <w:rsid w:val="00052ADA"/>
    <w:rsid w:val="00054682"/>
    <w:rsid w:val="00063F59"/>
    <w:rsid w:val="00076595"/>
    <w:rsid w:val="000846D1"/>
    <w:rsid w:val="000848F3"/>
    <w:rsid w:val="0008735E"/>
    <w:rsid w:val="0008769E"/>
    <w:rsid w:val="000911EF"/>
    <w:rsid w:val="000A0B0A"/>
    <w:rsid w:val="000A3FFF"/>
    <w:rsid w:val="000B0FC6"/>
    <w:rsid w:val="000B5FA8"/>
    <w:rsid w:val="000C262B"/>
    <w:rsid w:val="000C37EC"/>
    <w:rsid w:val="000C5F6F"/>
    <w:rsid w:val="000D5E3E"/>
    <w:rsid w:val="000E4AD8"/>
    <w:rsid w:val="000E6683"/>
    <w:rsid w:val="000E6ABC"/>
    <w:rsid w:val="000E7EFF"/>
    <w:rsid w:val="000F07D1"/>
    <w:rsid w:val="000F1C3E"/>
    <w:rsid w:val="000F1FD5"/>
    <w:rsid w:val="000F3C60"/>
    <w:rsid w:val="000F3EAE"/>
    <w:rsid w:val="00102BA0"/>
    <w:rsid w:val="001134C6"/>
    <w:rsid w:val="00114F8A"/>
    <w:rsid w:val="001155FF"/>
    <w:rsid w:val="0012648F"/>
    <w:rsid w:val="00130D02"/>
    <w:rsid w:val="00132B55"/>
    <w:rsid w:val="00140133"/>
    <w:rsid w:val="00140DC1"/>
    <w:rsid w:val="001456E2"/>
    <w:rsid w:val="00152FC0"/>
    <w:rsid w:val="0016677F"/>
    <w:rsid w:val="001741C2"/>
    <w:rsid w:val="00175765"/>
    <w:rsid w:val="001761C9"/>
    <w:rsid w:val="00182578"/>
    <w:rsid w:val="0018580E"/>
    <w:rsid w:val="00195687"/>
    <w:rsid w:val="001A1150"/>
    <w:rsid w:val="001A4638"/>
    <w:rsid w:val="001A59BE"/>
    <w:rsid w:val="001B231A"/>
    <w:rsid w:val="001B5595"/>
    <w:rsid w:val="001C0199"/>
    <w:rsid w:val="001C0DCD"/>
    <w:rsid w:val="001C2FD7"/>
    <w:rsid w:val="001C4596"/>
    <w:rsid w:val="001D1404"/>
    <w:rsid w:val="001E23CE"/>
    <w:rsid w:val="001E7852"/>
    <w:rsid w:val="001F0BF4"/>
    <w:rsid w:val="001F2AA3"/>
    <w:rsid w:val="001F3830"/>
    <w:rsid w:val="001F6E35"/>
    <w:rsid w:val="001F7579"/>
    <w:rsid w:val="00204F5D"/>
    <w:rsid w:val="00210939"/>
    <w:rsid w:val="00211087"/>
    <w:rsid w:val="002117AC"/>
    <w:rsid w:val="00212C69"/>
    <w:rsid w:val="002144FE"/>
    <w:rsid w:val="002215F4"/>
    <w:rsid w:val="00224EDA"/>
    <w:rsid w:val="00226CA0"/>
    <w:rsid w:val="002404CE"/>
    <w:rsid w:val="0024071D"/>
    <w:rsid w:val="002441DD"/>
    <w:rsid w:val="0024624D"/>
    <w:rsid w:val="00247B2D"/>
    <w:rsid w:val="00247BC4"/>
    <w:rsid w:val="00253F50"/>
    <w:rsid w:val="0025752E"/>
    <w:rsid w:val="00261601"/>
    <w:rsid w:val="00264850"/>
    <w:rsid w:val="002669D3"/>
    <w:rsid w:val="002732D8"/>
    <w:rsid w:val="00280C53"/>
    <w:rsid w:val="00282992"/>
    <w:rsid w:val="00283A0A"/>
    <w:rsid w:val="00285E7B"/>
    <w:rsid w:val="00290636"/>
    <w:rsid w:val="00290CA0"/>
    <w:rsid w:val="002915DD"/>
    <w:rsid w:val="002941C5"/>
    <w:rsid w:val="00297F47"/>
    <w:rsid w:val="002A1E1D"/>
    <w:rsid w:val="002A68B4"/>
    <w:rsid w:val="002B20E3"/>
    <w:rsid w:val="002B2B7B"/>
    <w:rsid w:val="002B2C87"/>
    <w:rsid w:val="002B2E2A"/>
    <w:rsid w:val="002B3D9E"/>
    <w:rsid w:val="002B7972"/>
    <w:rsid w:val="002C2DBD"/>
    <w:rsid w:val="002D34EC"/>
    <w:rsid w:val="002D6825"/>
    <w:rsid w:val="002E1D2B"/>
    <w:rsid w:val="002E2986"/>
    <w:rsid w:val="002E29D7"/>
    <w:rsid w:val="002F00EB"/>
    <w:rsid w:val="002F5193"/>
    <w:rsid w:val="002F5810"/>
    <w:rsid w:val="00300CA1"/>
    <w:rsid w:val="00301DFE"/>
    <w:rsid w:val="0030366E"/>
    <w:rsid w:val="00304E95"/>
    <w:rsid w:val="003105AD"/>
    <w:rsid w:val="00311A91"/>
    <w:rsid w:val="00313CED"/>
    <w:rsid w:val="00322289"/>
    <w:rsid w:val="0032385A"/>
    <w:rsid w:val="003331AD"/>
    <w:rsid w:val="00333345"/>
    <w:rsid w:val="0033426F"/>
    <w:rsid w:val="00336460"/>
    <w:rsid w:val="00337D3F"/>
    <w:rsid w:val="00345DC9"/>
    <w:rsid w:val="00353E29"/>
    <w:rsid w:val="00355821"/>
    <w:rsid w:val="00355F27"/>
    <w:rsid w:val="00357CFD"/>
    <w:rsid w:val="00367A06"/>
    <w:rsid w:val="00367DE4"/>
    <w:rsid w:val="003805F4"/>
    <w:rsid w:val="00380EE8"/>
    <w:rsid w:val="00380F25"/>
    <w:rsid w:val="00384315"/>
    <w:rsid w:val="00386B4C"/>
    <w:rsid w:val="003901EC"/>
    <w:rsid w:val="00395E7D"/>
    <w:rsid w:val="00397519"/>
    <w:rsid w:val="003A44B7"/>
    <w:rsid w:val="003A602C"/>
    <w:rsid w:val="003B2B5A"/>
    <w:rsid w:val="003B6A1A"/>
    <w:rsid w:val="003C1C7E"/>
    <w:rsid w:val="003C333C"/>
    <w:rsid w:val="003C70A3"/>
    <w:rsid w:val="003D6D77"/>
    <w:rsid w:val="003E1C3B"/>
    <w:rsid w:val="003F03E5"/>
    <w:rsid w:val="003F1C6A"/>
    <w:rsid w:val="00400792"/>
    <w:rsid w:val="00401DCC"/>
    <w:rsid w:val="004105C3"/>
    <w:rsid w:val="00413F08"/>
    <w:rsid w:val="00427422"/>
    <w:rsid w:val="004307FE"/>
    <w:rsid w:val="00432658"/>
    <w:rsid w:val="0044281A"/>
    <w:rsid w:val="0045079F"/>
    <w:rsid w:val="00455462"/>
    <w:rsid w:val="004609A7"/>
    <w:rsid w:val="004611C3"/>
    <w:rsid w:val="0046676F"/>
    <w:rsid w:val="00476CD7"/>
    <w:rsid w:val="0048430A"/>
    <w:rsid w:val="0048695A"/>
    <w:rsid w:val="00494314"/>
    <w:rsid w:val="00494FB3"/>
    <w:rsid w:val="0049634F"/>
    <w:rsid w:val="00497234"/>
    <w:rsid w:val="0049777F"/>
    <w:rsid w:val="004A005C"/>
    <w:rsid w:val="004B61E4"/>
    <w:rsid w:val="004B71DA"/>
    <w:rsid w:val="004C17A0"/>
    <w:rsid w:val="004D44AC"/>
    <w:rsid w:val="004D75EB"/>
    <w:rsid w:val="004E3760"/>
    <w:rsid w:val="004E59F0"/>
    <w:rsid w:val="004E5B2F"/>
    <w:rsid w:val="004E6955"/>
    <w:rsid w:val="004F4508"/>
    <w:rsid w:val="004F4961"/>
    <w:rsid w:val="004F49B4"/>
    <w:rsid w:val="004F5616"/>
    <w:rsid w:val="00500EB0"/>
    <w:rsid w:val="00501492"/>
    <w:rsid w:val="00502C56"/>
    <w:rsid w:val="00502EDF"/>
    <w:rsid w:val="00503978"/>
    <w:rsid w:val="00503A8F"/>
    <w:rsid w:val="00507144"/>
    <w:rsid w:val="005122B3"/>
    <w:rsid w:val="00517E8A"/>
    <w:rsid w:val="00521848"/>
    <w:rsid w:val="0052536A"/>
    <w:rsid w:val="0053099E"/>
    <w:rsid w:val="00531D63"/>
    <w:rsid w:val="0053585F"/>
    <w:rsid w:val="00536B56"/>
    <w:rsid w:val="0054040A"/>
    <w:rsid w:val="005406CE"/>
    <w:rsid w:val="005432D7"/>
    <w:rsid w:val="00552F66"/>
    <w:rsid w:val="00556260"/>
    <w:rsid w:val="00561D67"/>
    <w:rsid w:val="00565527"/>
    <w:rsid w:val="00576460"/>
    <w:rsid w:val="00590252"/>
    <w:rsid w:val="005909E0"/>
    <w:rsid w:val="00592C2B"/>
    <w:rsid w:val="00596D9E"/>
    <w:rsid w:val="005A3322"/>
    <w:rsid w:val="005A4B20"/>
    <w:rsid w:val="005A784B"/>
    <w:rsid w:val="005B1648"/>
    <w:rsid w:val="005B1E65"/>
    <w:rsid w:val="005D0A9C"/>
    <w:rsid w:val="005D54EE"/>
    <w:rsid w:val="005D5BEA"/>
    <w:rsid w:val="005D663B"/>
    <w:rsid w:val="005D68D0"/>
    <w:rsid w:val="005E5AF3"/>
    <w:rsid w:val="005F295C"/>
    <w:rsid w:val="005F34F3"/>
    <w:rsid w:val="005F6555"/>
    <w:rsid w:val="005F7F57"/>
    <w:rsid w:val="00600394"/>
    <w:rsid w:val="0060331D"/>
    <w:rsid w:val="0062058E"/>
    <w:rsid w:val="00624966"/>
    <w:rsid w:val="00625F2B"/>
    <w:rsid w:val="006274A2"/>
    <w:rsid w:val="00635C3B"/>
    <w:rsid w:val="00642B0D"/>
    <w:rsid w:val="00644432"/>
    <w:rsid w:val="00644BFF"/>
    <w:rsid w:val="00645118"/>
    <w:rsid w:val="00647246"/>
    <w:rsid w:val="00650028"/>
    <w:rsid w:val="0065588E"/>
    <w:rsid w:val="00660962"/>
    <w:rsid w:val="00661A0B"/>
    <w:rsid w:val="0066290B"/>
    <w:rsid w:val="006636CC"/>
    <w:rsid w:val="00676AB7"/>
    <w:rsid w:val="00684C8C"/>
    <w:rsid w:val="00684F42"/>
    <w:rsid w:val="00686DD6"/>
    <w:rsid w:val="0069205C"/>
    <w:rsid w:val="00696D7B"/>
    <w:rsid w:val="00696E57"/>
    <w:rsid w:val="006978A4"/>
    <w:rsid w:val="006A0A43"/>
    <w:rsid w:val="006A23C1"/>
    <w:rsid w:val="006B0855"/>
    <w:rsid w:val="006B2D6D"/>
    <w:rsid w:val="006B3937"/>
    <w:rsid w:val="006C1252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1D8C"/>
    <w:rsid w:val="006F3034"/>
    <w:rsid w:val="007144EA"/>
    <w:rsid w:val="007277F9"/>
    <w:rsid w:val="00733A46"/>
    <w:rsid w:val="00733D4D"/>
    <w:rsid w:val="0073644E"/>
    <w:rsid w:val="007403F1"/>
    <w:rsid w:val="007452F6"/>
    <w:rsid w:val="00752439"/>
    <w:rsid w:val="00755337"/>
    <w:rsid w:val="00760A69"/>
    <w:rsid w:val="007611DE"/>
    <w:rsid w:val="00766928"/>
    <w:rsid w:val="00767848"/>
    <w:rsid w:val="00767A0E"/>
    <w:rsid w:val="00770841"/>
    <w:rsid w:val="00771062"/>
    <w:rsid w:val="0077187B"/>
    <w:rsid w:val="00781D08"/>
    <w:rsid w:val="007A135A"/>
    <w:rsid w:val="007B1E7E"/>
    <w:rsid w:val="007B5BF3"/>
    <w:rsid w:val="007B6616"/>
    <w:rsid w:val="007B6E5B"/>
    <w:rsid w:val="007C2FE0"/>
    <w:rsid w:val="007C436B"/>
    <w:rsid w:val="007C5BEE"/>
    <w:rsid w:val="007D576F"/>
    <w:rsid w:val="007D7717"/>
    <w:rsid w:val="007F1AB6"/>
    <w:rsid w:val="007F1D85"/>
    <w:rsid w:val="008009CB"/>
    <w:rsid w:val="0080314C"/>
    <w:rsid w:val="00803DB7"/>
    <w:rsid w:val="008074B0"/>
    <w:rsid w:val="00815D27"/>
    <w:rsid w:val="00815DAE"/>
    <w:rsid w:val="00817BAE"/>
    <w:rsid w:val="00820D58"/>
    <w:rsid w:val="0084131A"/>
    <w:rsid w:val="00845B6B"/>
    <w:rsid w:val="0084732F"/>
    <w:rsid w:val="0085351A"/>
    <w:rsid w:val="008578A6"/>
    <w:rsid w:val="008616E8"/>
    <w:rsid w:val="00862D62"/>
    <w:rsid w:val="00866E49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6D91"/>
    <w:rsid w:val="00897E8E"/>
    <w:rsid w:val="008B3936"/>
    <w:rsid w:val="008B6465"/>
    <w:rsid w:val="008B6A66"/>
    <w:rsid w:val="008B7049"/>
    <w:rsid w:val="008B7D40"/>
    <w:rsid w:val="008C10A8"/>
    <w:rsid w:val="008C1FD5"/>
    <w:rsid w:val="008C2844"/>
    <w:rsid w:val="008C36A0"/>
    <w:rsid w:val="008D175C"/>
    <w:rsid w:val="008D6EEB"/>
    <w:rsid w:val="008D7DA7"/>
    <w:rsid w:val="008E07E5"/>
    <w:rsid w:val="008E24E4"/>
    <w:rsid w:val="008E2CC2"/>
    <w:rsid w:val="008E789F"/>
    <w:rsid w:val="008F0582"/>
    <w:rsid w:val="008F1A69"/>
    <w:rsid w:val="008F47BD"/>
    <w:rsid w:val="008F5FF8"/>
    <w:rsid w:val="0090099C"/>
    <w:rsid w:val="00913344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50204"/>
    <w:rsid w:val="00950386"/>
    <w:rsid w:val="009507A9"/>
    <w:rsid w:val="00957747"/>
    <w:rsid w:val="00964177"/>
    <w:rsid w:val="00971E7E"/>
    <w:rsid w:val="00973851"/>
    <w:rsid w:val="009801DD"/>
    <w:rsid w:val="00983066"/>
    <w:rsid w:val="009911F1"/>
    <w:rsid w:val="00991CC4"/>
    <w:rsid w:val="009946A2"/>
    <w:rsid w:val="009A4AC0"/>
    <w:rsid w:val="009A5642"/>
    <w:rsid w:val="009B109E"/>
    <w:rsid w:val="009B5A5E"/>
    <w:rsid w:val="009C02F0"/>
    <w:rsid w:val="009C545E"/>
    <w:rsid w:val="009C590C"/>
    <w:rsid w:val="009D0D7D"/>
    <w:rsid w:val="009D4E89"/>
    <w:rsid w:val="009D6662"/>
    <w:rsid w:val="009E02C1"/>
    <w:rsid w:val="009E138C"/>
    <w:rsid w:val="009E4995"/>
    <w:rsid w:val="009E6A08"/>
    <w:rsid w:val="00A0244C"/>
    <w:rsid w:val="00A03444"/>
    <w:rsid w:val="00A04C3F"/>
    <w:rsid w:val="00A1029A"/>
    <w:rsid w:val="00A14CB9"/>
    <w:rsid w:val="00A17ABB"/>
    <w:rsid w:val="00A22868"/>
    <w:rsid w:val="00A26338"/>
    <w:rsid w:val="00A27B68"/>
    <w:rsid w:val="00A332AF"/>
    <w:rsid w:val="00A34A1C"/>
    <w:rsid w:val="00A35BB9"/>
    <w:rsid w:val="00A46FBB"/>
    <w:rsid w:val="00A51F29"/>
    <w:rsid w:val="00A61262"/>
    <w:rsid w:val="00A61508"/>
    <w:rsid w:val="00A63A8B"/>
    <w:rsid w:val="00A664FA"/>
    <w:rsid w:val="00A754AF"/>
    <w:rsid w:val="00A82AFD"/>
    <w:rsid w:val="00A86BAE"/>
    <w:rsid w:val="00A9523D"/>
    <w:rsid w:val="00AA2ECE"/>
    <w:rsid w:val="00AA5241"/>
    <w:rsid w:val="00AB08D2"/>
    <w:rsid w:val="00AC3234"/>
    <w:rsid w:val="00AC42FD"/>
    <w:rsid w:val="00AC5D07"/>
    <w:rsid w:val="00AD0EB7"/>
    <w:rsid w:val="00AD1A9B"/>
    <w:rsid w:val="00AE2FB5"/>
    <w:rsid w:val="00AE57CC"/>
    <w:rsid w:val="00AE7F53"/>
    <w:rsid w:val="00B03C57"/>
    <w:rsid w:val="00B07EC6"/>
    <w:rsid w:val="00B10B9F"/>
    <w:rsid w:val="00B1633C"/>
    <w:rsid w:val="00B24B41"/>
    <w:rsid w:val="00B31A55"/>
    <w:rsid w:val="00B325BB"/>
    <w:rsid w:val="00B36B42"/>
    <w:rsid w:val="00B36C91"/>
    <w:rsid w:val="00B372AB"/>
    <w:rsid w:val="00B411CA"/>
    <w:rsid w:val="00B43205"/>
    <w:rsid w:val="00B501BD"/>
    <w:rsid w:val="00B511C4"/>
    <w:rsid w:val="00B52832"/>
    <w:rsid w:val="00B52A55"/>
    <w:rsid w:val="00B64E89"/>
    <w:rsid w:val="00B74ACB"/>
    <w:rsid w:val="00B74C84"/>
    <w:rsid w:val="00B84684"/>
    <w:rsid w:val="00B95493"/>
    <w:rsid w:val="00B95862"/>
    <w:rsid w:val="00BA57B9"/>
    <w:rsid w:val="00BB65D7"/>
    <w:rsid w:val="00BC28CC"/>
    <w:rsid w:val="00BC62BB"/>
    <w:rsid w:val="00BC6ECA"/>
    <w:rsid w:val="00BD6CF3"/>
    <w:rsid w:val="00BE7CEE"/>
    <w:rsid w:val="00C124D3"/>
    <w:rsid w:val="00C14645"/>
    <w:rsid w:val="00C14A9B"/>
    <w:rsid w:val="00C15BC4"/>
    <w:rsid w:val="00C20314"/>
    <w:rsid w:val="00C223AE"/>
    <w:rsid w:val="00C23B34"/>
    <w:rsid w:val="00C323A3"/>
    <w:rsid w:val="00C35266"/>
    <w:rsid w:val="00C35E64"/>
    <w:rsid w:val="00C449C5"/>
    <w:rsid w:val="00C51A64"/>
    <w:rsid w:val="00C56145"/>
    <w:rsid w:val="00C61569"/>
    <w:rsid w:val="00C63F78"/>
    <w:rsid w:val="00C67348"/>
    <w:rsid w:val="00C678E1"/>
    <w:rsid w:val="00C704CF"/>
    <w:rsid w:val="00C7331E"/>
    <w:rsid w:val="00C82261"/>
    <w:rsid w:val="00C90A7D"/>
    <w:rsid w:val="00C9592D"/>
    <w:rsid w:val="00C9788F"/>
    <w:rsid w:val="00CA08EA"/>
    <w:rsid w:val="00CB214B"/>
    <w:rsid w:val="00CC158A"/>
    <w:rsid w:val="00CC2CB6"/>
    <w:rsid w:val="00CC3013"/>
    <w:rsid w:val="00CD1C29"/>
    <w:rsid w:val="00CD212F"/>
    <w:rsid w:val="00CD559A"/>
    <w:rsid w:val="00CE61B1"/>
    <w:rsid w:val="00CF0170"/>
    <w:rsid w:val="00CF5E90"/>
    <w:rsid w:val="00D00D0F"/>
    <w:rsid w:val="00D05BD6"/>
    <w:rsid w:val="00D1009E"/>
    <w:rsid w:val="00D16DAC"/>
    <w:rsid w:val="00D25492"/>
    <w:rsid w:val="00D26D44"/>
    <w:rsid w:val="00D26D57"/>
    <w:rsid w:val="00D26FCF"/>
    <w:rsid w:val="00D30B95"/>
    <w:rsid w:val="00D32EAE"/>
    <w:rsid w:val="00D333DD"/>
    <w:rsid w:val="00D3479A"/>
    <w:rsid w:val="00D35510"/>
    <w:rsid w:val="00D3643D"/>
    <w:rsid w:val="00D44993"/>
    <w:rsid w:val="00D44B84"/>
    <w:rsid w:val="00D508E5"/>
    <w:rsid w:val="00D51313"/>
    <w:rsid w:val="00D73599"/>
    <w:rsid w:val="00D766AC"/>
    <w:rsid w:val="00D77AD5"/>
    <w:rsid w:val="00D860CB"/>
    <w:rsid w:val="00D9344B"/>
    <w:rsid w:val="00D955EA"/>
    <w:rsid w:val="00DA054D"/>
    <w:rsid w:val="00DA3CE0"/>
    <w:rsid w:val="00DB4A6A"/>
    <w:rsid w:val="00DC0D6D"/>
    <w:rsid w:val="00DC2687"/>
    <w:rsid w:val="00DC788C"/>
    <w:rsid w:val="00DD2D9F"/>
    <w:rsid w:val="00DD49F8"/>
    <w:rsid w:val="00DE56C2"/>
    <w:rsid w:val="00DE7DB4"/>
    <w:rsid w:val="00E00CAD"/>
    <w:rsid w:val="00E01A2E"/>
    <w:rsid w:val="00E06CAD"/>
    <w:rsid w:val="00E072BE"/>
    <w:rsid w:val="00E07A8E"/>
    <w:rsid w:val="00E10704"/>
    <w:rsid w:val="00E23C67"/>
    <w:rsid w:val="00E24F8A"/>
    <w:rsid w:val="00E25A71"/>
    <w:rsid w:val="00E30DEB"/>
    <w:rsid w:val="00E33562"/>
    <w:rsid w:val="00E340F0"/>
    <w:rsid w:val="00E34EF2"/>
    <w:rsid w:val="00E40ECA"/>
    <w:rsid w:val="00E429BC"/>
    <w:rsid w:val="00E504A5"/>
    <w:rsid w:val="00E50FA4"/>
    <w:rsid w:val="00E57495"/>
    <w:rsid w:val="00E577E2"/>
    <w:rsid w:val="00E62618"/>
    <w:rsid w:val="00E65B13"/>
    <w:rsid w:val="00E66941"/>
    <w:rsid w:val="00E6741E"/>
    <w:rsid w:val="00E7758C"/>
    <w:rsid w:val="00E839C0"/>
    <w:rsid w:val="00E90240"/>
    <w:rsid w:val="00E90786"/>
    <w:rsid w:val="00E9443F"/>
    <w:rsid w:val="00E96CBB"/>
    <w:rsid w:val="00EA270A"/>
    <w:rsid w:val="00EA4D71"/>
    <w:rsid w:val="00EA5C7A"/>
    <w:rsid w:val="00EA66BC"/>
    <w:rsid w:val="00EB07DB"/>
    <w:rsid w:val="00EB2AE4"/>
    <w:rsid w:val="00EC1690"/>
    <w:rsid w:val="00EC176B"/>
    <w:rsid w:val="00EC60CA"/>
    <w:rsid w:val="00ED12CB"/>
    <w:rsid w:val="00EE3682"/>
    <w:rsid w:val="00EE79A0"/>
    <w:rsid w:val="00EE7D2E"/>
    <w:rsid w:val="00EF0AC6"/>
    <w:rsid w:val="00EF1C4E"/>
    <w:rsid w:val="00F07E7E"/>
    <w:rsid w:val="00F11406"/>
    <w:rsid w:val="00F13327"/>
    <w:rsid w:val="00F1479E"/>
    <w:rsid w:val="00F22A89"/>
    <w:rsid w:val="00F243AC"/>
    <w:rsid w:val="00F43C72"/>
    <w:rsid w:val="00F44D2D"/>
    <w:rsid w:val="00F458E7"/>
    <w:rsid w:val="00F473D1"/>
    <w:rsid w:val="00F475E8"/>
    <w:rsid w:val="00F5339E"/>
    <w:rsid w:val="00F537F3"/>
    <w:rsid w:val="00F573AC"/>
    <w:rsid w:val="00F61562"/>
    <w:rsid w:val="00F63A0F"/>
    <w:rsid w:val="00F661A5"/>
    <w:rsid w:val="00F777CA"/>
    <w:rsid w:val="00F84743"/>
    <w:rsid w:val="00F93281"/>
    <w:rsid w:val="00F951EC"/>
    <w:rsid w:val="00FA5C3A"/>
    <w:rsid w:val="00FB16CD"/>
    <w:rsid w:val="00FB4413"/>
    <w:rsid w:val="00FB6415"/>
    <w:rsid w:val="00FB7784"/>
    <w:rsid w:val="00FC2AAF"/>
    <w:rsid w:val="00FC43BC"/>
    <w:rsid w:val="00FD1DA8"/>
    <w:rsid w:val="00FD1E12"/>
    <w:rsid w:val="00FD4973"/>
    <w:rsid w:val="00FD7C1C"/>
    <w:rsid w:val="00FF235F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7F5F60B1"/>
  <w15:chartTrackingRefBased/>
  <w15:docId w15:val="{05E8108A-1DE0-42CA-ABA2-CF33C0FF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link w:val="Heading3"/>
    <w:locked/>
    <w:rsid w:val="00C9592D"/>
    <w:rPr>
      <w:bCs/>
      <w:i/>
      <w:sz w:val="24"/>
      <w:szCs w:val="26"/>
      <w:lang w:val="ru-RU" w:eastAsia="ru-RU" w:bidi="ar-SA"/>
    </w:rPr>
  </w:style>
  <w:style w:type="paragraph" w:styleId="List">
    <w:name w:val="List"/>
    <w:basedOn w:val="Normal"/>
    <w:link w:val="ListChar"/>
    <w:uiPriority w:val="99"/>
    <w:rsid w:val="00A63A8B"/>
    <w:pPr>
      <w:numPr>
        <w:numId w:val="7"/>
      </w:numPr>
      <w:spacing w:after="60"/>
      <w:jc w:val="both"/>
    </w:pPr>
  </w:style>
  <w:style w:type="character" w:customStyle="1" w:styleId="ListChar">
    <w:name w:val="List Char"/>
    <w:link w:val="List"/>
    <w:locked/>
    <w:rsid w:val="00A63A8B"/>
    <w:rPr>
      <w:sz w:val="24"/>
      <w:szCs w:val="24"/>
      <w:lang w:val="ru-RU" w:eastAsia="ru-RU" w:bidi="ar-SA"/>
    </w:rPr>
  </w:style>
  <w:style w:type="paragraph" w:customStyle="1" w:styleId="a5">
    <w:name w:val="Год утверждения"/>
    <w:basedOn w:val="Normal"/>
    <w:pPr>
      <w:jc w:val="center"/>
    </w:pPr>
    <w:rPr>
      <w:b/>
      <w:sz w:val="28"/>
      <w:szCs w:val="28"/>
    </w:rPr>
  </w:style>
  <w:style w:type="paragraph" w:styleId="Header">
    <w:name w:val="header"/>
    <w:basedOn w:val="Normal"/>
    <w:rsid w:val="00A14CB9"/>
    <w:pPr>
      <w:tabs>
        <w:tab w:val="center" w:pos="4677"/>
        <w:tab w:val="right" w:pos="9355"/>
      </w:tabs>
    </w:pPr>
  </w:style>
  <w:style w:type="paragraph" w:customStyle="1" w:styleId="a6">
    <w:name w:val="Утверждаю"/>
    <w:basedOn w:val="Normal"/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">
    <w:name w:val="Пункт 4"/>
    <w:basedOn w:val="Heading4"/>
    <w:rsid w:val="00645118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80314C"/>
    <w:rPr>
      <w:sz w:val="24"/>
    </w:rPr>
  </w:style>
  <w:style w:type="paragraph" w:customStyle="1" w:styleId="a3">
    <w:name w:val="Приложение"/>
    <w:basedOn w:val="Normal"/>
    <w:next w:val="Normal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7">
    <w:name w:val="Табличный"/>
    <w:basedOn w:val="Normal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8">
    <w:name w:val="Содержание"/>
    <w:basedOn w:val="Normal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9">
    <w:name w:val="Верх. колонт. четн."/>
    <w:basedOn w:val="Normal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a">
    <w:name w:val="Верх. колонт. нечет."/>
    <w:basedOn w:val="Normal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2">
    <w:name w:val="Название таблицы"/>
    <w:basedOn w:val="Caption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b">
    <w:name w:val="Табличный_заголовки"/>
    <w:basedOn w:val="Normal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c">
    <w:name w:val="Табличный_центр"/>
    <w:basedOn w:val="Normal"/>
    <w:uiPriority w:val="99"/>
    <w:pPr>
      <w:jc w:val="center"/>
    </w:pPr>
    <w:rPr>
      <w:sz w:val="22"/>
      <w:szCs w:val="22"/>
    </w:rPr>
  </w:style>
  <w:style w:type="paragraph" w:customStyle="1" w:styleId="11">
    <w:name w:val="Список 1)"/>
    <w:basedOn w:val="Normal"/>
    <w:rsid w:val="00E072BE"/>
    <w:pPr>
      <w:spacing w:after="60"/>
      <w:jc w:val="both"/>
    </w:pPr>
  </w:style>
  <w:style w:type="paragraph" w:customStyle="1" w:styleId="ad">
    <w:name w:val="Примечания"/>
    <w:basedOn w:val="Normal"/>
    <w:link w:val="12"/>
    <w:pPr>
      <w:spacing w:before="120"/>
      <w:ind w:firstLine="567"/>
      <w:jc w:val="both"/>
    </w:pPr>
    <w:rPr>
      <w:spacing w:val="80"/>
    </w:rPr>
  </w:style>
  <w:style w:type="character" w:customStyle="1" w:styleId="12">
    <w:name w:val="Примечания Знак1"/>
    <w:link w:val="ad"/>
    <w:locked/>
    <w:rsid w:val="00E6741E"/>
    <w:rPr>
      <w:spacing w:val="80"/>
      <w:sz w:val="24"/>
      <w:lang w:val="ru-RU" w:eastAsia="ru-RU"/>
    </w:rPr>
  </w:style>
  <w:style w:type="paragraph" w:customStyle="1" w:styleId="ae">
    <w:name w:val="Внимание"/>
    <w:basedOn w:val="Normal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Normal"/>
    <w:link w:val="af"/>
    <w:rsid w:val="00301DFE"/>
    <w:pPr>
      <w:numPr>
        <w:numId w:val="3"/>
      </w:numPr>
    </w:pPr>
    <w:rPr>
      <w:sz w:val="22"/>
      <w:szCs w:val="22"/>
    </w:rPr>
  </w:style>
  <w:style w:type="character" w:customStyle="1" w:styleId="af">
    <w:name w:val="Табличный_нумерованный Знак"/>
    <w:link w:val="a1"/>
    <w:locked/>
    <w:rsid w:val="00F5339E"/>
    <w:rPr>
      <w:sz w:val="22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80314C"/>
    <w:rPr>
      <w:sz w:val="24"/>
      <w:lang w:val="ru-RU" w:eastAsia="ru-RU"/>
    </w:rPr>
  </w:style>
  <w:style w:type="paragraph" w:customStyle="1" w:styleId="af0">
    <w:name w:val="Верхняя шапка"/>
    <w:basedOn w:val="Normal"/>
    <w:rsid w:val="006F3034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semiHidden/>
    <w:rsid w:val="003E1C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ind w:firstLine="284"/>
      <w:jc w:val="both"/>
    </w:pPr>
    <w:rPr>
      <w:b/>
      <w:bCs/>
    </w:rPr>
  </w:style>
  <w:style w:type="paragraph" w:customStyle="1" w:styleId="af1">
    <w:name w:val="ЕСКД_название устройства"/>
    <w:basedOn w:val="Normal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0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List"/>
    <w:rsid w:val="0054040A"/>
    <w:pPr>
      <w:numPr>
        <w:numId w:val="2"/>
      </w:numPr>
    </w:pPr>
  </w:style>
  <w:style w:type="paragraph" w:styleId="DocumentMap">
    <w:name w:val="Document Map"/>
    <w:basedOn w:val="Normal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2">
    <w:name w:val="Внимание_Опасность"/>
    <w:basedOn w:val="ae"/>
    <w:pPr>
      <w:keepLines/>
    </w:pPr>
    <w:rPr>
      <w:caps/>
    </w:rPr>
  </w:style>
  <w:style w:type="character" w:styleId="CommentReference">
    <w:name w:val="annotation reference"/>
    <w:semiHidden/>
    <w:rPr>
      <w:sz w:val="16"/>
    </w:rPr>
  </w:style>
  <w:style w:type="paragraph" w:customStyle="1" w:styleId="af3">
    <w:name w:val="Абзац"/>
    <w:basedOn w:val="Normal"/>
    <w:link w:val="af4"/>
    <w:uiPriority w:val="99"/>
    <w:pPr>
      <w:spacing w:before="120" w:after="60"/>
      <w:ind w:firstLine="567"/>
      <w:jc w:val="both"/>
    </w:pPr>
  </w:style>
  <w:style w:type="character" w:customStyle="1" w:styleId="af4">
    <w:name w:val="Абзац Знак"/>
    <w:link w:val="af3"/>
    <w:uiPriority w:val="99"/>
    <w:locked/>
    <w:rsid w:val="0069205C"/>
    <w:rPr>
      <w:sz w:val="24"/>
      <w:lang w:val="ru-RU" w:eastAsia="ru-RU"/>
    </w:rPr>
  </w:style>
  <w:style w:type="paragraph" w:customStyle="1" w:styleId="af5">
    <w:name w:val="Табличный_слева"/>
    <w:basedOn w:val="Normal"/>
    <w:uiPriority w:val="99"/>
    <w:rsid w:val="00052ADA"/>
    <w:rPr>
      <w:szCs w:val="22"/>
    </w:rPr>
  </w:style>
  <w:style w:type="paragraph" w:customStyle="1" w:styleId="1">
    <w:name w:val="Обычный 1"/>
    <w:basedOn w:val="Normal"/>
    <w:next w:val="Normal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Footer">
    <w:name w:val="footer"/>
    <w:basedOn w:val="Normal"/>
    <w:rsid w:val="00A14CB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131A"/>
    <w:rPr>
      <w:color w:val="800080"/>
      <w:u w:val="single"/>
    </w:rPr>
  </w:style>
  <w:style w:type="paragraph" w:customStyle="1" w:styleId="af6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7">
    <w:name w:val="Шапка таблицы"/>
    <w:basedOn w:val="Normal"/>
    <w:rsid w:val="0084131A"/>
    <w:pPr>
      <w:jc w:val="center"/>
    </w:pPr>
    <w:rPr>
      <w:b/>
      <w:szCs w:val="20"/>
    </w:rPr>
  </w:style>
  <w:style w:type="paragraph" w:customStyle="1" w:styleId="af8">
    <w:name w:val="Лист согласования"/>
    <w:basedOn w:val="Normal"/>
    <w:rsid w:val="0084131A"/>
    <w:pPr>
      <w:ind w:firstLine="851"/>
      <w:jc w:val="center"/>
    </w:pPr>
    <w:rPr>
      <w:b/>
      <w:bCs/>
      <w:szCs w:val="20"/>
    </w:rPr>
  </w:style>
  <w:style w:type="paragraph" w:customStyle="1" w:styleId="af9">
    <w:name w:val="Табличный_по ширине"/>
    <w:basedOn w:val="af5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3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3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Normal"/>
    <w:next w:val="af3"/>
    <w:uiPriority w:val="99"/>
    <w:rsid w:val="0024071D"/>
    <w:pPr>
      <w:spacing w:before="120" w:after="120"/>
      <w:ind w:firstLine="567"/>
    </w:pPr>
    <w:rPr>
      <w:b/>
    </w:rPr>
  </w:style>
  <w:style w:type="paragraph" w:customStyle="1" w:styleId="afa">
    <w:name w:val="Табличный_справа"/>
    <w:basedOn w:val="af5"/>
    <w:uiPriority w:val="99"/>
    <w:rsid w:val="00803DB7"/>
    <w:pPr>
      <w:jc w:val="right"/>
    </w:pPr>
  </w:style>
  <w:style w:type="paragraph" w:customStyle="1" w:styleId="10">
    <w:name w:val="Список 1."/>
    <w:basedOn w:val="11"/>
    <w:uiPriority w:val="99"/>
    <w:rsid w:val="001D1404"/>
    <w:pPr>
      <w:numPr>
        <w:numId w:val="13"/>
      </w:numPr>
    </w:pPr>
  </w:style>
  <w:style w:type="character" w:customStyle="1" w:styleId="afb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3">
    <w:name w:val="список1."/>
    <w:basedOn w:val="Normal"/>
    <w:rsid w:val="009E138C"/>
    <w:pPr>
      <w:spacing w:before="100" w:beforeAutospacing="1" w:after="100" w:afterAutospacing="1"/>
    </w:pPr>
  </w:style>
  <w:style w:type="paragraph" w:customStyle="1" w:styleId="afc">
    <w:name w:val="обычный"/>
    <w:basedOn w:val="Normal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4">
    <w:name w:val="Маркированный список1"/>
    <w:basedOn w:val="Normal"/>
    <w:rsid w:val="009911F1"/>
    <w:pPr>
      <w:spacing w:before="280" w:after="280"/>
    </w:pPr>
    <w:rPr>
      <w:color w:val="333366"/>
      <w:lang w:eastAsia="zh-CN"/>
    </w:rPr>
  </w:style>
  <w:style w:type="paragraph" w:customStyle="1" w:styleId="afd">
    <w:name w:val="табличный_слева"/>
    <w:basedOn w:val="Normal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Heading5Char">
    <w:name w:val="Heading 5 Char"/>
    <w:link w:val="Heading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e">
    <w:name w:val="абзац"/>
    <w:basedOn w:val="Normal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">
    <w:name w:val="табличный_заголовки"/>
    <w:basedOn w:val="Normal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5">
    <w:name w:val="список1)"/>
    <w:basedOn w:val="Normal"/>
    <w:rsid w:val="008074B0"/>
    <w:pPr>
      <w:spacing w:before="100" w:beforeAutospacing="1" w:after="100" w:afterAutospacing="1"/>
    </w:pPr>
  </w:style>
  <w:style w:type="character" w:customStyle="1" w:styleId="aff0">
    <w:name w:val="Список Знак"/>
    <w:uiPriority w:val="99"/>
    <w:locked/>
    <w:rsid w:val="008B7049"/>
    <w:rPr>
      <w:sz w:val="24"/>
      <w:szCs w:val="24"/>
      <w:lang w:val="ru-RU" w:eastAsia="ru-RU" w:bidi="ar-SA"/>
    </w:rPr>
  </w:style>
  <w:style w:type="character" w:customStyle="1" w:styleId="aff1">
    <w:name w:val="НАДПИСЬ"/>
    <w:rsid w:val="001F0BF4"/>
    <w:rPr>
      <w:rFonts w:ascii="Times New Roman" w:hAnsi="Times New Roman"/>
      <w:sz w:val="24"/>
    </w:rPr>
  </w:style>
  <w:style w:type="paragraph" w:customStyle="1" w:styleId="aff2">
    <w:name w:val="НАДПИСЬ АБЗАЦ"/>
    <w:basedOn w:val="Normal"/>
    <w:qFormat/>
    <w:rsid w:val="001F0BF4"/>
    <w:pPr>
      <w:jc w:val="center"/>
    </w:pPr>
  </w:style>
  <w:style w:type="table" w:customStyle="1" w:styleId="16">
    <w:name w:val="Сетка таблицы1"/>
    <w:basedOn w:val="TableNormal"/>
    <w:next w:val="TableGrid"/>
    <w:rsid w:val="000F0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23900</CharactersWithSpaces>
  <SharedDoc>false</SharedDoc>
  <HLinks>
    <vt:vector size="72" baseType="variant">
      <vt:variant>
        <vt:i4>8192046</vt:i4>
      </vt:variant>
      <vt:variant>
        <vt:i4>78</vt:i4>
      </vt:variant>
      <vt:variant>
        <vt:i4>0</vt:i4>
      </vt:variant>
      <vt:variant>
        <vt:i4>5</vt:i4>
      </vt:variant>
      <vt:variant>
        <vt:lpwstr>https://pushkinmuseum.art/</vt:lpwstr>
      </vt:variant>
      <vt:variant>
        <vt:lpwstr/>
      </vt:variant>
      <vt:variant>
        <vt:i4>655377</vt:i4>
      </vt:variant>
      <vt:variant>
        <vt:i4>75</vt:i4>
      </vt:variant>
      <vt:variant>
        <vt:i4>0</vt:i4>
      </vt:variant>
      <vt:variant>
        <vt:i4>5</vt:i4>
      </vt:variant>
      <vt:variant>
        <vt:lpwstr>https://www.tretyakovgallery.ru/</vt:lpwstr>
      </vt:variant>
      <vt:variant>
        <vt:lpwstr/>
      </vt:variant>
      <vt:variant>
        <vt:i4>655381</vt:i4>
      </vt:variant>
      <vt:variant>
        <vt:i4>72</vt:i4>
      </vt:variant>
      <vt:variant>
        <vt:i4>0</vt:i4>
      </vt:variant>
      <vt:variant>
        <vt:i4>5</vt:i4>
      </vt:variant>
      <vt:variant>
        <vt:lpwstr>http://www.rusmuseum.ru/</vt:lpwstr>
      </vt:variant>
      <vt:variant>
        <vt:lpwstr/>
      </vt:variant>
      <vt:variant>
        <vt:i4>5570572</vt:i4>
      </vt:variant>
      <vt:variant>
        <vt:i4>69</vt:i4>
      </vt:variant>
      <vt:variant>
        <vt:i4>0</vt:i4>
      </vt:variant>
      <vt:variant>
        <vt:i4>5</vt:i4>
      </vt:variant>
      <vt:variant>
        <vt:lpwstr>http://www.hermitagemuseum.org/wps/portal/hermitage/</vt:lpwstr>
      </vt:variant>
      <vt:variant>
        <vt:lpwstr/>
      </vt:variant>
      <vt:variant>
        <vt:i4>4259929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http://www.iprbookshop.ru/20460.html</vt:lpwstr>
      </vt:variant>
      <vt:variant>
        <vt:lpwstr/>
      </vt:variant>
      <vt:variant>
        <vt:i4>5177436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http://www.iprbookshop.ru/20081.html</vt:lpwstr>
      </vt:variant>
      <vt:variant>
        <vt:lpwstr/>
      </vt:variant>
      <vt:variant>
        <vt:i4>4718677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http://www.iprbookshop.ru/76499.html</vt:lpwstr>
      </vt:variant>
      <vt:variant>
        <vt:lpwstr/>
      </vt:variant>
      <vt:variant>
        <vt:i4>7012457</vt:i4>
      </vt:variant>
      <vt:variant>
        <vt:i4>57</vt:i4>
      </vt:variant>
      <vt:variant>
        <vt:i4>0</vt:i4>
      </vt:variant>
      <vt:variant>
        <vt:i4>5</vt:i4>
      </vt:variant>
      <vt:variant>
        <vt:lpwstr>http://elib.rsreu.ru/ebs/download/1800</vt:lpwstr>
      </vt:variant>
      <vt:variant>
        <vt:lpwstr/>
      </vt:variant>
      <vt:variant>
        <vt:i4>7143520</vt:i4>
      </vt:variant>
      <vt:variant>
        <vt:i4>54</vt:i4>
      </vt:variant>
      <vt:variant>
        <vt:i4>0</vt:i4>
      </vt:variant>
      <vt:variant>
        <vt:i4>5</vt:i4>
      </vt:variant>
      <vt:variant>
        <vt:lpwstr>http://elib.rsreu.ru/ebs/download/1799</vt:lpwstr>
      </vt:variant>
      <vt:variant>
        <vt:lpwstr/>
      </vt:variant>
      <vt:variant>
        <vt:i4>5111903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http://www.iprbookshop.ru/48014.html</vt:lpwstr>
      </vt:variant>
      <vt:variant>
        <vt:lpwstr/>
      </vt:variant>
      <vt:variant>
        <vt:i4>7012457</vt:i4>
      </vt:variant>
      <vt:variant>
        <vt:i4>48</vt:i4>
      </vt:variant>
      <vt:variant>
        <vt:i4>0</vt:i4>
      </vt:variant>
      <vt:variant>
        <vt:i4>5</vt:i4>
      </vt:variant>
      <vt:variant>
        <vt:lpwstr>http://elib.rsreu.ru/ebs/download/1800</vt:lpwstr>
      </vt:variant>
      <vt:variant>
        <vt:lpwstr/>
      </vt:variant>
      <vt:variant>
        <vt:i4>7143520</vt:i4>
      </vt:variant>
      <vt:variant>
        <vt:i4>45</vt:i4>
      </vt:variant>
      <vt:variant>
        <vt:i4>0</vt:i4>
      </vt:variant>
      <vt:variant>
        <vt:i4>5</vt:i4>
      </vt:variant>
      <vt:variant>
        <vt:lpwstr>http://elib.rsreu.ru/ebs/download/1799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dmitry</cp:lastModifiedBy>
  <cp:revision>3</cp:revision>
  <cp:lastPrinted>2020-02-08T08:09:00Z</cp:lastPrinted>
  <dcterms:created xsi:type="dcterms:W3CDTF">2021-09-24T07:37:00Z</dcterms:created>
  <dcterms:modified xsi:type="dcterms:W3CDTF">2023-09-25T11:39:00Z</dcterms:modified>
</cp:coreProperties>
</file>