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BE2630">
        <w:rPr>
          <w:b/>
        </w:rPr>
        <w:t>Трехмерное моделирование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BE2630" w:rsidRDefault="002A7DB6" w:rsidP="00BE2630">
      <w:pPr>
        <w:pStyle w:val="2"/>
        <w:rPr>
          <w:rFonts w:eastAsia="Meiryo"/>
          <w:szCs w:val="24"/>
        </w:rPr>
      </w:pPr>
      <w:r>
        <w:t>Общие методические указания</w:t>
      </w:r>
      <w:r w:rsidR="00BE2630" w:rsidRPr="00BE2630">
        <w:rPr>
          <w:rFonts w:eastAsia="Meiryo"/>
          <w:i/>
        </w:rPr>
        <w:t xml:space="preserve"> </w:t>
      </w:r>
      <w:r w:rsidR="00BE2630">
        <w:rPr>
          <w:rFonts w:eastAsia="Meiryo"/>
          <w:i/>
          <w:szCs w:val="24"/>
        </w:rPr>
        <w:t>Введение</w:t>
      </w:r>
    </w:p>
    <w:p w:rsidR="00BE2630" w:rsidRPr="004A6009" w:rsidRDefault="00BE2630" w:rsidP="00BE2630">
      <w:pPr>
        <w:ind w:firstLine="709"/>
        <w:jc w:val="both"/>
      </w:pPr>
      <w:r>
        <w:t>Дисциплина охватывает все базовые задачи трехмерного моделирования:</w:t>
      </w:r>
    </w:p>
    <w:p w:rsidR="00BE2630" w:rsidRPr="004A6009" w:rsidRDefault="00BE2630" w:rsidP="00BE2630">
      <w:pPr>
        <w:ind w:firstLine="709"/>
        <w:jc w:val="both"/>
      </w:pPr>
      <w:r>
        <w:rPr>
          <w:bCs/>
          <w:color w:val="000000"/>
          <w:spacing w:val="-2"/>
        </w:rPr>
        <w:t>1.</w:t>
      </w:r>
      <w:r>
        <w:t xml:space="preserve"> Построение </w:t>
      </w:r>
      <w:r w:rsidRPr="004A6009">
        <w:t>полигональн</w:t>
      </w:r>
      <w:r>
        <w:t>ых сеток персонажей и окружающей их действительности.</w:t>
      </w:r>
    </w:p>
    <w:p w:rsidR="00BE2630" w:rsidRDefault="00BE2630" w:rsidP="00BE2630">
      <w:pPr>
        <w:ind w:firstLine="709"/>
        <w:jc w:val="both"/>
      </w:pPr>
      <w:r>
        <w:rPr>
          <w:bCs/>
          <w:color w:val="000000"/>
          <w:spacing w:val="-2"/>
        </w:rPr>
        <w:t>2. Управление в</w:t>
      </w:r>
      <w:r w:rsidRPr="004A6009">
        <w:t>иртуальны</w:t>
      </w:r>
      <w:r>
        <w:t>ми</w:t>
      </w:r>
      <w:r w:rsidRPr="004A6009">
        <w:t xml:space="preserve"> камер</w:t>
      </w:r>
      <w:r>
        <w:t>ами.</w:t>
      </w:r>
    </w:p>
    <w:p w:rsidR="00BE2630" w:rsidRPr="004A6009" w:rsidRDefault="00BE2630" w:rsidP="00BE2630">
      <w:pPr>
        <w:ind w:firstLine="709"/>
        <w:jc w:val="both"/>
      </w:pPr>
      <w:r>
        <w:rPr>
          <w:bCs/>
          <w:color w:val="000000"/>
          <w:spacing w:val="-2"/>
        </w:rPr>
        <w:t xml:space="preserve">3. Настройки окружения, </w:t>
      </w:r>
      <w:r w:rsidRPr="004A6009">
        <w:t>имитирующие атмосферные явления</w:t>
      </w:r>
      <w:r>
        <w:t>.</w:t>
      </w:r>
    </w:p>
    <w:p w:rsidR="00BE2630" w:rsidRPr="004A6009" w:rsidRDefault="00BE2630" w:rsidP="00BE2630">
      <w:pPr>
        <w:ind w:firstLine="709"/>
        <w:jc w:val="both"/>
      </w:pPr>
      <w:r>
        <w:rPr>
          <w:bCs/>
          <w:color w:val="000000"/>
          <w:spacing w:val="-2"/>
        </w:rPr>
        <w:t>4. Установка и</w:t>
      </w:r>
      <w:r w:rsidRPr="004A6009">
        <w:t>сточник</w:t>
      </w:r>
      <w:r>
        <w:t>ов света.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 xml:space="preserve">Настоятельно рекомендуется именно в этом порядке решать задачи трехмерного моделирования. Это позволит, с одной стороны, глубоко изучить технологии и, с </w:t>
      </w:r>
      <w:proofErr w:type="gramStart"/>
      <w:r>
        <w:rPr>
          <w:szCs w:val="24"/>
        </w:rPr>
        <w:t>другой,  крепко</w:t>
      </w:r>
      <w:proofErr w:type="gramEnd"/>
      <w:r>
        <w:rPr>
          <w:szCs w:val="24"/>
        </w:rPr>
        <w:t xml:space="preserve"> освоить инструментальные средства трехмерного моделирования.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Конечно, при этом остается проблема многообразия инструментальных средств.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 xml:space="preserve">Для решения этой проблемы все лекции обеспечены вспомогательными электронными материалами, </w:t>
      </w:r>
      <w:proofErr w:type="gramStart"/>
      <w:r>
        <w:rPr>
          <w:szCs w:val="24"/>
        </w:rPr>
        <w:t>в которых инструменты</w:t>
      </w:r>
      <w:proofErr w:type="gramEnd"/>
      <w:r>
        <w:rPr>
          <w:szCs w:val="24"/>
        </w:rPr>
        <w:t xml:space="preserve"> последовательно описаны в необходимом и достаточном объеме. В этих материалах приведены и важные примеры, которые студенты должны самостоятельно выполнить. Для закрепления навыков достаточно выполнить эти примеры без ошибок. 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Нужно тщательно оценивать выполнение примеров первых двух лекций – «Инструментальные средства» и «Полигональное моделирование». Оценки практических занятий по этим темам подскажут степень сложности моделей персонажей, которые сможет построить студент.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 xml:space="preserve">Наиболее важная часть изучения дисциплины связана с моделированием персонажей. 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Персонажи могут быть самых разных типов. Преподаватель по результатам практических занятий принимает решение, кому из студентов можно предложить моделировать человека.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 xml:space="preserve">Здесь показана последовательность построения модели человека. Моделирование персонажей других типов отличается лишь способами </w:t>
      </w:r>
      <w:r w:rsidRPr="007F2C6F">
        <w:rPr>
          <w:szCs w:val="24"/>
        </w:rPr>
        <w:t>сб</w:t>
      </w:r>
      <w:r>
        <w:rPr>
          <w:szCs w:val="24"/>
        </w:rPr>
        <w:t>о</w:t>
      </w:r>
      <w:r w:rsidRPr="007F2C6F">
        <w:rPr>
          <w:szCs w:val="24"/>
        </w:rPr>
        <w:t>р</w:t>
      </w:r>
      <w:r>
        <w:rPr>
          <w:szCs w:val="24"/>
        </w:rPr>
        <w:t>а</w:t>
      </w:r>
      <w:r w:rsidRPr="007F2C6F">
        <w:rPr>
          <w:szCs w:val="24"/>
        </w:rPr>
        <w:t>, анализ</w:t>
      </w:r>
      <w:r>
        <w:rPr>
          <w:szCs w:val="24"/>
        </w:rPr>
        <w:t>а, систематизации и</w:t>
      </w:r>
      <w:r w:rsidRPr="007F2C6F">
        <w:rPr>
          <w:szCs w:val="24"/>
        </w:rPr>
        <w:t xml:space="preserve"> интерпрет</w:t>
      </w:r>
      <w:r>
        <w:rPr>
          <w:szCs w:val="24"/>
        </w:rPr>
        <w:t>ации</w:t>
      </w:r>
      <w:r w:rsidRPr="007F2C6F">
        <w:rPr>
          <w:szCs w:val="24"/>
        </w:rPr>
        <w:t xml:space="preserve"> явлени</w:t>
      </w:r>
      <w:r>
        <w:rPr>
          <w:szCs w:val="24"/>
        </w:rPr>
        <w:t>й</w:t>
      </w:r>
      <w:r w:rsidRPr="007F2C6F">
        <w:rPr>
          <w:szCs w:val="24"/>
        </w:rPr>
        <w:t xml:space="preserve"> и образ</w:t>
      </w:r>
      <w:r>
        <w:rPr>
          <w:szCs w:val="24"/>
        </w:rPr>
        <w:t>ов персонажей и</w:t>
      </w:r>
      <w:r w:rsidRPr="007F2C6F">
        <w:rPr>
          <w:szCs w:val="24"/>
        </w:rPr>
        <w:t xml:space="preserve"> окружающей </w:t>
      </w:r>
      <w:r>
        <w:rPr>
          <w:szCs w:val="24"/>
        </w:rPr>
        <w:t xml:space="preserve">их </w:t>
      </w:r>
      <w:r w:rsidRPr="007F2C6F">
        <w:rPr>
          <w:szCs w:val="24"/>
        </w:rPr>
        <w:t>действительности</w:t>
      </w:r>
      <w:r>
        <w:rPr>
          <w:szCs w:val="24"/>
        </w:rPr>
        <w:t>. Есть еще одно важное отличие – о человеке можно собрать самые подробные данные и построить очень точную модель, что очень важно для умения строить модели заданного типажа. В рамках данной дисциплины студенты моделируют сами себя. В качестве главных исходных данных для технологии моделирования служат пары фотографий, полученные путем одновременных съемок студента с двух сторон двумя камерами. Естественно, кроме обширной информации об анатомии человека, студент может всегда детально изучить свое тело. Во вспомогательных материалах приводится полное описание анатомических элементов (кости, мышцы и хрящик носа), которые определяют поверхность тела человека.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 xml:space="preserve">В основной литературе и во вспомогательных материалах приводится полное описание моделирования персонажей других типов – лисы, гуся, комара, рака, рыбы. 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 xml:space="preserve">При выборе персонажей других типов удобно использовать сюжеты сказок, басен и </w:t>
      </w:r>
      <w:proofErr w:type="gramStart"/>
      <w:r>
        <w:rPr>
          <w:szCs w:val="24"/>
        </w:rPr>
        <w:t>т.д. Например</w:t>
      </w:r>
      <w:proofErr w:type="gramEnd"/>
      <w:r>
        <w:rPr>
          <w:szCs w:val="24"/>
        </w:rPr>
        <w:t>, по сюжету басни можно догадаться, что речь идет не о взрослом медведе, а о медвежонке, и собрать данные для моделирования медвежонка. Также сюжет подскажет об окружающей действительности. Остается место и для собственного визуального дополнения идей сюжета.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После построения полигональных сеток персонажей и объектов окружающей действительности у студентов уже нет проблем с освоением инструментальных средств. Тем не менее, вспомогательные электронные материалы и по следующим темам содержат описания инструментов и их настроек.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Конечно, нельзя заранее охватить все многообразие действительности или художественных замыслов студентов. Поэтому в рамках консультаций в семестре будут дополнительные описания. Эти описания затем будут включены во вспомогательные электронные материалы.</w:t>
      </w:r>
    </w:p>
    <w:p w:rsidR="00BE2630" w:rsidRDefault="00BE2630" w:rsidP="00BE263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</w:p>
    <w:p w:rsidR="00BE2630" w:rsidRDefault="00BE2630" w:rsidP="00BE2630">
      <w:pPr>
        <w:pStyle w:val="2"/>
        <w:rPr>
          <w:rFonts w:eastAsia="Meiryo"/>
        </w:rPr>
      </w:pPr>
      <w:r>
        <w:rPr>
          <w:rFonts w:eastAsia="Meiryo"/>
        </w:rPr>
        <w:t>Работа студента на лекции</w:t>
      </w:r>
    </w:p>
    <w:p w:rsidR="00BE2630" w:rsidRDefault="00BE2630" w:rsidP="00BE2630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 xml:space="preserve">Вспомогательный электронный материал студенту доступен всегда. На лекциях приводится теоретический обзор, рассматриваются примеры различных аспектов творческого процесса. Записывать речь лектора не нужно. Студент должен выделять и записывать лишь важные моменты и выводы. </w:t>
      </w:r>
    </w:p>
    <w:p w:rsidR="00BE2630" w:rsidRDefault="00BE2630" w:rsidP="00BE2630">
      <w:pPr>
        <w:tabs>
          <w:tab w:val="left" w:pos="1540"/>
          <w:tab w:val="left" w:pos="2880"/>
          <w:tab w:val="left" w:pos="4840"/>
          <w:tab w:val="left" w:pos="5740"/>
          <w:tab w:val="left" w:pos="6640"/>
          <w:tab w:val="left" w:pos="796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BE2630" w:rsidRDefault="00BE2630" w:rsidP="00BE2630">
      <w:pPr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BE2630" w:rsidRDefault="00BE2630" w:rsidP="00BE2630">
      <w:pPr>
        <w:tabs>
          <w:tab w:val="left" w:pos="5040"/>
          <w:tab w:val="left" w:pos="946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BE2630" w:rsidRDefault="00BE2630" w:rsidP="00BE2630">
      <w:pPr>
        <w:tabs>
          <w:tab w:val="left" w:pos="2060"/>
          <w:tab w:val="left" w:pos="2480"/>
          <w:tab w:val="left" w:pos="3200"/>
          <w:tab w:val="left" w:pos="4900"/>
          <w:tab w:val="left" w:pos="5680"/>
          <w:tab w:val="left" w:pos="6820"/>
          <w:tab w:val="left" w:pos="898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3. При ведении конспекта рекомендуется вести нумерацию разделов, глав, формул; это позволит не запутаться в структуре лекционного материала.</w:t>
      </w:r>
    </w:p>
    <w:p w:rsidR="00BE2630" w:rsidRDefault="00BE2630" w:rsidP="00BE2630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4. Рекомендуется в каждом более или менее законченном пункте выразить свое мнение, комментарий, вывод.</w:t>
      </w:r>
    </w:p>
    <w:p w:rsidR="00BE2630" w:rsidRDefault="00BE2630" w:rsidP="00BE2630">
      <w:pPr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В заключение следует отметить, что конспект студент записывает лично для себя. Поэтому конспект надо писать так, чтобы им было удобно пользоваться.</w:t>
      </w:r>
    </w:p>
    <w:p w:rsidR="00BE2630" w:rsidRDefault="00BE2630" w:rsidP="00BE2630">
      <w:pPr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лекции. Необходим систематический труд в течение всего семестра.</w:t>
      </w:r>
    </w:p>
    <w:p w:rsidR="00BE2630" w:rsidRDefault="00BE2630" w:rsidP="00BE2630">
      <w:pPr>
        <w:autoSpaceDE w:val="0"/>
        <w:ind w:firstLine="709"/>
        <w:contextualSpacing/>
        <w:jc w:val="both"/>
        <w:rPr>
          <w:rFonts w:eastAsia="Meiryo"/>
        </w:rPr>
      </w:pPr>
    </w:p>
    <w:p w:rsidR="00BE2630" w:rsidRDefault="00BE2630" w:rsidP="00BE2630">
      <w:pPr>
        <w:pStyle w:val="2"/>
        <w:rPr>
          <w:rFonts w:eastAsia="Meiryo"/>
        </w:rPr>
      </w:pPr>
      <w:r>
        <w:rPr>
          <w:rFonts w:eastAsia="Meiryo"/>
        </w:rPr>
        <w:t>Подготовка к практическим занятиям</w:t>
      </w:r>
    </w:p>
    <w:p w:rsidR="00BE2630" w:rsidRDefault="00BE2630" w:rsidP="00BE263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Главные задачи практических занятий таковы:</w:t>
      </w:r>
    </w:p>
    <w:p w:rsidR="00BE2630" w:rsidRDefault="00BE2630" w:rsidP="00BE263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1. Первая и вторая темы предназначены для приобретения навыков работы в инструментальной среде трехмерного моделирования. Здесь важно доведение навыков до автоматизма. Для достижения этой цели полезно повторное выполнение примеров до получения отличных результатов.</w:t>
      </w:r>
    </w:p>
    <w:p w:rsidR="00BE2630" w:rsidRDefault="00BE2630" w:rsidP="00BE263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 xml:space="preserve">2. Третья тема важна с точки зрения подготовки исходных данных для построения трехмерной сетки персонажей. Лекции по моделированию человека показывают пример сбора информации о моделируемом персонаже, подборе и настройке исходных данных. Теоретически можно так же собирать информацию о других персонажах, например, можно сфотографировать рыбу, рака, черепаху... Но многие персонажи недоступны для такого сбора информации. В таких случаях придется обрабатывать большое количество фото и видео данных, пока не будет набрана необходимая для моделирования информация. Если мы фотографируем человека в пляжной форме, то, например, невозможно найти фото медведя без «одежды». Поэтому нужно собирать информацию об анатомическом строении таких животных, чтобы при построении сетки геометрической модели «угадывать» тело без «одежды». </w:t>
      </w:r>
    </w:p>
    <w:p w:rsidR="00BE2630" w:rsidRDefault="00BE2630" w:rsidP="00BE263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 xml:space="preserve">На практических занятиях основное внимание уделяется моделированию основных деталей – головы, туловища и конечностей персонажей. Другие детали моделируются проще. Для завершения модели персонажа предназначен курсовой проект. </w:t>
      </w:r>
    </w:p>
    <w:p w:rsidR="00BE2630" w:rsidRDefault="00BE2630" w:rsidP="00BE263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Основная часть времени, выделенная на практическое занятие, затрачивается на самостоятельную подготовку. Студент самостоятельно анализирует сюжет, выделяет основные и второстепенные предметы и персонажи, подбирает модели этих предметов и персонажей. На занятиях студент демонстрирует результаты выполнения примеров и моделирования персонажей.</w:t>
      </w:r>
    </w:p>
    <w:p w:rsidR="00BE2630" w:rsidRDefault="00BE2630" w:rsidP="00BE263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4 тема (Съемки и освещение) служит для настройки инструментов демонстрации результатов.</w:t>
      </w:r>
    </w:p>
    <w:p w:rsidR="00BE2630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 xml:space="preserve">Практическое занятие по каждой теме завершается демонстрацией результатов визуализации. </w:t>
      </w:r>
    </w:p>
    <w:p w:rsidR="00BE2630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Важным этапом также является защита результатов практического занятия. В процессе защиты студент отвечает на вопросы преподавателя, касающиеся применяющихся инструментов и выявленных ошибок. При подготовке к защите рекомендуется пользоваться дополнительной литературой, список которой приведен в методическом описании, а также конспектом лекций. От того, насколько тщательно студент готовился к защите результатов, во многом зависит и конечный результат его обучения.</w:t>
      </w:r>
    </w:p>
    <w:p w:rsidR="00BE2630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  <w:b/>
        </w:rPr>
      </w:pPr>
    </w:p>
    <w:p w:rsidR="00BE2630" w:rsidRPr="00FE6E7D" w:rsidRDefault="00BE2630" w:rsidP="00BE2630">
      <w:pPr>
        <w:pStyle w:val="2"/>
        <w:rPr>
          <w:rFonts w:eastAsia="Meiryo"/>
        </w:rPr>
      </w:pPr>
      <w:r w:rsidRPr="00FE6E7D">
        <w:rPr>
          <w:rFonts w:eastAsia="Meiryo"/>
        </w:rPr>
        <w:t>Курсовой проект.</w:t>
      </w:r>
    </w:p>
    <w:p w:rsidR="00BE2630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Курсовой проект посвящается моделированию персонажей по согласованному с преподавателем сюжету. Курсовой проект выполняется в 4 семестре. В курсовом проекте должна быть создана геометрическая модель главного персонажа. Основное внимание должно быть уделено правильному выбору типажа персонажа. Например, если по сюжету больше подходит «медвежонок», то и сетка должна быть похожа на медвежонка, но никак не на взрослого медведя.</w:t>
      </w:r>
    </w:p>
    <w:p w:rsidR="00BE2630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</w:p>
    <w:p w:rsidR="00BE2630" w:rsidRDefault="00BE2630" w:rsidP="00BE2630">
      <w:pPr>
        <w:pStyle w:val="34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  <w:r w:rsidRPr="009551A9">
        <w:rPr>
          <w:b/>
          <w:iCs/>
          <w:color w:val="000000"/>
          <w:sz w:val="24"/>
          <w:szCs w:val="24"/>
        </w:rPr>
        <w:t>Итоговая зачетная работа</w:t>
      </w:r>
      <w:r>
        <w:rPr>
          <w:iCs/>
          <w:color w:val="000000"/>
          <w:sz w:val="24"/>
          <w:szCs w:val="24"/>
        </w:rPr>
        <w:t xml:space="preserve"> представляет демонстрацию работы над ошибками, указанными на практических занятиях 3 семестра. </w:t>
      </w:r>
    </w:p>
    <w:p w:rsidR="00BE2630" w:rsidRDefault="00BE2630" w:rsidP="00BE2630">
      <w:pPr>
        <w:pStyle w:val="34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Если все ошибки </w:t>
      </w:r>
      <w:proofErr w:type="gramStart"/>
      <w:r>
        <w:rPr>
          <w:iCs/>
          <w:color w:val="000000"/>
          <w:sz w:val="24"/>
          <w:szCs w:val="24"/>
        </w:rPr>
        <w:t>устранены,  то</w:t>
      </w:r>
      <w:proofErr w:type="gramEnd"/>
      <w:r>
        <w:rPr>
          <w:iCs/>
          <w:color w:val="000000"/>
          <w:sz w:val="24"/>
          <w:szCs w:val="24"/>
        </w:rPr>
        <w:t xml:space="preserve"> студент получает «Зачет». </w:t>
      </w:r>
    </w:p>
    <w:p w:rsidR="00BE2630" w:rsidRPr="001B348A" w:rsidRDefault="00BE2630" w:rsidP="00BE2630">
      <w:pPr>
        <w:pStyle w:val="34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Как показывает статистика, если студент хорошо выполнял практические занятия, то в итоговой работе он даже добавляет самостоятельно придуманные новшества.</w:t>
      </w:r>
    </w:p>
    <w:p w:rsidR="00BE2630" w:rsidRDefault="00BE2630" w:rsidP="00BE2630">
      <w:pPr>
        <w:pStyle w:val="3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Бывает, что по техническим причинам студент не смог исправить все ошибки. Тогда для оценивания учитываются оценки, которые студент получил на практических занятиях в течение семестра. Если средняя оценка на практических занятиях не меньше «Хорошо», тогда студент может </w:t>
      </w:r>
      <w:proofErr w:type="gramStart"/>
      <w:r>
        <w:rPr>
          <w:sz w:val="24"/>
          <w:szCs w:val="24"/>
        </w:rPr>
        <w:t xml:space="preserve">получить </w:t>
      </w:r>
      <w:r>
        <w:rPr>
          <w:iCs/>
          <w:color w:val="000000"/>
          <w:sz w:val="24"/>
          <w:szCs w:val="24"/>
        </w:rPr>
        <w:t xml:space="preserve"> «</w:t>
      </w:r>
      <w:proofErr w:type="gramEnd"/>
      <w:r>
        <w:rPr>
          <w:iCs/>
          <w:color w:val="000000"/>
          <w:sz w:val="24"/>
          <w:szCs w:val="24"/>
        </w:rPr>
        <w:t>Зачет».</w:t>
      </w:r>
    </w:p>
    <w:p w:rsidR="00BE2630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  <w:b/>
        </w:rPr>
      </w:pPr>
    </w:p>
    <w:p w:rsidR="00BE2630" w:rsidRPr="001D360E" w:rsidRDefault="00BE2630" w:rsidP="00BE2630">
      <w:pPr>
        <w:pStyle w:val="2"/>
        <w:rPr>
          <w:rFonts w:eastAsia="Meiryo"/>
        </w:rPr>
      </w:pPr>
      <w:r w:rsidRPr="001D360E">
        <w:rPr>
          <w:rFonts w:eastAsia="Meiryo"/>
        </w:rPr>
        <w:t>Подготовка к экзаменам.</w:t>
      </w:r>
    </w:p>
    <w:p w:rsidR="00BE2630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Обучающиеся, которые в семестре получили оценки «отлично» на практических занятиях и качественно построили сетку персонажа, автоматически получают оценку «отлично».</w:t>
      </w:r>
    </w:p>
    <w:p w:rsidR="00BE2630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t>В экзаменационном билете 3 раздела.</w:t>
      </w:r>
    </w:p>
    <w:p w:rsidR="00BE2630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 xml:space="preserve">Первый раздел посвящен «горячим клавишам», а во втором разделе указан пример из второй темы, который обучающийся должен выполнить на экзамене. Третий раздел посвящен теме «Съемка и освещение». </w:t>
      </w:r>
    </w:p>
    <w:p w:rsidR="00BE2630" w:rsidRPr="002714D4" w:rsidRDefault="00BE2630" w:rsidP="00BE263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t>Оценка выставляется следующим образом. Количество неправильных ответов вычитается из 5 и результат больше 2 будет экзаменационной оценкой.</w:t>
      </w:r>
    </w:p>
    <w:p w:rsidR="00BE2630" w:rsidRPr="00153D6A" w:rsidRDefault="00BE2630" w:rsidP="00BE2630">
      <w:pPr>
        <w:pStyle w:val="2"/>
      </w:pPr>
      <w:r w:rsidRPr="00153D6A">
        <w:t>Методические указания к самостоятельным работам</w:t>
      </w:r>
    </w:p>
    <w:p w:rsidR="00BE2630" w:rsidRPr="00153D6A" w:rsidRDefault="00BE2630" w:rsidP="00BE2630">
      <w:pPr>
        <w:shd w:val="clear" w:color="auto" w:fill="FFFFFF"/>
        <w:ind w:firstLine="708"/>
        <w:jc w:val="both"/>
        <w:rPr>
          <w:bCs/>
          <w:color w:val="000000"/>
          <w:spacing w:val="-2"/>
        </w:rPr>
      </w:pPr>
      <w:r w:rsidRPr="00153D6A">
        <w:rPr>
          <w:bCs/>
          <w:color w:val="000000"/>
          <w:spacing w:val="-2"/>
        </w:rPr>
        <w:t>Самостоятельная работа преследует несколько целей:</w:t>
      </w:r>
    </w:p>
    <w:p w:rsidR="00BE2630" w:rsidRPr="00153D6A" w:rsidRDefault="00BE2630" w:rsidP="00BE2630">
      <w:pPr>
        <w:shd w:val="clear" w:color="auto" w:fill="FFFFFF"/>
        <w:ind w:firstLine="708"/>
        <w:jc w:val="both"/>
        <w:rPr>
          <w:bCs/>
          <w:color w:val="000000"/>
          <w:spacing w:val="-2"/>
        </w:rPr>
      </w:pPr>
      <w:r w:rsidRPr="00153D6A">
        <w:rPr>
          <w:bCs/>
          <w:color w:val="000000"/>
          <w:spacing w:val="-2"/>
        </w:rPr>
        <w:t>1. Изучение вспомогательных материалов и рекомендованной литературы.</w:t>
      </w:r>
    </w:p>
    <w:p w:rsidR="00BE2630" w:rsidRPr="00153D6A" w:rsidRDefault="00BE2630" w:rsidP="00BE2630">
      <w:pPr>
        <w:shd w:val="clear" w:color="auto" w:fill="FFFFFF"/>
        <w:ind w:firstLine="708"/>
        <w:jc w:val="both"/>
        <w:rPr>
          <w:bCs/>
          <w:color w:val="000000"/>
          <w:spacing w:val="-2"/>
        </w:rPr>
      </w:pPr>
      <w:r w:rsidRPr="00153D6A">
        <w:rPr>
          <w:bCs/>
          <w:color w:val="000000"/>
          <w:spacing w:val="-2"/>
        </w:rPr>
        <w:t>2. Настройка параметров в соответствии с индивидуальными заданиями.</w:t>
      </w:r>
    </w:p>
    <w:p w:rsidR="00BE2630" w:rsidRPr="00153D6A" w:rsidRDefault="00BE2630" w:rsidP="00BE2630">
      <w:pPr>
        <w:shd w:val="clear" w:color="auto" w:fill="FFFFFF"/>
        <w:ind w:firstLine="708"/>
        <w:jc w:val="both"/>
        <w:rPr>
          <w:bCs/>
          <w:color w:val="000000"/>
          <w:spacing w:val="-2"/>
        </w:rPr>
      </w:pPr>
      <w:r w:rsidRPr="00153D6A">
        <w:rPr>
          <w:bCs/>
          <w:color w:val="000000"/>
          <w:spacing w:val="-2"/>
        </w:rPr>
        <w:t>3. Закрепление навыков.</w:t>
      </w:r>
    </w:p>
    <w:p w:rsidR="00BE2630" w:rsidRPr="00153D6A" w:rsidRDefault="00BE2630" w:rsidP="00BE2630">
      <w:pPr>
        <w:shd w:val="clear" w:color="auto" w:fill="FFFFFF"/>
        <w:ind w:firstLine="708"/>
        <w:jc w:val="both"/>
        <w:rPr>
          <w:bCs/>
          <w:color w:val="000000"/>
          <w:spacing w:val="-2"/>
        </w:rPr>
      </w:pPr>
      <w:r w:rsidRPr="00153D6A">
        <w:rPr>
          <w:bCs/>
          <w:color w:val="000000"/>
          <w:spacing w:val="-2"/>
        </w:rPr>
        <w:t>Задания к самостоятельной работе рекомендуется выполнять до тех пор, пока не появятся навыки безошибочной работы. Эти задания, начиная с третьего раздела (Моделирование человека), индивидуальны. В третьем разделе каждый обучающийся моделирует своего персонажа и задания отличаются друг от друга. Здесь приведены задания для тех, кто моделирует человека.</w:t>
      </w:r>
    </w:p>
    <w:p w:rsidR="00BE2630" w:rsidRPr="00153D6A" w:rsidRDefault="00BE2630" w:rsidP="00BE2630">
      <w:pPr>
        <w:pStyle w:val="2"/>
      </w:pPr>
      <w:r w:rsidRPr="00153D6A">
        <w:t>Список заданий к самостоятельной работе.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rPr>
          <w:bCs/>
          <w:color w:val="000000"/>
          <w:spacing w:val="-2"/>
        </w:rPr>
        <w:t>1. Загрузить на свой компьютер б</w:t>
      </w:r>
      <w:r w:rsidRPr="00153D6A">
        <w:rPr>
          <w:rStyle w:val="19"/>
          <w:color w:val="000000"/>
        </w:rPr>
        <w:t xml:space="preserve">есплатно распространяемую инструментальную среду трехмерного моделирования </w:t>
      </w:r>
      <w:r w:rsidRPr="00153D6A">
        <w:rPr>
          <w:rStyle w:val="19"/>
          <w:color w:val="000000"/>
          <w:lang w:val="en-US"/>
        </w:rPr>
        <w:t>Blender</w:t>
      </w:r>
      <w:r w:rsidRPr="00153D6A">
        <w:rPr>
          <w:rStyle w:val="19"/>
          <w:color w:val="000000"/>
        </w:rPr>
        <w:t xml:space="preserve"> (</w:t>
      </w:r>
      <w:hyperlink r:id="rId8" w:history="1">
        <w:r w:rsidRPr="00153D6A">
          <w:rPr>
            <w:rStyle w:val="afb"/>
          </w:rPr>
          <w:t>https://www.blender.org/</w:t>
        </w:r>
      </w:hyperlink>
      <w:r w:rsidRPr="00153D6A">
        <w:rPr>
          <w:rStyle w:val="19"/>
          <w:color w:val="000000"/>
        </w:rPr>
        <w:t xml:space="preserve">). Ознакомиться с материалами лекции и вспомогательными материала по </w:t>
      </w:r>
      <w:r w:rsidRPr="00153D6A">
        <w:t xml:space="preserve">интерфейсу базовых инструментальных средств </w:t>
      </w:r>
      <w:r w:rsidRPr="00153D6A">
        <w:rPr>
          <w:rStyle w:val="19"/>
          <w:color w:val="000000"/>
          <w:lang w:val="en-US"/>
        </w:rPr>
        <w:t>Blender</w:t>
      </w:r>
      <w:r w:rsidRPr="00153D6A">
        <w:t xml:space="preserve">. 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 xml:space="preserve">2. Самостоятельно изучить параграфы настройка проекта, сохранение сцены, открытие файлов, импорт сторонних объектов, выделение, опорная точка, операция выдавливания, операции дублирования и наполнения, добавление элементов, склеивание вершин, отделение части объекта, методика создания персонажей. Выполнить примеры 2 раздела. 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>3. Изучить методики подготовки человека к съемке и процесса съемок. Подготовить пляжную форму, средства для рисования линий на теле и средство для смывки этих линий с тела.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>4. Отобрать пары фотоизображений для моделирования головы, шеи и плечевого пояса. Настроить изображения головы. Моделировать сетку носа, верхней губы и сетку вокруг глаза. Перестраивать топологию сетки носа, верхней губы и вокруг глаза. В качестве образца топологии взять примеры из литературы.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 xml:space="preserve">5. При необходимости изменить настройки изображения вида сбоку. Построить сетку нижней губы, щеки, нижней челюсти, темени и затылка. Особое внимание уделить топологии сетки головы. В качестве образца топологии взять примеры из литературы. 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>6. Изучить внешнее строение ушной раковины. Построить сетку внутренней и внешней стороны ушной раковины.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>7. Изучить внешнее строение и построить сетку шеи и плечевого пояса. В качестве образца топологии взять примеры из литературы.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>8. Загрузить и настроить изображения туловища. Построить сетку туловища.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>9. Загрузить и настроить изображения бедра и голени. Построить сетку бедра, голени и стопы. Проверить пропорции человека во весь рост. Сравнить с реальными размерами и внести коррекции.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rPr>
          <w:bCs/>
          <w:color w:val="000000"/>
          <w:spacing w:val="-2"/>
        </w:rPr>
        <w:t xml:space="preserve">10. </w:t>
      </w:r>
      <w:r w:rsidRPr="00153D6A">
        <w:t>Загрузить и настроить изображения и построить сетки руки и кисти.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rPr>
          <w:bCs/>
          <w:color w:val="000000"/>
          <w:spacing w:val="-2"/>
        </w:rPr>
        <w:t>11. Самостоятельно изучить параграфы п</w:t>
      </w:r>
      <w:r w:rsidRPr="00153D6A">
        <w:t>лан съемки и настроение кадра, движение камеры и эпизод, правило третей и свобода в целом, формат кадра и сохранение главного, типы источников света, настройки ламп, имитацию рассеянного освещения, параметры анимации камеры и выполнить примеры применительно к условиям сцены выбранного сюжета. Выполнить примеры практического занятия.</w:t>
      </w:r>
    </w:p>
    <w:p w:rsidR="00BE2630" w:rsidRPr="00153D6A" w:rsidRDefault="00BE2630" w:rsidP="00BE2630">
      <w:pPr>
        <w:pStyle w:val="34"/>
        <w:shd w:val="clear" w:color="auto" w:fill="FFFFFF"/>
        <w:spacing w:line="240" w:lineRule="auto"/>
        <w:ind w:left="0" w:firstLine="709"/>
        <w:jc w:val="both"/>
        <w:rPr>
          <w:b/>
          <w:iCs/>
          <w:color w:val="000000"/>
          <w:sz w:val="24"/>
          <w:szCs w:val="24"/>
        </w:rPr>
      </w:pPr>
      <w:r w:rsidRPr="00153D6A">
        <w:rPr>
          <w:b/>
          <w:iCs/>
          <w:color w:val="000000"/>
          <w:sz w:val="24"/>
          <w:szCs w:val="24"/>
        </w:rPr>
        <w:t>Зачет (3 семестр).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>Студент, выполнивший все практические занятия на «Отлично» сразу получает зачет.</w:t>
      </w:r>
    </w:p>
    <w:p w:rsidR="00BE2630" w:rsidRPr="00153D6A" w:rsidRDefault="00BE2630" w:rsidP="00BE2630">
      <w:pPr>
        <w:shd w:val="clear" w:color="auto" w:fill="FFFFFF"/>
        <w:ind w:firstLine="708"/>
        <w:jc w:val="both"/>
      </w:pPr>
      <w:r w:rsidRPr="00153D6A">
        <w:t>Иначе студент должен продемонстрировать результаты работы над ошибками по практическим занятиям. Если большинство ошибок устранено, то студент получает «Зачет».</w:t>
      </w:r>
    </w:p>
    <w:p w:rsidR="00BE2630" w:rsidRPr="00C92B0C" w:rsidRDefault="00BE2630" w:rsidP="00BE2630">
      <w:pPr>
        <w:pStyle w:val="2"/>
      </w:pPr>
      <w:r w:rsidRPr="00C92B0C">
        <w:t>Методические указания к курсовому проекту</w:t>
      </w:r>
    </w:p>
    <w:p w:rsidR="00BE2630" w:rsidRPr="00153D6A" w:rsidRDefault="00BE2630" w:rsidP="00BE2630">
      <w:pPr>
        <w:ind w:firstLine="720"/>
        <w:jc w:val="both"/>
      </w:pPr>
      <w:r w:rsidRPr="00153D6A">
        <w:t>Курсовой проект по трехмерному моделированию геометрии персонажей является индивидуальным и самостоятельным исследованием студента. Методические указания призваны помочь студенту выбрать тему и выполнить проект на высоком уровне.</w:t>
      </w:r>
    </w:p>
    <w:p w:rsidR="00BE2630" w:rsidRPr="00153D6A" w:rsidRDefault="00BE2630" w:rsidP="00BE2630">
      <w:pPr>
        <w:ind w:firstLine="720"/>
        <w:jc w:val="both"/>
      </w:pPr>
      <w:r w:rsidRPr="00153D6A">
        <w:t>Курсовой проект выполняется с целью:</w:t>
      </w:r>
    </w:p>
    <w:p w:rsidR="00BE2630" w:rsidRPr="00153D6A" w:rsidRDefault="00BE2630" w:rsidP="00BE2630">
      <w:pPr>
        <w:widowControl w:val="0"/>
        <w:numPr>
          <w:ilvl w:val="0"/>
          <w:numId w:val="26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ind w:left="0" w:firstLine="720"/>
        <w:jc w:val="both"/>
      </w:pPr>
      <w:r w:rsidRPr="00153D6A">
        <w:t>расширения и углубления знаний по дисциплинам «Трехмерное моделирование»;</w:t>
      </w:r>
    </w:p>
    <w:p w:rsidR="00BE2630" w:rsidRPr="00153D6A" w:rsidRDefault="00BE2630" w:rsidP="00BE2630">
      <w:pPr>
        <w:widowControl w:val="0"/>
        <w:numPr>
          <w:ilvl w:val="0"/>
          <w:numId w:val="26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ind w:left="0" w:firstLine="720"/>
        <w:jc w:val="both"/>
      </w:pPr>
      <w:r w:rsidRPr="00153D6A">
        <w:t>систематизации знаний со смежными дисциплинами по обработке изображений оригинала и анимации персонажей;</w:t>
      </w:r>
    </w:p>
    <w:p w:rsidR="00BE2630" w:rsidRPr="00153D6A" w:rsidRDefault="00BE2630" w:rsidP="00BE2630">
      <w:pPr>
        <w:widowControl w:val="0"/>
        <w:numPr>
          <w:ilvl w:val="0"/>
          <w:numId w:val="26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ind w:left="0" w:firstLine="720"/>
        <w:jc w:val="both"/>
      </w:pPr>
      <w:r w:rsidRPr="00153D6A">
        <w:t>закрепления навыков работы в инструментальной среде трехмерной графики;</w:t>
      </w:r>
    </w:p>
    <w:p w:rsidR="00BE2630" w:rsidRPr="00153D6A" w:rsidRDefault="00BE2630" w:rsidP="00BE2630">
      <w:pPr>
        <w:widowControl w:val="0"/>
        <w:numPr>
          <w:ilvl w:val="0"/>
          <w:numId w:val="26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ind w:left="0" w:firstLine="720"/>
        <w:jc w:val="both"/>
      </w:pPr>
      <w:r w:rsidRPr="00153D6A">
        <w:t>обучения студентов основам дизайна геометрии персонажа.</w:t>
      </w:r>
    </w:p>
    <w:p w:rsidR="00BE2630" w:rsidRPr="00153D6A" w:rsidRDefault="00BE2630" w:rsidP="00BE2630">
      <w:pPr>
        <w:ind w:firstLine="720"/>
        <w:jc w:val="both"/>
      </w:pPr>
      <w:r w:rsidRPr="00153D6A">
        <w:t>В процессе подготовки курсового проекта студент должен приобрести и закрепить навыки:</w:t>
      </w:r>
    </w:p>
    <w:p w:rsidR="00BE2630" w:rsidRPr="00153D6A" w:rsidRDefault="00BE2630" w:rsidP="00BE2630">
      <w:pPr>
        <w:widowControl w:val="0"/>
        <w:numPr>
          <w:ilvl w:val="0"/>
          <w:numId w:val="27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ind w:left="0" w:firstLine="720"/>
        <w:jc w:val="both"/>
      </w:pPr>
      <w:r w:rsidRPr="00153D6A">
        <w:t>работы со специальной литературой фундаментального и прикладного характера;</w:t>
      </w:r>
    </w:p>
    <w:p w:rsidR="00BE2630" w:rsidRPr="00153D6A" w:rsidRDefault="00BE2630" w:rsidP="00BE2630">
      <w:pPr>
        <w:widowControl w:val="0"/>
        <w:numPr>
          <w:ilvl w:val="0"/>
          <w:numId w:val="27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ind w:left="0" w:firstLine="720"/>
        <w:jc w:val="both"/>
      </w:pPr>
      <w:r w:rsidRPr="00153D6A">
        <w:t>систематизации, обобщения и анализа фактического материала по персонажу;</w:t>
      </w:r>
    </w:p>
    <w:p w:rsidR="00BE2630" w:rsidRPr="00153D6A" w:rsidRDefault="00BE2630" w:rsidP="00BE2630">
      <w:pPr>
        <w:widowControl w:val="0"/>
        <w:numPr>
          <w:ilvl w:val="0"/>
          <w:numId w:val="27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ind w:left="0" w:firstLine="720"/>
        <w:jc w:val="both"/>
      </w:pPr>
      <w:r w:rsidRPr="00153D6A">
        <w:t>обоснования выводов и предложений по конструированию геометрии персонажа.</w:t>
      </w:r>
    </w:p>
    <w:p w:rsidR="00BE2630" w:rsidRPr="00153D6A" w:rsidRDefault="00BE2630" w:rsidP="00BE2630">
      <w:pPr>
        <w:ind w:firstLine="720"/>
        <w:jc w:val="both"/>
      </w:pPr>
      <w:r w:rsidRPr="00153D6A">
        <w:t>Выполнение курсового проекта предполагает консультационную помощь со стороны преподавателей кафедры и творческое развитие студентом темы и разделов курсового проекта.</w:t>
      </w:r>
    </w:p>
    <w:p w:rsidR="00BE2630" w:rsidRPr="00153D6A" w:rsidRDefault="00BE2630" w:rsidP="00BE2630">
      <w:pPr>
        <w:ind w:firstLine="720"/>
        <w:jc w:val="both"/>
      </w:pPr>
      <w:r w:rsidRPr="00153D6A">
        <w:t>Персонаж курсового проекта, включая базовое литературное произведение, согласовывается с лектором не позже 3 недели семестра и защищается ранее зачетной недели этого же семестра.</w:t>
      </w:r>
    </w:p>
    <w:p w:rsidR="00BE2630" w:rsidRPr="00153D6A" w:rsidRDefault="00BE2630" w:rsidP="00BE2630">
      <w:pPr>
        <w:pStyle w:val="2"/>
      </w:pPr>
      <w:bookmarkStart w:id="1" w:name="_Toc511612053"/>
      <w:r w:rsidRPr="00153D6A">
        <w:t>Тематика курсовых проектов</w:t>
      </w:r>
      <w:bookmarkEnd w:id="1"/>
    </w:p>
    <w:p w:rsidR="00BE2630" w:rsidRPr="00153D6A" w:rsidRDefault="00BE2630" w:rsidP="00BE2630">
      <w:pPr>
        <w:ind w:firstLine="709"/>
        <w:jc w:val="both"/>
      </w:pPr>
      <w:r w:rsidRPr="00153D6A">
        <w:t>Тематика курсовых проектов определяется рабочей программой дисциплины «Трехмерное моделирование» специальности 54.05.03 «Графика», квалификация «Художник анимации и компьютерной графики».</w:t>
      </w:r>
    </w:p>
    <w:p w:rsidR="00BE2630" w:rsidRPr="00153D6A" w:rsidRDefault="00BE2630" w:rsidP="00BE2630">
      <w:pPr>
        <w:ind w:firstLine="709"/>
        <w:jc w:val="both"/>
      </w:pPr>
      <w:r w:rsidRPr="00153D6A">
        <w:t>Модель персонажа создается для последующего использования в дисциплине «Анимация персонажей», «Программирование сценариев в анимации» и в дипломной работе. Для моделирования студент выбирает одного персонажа из литературного произведения (например, русской народной сказки или басни), на основе которого можно создать 2-3 минутную законченную экранную работу.</w:t>
      </w:r>
    </w:p>
    <w:p w:rsidR="00BE2630" w:rsidRPr="00153D6A" w:rsidRDefault="00BE2630" w:rsidP="00BE2630">
      <w:pPr>
        <w:pStyle w:val="2"/>
      </w:pPr>
      <w:bookmarkStart w:id="2" w:name="_Toc511612054"/>
      <w:r w:rsidRPr="00153D6A">
        <w:t>Исходные данные для курсового проекта</w:t>
      </w:r>
      <w:bookmarkEnd w:id="2"/>
    </w:p>
    <w:p w:rsidR="00BE2630" w:rsidRPr="00153D6A" w:rsidRDefault="00BE2630" w:rsidP="00BE2630">
      <w:pPr>
        <w:ind w:firstLine="709"/>
        <w:jc w:val="both"/>
      </w:pPr>
      <w:r w:rsidRPr="00153D6A">
        <w:t>Трехмерная сетка модели персонажа строится с помощью изображений видов спереди, сбоку и сверху оригинала.  Для достижения реалистичности модели персонажа необходимо:</w:t>
      </w:r>
    </w:p>
    <w:p w:rsidR="00BE2630" w:rsidRPr="00153D6A" w:rsidRDefault="00BE2630" w:rsidP="00BE2630">
      <w:pPr>
        <w:widowControl w:val="0"/>
        <w:numPr>
          <w:ilvl w:val="0"/>
          <w:numId w:val="28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проанализировать литературное произведение и на основе выводов этого анализа подобрать изображения;</w:t>
      </w:r>
    </w:p>
    <w:p w:rsidR="00BE2630" w:rsidRPr="00153D6A" w:rsidRDefault="00BE2630" w:rsidP="00BE2630">
      <w:pPr>
        <w:widowControl w:val="0"/>
        <w:numPr>
          <w:ilvl w:val="0"/>
          <w:numId w:val="28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на основе анатомических описаний персонажа уточнить сетку.</w:t>
      </w:r>
    </w:p>
    <w:p w:rsidR="00BE2630" w:rsidRPr="00153D6A" w:rsidRDefault="00BE2630" w:rsidP="00BE2630">
      <w:pPr>
        <w:pStyle w:val="2"/>
      </w:pPr>
      <w:bookmarkStart w:id="3" w:name="_Toc511612055"/>
      <w:r w:rsidRPr="00153D6A">
        <w:t>Структура курсового проекта</w:t>
      </w:r>
      <w:bookmarkEnd w:id="3"/>
    </w:p>
    <w:p w:rsidR="00BE2630" w:rsidRPr="00153D6A" w:rsidRDefault="00BE2630" w:rsidP="00BE2630">
      <w:pPr>
        <w:ind w:firstLine="709"/>
        <w:jc w:val="both"/>
      </w:pPr>
      <w:r w:rsidRPr="00153D6A">
        <w:t>При моделировании персонажей используют различные методы построения трехмерной сетки. Кроме этого, структура проекта может уточняться студентом, исходя из его художественно-эстетических интересов, наличия исходных данных, информации по сюжету и т.п.</w:t>
      </w:r>
    </w:p>
    <w:p w:rsidR="00BE2630" w:rsidRPr="00153D6A" w:rsidRDefault="00BE2630" w:rsidP="00BE2630">
      <w:pPr>
        <w:ind w:firstLine="709"/>
        <w:jc w:val="both"/>
      </w:pPr>
      <w:r w:rsidRPr="00153D6A">
        <w:t>За основу можно принять следующую структуру курсового проекта.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1. Введение – 1 стр. 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2. Методологическая характеристика проекта - 3 стр. </w:t>
      </w:r>
    </w:p>
    <w:p w:rsidR="00BE2630" w:rsidRPr="00153D6A" w:rsidRDefault="00BE2630" w:rsidP="00BE2630">
      <w:pPr>
        <w:ind w:firstLine="709"/>
        <w:jc w:val="both"/>
      </w:pPr>
      <w:r w:rsidRPr="00153D6A">
        <w:t>3. Аналитическая часть – 15 стр.</w:t>
      </w:r>
    </w:p>
    <w:p w:rsidR="00BE2630" w:rsidRPr="00153D6A" w:rsidRDefault="00BE2630" w:rsidP="00BE2630">
      <w:pPr>
        <w:ind w:firstLine="709"/>
        <w:jc w:val="both"/>
      </w:pPr>
      <w:r w:rsidRPr="00153D6A">
        <w:tab/>
        <w:t>3.1. Общая характеристика персонажей.</w:t>
      </w:r>
    </w:p>
    <w:p w:rsidR="00BE2630" w:rsidRPr="00153D6A" w:rsidRDefault="00BE2630" w:rsidP="00BE2630">
      <w:pPr>
        <w:ind w:firstLine="709"/>
        <w:jc w:val="both"/>
      </w:pPr>
      <w:r w:rsidRPr="00153D6A">
        <w:tab/>
        <w:t>3.2. Описание моделируемого персонажа</w:t>
      </w:r>
      <w:r w:rsidRPr="00153D6A">
        <w:rPr>
          <w:webHidden/>
        </w:rPr>
        <w:tab/>
        <w:t>.</w:t>
      </w:r>
    </w:p>
    <w:p w:rsidR="00BE2630" w:rsidRPr="00153D6A" w:rsidRDefault="00BE2630" w:rsidP="00BE2630">
      <w:pPr>
        <w:ind w:firstLine="709"/>
        <w:jc w:val="both"/>
      </w:pPr>
      <w:r w:rsidRPr="00153D6A">
        <w:tab/>
        <w:t>3.3. Описание других персонажей.</w:t>
      </w:r>
    </w:p>
    <w:p w:rsidR="00BE2630" w:rsidRPr="00153D6A" w:rsidRDefault="00BE2630" w:rsidP="00BE2630">
      <w:pPr>
        <w:ind w:firstLine="709"/>
        <w:jc w:val="both"/>
      </w:pPr>
      <w:r w:rsidRPr="00153D6A">
        <w:tab/>
        <w:t>3.4. Выводы.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4. Проектная часть - 10 стр. 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5. Заключение - 1 стр. </w:t>
      </w:r>
    </w:p>
    <w:p w:rsidR="00BE2630" w:rsidRPr="00153D6A" w:rsidRDefault="00BE2630" w:rsidP="00BE2630">
      <w:pPr>
        <w:ind w:firstLine="709"/>
        <w:jc w:val="both"/>
      </w:pPr>
      <w:r w:rsidRPr="00153D6A">
        <w:t>6. Литература - 1 стр.</w:t>
      </w:r>
    </w:p>
    <w:p w:rsidR="00BE2630" w:rsidRPr="00153D6A" w:rsidRDefault="00BE2630" w:rsidP="00BE2630">
      <w:pPr>
        <w:ind w:firstLine="709"/>
        <w:jc w:val="both"/>
      </w:pPr>
      <w:r w:rsidRPr="00153D6A">
        <w:t>Исходя из рекомендуемой структуры курсового проекта, его объем должен составлять около 30 страниц текста.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Кроме текстового отчета в бумажном виде, студент прилагает весь материал по курсовому проекту на </w:t>
      </w:r>
      <w:r w:rsidRPr="00153D6A">
        <w:rPr>
          <w:lang w:val="en-US"/>
        </w:rPr>
        <w:t>CD</w:t>
      </w:r>
      <w:r w:rsidRPr="00153D6A">
        <w:t>-диске.</w:t>
      </w:r>
    </w:p>
    <w:p w:rsidR="00BE2630" w:rsidRPr="00153D6A" w:rsidRDefault="00BE2630" w:rsidP="00BE2630">
      <w:pPr>
        <w:pStyle w:val="2"/>
      </w:pPr>
      <w:bookmarkStart w:id="4" w:name="_Toc511612056"/>
      <w:r w:rsidRPr="00153D6A">
        <w:t>ОСНОВНЫЕ РАЗДЕЛЫ КУРСОВОГО ПРОЕКТА</w:t>
      </w:r>
      <w:bookmarkEnd w:id="4"/>
    </w:p>
    <w:p w:rsidR="00BE2630" w:rsidRPr="00153D6A" w:rsidRDefault="00BE2630" w:rsidP="00BE2630">
      <w:pPr>
        <w:ind w:firstLine="709"/>
        <w:jc w:val="both"/>
      </w:pPr>
      <w:r w:rsidRPr="00153D6A">
        <w:t>Указанные выше разделы курсового проекта должны иметь следующее содержание.</w:t>
      </w:r>
    </w:p>
    <w:p w:rsidR="00BE2630" w:rsidRPr="00153D6A" w:rsidRDefault="00BE2630" w:rsidP="00BE2630">
      <w:pPr>
        <w:ind w:firstLine="709"/>
        <w:jc w:val="both"/>
      </w:pPr>
      <w:r w:rsidRPr="00153D6A">
        <w:t>Следует иметь в виду, что та часть материалов по выбранной теме, которая содержится в лекциях и имеющихся учебниках и учебных пособиях, должна восприниматься как известные истины, и если при этом студентом не высказаны оригинальные суждения, то эти материалы не подлежат описанию.</w:t>
      </w:r>
    </w:p>
    <w:p w:rsidR="00BE2630" w:rsidRPr="00153D6A" w:rsidRDefault="00BE2630" w:rsidP="00BE2630">
      <w:pPr>
        <w:pStyle w:val="25"/>
        <w:spacing w:before="0" w:after="0"/>
        <w:ind w:firstLine="709"/>
        <w:jc w:val="both"/>
        <w:rPr>
          <w:sz w:val="24"/>
          <w:szCs w:val="24"/>
        </w:rPr>
      </w:pPr>
      <w:bookmarkStart w:id="5" w:name="_Toc511612057"/>
      <w:r w:rsidRPr="00153D6A">
        <w:rPr>
          <w:sz w:val="24"/>
          <w:szCs w:val="24"/>
        </w:rPr>
        <w:t>Введение</w:t>
      </w:r>
      <w:bookmarkEnd w:id="5"/>
    </w:p>
    <w:p w:rsidR="00BE2630" w:rsidRPr="00153D6A" w:rsidRDefault="00BE2630" w:rsidP="00BE2630">
      <w:pPr>
        <w:ind w:firstLine="709"/>
        <w:jc w:val="both"/>
      </w:pPr>
      <w:r w:rsidRPr="00153D6A">
        <w:t xml:space="preserve">В данном разделе кратко обосновываются: </w:t>
      </w:r>
    </w:p>
    <w:p w:rsidR="00BE2630" w:rsidRPr="00153D6A" w:rsidRDefault="00BE2630" w:rsidP="00BE2630">
      <w:pPr>
        <w:widowControl w:val="0"/>
        <w:numPr>
          <w:ilvl w:val="0"/>
          <w:numId w:val="31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 xml:space="preserve">актуальность создания реалистичной трехмерной анимации по выбранному литературному произведению; </w:t>
      </w:r>
    </w:p>
    <w:p w:rsidR="00BE2630" w:rsidRPr="00153D6A" w:rsidRDefault="00BE2630" w:rsidP="00BE2630">
      <w:pPr>
        <w:widowControl w:val="0"/>
        <w:numPr>
          <w:ilvl w:val="0"/>
          <w:numId w:val="31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характер и другое краткое описание персонажей этого произведения.</w:t>
      </w:r>
    </w:p>
    <w:p w:rsidR="00BE2630" w:rsidRPr="00153D6A" w:rsidRDefault="00BE2630" w:rsidP="00BE2630">
      <w:pPr>
        <w:pStyle w:val="2"/>
      </w:pPr>
      <w:bookmarkStart w:id="6" w:name="_Toc511612058"/>
      <w:r w:rsidRPr="00153D6A">
        <w:t>Методологическая характеристика проекта</w:t>
      </w:r>
      <w:bookmarkEnd w:id="6"/>
    </w:p>
    <w:p w:rsidR="00BE2630" w:rsidRPr="00153D6A" w:rsidRDefault="00BE2630" w:rsidP="00BE2630">
      <w:pPr>
        <w:ind w:firstLine="709"/>
        <w:jc w:val="both"/>
      </w:pPr>
      <w:r w:rsidRPr="00153D6A">
        <w:t>Этот раздел должен содержать следующую информацию о выбранном литературном произведении:</w:t>
      </w:r>
    </w:p>
    <w:p w:rsidR="00BE2630" w:rsidRPr="00153D6A" w:rsidRDefault="00BE2630" w:rsidP="00BE2630">
      <w:pPr>
        <w:widowControl w:val="0"/>
        <w:numPr>
          <w:ilvl w:val="0"/>
          <w:numId w:val="30"/>
        </w:numPr>
        <w:tabs>
          <w:tab w:val="clear" w:pos="1429"/>
          <w:tab w:val="left" w:pos="1080"/>
          <w:tab w:val="num" w:pos="2340"/>
        </w:tabs>
        <w:autoSpaceDE w:val="0"/>
        <w:autoSpaceDN w:val="0"/>
        <w:adjustRightInd w:val="0"/>
        <w:ind w:left="0" w:firstLine="709"/>
        <w:jc w:val="both"/>
      </w:pPr>
      <w:r w:rsidRPr="00153D6A">
        <w:t>сущность, т. е. его главная цель;</w:t>
      </w:r>
    </w:p>
    <w:p w:rsidR="00BE2630" w:rsidRPr="00153D6A" w:rsidRDefault="00BE2630" w:rsidP="00BE2630">
      <w:pPr>
        <w:widowControl w:val="0"/>
        <w:numPr>
          <w:ilvl w:val="0"/>
          <w:numId w:val="30"/>
        </w:numPr>
        <w:tabs>
          <w:tab w:val="clear" w:pos="1429"/>
          <w:tab w:val="left" w:pos="1080"/>
          <w:tab w:val="num" w:pos="2340"/>
        </w:tabs>
        <w:autoSpaceDE w:val="0"/>
        <w:autoSpaceDN w:val="0"/>
        <w:adjustRightInd w:val="0"/>
        <w:ind w:left="0" w:firstLine="709"/>
        <w:jc w:val="both"/>
      </w:pPr>
      <w:r w:rsidRPr="00153D6A">
        <w:t>известные формы бытования с указанием авторов и исполнителей;</w:t>
      </w:r>
    </w:p>
    <w:p w:rsidR="00BE2630" w:rsidRPr="00153D6A" w:rsidRDefault="00BE2630" w:rsidP="00BE2630">
      <w:pPr>
        <w:widowControl w:val="0"/>
        <w:numPr>
          <w:ilvl w:val="0"/>
          <w:numId w:val="30"/>
        </w:numPr>
        <w:tabs>
          <w:tab w:val="clear" w:pos="1429"/>
          <w:tab w:val="left" w:pos="1080"/>
          <w:tab w:val="num" w:pos="2340"/>
        </w:tabs>
        <w:autoSpaceDE w:val="0"/>
        <w:autoSpaceDN w:val="0"/>
        <w:adjustRightInd w:val="0"/>
        <w:ind w:left="0" w:firstLine="709"/>
        <w:jc w:val="both"/>
      </w:pPr>
      <w:r w:rsidRPr="00153D6A">
        <w:t>степень достижения сущности.</w:t>
      </w:r>
    </w:p>
    <w:p w:rsidR="00BE2630" w:rsidRPr="00153D6A" w:rsidRDefault="00BE2630" w:rsidP="00BE2630">
      <w:pPr>
        <w:ind w:firstLine="709"/>
        <w:jc w:val="both"/>
      </w:pPr>
      <w:r w:rsidRPr="00153D6A">
        <w:t>Необходимо также указать, какое место занимает это литературное произведение в современной жизни, какой опыт (как положительный, так и негативный) его бытования накоплен в нашей стране и за рубежом.</w:t>
      </w:r>
    </w:p>
    <w:p w:rsidR="00BE2630" w:rsidRPr="00153D6A" w:rsidRDefault="00BE2630" w:rsidP="00BE2630">
      <w:pPr>
        <w:pStyle w:val="25"/>
        <w:spacing w:before="0" w:after="0"/>
        <w:ind w:firstLine="709"/>
        <w:jc w:val="both"/>
        <w:rPr>
          <w:sz w:val="24"/>
          <w:szCs w:val="24"/>
        </w:rPr>
      </w:pPr>
      <w:bookmarkStart w:id="7" w:name="_Toc511612059"/>
      <w:r w:rsidRPr="00153D6A">
        <w:rPr>
          <w:sz w:val="24"/>
          <w:szCs w:val="24"/>
        </w:rPr>
        <w:t>Аналитическая часть</w:t>
      </w:r>
      <w:bookmarkEnd w:id="7"/>
      <w:r w:rsidRPr="00153D6A">
        <w:rPr>
          <w:sz w:val="24"/>
          <w:szCs w:val="24"/>
        </w:rPr>
        <w:t xml:space="preserve"> </w:t>
      </w:r>
    </w:p>
    <w:p w:rsidR="00BE2630" w:rsidRPr="00153D6A" w:rsidRDefault="00BE2630" w:rsidP="00BE2630">
      <w:pPr>
        <w:ind w:firstLine="709"/>
        <w:jc w:val="both"/>
      </w:pPr>
      <w:r w:rsidRPr="00153D6A">
        <w:t>Данный раздел должен иметь конкретные названия с учетом выбранной темы. Анализ каждого персонажа приводится в отдельном подразделе.</w:t>
      </w:r>
    </w:p>
    <w:p w:rsidR="00BE2630" w:rsidRPr="00153D6A" w:rsidRDefault="00BE2630" w:rsidP="00BE2630">
      <w:pPr>
        <w:pStyle w:val="35"/>
        <w:spacing w:before="0" w:after="0"/>
        <w:ind w:firstLine="709"/>
        <w:rPr>
          <w:sz w:val="24"/>
          <w:szCs w:val="24"/>
        </w:rPr>
      </w:pPr>
      <w:bookmarkStart w:id="8" w:name="_Toc511612060"/>
      <w:r w:rsidRPr="00153D6A">
        <w:rPr>
          <w:sz w:val="24"/>
          <w:szCs w:val="24"/>
        </w:rPr>
        <w:t>Общая характеристика персонажей</w:t>
      </w:r>
      <w:bookmarkEnd w:id="8"/>
    </w:p>
    <w:p w:rsidR="00BE2630" w:rsidRPr="00153D6A" w:rsidRDefault="00BE2630" w:rsidP="00BE2630">
      <w:pPr>
        <w:ind w:firstLine="709"/>
        <w:jc w:val="both"/>
      </w:pPr>
      <w:r w:rsidRPr="00153D6A">
        <w:t>Здесь студент должен провести анализ литературного произведения и, на основе этого анализа, дать описание персонажей. Описание должно однозначно определить персонажей данного произведения. Например, как в вышеприведенном примере, «молодой серый гусь в расцвете сил». Такое описание должно быть обосновано для всех персонажей.</w:t>
      </w:r>
    </w:p>
    <w:p w:rsidR="00BE2630" w:rsidRPr="00153D6A" w:rsidRDefault="00BE2630" w:rsidP="00BE2630">
      <w:pPr>
        <w:ind w:firstLine="709"/>
        <w:jc w:val="both"/>
      </w:pPr>
      <w:r w:rsidRPr="00153D6A">
        <w:t>Должен быть указан способ получения и источники информации, позволяющие оценить характеристики персонажей. Описание способов получения информации должно сопровождаться точным «цитированием» источников. Нужно стремиться указать числовые диапазоны характеристик. Например, вместо «молодой серый гусь в расцвете сил» можно записать «серый гусь возраста не менее 9 месяцев и не более 2 лет».</w:t>
      </w:r>
    </w:p>
    <w:p w:rsidR="00BE2630" w:rsidRPr="00153D6A" w:rsidRDefault="00BE2630" w:rsidP="00BE2630">
      <w:pPr>
        <w:pStyle w:val="35"/>
        <w:spacing w:before="0" w:after="0"/>
        <w:ind w:firstLine="709"/>
        <w:rPr>
          <w:sz w:val="24"/>
          <w:szCs w:val="24"/>
        </w:rPr>
      </w:pPr>
      <w:bookmarkStart w:id="9" w:name="_Toc511612061"/>
      <w:r w:rsidRPr="00153D6A">
        <w:rPr>
          <w:sz w:val="24"/>
          <w:szCs w:val="24"/>
        </w:rPr>
        <w:t>Описание моделируемого персонажа</w:t>
      </w:r>
      <w:bookmarkEnd w:id="9"/>
    </w:p>
    <w:p w:rsidR="00BE2630" w:rsidRPr="00153D6A" w:rsidRDefault="00BE2630" w:rsidP="00BE2630">
      <w:pPr>
        <w:ind w:firstLine="709"/>
        <w:jc w:val="both"/>
      </w:pPr>
      <w:r w:rsidRPr="00153D6A">
        <w:t>Описание может содержать такие характеристики:</w:t>
      </w:r>
    </w:p>
    <w:p w:rsidR="00BE2630" w:rsidRPr="00153D6A" w:rsidRDefault="00BE2630" w:rsidP="00BE2630">
      <w:pPr>
        <w:numPr>
          <w:ilvl w:val="0"/>
          <w:numId w:val="29"/>
        </w:numPr>
        <w:ind w:left="0" w:firstLine="709"/>
        <w:jc w:val="both"/>
      </w:pPr>
      <w:r w:rsidRPr="00153D6A">
        <w:t>Объект моделирования. Например, лошадь.</w:t>
      </w:r>
    </w:p>
    <w:p w:rsidR="00BE2630" w:rsidRPr="00153D6A" w:rsidRDefault="00BE2630" w:rsidP="00BE2630">
      <w:pPr>
        <w:numPr>
          <w:ilvl w:val="0"/>
          <w:numId w:val="29"/>
        </w:numPr>
        <w:ind w:left="0" w:firstLine="709"/>
        <w:jc w:val="both"/>
      </w:pPr>
      <w:r w:rsidRPr="00153D6A">
        <w:t xml:space="preserve">Порода. </w:t>
      </w:r>
    </w:p>
    <w:p w:rsidR="00BE2630" w:rsidRPr="00153D6A" w:rsidRDefault="00BE2630" w:rsidP="00BE2630">
      <w:pPr>
        <w:numPr>
          <w:ilvl w:val="0"/>
          <w:numId w:val="29"/>
        </w:numPr>
        <w:ind w:left="0" w:firstLine="709"/>
        <w:jc w:val="both"/>
      </w:pPr>
      <w:r w:rsidRPr="00153D6A">
        <w:t>Происхождение породы (история).</w:t>
      </w:r>
    </w:p>
    <w:p w:rsidR="00BE2630" w:rsidRPr="00153D6A" w:rsidRDefault="00BE2630" w:rsidP="00BE2630">
      <w:pPr>
        <w:numPr>
          <w:ilvl w:val="0"/>
          <w:numId w:val="29"/>
        </w:numPr>
        <w:ind w:left="0" w:firstLine="709"/>
        <w:jc w:val="both"/>
      </w:pPr>
      <w:r w:rsidRPr="00153D6A">
        <w:t>Среда обитания.</w:t>
      </w:r>
    </w:p>
    <w:p w:rsidR="00BE2630" w:rsidRPr="00153D6A" w:rsidRDefault="00BE2630" w:rsidP="00BE2630">
      <w:pPr>
        <w:numPr>
          <w:ilvl w:val="0"/>
          <w:numId w:val="29"/>
        </w:numPr>
        <w:ind w:left="0" w:firstLine="709"/>
        <w:jc w:val="both"/>
      </w:pPr>
      <w:r w:rsidRPr="00153D6A">
        <w:t>Размеры, вес (от и до). Возрастные характеристики.</w:t>
      </w:r>
    </w:p>
    <w:p w:rsidR="00BE2630" w:rsidRPr="00153D6A" w:rsidRDefault="00BE2630" w:rsidP="00BE2630">
      <w:pPr>
        <w:numPr>
          <w:ilvl w:val="0"/>
          <w:numId w:val="29"/>
        </w:numPr>
        <w:ind w:left="0" w:firstLine="709"/>
        <w:jc w:val="both"/>
      </w:pPr>
      <w:r w:rsidRPr="00153D6A">
        <w:t>Для животных – характеристики шерсти. Для птиц – характеристики перьев. Кроме размеров нужно указать еще характеристики жесткости, цвета.</w:t>
      </w:r>
    </w:p>
    <w:p w:rsidR="00BE2630" w:rsidRPr="00153D6A" w:rsidRDefault="00BE2630" w:rsidP="00BE2630">
      <w:pPr>
        <w:numPr>
          <w:ilvl w:val="0"/>
          <w:numId w:val="29"/>
        </w:numPr>
        <w:ind w:left="0" w:firstLine="709"/>
        <w:jc w:val="both"/>
      </w:pPr>
      <w:r w:rsidRPr="00153D6A">
        <w:t>Исходные изображения.</w:t>
      </w:r>
    </w:p>
    <w:p w:rsidR="00BE2630" w:rsidRPr="00153D6A" w:rsidRDefault="00BE2630" w:rsidP="00BE2630">
      <w:pPr>
        <w:numPr>
          <w:ilvl w:val="0"/>
          <w:numId w:val="29"/>
        </w:numPr>
        <w:ind w:left="0" w:firstLine="709"/>
        <w:jc w:val="both"/>
      </w:pPr>
      <w:r w:rsidRPr="00153D6A">
        <w:t>Анатомия. Описание скелета и мышечной системы.</w:t>
      </w:r>
    </w:p>
    <w:p w:rsidR="00BE2630" w:rsidRPr="00153D6A" w:rsidRDefault="00BE2630" w:rsidP="00BE2630">
      <w:pPr>
        <w:ind w:firstLine="709"/>
        <w:jc w:val="both"/>
      </w:pPr>
      <w:r w:rsidRPr="00153D6A">
        <w:t>Все исходные данные сопровождаются указанием источников. В случае выбора из множества вариантов, указать мотивацию выбора. Если предполагается уточнение каких-либо характеристик, то указать, на каком этапе и по каким критериям нужно уточнить. Например, что цвет какого-либо параметра   нужно уточнить исходя из композиции сцены.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Кроме того, необходимо стремиться указать такие особенности персонажа, к которым будет привязываться сцена или другие персонажи сцен. </w:t>
      </w:r>
    </w:p>
    <w:p w:rsidR="00BE2630" w:rsidRPr="00153D6A" w:rsidRDefault="00BE2630" w:rsidP="00BE2630">
      <w:pPr>
        <w:pStyle w:val="35"/>
        <w:spacing w:before="0" w:after="0"/>
        <w:ind w:firstLine="709"/>
        <w:rPr>
          <w:sz w:val="24"/>
          <w:szCs w:val="24"/>
        </w:rPr>
      </w:pPr>
      <w:bookmarkStart w:id="10" w:name="_Toc511612062"/>
      <w:r w:rsidRPr="00153D6A">
        <w:rPr>
          <w:sz w:val="24"/>
          <w:szCs w:val="24"/>
        </w:rPr>
        <w:t>Описание других персонажей</w:t>
      </w:r>
      <w:bookmarkEnd w:id="10"/>
    </w:p>
    <w:p w:rsidR="00BE2630" w:rsidRPr="00153D6A" w:rsidRDefault="00BE2630" w:rsidP="00BE2630">
      <w:pPr>
        <w:ind w:firstLine="709"/>
        <w:jc w:val="both"/>
      </w:pPr>
      <w:r w:rsidRPr="00153D6A">
        <w:t xml:space="preserve">Описание других персонажей в рамках курсового проекта ограничивается аналитическими выводами. </w:t>
      </w:r>
    </w:p>
    <w:p w:rsidR="00BE2630" w:rsidRPr="00153D6A" w:rsidRDefault="00BE2630" w:rsidP="00BE2630">
      <w:pPr>
        <w:pStyle w:val="35"/>
        <w:spacing w:before="0" w:after="0"/>
        <w:ind w:firstLine="709"/>
        <w:rPr>
          <w:sz w:val="24"/>
          <w:szCs w:val="24"/>
        </w:rPr>
      </w:pPr>
      <w:bookmarkStart w:id="11" w:name="_Toc511612063"/>
      <w:r w:rsidRPr="00153D6A">
        <w:rPr>
          <w:sz w:val="24"/>
          <w:szCs w:val="24"/>
        </w:rPr>
        <w:t>Выводы</w:t>
      </w:r>
      <w:bookmarkEnd w:id="11"/>
    </w:p>
    <w:p w:rsidR="00BE2630" w:rsidRPr="00153D6A" w:rsidRDefault="00BE2630" w:rsidP="00BE2630">
      <w:pPr>
        <w:ind w:firstLine="709"/>
        <w:jc w:val="both"/>
      </w:pPr>
      <w:r w:rsidRPr="00153D6A">
        <w:t>Этот раздел концентрирует в себе выводы по результатам анализа и сбора исходных данных. В тезисной форме следует подвести общий итог, характеризующий современное состояние описания персонажей данного произведения.</w:t>
      </w:r>
    </w:p>
    <w:p w:rsidR="00BE2630" w:rsidRPr="00153D6A" w:rsidRDefault="00BE2630" w:rsidP="00BE2630">
      <w:pPr>
        <w:pStyle w:val="25"/>
        <w:spacing w:before="0" w:after="0"/>
        <w:ind w:firstLine="709"/>
        <w:jc w:val="both"/>
        <w:rPr>
          <w:sz w:val="24"/>
          <w:szCs w:val="24"/>
        </w:rPr>
      </w:pPr>
      <w:bookmarkStart w:id="12" w:name="_Toc511612064"/>
      <w:r w:rsidRPr="00153D6A">
        <w:rPr>
          <w:sz w:val="24"/>
          <w:szCs w:val="24"/>
        </w:rPr>
        <w:t>Проектная часть</w:t>
      </w:r>
      <w:bookmarkEnd w:id="12"/>
    </w:p>
    <w:p w:rsidR="00BE2630" w:rsidRPr="00153D6A" w:rsidRDefault="00BE2630" w:rsidP="00BE2630">
      <w:pPr>
        <w:ind w:firstLine="709"/>
        <w:jc w:val="both"/>
      </w:pPr>
      <w:r w:rsidRPr="00153D6A">
        <w:t>Данный раздел от других разделов отличается тем, что здесь документируются этапы моделирования. Удобно его разбить на подразделы по этапам проекта.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Каждый проектный документ должен сопровождаться необходимыми обоснованиями и пояснениями. </w:t>
      </w:r>
    </w:p>
    <w:p w:rsidR="00BE2630" w:rsidRPr="00153D6A" w:rsidRDefault="00BE2630" w:rsidP="00BE2630">
      <w:pPr>
        <w:ind w:firstLine="709"/>
        <w:jc w:val="both"/>
      </w:pPr>
      <w:r w:rsidRPr="00153D6A">
        <w:t>Дальнейшее разбиение на подразделы является сильно сокращенным примером документирования этапов моделирования молодого серого гуся в расцвете сил. Для других персонажей и исходных данных могут быть совершенно другие этапы работ и, соответственно, другое разбиение на подразделы.</w:t>
      </w:r>
    </w:p>
    <w:p w:rsidR="00BE2630" w:rsidRPr="00153D6A" w:rsidRDefault="00BE2630" w:rsidP="00BE2630">
      <w:pPr>
        <w:pStyle w:val="25"/>
        <w:spacing w:before="0" w:after="0"/>
        <w:ind w:firstLine="709"/>
        <w:rPr>
          <w:sz w:val="24"/>
          <w:szCs w:val="24"/>
        </w:rPr>
      </w:pPr>
      <w:bookmarkStart w:id="13" w:name="_Toc511612071"/>
      <w:r w:rsidRPr="00153D6A">
        <w:rPr>
          <w:sz w:val="24"/>
          <w:szCs w:val="24"/>
        </w:rPr>
        <w:t>Заключение</w:t>
      </w:r>
      <w:bookmarkEnd w:id="13"/>
    </w:p>
    <w:p w:rsidR="00BE2630" w:rsidRPr="00153D6A" w:rsidRDefault="00BE2630" w:rsidP="00BE2630">
      <w:pPr>
        <w:ind w:firstLine="709"/>
      </w:pPr>
      <w:r w:rsidRPr="00153D6A">
        <w:t>В заключении формулируются выводы, характеризующие степень решения задач, которые ставились при разработке курсового проекта.</w:t>
      </w:r>
    </w:p>
    <w:p w:rsidR="00BE2630" w:rsidRPr="00153D6A" w:rsidRDefault="00BE2630" w:rsidP="00BE2630">
      <w:pPr>
        <w:pStyle w:val="2"/>
      </w:pPr>
      <w:bookmarkStart w:id="14" w:name="_Toc511612073"/>
      <w:r w:rsidRPr="00153D6A">
        <w:t>ВЫПОЛНЕНИЕ КУРСОВОГО ПРОЕКТА</w:t>
      </w:r>
      <w:bookmarkEnd w:id="14"/>
    </w:p>
    <w:p w:rsidR="00BE2630" w:rsidRPr="00153D6A" w:rsidRDefault="00BE2630" w:rsidP="00BE2630">
      <w:pPr>
        <w:ind w:firstLine="709"/>
        <w:jc w:val="both"/>
      </w:pPr>
      <w:r w:rsidRPr="00153D6A">
        <w:t>При выборе темы студент обязан консультироваться с руководителем, и может дополнительно консультироваться с другими преподавателями кафедры.</w:t>
      </w:r>
    </w:p>
    <w:p w:rsidR="00BE2630" w:rsidRPr="00153D6A" w:rsidRDefault="00BE2630" w:rsidP="00BE2630">
      <w:pPr>
        <w:ind w:firstLine="709"/>
        <w:jc w:val="both"/>
      </w:pPr>
      <w:r w:rsidRPr="00153D6A">
        <w:t>Этапы выполнения курсового проекта:</w:t>
      </w:r>
    </w:p>
    <w:p w:rsidR="00BE2630" w:rsidRPr="00153D6A" w:rsidRDefault="00BE2630" w:rsidP="00BE2630">
      <w:pPr>
        <w:widowControl w:val="0"/>
        <w:numPr>
          <w:ilvl w:val="0"/>
          <w:numId w:val="37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началом выполнения курсового проекта является выдача студенту руководителем Задания – первые три недели семестра;</w:t>
      </w:r>
    </w:p>
    <w:p w:rsidR="00BE2630" w:rsidRPr="00153D6A" w:rsidRDefault="00BE2630" w:rsidP="00BE2630">
      <w:pPr>
        <w:widowControl w:val="0"/>
        <w:numPr>
          <w:ilvl w:val="0"/>
          <w:numId w:val="37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анализ литературного произведения и подбор исходных материалов – до 2 недель;</w:t>
      </w:r>
    </w:p>
    <w:p w:rsidR="00BE2630" w:rsidRPr="00153D6A" w:rsidRDefault="00BE2630" w:rsidP="00BE2630">
      <w:pPr>
        <w:widowControl w:val="0"/>
        <w:numPr>
          <w:ilvl w:val="0"/>
          <w:numId w:val="37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моделирование персонажа – 4 недели;</w:t>
      </w:r>
    </w:p>
    <w:p w:rsidR="00BE2630" w:rsidRPr="00153D6A" w:rsidRDefault="00BE2630" w:rsidP="00BE2630">
      <w:pPr>
        <w:widowControl w:val="0"/>
        <w:numPr>
          <w:ilvl w:val="0"/>
          <w:numId w:val="37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оформление отчета по курсовому проекту – 2 недели;</w:t>
      </w:r>
    </w:p>
    <w:p w:rsidR="00BE2630" w:rsidRPr="00153D6A" w:rsidRDefault="00BE2630" w:rsidP="00BE2630">
      <w:pPr>
        <w:widowControl w:val="0"/>
        <w:numPr>
          <w:ilvl w:val="0"/>
          <w:numId w:val="37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проверка отчета, просмотр и оценка моделей комиссией – 3 недели.</w:t>
      </w:r>
    </w:p>
    <w:p w:rsidR="00BE2630" w:rsidRPr="00153D6A" w:rsidRDefault="00BE2630" w:rsidP="00BE2630">
      <w:pPr>
        <w:ind w:firstLine="709"/>
        <w:jc w:val="both"/>
      </w:pPr>
      <w:r w:rsidRPr="00153D6A">
        <w:t>Остальные недели студент использует для консультаций и других работ.</w:t>
      </w:r>
    </w:p>
    <w:p w:rsidR="00BE2630" w:rsidRPr="00153D6A" w:rsidRDefault="00BE2630" w:rsidP="00BE2630">
      <w:pPr>
        <w:ind w:firstLine="709"/>
        <w:jc w:val="both"/>
      </w:pPr>
      <w:r w:rsidRPr="00153D6A">
        <w:t>Руководитель обязан:</w:t>
      </w:r>
    </w:p>
    <w:p w:rsidR="00BE2630" w:rsidRPr="00153D6A" w:rsidRDefault="00BE2630" w:rsidP="00BE2630">
      <w:pPr>
        <w:widowControl w:val="0"/>
        <w:numPr>
          <w:ilvl w:val="0"/>
          <w:numId w:val="33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консультировать на этапах определения темы, выбора исходных материалов и метода моделирования, составлении списка литературы, обобщении материала и т.д.;</w:t>
      </w:r>
    </w:p>
    <w:p w:rsidR="00BE2630" w:rsidRPr="00153D6A" w:rsidRDefault="00BE2630" w:rsidP="00BE2630">
      <w:pPr>
        <w:widowControl w:val="0"/>
        <w:numPr>
          <w:ilvl w:val="0"/>
          <w:numId w:val="33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контролировать соблюдение календарных сроков и качество выполнения отдельных частей и курсового проекта в целом;</w:t>
      </w:r>
    </w:p>
    <w:p w:rsidR="00BE2630" w:rsidRPr="00153D6A" w:rsidRDefault="00BE2630" w:rsidP="00BE2630">
      <w:pPr>
        <w:widowControl w:val="0"/>
        <w:numPr>
          <w:ilvl w:val="0"/>
          <w:numId w:val="33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 xml:space="preserve">проверить выполненный курсовой проект и принять (совместно с комиссией) защиту. 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Если при проверке обнаружатся ошибки, неполнота объема, незавершенность проекта или низкое качество оформления, то курсовой проект возвращается студенту для доработки. 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Студент обязан: </w:t>
      </w:r>
    </w:p>
    <w:p w:rsidR="00BE2630" w:rsidRPr="00153D6A" w:rsidRDefault="00BE2630" w:rsidP="00BE2630">
      <w:pPr>
        <w:widowControl w:val="0"/>
        <w:numPr>
          <w:ilvl w:val="0"/>
          <w:numId w:val="34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своевременно получить задание;</w:t>
      </w:r>
    </w:p>
    <w:p w:rsidR="00BE2630" w:rsidRPr="00153D6A" w:rsidRDefault="00BE2630" w:rsidP="00BE2630">
      <w:pPr>
        <w:widowControl w:val="0"/>
        <w:numPr>
          <w:ilvl w:val="0"/>
          <w:numId w:val="34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провести анализ произведения и подобрать исходные данные;</w:t>
      </w:r>
    </w:p>
    <w:p w:rsidR="00BE2630" w:rsidRPr="00153D6A" w:rsidRDefault="00BE2630" w:rsidP="00BE2630">
      <w:pPr>
        <w:widowControl w:val="0"/>
        <w:numPr>
          <w:ilvl w:val="0"/>
          <w:numId w:val="34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подобрать и изучить литературу по теме;</w:t>
      </w:r>
    </w:p>
    <w:p w:rsidR="00BE2630" w:rsidRPr="00153D6A" w:rsidRDefault="00BE2630" w:rsidP="00BE2630">
      <w:pPr>
        <w:widowControl w:val="0"/>
        <w:numPr>
          <w:ilvl w:val="0"/>
          <w:numId w:val="34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представлять отчет о результатах каждого этапа до окончания этапа, кроме этапа моделирования, который руководитель контролирует постоянно;</w:t>
      </w:r>
    </w:p>
    <w:p w:rsidR="00BE2630" w:rsidRPr="00153D6A" w:rsidRDefault="00BE2630" w:rsidP="00BE2630">
      <w:pPr>
        <w:widowControl w:val="0"/>
        <w:numPr>
          <w:ilvl w:val="0"/>
          <w:numId w:val="34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дорабатывать результаты этапов по замечаниям руководителя;</w:t>
      </w:r>
    </w:p>
    <w:p w:rsidR="00BE2630" w:rsidRPr="00153D6A" w:rsidRDefault="00BE2630" w:rsidP="00BE2630">
      <w:pPr>
        <w:widowControl w:val="0"/>
        <w:numPr>
          <w:ilvl w:val="0"/>
          <w:numId w:val="34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своевременно сдать на проверку законченный курсовой проект и защитить его.</w:t>
      </w:r>
    </w:p>
    <w:p w:rsidR="00BE2630" w:rsidRPr="00153D6A" w:rsidRDefault="00BE2630" w:rsidP="00BE2630">
      <w:pPr>
        <w:pStyle w:val="2"/>
      </w:pPr>
      <w:bookmarkStart w:id="15" w:name="_Toc511612074"/>
      <w:r w:rsidRPr="00153D6A">
        <w:t>ОФОРМЛЕНИЕ КУРСОВОГО ПРОЕКТА</w:t>
      </w:r>
      <w:bookmarkEnd w:id="15"/>
    </w:p>
    <w:p w:rsidR="00BE2630" w:rsidRPr="00153D6A" w:rsidRDefault="00BE2630" w:rsidP="00BE2630">
      <w:pPr>
        <w:ind w:firstLine="709"/>
        <w:jc w:val="both"/>
      </w:pPr>
      <w:r w:rsidRPr="00153D6A">
        <w:t>Материал курсового проекта размещается в следующем порядке:</w:t>
      </w:r>
    </w:p>
    <w:p w:rsidR="00BE2630" w:rsidRPr="00153D6A" w:rsidRDefault="00BE2630" w:rsidP="00BE2630">
      <w:pPr>
        <w:widowControl w:val="0"/>
        <w:numPr>
          <w:ilvl w:val="0"/>
          <w:numId w:val="32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титульный лист;</w:t>
      </w:r>
    </w:p>
    <w:p w:rsidR="00BE2630" w:rsidRPr="00153D6A" w:rsidRDefault="00BE2630" w:rsidP="00BE2630">
      <w:pPr>
        <w:widowControl w:val="0"/>
        <w:numPr>
          <w:ilvl w:val="0"/>
          <w:numId w:val="32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оглавление;</w:t>
      </w:r>
    </w:p>
    <w:p w:rsidR="00BE2630" w:rsidRPr="00153D6A" w:rsidRDefault="00BE2630" w:rsidP="00BE2630">
      <w:pPr>
        <w:widowControl w:val="0"/>
        <w:numPr>
          <w:ilvl w:val="0"/>
          <w:numId w:val="32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задание на выполнение курсового проекта;</w:t>
      </w:r>
    </w:p>
    <w:p w:rsidR="00BE2630" w:rsidRPr="00153D6A" w:rsidRDefault="00BE2630" w:rsidP="00BE2630">
      <w:pPr>
        <w:widowControl w:val="0"/>
        <w:numPr>
          <w:ilvl w:val="0"/>
          <w:numId w:val="32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основные разделы курсового проекта;</w:t>
      </w:r>
    </w:p>
    <w:p w:rsidR="00BE2630" w:rsidRPr="00153D6A" w:rsidRDefault="00BE2630" w:rsidP="00BE2630">
      <w:pPr>
        <w:widowControl w:val="0"/>
        <w:numPr>
          <w:ilvl w:val="0"/>
          <w:numId w:val="32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приложения.</w:t>
      </w:r>
    </w:p>
    <w:p w:rsidR="00BE2630" w:rsidRPr="00153D6A" w:rsidRDefault="00BE2630" w:rsidP="00BE2630">
      <w:pPr>
        <w:ind w:firstLine="709"/>
        <w:jc w:val="both"/>
      </w:pPr>
      <w:r w:rsidRPr="00153D6A">
        <w:t>Курсовой проект должен содержать весь необходимый текстовый, табличный, графический и другой иллюстративный материал.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ВНИМАНИЕ. Материалы, которые содержатся в лекциях и имеющихся учебниках и учебных пособиях, должны восприниматься студентом как уже известные истины, и если при этом студентом не высказываются оригинальные суждения, то эти материалы не подлежат описанию. </w:t>
      </w:r>
    </w:p>
    <w:p w:rsidR="00BE2630" w:rsidRPr="00153D6A" w:rsidRDefault="00BE2630" w:rsidP="00BE2630">
      <w:pPr>
        <w:pStyle w:val="2"/>
      </w:pPr>
      <w:bookmarkStart w:id="16" w:name="_Toc511612075"/>
      <w:r w:rsidRPr="00153D6A">
        <w:t>ПОДВЕДЕНИЕ ИТОГОВ И ОРГАНИЗ</w:t>
      </w:r>
      <w:bookmarkStart w:id="17" w:name="_GoBack"/>
      <w:bookmarkEnd w:id="17"/>
      <w:r w:rsidRPr="00153D6A">
        <w:t>АЦИЯ ЗАЩИТЫ КУРСОВОГО ПРОЕКТА</w:t>
      </w:r>
      <w:bookmarkEnd w:id="16"/>
    </w:p>
    <w:p w:rsidR="00BE2630" w:rsidRPr="00153D6A" w:rsidRDefault="00BE2630" w:rsidP="00BE2630">
      <w:pPr>
        <w:ind w:firstLine="709"/>
        <w:jc w:val="both"/>
      </w:pPr>
      <w:r w:rsidRPr="00153D6A">
        <w:t>Подведение итогов подготовки курсового проекта включает следующие этапы:</w:t>
      </w:r>
    </w:p>
    <w:p w:rsidR="00BE2630" w:rsidRPr="00153D6A" w:rsidRDefault="00BE2630" w:rsidP="00BE2630">
      <w:pPr>
        <w:widowControl w:val="0"/>
        <w:numPr>
          <w:ilvl w:val="0"/>
          <w:numId w:val="35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сдача курсового проекта на проверку руководителю;</w:t>
      </w:r>
    </w:p>
    <w:p w:rsidR="00BE2630" w:rsidRPr="00153D6A" w:rsidRDefault="00BE2630" w:rsidP="00BE2630">
      <w:pPr>
        <w:widowControl w:val="0"/>
        <w:numPr>
          <w:ilvl w:val="0"/>
          <w:numId w:val="35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доработка курсового проекта с учетом замечаний руководителя;</w:t>
      </w:r>
    </w:p>
    <w:p w:rsidR="00BE2630" w:rsidRPr="00153D6A" w:rsidRDefault="00BE2630" w:rsidP="00BE2630">
      <w:pPr>
        <w:widowControl w:val="0"/>
        <w:numPr>
          <w:ilvl w:val="0"/>
          <w:numId w:val="35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сдача готового курсового проекта на защиту;</w:t>
      </w:r>
    </w:p>
    <w:p w:rsidR="00BE2630" w:rsidRPr="00153D6A" w:rsidRDefault="00BE2630" w:rsidP="00BE2630">
      <w:pPr>
        <w:widowControl w:val="0"/>
        <w:numPr>
          <w:ilvl w:val="0"/>
          <w:numId w:val="35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ind w:left="0" w:firstLine="709"/>
        <w:jc w:val="both"/>
      </w:pPr>
      <w:r w:rsidRPr="00153D6A">
        <w:t>защита курсового проекта.</w:t>
      </w:r>
    </w:p>
    <w:p w:rsidR="00BE2630" w:rsidRPr="00153D6A" w:rsidRDefault="00BE2630" w:rsidP="00BE2630">
      <w:pPr>
        <w:ind w:firstLine="709"/>
        <w:jc w:val="both"/>
      </w:pPr>
      <w:r w:rsidRPr="00153D6A">
        <w:t>Срок доработки курсового проекта устанавливается руководителем с учетом сущности замечаний и объема необходимой доработки.</w:t>
      </w:r>
    </w:p>
    <w:p w:rsidR="00BE2630" w:rsidRPr="00153D6A" w:rsidRDefault="00BE2630" w:rsidP="00BE2630">
      <w:pPr>
        <w:ind w:firstLine="709"/>
        <w:jc w:val="both"/>
      </w:pPr>
      <w:r w:rsidRPr="00153D6A">
        <w:t xml:space="preserve">Выполненный курсовой проект подписывается студентом и представляется на защиту. </w:t>
      </w:r>
    </w:p>
    <w:p w:rsidR="00BE2630" w:rsidRPr="00153D6A" w:rsidRDefault="00BE2630" w:rsidP="00BE2630">
      <w:pPr>
        <w:ind w:firstLine="709"/>
        <w:jc w:val="both"/>
      </w:pPr>
      <w:r w:rsidRPr="00153D6A">
        <w:t>Защита курсового проекта, как правило, должна проводиться публично в присутствии группы.</w:t>
      </w:r>
    </w:p>
    <w:p w:rsidR="00BE2630" w:rsidRPr="00153D6A" w:rsidRDefault="00BE2630" w:rsidP="00BE2630">
      <w:pPr>
        <w:ind w:firstLine="709"/>
        <w:jc w:val="both"/>
      </w:pPr>
      <w:r w:rsidRPr="00153D6A">
        <w:t>Курсовой проект оценивается по четырех балльной системе. Оценка записывается в ведомость, а положительная оценка ставится в зачетную книжку за подписью руководителя.</w:t>
      </w:r>
    </w:p>
    <w:p w:rsidR="00BE2630" w:rsidRPr="00153D6A" w:rsidRDefault="00BE2630" w:rsidP="00BE2630">
      <w:pPr>
        <w:ind w:firstLine="709"/>
        <w:jc w:val="both"/>
      </w:pPr>
      <w:r w:rsidRPr="00153D6A">
        <w:t>Оценка курсового проекта производится с учетом:</w:t>
      </w:r>
    </w:p>
    <w:p w:rsidR="00BE2630" w:rsidRPr="00153D6A" w:rsidRDefault="00BE2630" w:rsidP="00BE2630">
      <w:pPr>
        <w:widowControl w:val="0"/>
        <w:numPr>
          <w:ilvl w:val="0"/>
          <w:numId w:val="36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153D6A">
        <w:t>обоснованности и качества модели персонажа;</w:t>
      </w:r>
    </w:p>
    <w:p w:rsidR="00BE2630" w:rsidRPr="009F12EB" w:rsidRDefault="00BE2630" w:rsidP="00BE2630">
      <w:pPr>
        <w:keepNext/>
        <w:widowControl w:val="0"/>
        <w:numPr>
          <w:ilvl w:val="0"/>
          <w:numId w:val="36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right="142" w:firstLine="709"/>
        <w:jc w:val="both"/>
      </w:pPr>
      <w:r w:rsidRPr="009F12EB">
        <w:t>соблюдения требований к оформлению курсового проекта;</w:t>
      </w:r>
    </w:p>
    <w:p w:rsidR="00BE2630" w:rsidRPr="009F12EB" w:rsidRDefault="00BE2630" w:rsidP="00BE2630">
      <w:pPr>
        <w:keepNext/>
        <w:widowControl w:val="0"/>
        <w:numPr>
          <w:ilvl w:val="0"/>
          <w:numId w:val="36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ind w:left="0" w:right="142" w:firstLine="709"/>
        <w:jc w:val="both"/>
      </w:pPr>
      <w:r w:rsidRPr="009F12EB">
        <w:t>оригинальности решения поставленных перед студентом задач (один из основных критериев оценки качества курсового проекта).</w:t>
      </w:r>
    </w:p>
    <w:p w:rsidR="00BE2630" w:rsidRPr="00BE2630" w:rsidRDefault="00BE2630" w:rsidP="00BE2630"/>
    <w:sectPr w:rsidR="00BE2630" w:rsidRPr="00BE2630" w:rsidSect="00142CF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06" w:rsidRDefault="00AF4506">
      <w:r>
        <w:separator/>
      </w:r>
    </w:p>
  </w:endnote>
  <w:endnote w:type="continuationSeparator" w:id="0">
    <w:p w:rsidR="00AF4506" w:rsidRDefault="00AF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30">
          <w:rPr>
            <w:noProof/>
          </w:rPr>
          <w:t>8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06" w:rsidRDefault="00AF4506">
      <w:r>
        <w:separator/>
      </w:r>
    </w:p>
  </w:footnote>
  <w:footnote w:type="continuationSeparator" w:id="0">
    <w:p w:rsidR="00AF4506" w:rsidRDefault="00AF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EE7C2C"/>
    <w:multiLevelType w:val="hybridMultilevel"/>
    <w:tmpl w:val="0C2AE7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E14C90"/>
    <w:multiLevelType w:val="hybridMultilevel"/>
    <w:tmpl w:val="0E5885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32384D"/>
    <w:multiLevelType w:val="hybridMultilevel"/>
    <w:tmpl w:val="22DCD5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8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" w15:restartNumberingAfterBreak="0">
    <w:nsid w:val="25B9694B"/>
    <w:multiLevelType w:val="hybridMultilevel"/>
    <w:tmpl w:val="420E91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021D7"/>
    <w:multiLevelType w:val="hybridMultilevel"/>
    <w:tmpl w:val="B4B640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B36067"/>
    <w:multiLevelType w:val="hybridMultilevel"/>
    <w:tmpl w:val="512A11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6" w15:restartNumberingAfterBreak="0">
    <w:nsid w:val="3F5E3CFF"/>
    <w:multiLevelType w:val="hybridMultilevel"/>
    <w:tmpl w:val="67C2F2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8" w15:restartNumberingAfterBreak="0">
    <w:nsid w:val="500A5288"/>
    <w:multiLevelType w:val="hybridMultilevel"/>
    <w:tmpl w:val="19923FEE"/>
    <w:lvl w:ilvl="0" w:tplc="8F6466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512A0170"/>
    <w:multiLevelType w:val="hybridMultilevel"/>
    <w:tmpl w:val="91AAA7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1212D2"/>
    <w:multiLevelType w:val="hybridMultilevel"/>
    <w:tmpl w:val="52168D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7319E8"/>
    <w:multiLevelType w:val="hybridMultilevel"/>
    <w:tmpl w:val="0E648C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62326F6C"/>
    <w:multiLevelType w:val="hybridMultilevel"/>
    <w:tmpl w:val="BF56EE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5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6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7"/>
  </w:num>
  <w:num w:numId="5">
    <w:abstractNumId w:val="26"/>
  </w:num>
  <w:num w:numId="6">
    <w:abstractNumId w:val="2"/>
  </w:num>
  <w:num w:numId="7">
    <w:abstractNumId w:val="25"/>
  </w:num>
  <w:num w:numId="8">
    <w:abstractNumId w:val="24"/>
  </w:num>
  <w:num w:numId="9">
    <w:abstractNumId w:val="1"/>
  </w:num>
  <w:num w:numId="10">
    <w:abstractNumId w:val="22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15"/>
  </w:num>
  <w:num w:numId="24">
    <w:abstractNumId w:val="15"/>
  </w:num>
  <w:num w:numId="25">
    <w:abstractNumId w:val="8"/>
  </w:num>
  <w:num w:numId="26">
    <w:abstractNumId w:val="19"/>
  </w:num>
  <w:num w:numId="27">
    <w:abstractNumId w:val="23"/>
  </w:num>
  <w:num w:numId="28">
    <w:abstractNumId w:val="6"/>
  </w:num>
  <w:num w:numId="29">
    <w:abstractNumId w:val="18"/>
  </w:num>
  <w:num w:numId="30">
    <w:abstractNumId w:val="5"/>
  </w:num>
  <w:num w:numId="31">
    <w:abstractNumId w:val="9"/>
  </w:num>
  <w:num w:numId="32">
    <w:abstractNumId w:val="12"/>
  </w:num>
  <w:num w:numId="33">
    <w:abstractNumId w:val="16"/>
  </w:num>
  <w:num w:numId="34">
    <w:abstractNumId w:val="14"/>
  </w:num>
  <w:num w:numId="35">
    <w:abstractNumId w:val="4"/>
  </w:num>
  <w:num w:numId="36">
    <w:abstractNumId w:val="21"/>
  </w:num>
  <w:num w:numId="3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4506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2630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BA11F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  <w:style w:type="paragraph" w:customStyle="1" w:styleId="34">
    <w:name w:val="Абзац списка3"/>
    <w:basedOn w:val="a5"/>
    <w:rsid w:val="00BE2630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character" w:customStyle="1" w:styleId="19">
    <w:name w:val="Основной текст Знак1"/>
    <w:rsid w:val="00BE2630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5">
    <w:name w:val="Заг2"/>
    <w:basedOn w:val="2"/>
    <w:rsid w:val="00BE2630"/>
    <w:pPr>
      <w:numPr>
        <w:ilvl w:val="0"/>
        <w:numId w:val="0"/>
      </w:numPr>
      <w:tabs>
        <w:tab w:val="clear" w:pos="1134"/>
        <w:tab w:val="clear" w:pos="1276"/>
        <w:tab w:val="left" w:pos="709"/>
      </w:tabs>
      <w:spacing w:before="240"/>
      <w:ind w:firstLine="902"/>
    </w:pPr>
    <w:rPr>
      <w:rFonts w:eastAsia="Calibri"/>
      <w:sz w:val="32"/>
      <w:szCs w:val="32"/>
    </w:rPr>
  </w:style>
  <w:style w:type="paragraph" w:customStyle="1" w:styleId="35">
    <w:name w:val="Заг3"/>
    <w:basedOn w:val="3"/>
    <w:autoRedefine/>
    <w:rsid w:val="00BE2630"/>
    <w:pPr>
      <w:widowControl w:val="0"/>
      <w:numPr>
        <w:ilvl w:val="0"/>
        <w:numId w:val="0"/>
      </w:numPr>
      <w:tabs>
        <w:tab w:val="clear" w:pos="1276"/>
        <w:tab w:val="left" w:pos="720"/>
      </w:tabs>
      <w:autoSpaceDE w:val="0"/>
      <w:autoSpaceDN w:val="0"/>
      <w:adjustRightInd w:val="0"/>
      <w:spacing w:before="240" w:after="60"/>
      <w:ind w:firstLine="720"/>
      <w:jc w:val="both"/>
    </w:pPr>
    <w:rPr>
      <w:rFonts w:eastAsia="Calibri"/>
      <w:b/>
      <w:i w:val="0"/>
      <w:sz w:val="28"/>
      <w:szCs w:val="28"/>
    </w:rPr>
  </w:style>
  <w:style w:type="paragraph" w:customStyle="1" w:styleId="1a">
    <w:name w:val="Заг1"/>
    <w:basedOn w:val="10"/>
    <w:link w:val="1b"/>
    <w:rsid w:val="00BE2630"/>
    <w:pPr>
      <w:widowControl w:val="0"/>
      <w:numPr>
        <w:numId w:val="0"/>
      </w:numPr>
      <w:tabs>
        <w:tab w:val="clear" w:pos="851"/>
        <w:tab w:val="left" w:pos="709"/>
      </w:tabs>
      <w:autoSpaceDE w:val="0"/>
      <w:autoSpaceDN w:val="0"/>
      <w:adjustRightInd w:val="0"/>
      <w:spacing w:after="60"/>
      <w:ind w:firstLine="902"/>
      <w:jc w:val="both"/>
    </w:pPr>
    <w:rPr>
      <w:rFonts w:eastAsia="Calibri" w:cs="Arial"/>
      <w:caps w:val="0"/>
      <w:sz w:val="36"/>
      <w:szCs w:val="32"/>
    </w:rPr>
  </w:style>
  <w:style w:type="character" w:customStyle="1" w:styleId="1b">
    <w:name w:val="Заг1 Знак"/>
    <w:basedOn w:val="a6"/>
    <w:link w:val="1a"/>
    <w:locked/>
    <w:rsid w:val="00BE2630"/>
    <w:rPr>
      <w:rFonts w:eastAsia="Calibri" w:cs="Arial"/>
      <w:b/>
      <w:bCs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ender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50A1-975D-4B00-AC1D-A5A8F204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3364</Words>
  <Characters>19181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22501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2023-09-24T07:15:00Z</dcterms:modified>
</cp:coreProperties>
</file>