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88" w:rsidRDefault="00CB3B3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882A88" w:rsidRDefault="00882A8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82A88" w:rsidRDefault="00CB3B34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882A88" w:rsidRDefault="00CB3B34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882A88" w:rsidRDefault="00CB3B34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882A88" w:rsidRDefault="00CB3B34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882A88" w:rsidRDefault="00882A8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882A88" w:rsidRDefault="00CB3B34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Кафедра «Телекоммуникаций и основ радиотехники»</w:t>
      </w:r>
    </w:p>
    <w:p w:rsidR="00882A88" w:rsidRDefault="00882A88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882A88" w:rsidRDefault="00882A8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A88" w:rsidRDefault="00882A8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A88" w:rsidRDefault="00882A8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A88" w:rsidRDefault="00882A8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A88" w:rsidRDefault="00882A8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A88" w:rsidRDefault="00882A8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A88" w:rsidRDefault="00882A8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A88" w:rsidRDefault="00882A8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A88" w:rsidRDefault="00CB3B3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882A88" w:rsidRDefault="00882A88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82A88" w:rsidRDefault="00CB3B34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«МОДЕЛИРОВАНИЕ ТКС В СРЕДЕ SIMULINK»</w:t>
      </w:r>
    </w:p>
    <w:p w:rsidR="00882A88" w:rsidRDefault="00882A8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2A88" w:rsidRDefault="00882A8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2A88" w:rsidRDefault="00CB3B3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882A88" w:rsidRDefault="00CB3B34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882A88" w:rsidRDefault="00882A8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82A88" w:rsidRDefault="00CB3B3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882A88" w:rsidRDefault="00CB3B3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«Системы радиосвязи, мобильной связи и радиодоступа»</w:t>
      </w:r>
    </w:p>
    <w:p w:rsidR="00882A88" w:rsidRDefault="00882A8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A88" w:rsidRDefault="00CB3B3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882A88" w:rsidRDefault="00CB3B3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</w:p>
    <w:p w:rsidR="00882A88" w:rsidRDefault="00882A8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82A88" w:rsidRDefault="00882A8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A88" w:rsidRDefault="00CB3B34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бакалавр</w:t>
      </w:r>
    </w:p>
    <w:p w:rsidR="00882A88" w:rsidRDefault="00882A8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A88" w:rsidRDefault="00882A8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82A88" w:rsidRDefault="00CB3B3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обучения – очная</w:t>
      </w:r>
    </w:p>
    <w:p w:rsidR="00882A88" w:rsidRDefault="00882A88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A88" w:rsidRDefault="00882A8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82A88" w:rsidRDefault="0088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A88" w:rsidRDefault="0088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A88" w:rsidRDefault="0088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A88" w:rsidRDefault="0088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A88" w:rsidRDefault="0088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A88" w:rsidRDefault="0088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A88" w:rsidRDefault="0088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A88" w:rsidRDefault="0088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A88" w:rsidRDefault="0088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A88" w:rsidRDefault="0088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A88" w:rsidRDefault="0088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A88" w:rsidRDefault="0088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A88" w:rsidRDefault="00CB3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</w:t>
      </w:r>
      <w:bookmarkStart w:id="0" w:name="_GoBack"/>
      <w:bookmarkEnd w:id="0"/>
      <w:r w:rsidR="009973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br w:type="page"/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освоению дисциплины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изучения дисциплины студенту необходимо ознакомиться с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882A88" w:rsidRDefault="00882A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ческого мышления, развитию научного мировоззрения, профессионально-значимых свойств и качеств.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конспекту материал пред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та. Студенты должны аккуратно вести конспект. В случае недопонимания какой-либо ча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та (рисунки, схемы, чертежи и т.д.), которые использует преподаватель.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Именно поэтому предварительная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882A88" w:rsidRDefault="00CB3B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званных способов.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альны. Однако существуют некоторые наиболее употребляемые и целесообразные приемы записи лекционного материала.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почтовый ящик группы» (таблицы, графики, схемы). Данный материал будет охара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пуском строки. Примеры же и дополнительные сведения можно смещать вправо или 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литературу, внести фамилию, имя и отч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использовать основные навыки стен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графии. Так в процессе совершенствования навыков конспектирования лекций важно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лировать просьбу,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 вопросы, а также дополняя и исправляя свои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делений. В ходе доработки конспекта углубляются, расширяются и закрепляются знания, а также дополняется, исправляется и совершенствуется конспект.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мул, к решению примеров, задач, к ответам на вопросы. Примеры, задачи, вопросы по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приводит разрозненные знания в систему, у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риалу является наиболее рациональной формой приобретения и закрепления знаний.</w:t>
      </w:r>
    </w:p>
    <w:p w:rsidR="00882A88" w:rsidRDefault="00882A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т.д.).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кого чтения заключается в том, чтобы создать общее представление об изучаемом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проса в целом.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работы с ним. Если содержание материала несложное, легко усваиваемое, можно о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вопросов, отражающих 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зультате глубокого изучения материала, могут присутствовать выписки, цитаты, тезисы; часть материала может быть представлена планом,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882A88" w:rsidRDefault="00882A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тию. Подготовка студентов к занятию включает: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заблаговременное ознакомление с планом занятия;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рекомендованной литературы и конспекта лекций;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полных и глубоких ответов по каждому вопросу, выносимому для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владеет навыком устного изложения,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 устном ответе не волноваться, так как вокруг друзья, а они очень благож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экзамен.</w:t>
      </w:r>
    </w:p>
    <w:p w:rsidR="00882A88" w:rsidRDefault="00882A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там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– это форма организации учебного процесса, когда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граммного обеспечения на основе специально разработанных заданий.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Перед началом цикла лабораторных работ преподаватель или другое ответственное лицо проводит с обучающимися инстру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дивидуальной форме организации занятий каждый обучающийся выполняет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раторной работе. Перед началом лабораторной работы преподаватель может провести проверку знаний обучающихся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туация, когда допуском к очередной лабораторной работе является своевременная сдача предыдущей лабораторной работы (или подготовка отчета по ней).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грамм) необходимо зафиксировать в черновике отчета или сохранить в электронном виде на сменном носителе.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882A88" w:rsidRDefault="00882A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талей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циплина может быть воспринята в полном объеме с присущей ей строгостью и логичн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и степень усвоения теории;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правильно пров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расчеты и т.д.;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знаний и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текущие вопросы, которые возникают при детальном разборе материала.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 конспекта лекций, даже, если они выполнены подробно и аккуратно. Механического заучивания также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закреплении путем решения задач, тестов.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ранение пробелов в знании отдельных вопросов, для определения объема ответов на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совой перерыв. Для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своей деятельности в сессию, с определения объема материала, подлежащего проработке. Необходимо вним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сверить свои конспекты лекций с программой, чтобы убедиться в том, все ли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 и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материала.</w:t>
      </w:r>
    </w:p>
    <w:p w:rsidR="00882A88" w:rsidRDefault="00882A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изучить конспекты лекций и рекомендованную литературу, просмотреть решения основных задач, решенных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стоятельно и на семинарах, а также составить письменные ответы на все вопросы, вын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До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критериев для количественного оценивания уровня подготовки студентов. Очень часто для итоговой положительной оценки по предмету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 каждому экзамену, в котором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обязательных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уделять достаточное время сну;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успокоительных. Здоровое волнение – это нормально. Лучше сн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помогите своему организму – обеспечьте ему полноценное питание, давайте ему периоды отдыха с переменой вида деятельности;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882A88" w:rsidRDefault="00882A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над учебным материалом является неотъемлемой частью учебного процесса в вузе.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могут быть предложены следующие виды заданий: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контрольных и лабораторных работ;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составление схем, диаграмм, заполнение таблиц;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задач;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работу со справочной, нормативной документацией и научной литературой;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защиту выполненных работ;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тестирование и т.д.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внеаудиторная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венного участия, включает следующие виды деятельности.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домашних заданий разнообразного характера;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мостоятельности и инициативы;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учебной и производственной практикам и выполнение заданий, предусмотренных программами практик;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контрольной работе, экзамену;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написание курсовой работы, реферата и других письменных работ на заданные темы;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ГИА, в том числе выполнение ВКР;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ной учебной дисциплины или профессионального модуля.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самостоятельной работы использ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воспроизводящая (репродуктивная), предполагающая алгоритмическую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основную деятельность: самостоятельное прочтение, просмотр, конспектирование учебной литературы,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шивание записанных лекций, заучивание, пересказ, запоминание, Internet–ресурсы, повт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эвристическая (частично-поисковая) и творческая, направленная на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собностей студентов к исследовательской деятельности. Включает следующие виды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ратурой ко всем видам занятий: лабораторным, семинарским, практическим,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эффективный метод – метод кодирования: прочитанный текст нужно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мации очень важно устанавливать осмысленные связи, структурировать новые сведения.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распростр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ные места, факты, цитаты и т.д.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– краткое изложение основного содержания исходного источника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новные положения текста, отметить аргументацию автора. Записи материала следует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 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источника.</w:t>
      </w:r>
    </w:p>
    <w:p w:rsidR="00882A88" w:rsidRDefault="00CB3B3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882A88" w:rsidRPr="00357AB8" w:rsidRDefault="00CB3B34" w:rsidP="00357AB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882A88" w:rsidRPr="00EF7C0A" w:rsidRDefault="00CB3B3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0A">
        <w:rPr>
          <w:rFonts w:ascii="Times New Roman" w:hAnsi="Times New Roman" w:cs="Times New Roman"/>
          <w:sz w:val="24"/>
          <w:szCs w:val="24"/>
        </w:rPr>
        <w:t>Как создать S-модель системы?</w:t>
      </w:r>
    </w:p>
    <w:p w:rsidR="00882A88" w:rsidRPr="00EF7C0A" w:rsidRDefault="00CB3B3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0A">
        <w:rPr>
          <w:rFonts w:ascii="Times New Roman" w:hAnsi="Times New Roman" w:cs="Times New Roman"/>
          <w:sz w:val="24"/>
          <w:szCs w:val="24"/>
        </w:rPr>
        <w:t>расскажите о технологии моделирования системы.</w:t>
      </w:r>
    </w:p>
    <w:p w:rsidR="00882A88" w:rsidRPr="00EF7C0A" w:rsidRDefault="00CB3B3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0A">
        <w:rPr>
          <w:rFonts w:ascii="Times New Roman" w:hAnsi="Times New Roman" w:cs="Times New Roman"/>
          <w:sz w:val="24"/>
          <w:szCs w:val="24"/>
        </w:rPr>
        <w:t>Какие виды сигналов можно использовать в среде Simulink&amp;</w:t>
      </w:r>
    </w:p>
    <w:p w:rsidR="00882A88" w:rsidRPr="00EF7C0A" w:rsidRDefault="00CB3B3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0A">
        <w:rPr>
          <w:rFonts w:ascii="Times New Roman" w:hAnsi="Times New Roman" w:cs="Times New Roman"/>
          <w:sz w:val="24"/>
          <w:szCs w:val="24"/>
        </w:rPr>
        <w:t>Перечислите средства анализа сигналов?</w:t>
      </w:r>
    </w:p>
    <w:p w:rsidR="00882A88" w:rsidRPr="00EF7C0A" w:rsidRDefault="00CB3B3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0A">
        <w:rPr>
          <w:rFonts w:ascii="Times New Roman" w:hAnsi="Times New Roman" w:cs="Times New Roman"/>
          <w:sz w:val="24"/>
          <w:szCs w:val="24"/>
        </w:rPr>
        <w:t>Перечислите доступные математические преобразования из средства библиотеки блоков Simulink.</w:t>
      </w:r>
    </w:p>
    <w:p w:rsidR="00882A88" w:rsidRPr="00EF7C0A" w:rsidRDefault="00CB3B3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0A">
        <w:rPr>
          <w:rFonts w:ascii="Times New Roman" w:hAnsi="Times New Roman" w:cs="Times New Roman"/>
          <w:sz w:val="24"/>
          <w:szCs w:val="24"/>
        </w:rPr>
        <w:t>Перечислите доступные математические преобразования из средства библиотеки блоков Signal Processing Blockset.</w:t>
      </w:r>
    </w:p>
    <w:p w:rsidR="00882A88" w:rsidRPr="00EF7C0A" w:rsidRDefault="00CB3B3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0A">
        <w:rPr>
          <w:rFonts w:ascii="Times New Roman" w:hAnsi="Times New Roman" w:cs="Times New Roman"/>
          <w:sz w:val="24"/>
          <w:szCs w:val="24"/>
        </w:rPr>
        <w:t>Перечислите средства управления сигналами</w:t>
      </w:r>
    </w:p>
    <w:p w:rsidR="00882A88" w:rsidRPr="00EF7C0A" w:rsidRDefault="00CB3B3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C0A">
        <w:rPr>
          <w:rFonts w:ascii="Times New Roman" w:hAnsi="Times New Roman" w:cs="Times New Roman"/>
          <w:sz w:val="24"/>
          <w:szCs w:val="24"/>
        </w:rPr>
        <w:t>Что необходимо учитывать при создании подсистемы?</w:t>
      </w:r>
    </w:p>
    <w:p w:rsidR="00882A88" w:rsidRDefault="00882A88">
      <w:pPr>
        <w:pStyle w:val="a6"/>
        <w:widowControl w:val="0"/>
        <w:spacing w:after="0"/>
        <w:ind w:firstLine="709"/>
        <w:jc w:val="both"/>
        <w:rPr>
          <w:szCs w:val="28"/>
        </w:rPr>
      </w:pPr>
    </w:p>
    <w:p w:rsidR="00882A88" w:rsidRDefault="00CB3B3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Изучение элементов и технологии применения подсистемы моделирования 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намических процессов SIMULINK (MATLAB R2014b) : практикум № 21(б) / составители Ю. С. Шинаков. — М. : Московский технический университет связи и информатики, 2015. — 20 c. — ISBN 2227- 8397. — Текст : электронный // Электронно-библиотечная система IPR BOOKS : [сайт]. — URL: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http://www.iprbookshop.ru/63323.html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20.06.2019). — Режим доступа: для авторизир. Пользователей</w:t>
      </w:r>
    </w:p>
    <w:p w:rsidR="00882A88" w:rsidRDefault="00CB3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 и обработка сигнала в системах мобильной связи с технологией OFDM (имитационное моделирование в системе MATLAB&amp;SIMULINK) (MatLab 2011a) : практикум / составители Ю. С. Шинаков. — М. : Московский технический университет связи и информатики, 2014. — 22 c. — ISBN 2227-8397. — Текст : электронный //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тронно</w:t>
      </w:r>
      <w:r w:rsidR="007E5988">
        <w:rPr>
          <w:rFonts w:ascii="Times New Roman" w:hAnsi="Times New Roman" w:cs="Times New Roman"/>
          <w:sz w:val="24"/>
          <w:szCs w:val="24"/>
        </w:rPr>
        <w:t xml:space="preserve">-библиотечная система IPR BOOKS : </w:t>
      </w:r>
      <w:r>
        <w:rPr>
          <w:rFonts w:ascii="Times New Roman" w:hAnsi="Times New Roman" w:cs="Times New Roman"/>
          <w:sz w:val="24"/>
          <w:szCs w:val="24"/>
        </w:rPr>
        <w:t xml:space="preserve">[сайт]. — URL: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http://www.iprbookshop.ru/63369.html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20.06.2019). — Режим доступа: для авторизир. Пользователей</w:t>
      </w:r>
    </w:p>
    <w:sectPr w:rsidR="00882A88" w:rsidSect="008F4746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48" w:rsidRDefault="00221948">
      <w:pPr>
        <w:spacing w:after="0" w:line="240" w:lineRule="auto"/>
      </w:pPr>
      <w:r>
        <w:separator/>
      </w:r>
    </w:p>
  </w:endnote>
  <w:endnote w:type="continuationSeparator" w:id="0">
    <w:p w:rsidR="00221948" w:rsidRDefault="0022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366371"/>
      <w:docPartObj>
        <w:docPartGallery w:val="Page Numbers (Bottom of Page)"/>
        <w:docPartUnique/>
      </w:docPartObj>
    </w:sdtPr>
    <w:sdtContent>
      <w:p w:rsidR="00882A88" w:rsidRDefault="008F4746">
        <w:pPr>
          <w:pStyle w:val="ac"/>
          <w:jc w:val="center"/>
        </w:pPr>
        <w:r>
          <w:fldChar w:fldCharType="begin"/>
        </w:r>
        <w:r w:rsidR="00CB3B34">
          <w:instrText>PAGE</w:instrText>
        </w:r>
        <w:r>
          <w:fldChar w:fldCharType="separate"/>
        </w:r>
        <w:r w:rsidR="00997366">
          <w:rPr>
            <w:noProof/>
          </w:rPr>
          <w:t>2</w:t>
        </w:r>
        <w:r>
          <w:fldChar w:fldCharType="end"/>
        </w:r>
      </w:p>
    </w:sdtContent>
  </w:sdt>
  <w:p w:rsidR="00882A88" w:rsidRDefault="00882A8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48" w:rsidRDefault="00221948">
      <w:pPr>
        <w:spacing w:after="0" w:line="240" w:lineRule="auto"/>
      </w:pPr>
      <w:r>
        <w:separator/>
      </w:r>
    </w:p>
  </w:footnote>
  <w:footnote w:type="continuationSeparator" w:id="0">
    <w:p w:rsidR="00221948" w:rsidRDefault="0022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3877"/>
    <w:multiLevelType w:val="multilevel"/>
    <w:tmpl w:val="F536A7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CC28A9"/>
    <w:multiLevelType w:val="multilevel"/>
    <w:tmpl w:val="0AF6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A88"/>
    <w:rsid w:val="000635E7"/>
    <w:rsid w:val="00211428"/>
    <w:rsid w:val="00221948"/>
    <w:rsid w:val="00357AB8"/>
    <w:rsid w:val="007E5988"/>
    <w:rsid w:val="00882A88"/>
    <w:rsid w:val="008F4746"/>
    <w:rsid w:val="00997366"/>
    <w:rsid w:val="009D3925"/>
    <w:rsid w:val="00CB3B34"/>
    <w:rsid w:val="00E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756D"/>
  </w:style>
  <w:style w:type="character" w:customStyle="1" w:styleId="a4">
    <w:name w:val="Нижний колонтитул Знак"/>
    <w:basedOn w:val="a0"/>
    <w:uiPriority w:val="99"/>
    <w:qFormat/>
    <w:rsid w:val="0039756D"/>
  </w:style>
  <w:style w:type="character" w:customStyle="1" w:styleId="-">
    <w:name w:val="Интернет-ссылка"/>
    <w:basedOn w:val="a0"/>
    <w:uiPriority w:val="99"/>
    <w:unhideWhenUsed/>
    <w:rsid w:val="003711B6"/>
    <w:rPr>
      <w:color w:val="0563C1" w:themeColor="hyperlink"/>
      <w:u w:val="single"/>
    </w:rPr>
  </w:style>
  <w:style w:type="paragraph" w:styleId="a5">
    <w:name w:val="Title"/>
    <w:basedOn w:val="a"/>
    <w:next w:val="a6"/>
    <w:qFormat/>
    <w:rsid w:val="008F474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F4746"/>
    <w:pPr>
      <w:spacing w:after="140" w:line="276" w:lineRule="auto"/>
    </w:pPr>
  </w:style>
  <w:style w:type="paragraph" w:styleId="a7">
    <w:name w:val="List"/>
    <w:basedOn w:val="a6"/>
    <w:rsid w:val="008F4746"/>
    <w:rPr>
      <w:rFonts w:cs="Arial"/>
    </w:rPr>
  </w:style>
  <w:style w:type="paragraph" w:styleId="a8">
    <w:name w:val="caption"/>
    <w:basedOn w:val="a"/>
    <w:qFormat/>
    <w:rsid w:val="008F47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F4746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8F4746"/>
  </w:style>
  <w:style w:type="paragraph" w:styleId="ab">
    <w:name w:val="head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332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633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7E282-214B-46E4-A312-9E5EE205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4840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dc:description/>
  <cp:lastModifiedBy>Lightstream</cp:lastModifiedBy>
  <cp:revision>3</cp:revision>
  <dcterms:created xsi:type="dcterms:W3CDTF">2022-10-20T08:46:00Z</dcterms:created>
  <dcterms:modified xsi:type="dcterms:W3CDTF">2023-07-21T11:58:00Z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